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124" w:rsidRPr="00526DF3" w:rsidRDefault="00083124" w:rsidP="00083124">
      <w:pPr>
        <w:pStyle w:val="a3"/>
        <w:rPr>
          <w:rFonts w:ascii="Arial" w:hAnsi="Arial" w:cs="Arial"/>
        </w:rPr>
      </w:pPr>
      <w:r>
        <w:rPr>
          <w:rFonts w:ascii="Arial" w:hAnsi="Arial" w:cs="Arial"/>
        </w:rPr>
        <w:t>Миколаївський національний університет ім. В.О. Сухомлинського</w:t>
      </w:r>
    </w:p>
    <w:p w:rsidR="00083124" w:rsidRPr="00526DF3" w:rsidRDefault="00083124" w:rsidP="00083124">
      <w:pPr>
        <w:pStyle w:val="a3"/>
        <w:rPr>
          <w:b/>
          <w:bCs/>
          <w:sz w:val="32"/>
          <w:szCs w:val="32"/>
        </w:rPr>
      </w:pPr>
    </w:p>
    <w:p w:rsidR="00083124" w:rsidRPr="00526DF3" w:rsidRDefault="00083124" w:rsidP="00083124">
      <w:pPr>
        <w:pStyle w:val="a3"/>
        <w:rPr>
          <w:b/>
          <w:bCs/>
          <w:sz w:val="32"/>
          <w:szCs w:val="32"/>
        </w:rPr>
      </w:pPr>
    </w:p>
    <w:p w:rsidR="00083124" w:rsidRPr="00526DF3" w:rsidRDefault="00083124" w:rsidP="00083124">
      <w:pPr>
        <w:pStyle w:val="a3"/>
        <w:rPr>
          <w:b/>
          <w:bCs/>
          <w:sz w:val="32"/>
          <w:szCs w:val="32"/>
        </w:rPr>
      </w:pPr>
    </w:p>
    <w:p w:rsidR="00083124" w:rsidRPr="00526DF3" w:rsidRDefault="00083124" w:rsidP="00083124">
      <w:pPr>
        <w:pStyle w:val="a3"/>
        <w:rPr>
          <w:b/>
          <w:bCs/>
          <w:sz w:val="32"/>
          <w:szCs w:val="32"/>
        </w:rPr>
      </w:pPr>
    </w:p>
    <w:p w:rsidR="00083124" w:rsidRPr="00526DF3" w:rsidRDefault="00083124" w:rsidP="00083124">
      <w:pPr>
        <w:pStyle w:val="a3"/>
        <w:rPr>
          <w:b/>
          <w:bCs/>
          <w:sz w:val="32"/>
          <w:szCs w:val="32"/>
        </w:rPr>
      </w:pPr>
    </w:p>
    <w:p w:rsidR="00083124" w:rsidRPr="00526DF3" w:rsidRDefault="00083124" w:rsidP="00083124">
      <w:pPr>
        <w:pStyle w:val="a3"/>
        <w:rPr>
          <w:b/>
          <w:bCs/>
          <w:sz w:val="32"/>
          <w:szCs w:val="32"/>
        </w:rPr>
      </w:pPr>
      <w:r>
        <w:rPr>
          <w:b/>
          <w:bCs/>
          <w:sz w:val="32"/>
          <w:szCs w:val="32"/>
        </w:rPr>
        <w:t xml:space="preserve">О.С. Булгакова, </w:t>
      </w:r>
      <w:r w:rsidRPr="00526DF3">
        <w:rPr>
          <w:b/>
          <w:bCs/>
          <w:sz w:val="32"/>
          <w:szCs w:val="32"/>
        </w:rPr>
        <w:t>В.О. Поздєєв</w:t>
      </w:r>
    </w:p>
    <w:p w:rsidR="00083124" w:rsidRPr="00526DF3" w:rsidRDefault="00083124" w:rsidP="00083124">
      <w:pPr>
        <w:jc w:val="center"/>
        <w:rPr>
          <w:sz w:val="28"/>
          <w:szCs w:val="28"/>
          <w:lang w:val="uk-UA"/>
        </w:rPr>
      </w:pPr>
    </w:p>
    <w:p w:rsidR="00083124" w:rsidRPr="00526DF3" w:rsidRDefault="00083124" w:rsidP="00083124">
      <w:pPr>
        <w:jc w:val="center"/>
        <w:rPr>
          <w:sz w:val="28"/>
          <w:szCs w:val="28"/>
          <w:lang w:val="uk-UA"/>
        </w:rPr>
      </w:pPr>
    </w:p>
    <w:p w:rsidR="00083124" w:rsidRPr="00526DF3" w:rsidRDefault="00083124" w:rsidP="00083124">
      <w:pPr>
        <w:jc w:val="center"/>
        <w:rPr>
          <w:sz w:val="28"/>
          <w:szCs w:val="28"/>
          <w:lang w:val="uk-UA"/>
        </w:rPr>
      </w:pPr>
    </w:p>
    <w:p w:rsidR="00083124" w:rsidRPr="00526DF3" w:rsidRDefault="00083124" w:rsidP="00083124">
      <w:pPr>
        <w:jc w:val="center"/>
        <w:rPr>
          <w:sz w:val="28"/>
          <w:szCs w:val="28"/>
          <w:lang w:val="uk-UA"/>
        </w:rPr>
      </w:pPr>
    </w:p>
    <w:p w:rsidR="00083124" w:rsidRPr="00526DF3" w:rsidRDefault="00083124" w:rsidP="00083124">
      <w:pPr>
        <w:jc w:val="center"/>
        <w:rPr>
          <w:sz w:val="28"/>
          <w:szCs w:val="28"/>
          <w:lang w:val="uk-UA"/>
        </w:rPr>
      </w:pPr>
    </w:p>
    <w:p w:rsidR="00083124" w:rsidRPr="00526DF3" w:rsidRDefault="00083124" w:rsidP="00083124">
      <w:pPr>
        <w:jc w:val="center"/>
        <w:rPr>
          <w:sz w:val="28"/>
          <w:szCs w:val="28"/>
          <w:lang w:val="uk-UA"/>
        </w:rPr>
      </w:pPr>
    </w:p>
    <w:p w:rsidR="00083124" w:rsidRPr="00526DF3" w:rsidRDefault="00083124" w:rsidP="00083124">
      <w:pPr>
        <w:jc w:val="center"/>
        <w:rPr>
          <w:sz w:val="28"/>
          <w:szCs w:val="28"/>
          <w:lang w:val="uk-UA"/>
        </w:rPr>
      </w:pPr>
    </w:p>
    <w:p w:rsidR="00083124" w:rsidRPr="00526DF3" w:rsidRDefault="00083124" w:rsidP="00083124">
      <w:pPr>
        <w:jc w:val="center"/>
        <w:rPr>
          <w:sz w:val="28"/>
          <w:szCs w:val="28"/>
          <w:lang w:val="uk-UA"/>
        </w:rPr>
      </w:pPr>
    </w:p>
    <w:p w:rsidR="00083124" w:rsidRDefault="00083124" w:rsidP="00083124">
      <w:pPr>
        <w:pStyle w:val="1"/>
        <w:rPr>
          <w:b/>
          <w:bCs/>
          <w:sz w:val="44"/>
          <w:szCs w:val="44"/>
        </w:rPr>
      </w:pPr>
      <w:r w:rsidRPr="00526DF3">
        <w:rPr>
          <w:b/>
          <w:bCs/>
          <w:sz w:val="44"/>
          <w:szCs w:val="44"/>
        </w:rPr>
        <w:t xml:space="preserve">МОДЕЛЮВАННЯ СИСТЕМ </w:t>
      </w:r>
      <w:r>
        <w:rPr>
          <w:b/>
          <w:bCs/>
          <w:sz w:val="44"/>
          <w:szCs w:val="44"/>
        </w:rPr>
        <w:t xml:space="preserve">ТА </w:t>
      </w:r>
    </w:p>
    <w:p w:rsidR="00083124" w:rsidRPr="00526DF3" w:rsidRDefault="00083124" w:rsidP="00083124">
      <w:pPr>
        <w:pStyle w:val="1"/>
        <w:rPr>
          <w:b/>
          <w:bCs/>
          <w:sz w:val="44"/>
          <w:szCs w:val="44"/>
        </w:rPr>
      </w:pPr>
      <w:r>
        <w:rPr>
          <w:b/>
          <w:bCs/>
          <w:sz w:val="44"/>
          <w:szCs w:val="44"/>
        </w:rPr>
        <w:t xml:space="preserve">ПРОЦЕСІВ </w:t>
      </w:r>
      <w:r w:rsidRPr="00526DF3">
        <w:rPr>
          <w:b/>
          <w:bCs/>
          <w:sz w:val="44"/>
          <w:szCs w:val="44"/>
        </w:rPr>
        <w:t>ЕКОНОМІ</w:t>
      </w:r>
      <w:r>
        <w:rPr>
          <w:b/>
          <w:bCs/>
          <w:sz w:val="44"/>
          <w:szCs w:val="44"/>
        </w:rPr>
        <w:t xml:space="preserve">КИ </w:t>
      </w:r>
    </w:p>
    <w:p w:rsidR="00083124" w:rsidRPr="00526DF3" w:rsidRDefault="00083124" w:rsidP="00083124">
      <w:pPr>
        <w:spacing w:line="360" w:lineRule="auto"/>
        <w:jc w:val="center"/>
        <w:rPr>
          <w:sz w:val="36"/>
          <w:szCs w:val="36"/>
          <w:lang w:val="uk-UA"/>
        </w:rPr>
      </w:pPr>
    </w:p>
    <w:p w:rsidR="00083124" w:rsidRPr="00526DF3" w:rsidRDefault="00083124" w:rsidP="00083124">
      <w:pPr>
        <w:spacing w:line="360" w:lineRule="auto"/>
        <w:jc w:val="center"/>
        <w:rPr>
          <w:sz w:val="40"/>
          <w:szCs w:val="40"/>
          <w:lang w:val="uk-UA"/>
        </w:rPr>
      </w:pPr>
    </w:p>
    <w:p w:rsidR="00083124" w:rsidRPr="00526DF3" w:rsidRDefault="00083124" w:rsidP="00083124">
      <w:pPr>
        <w:pStyle w:val="2"/>
        <w:rPr>
          <w:i/>
          <w:iCs/>
          <w:sz w:val="40"/>
          <w:szCs w:val="40"/>
          <w:lang w:val="uk-UA"/>
        </w:rPr>
      </w:pPr>
      <w:r w:rsidRPr="00526DF3">
        <w:rPr>
          <w:i/>
          <w:iCs/>
          <w:sz w:val="40"/>
          <w:szCs w:val="40"/>
          <w:lang w:val="uk-UA"/>
        </w:rPr>
        <w:t>Навчальн</w:t>
      </w:r>
      <w:r>
        <w:rPr>
          <w:i/>
          <w:iCs/>
          <w:sz w:val="40"/>
          <w:szCs w:val="40"/>
          <w:lang w:val="uk-UA"/>
        </w:rPr>
        <w:t>о-методичной</w:t>
      </w:r>
      <w:r w:rsidRPr="00526DF3">
        <w:rPr>
          <w:i/>
          <w:iCs/>
          <w:sz w:val="40"/>
          <w:szCs w:val="40"/>
          <w:lang w:val="uk-UA"/>
        </w:rPr>
        <w:t xml:space="preserve"> посібник</w:t>
      </w:r>
    </w:p>
    <w:p w:rsidR="00083124" w:rsidRPr="00526DF3" w:rsidRDefault="00083124" w:rsidP="00083124">
      <w:pPr>
        <w:spacing w:line="360" w:lineRule="auto"/>
        <w:jc w:val="center"/>
        <w:rPr>
          <w:sz w:val="32"/>
          <w:szCs w:val="32"/>
          <w:lang w:val="uk-UA"/>
        </w:rPr>
      </w:pPr>
    </w:p>
    <w:p w:rsidR="00083124" w:rsidRPr="00526DF3" w:rsidRDefault="00083124" w:rsidP="00083124">
      <w:pPr>
        <w:spacing w:line="360" w:lineRule="auto"/>
        <w:jc w:val="center"/>
        <w:rPr>
          <w:sz w:val="32"/>
          <w:szCs w:val="32"/>
          <w:lang w:val="uk-UA"/>
        </w:rPr>
      </w:pPr>
    </w:p>
    <w:p w:rsidR="00083124" w:rsidRPr="00526DF3" w:rsidRDefault="00083124" w:rsidP="00083124">
      <w:pPr>
        <w:spacing w:line="360" w:lineRule="auto"/>
        <w:jc w:val="center"/>
        <w:rPr>
          <w:sz w:val="32"/>
          <w:szCs w:val="32"/>
          <w:lang w:val="uk-UA"/>
        </w:rPr>
      </w:pPr>
    </w:p>
    <w:p w:rsidR="00083124" w:rsidRPr="00526DF3" w:rsidRDefault="00083124" w:rsidP="00083124">
      <w:pPr>
        <w:spacing w:line="360" w:lineRule="auto"/>
        <w:jc w:val="center"/>
        <w:rPr>
          <w:sz w:val="32"/>
          <w:szCs w:val="32"/>
          <w:lang w:val="uk-UA"/>
        </w:rPr>
      </w:pPr>
    </w:p>
    <w:p w:rsidR="00083124" w:rsidRPr="00526DF3" w:rsidRDefault="00083124" w:rsidP="00083124">
      <w:pPr>
        <w:spacing w:line="360" w:lineRule="auto"/>
        <w:jc w:val="center"/>
        <w:rPr>
          <w:sz w:val="32"/>
          <w:szCs w:val="32"/>
          <w:lang w:val="uk-UA"/>
        </w:rPr>
      </w:pPr>
    </w:p>
    <w:p w:rsidR="00083124" w:rsidRPr="00526DF3" w:rsidRDefault="00083124" w:rsidP="00083124">
      <w:pPr>
        <w:spacing w:line="360" w:lineRule="auto"/>
        <w:jc w:val="center"/>
        <w:rPr>
          <w:sz w:val="32"/>
          <w:szCs w:val="32"/>
          <w:lang w:val="uk-UA"/>
        </w:rPr>
      </w:pPr>
    </w:p>
    <w:p w:rsidR="00083124" w:rsidRPr="00526DF3" w:rsidRDefault="00083124" w:rsidP="00083124">
      <w:pPr>
        <w:spacing w:line="360" w:lineRule="auto"/>
        <w:jc w:val="center"/>
        <w:rPr>
          <w:rFonts w:ascii="Georgia" w:hAnsi="Georgia"/>
          <w:sz w:val="28"/>
          <w:szCs w:val="28"/>
          <w:lang w:val="uk-UA"/>
        </w:rPr>
      </w:pPr>
      <w:r>
        <w:rPr>
          <w:sz w:val="32"/>
          <w:szCs w:val="32"/>
          <w:lang w:val="uk-UA"/>
        </w:rPr>
        <w:t>Миколаїв</w:t>
      </w:r>
    </w:p>
    <w:p w:rsidR="00083124" w:rsidRPr="00526DF3" w:rsidRDefault="00083124" w:rsidP="00083124">
      <w:pPr>
        <w:spacing w:line="360" w:lineRule="auto"/>
        <w:jc w:val="center"/>
        <w:rPr>
          <w:sz w:val="32"/>
          <w:szCs w:val="32"/>
          <w:lang w:val="uk-UA"/>
        </w:rPr>
      </w:pPr>
      <w:r w:rsidRPr="00526DF3">
        <w:rPr>
          <w:sz w:val="32"/>
          <w:szCs w:val="32"/>
          <w:lang w:val="uk-UA"/>
        </w:rPr>
        <w:t>20</w:t>
      </w:r>
      <w:r>
        <w:rPr>
          <w:sz w:val="32"/>
          <w:szCs w:val="32"/>
          <w:lang w:val="uk-UA"/>
        </w:rPr>
        <w:t>17</w:t>
      </w:r>
    </w:p>
    <w:p w:rsidR="00083124" w:rsidRPr="006A698C" w:rsidRDefault="00083124" w:rsidP="00083124">
      <w:pPr>
        <w:spacing w:line="360" w:lineRule="auto"/>
        <w:jc w:val="center"/>
        <w:rPr>
          <w:rFonts w:ascii="Georgia" w:hAnsi="Georgia"/>
          <w:sz w:val="28"/>
          <w:szCs w:val="28"/>
          <w:lang w:val="uk-UA"/>
        </w:rPr>
      </w:pPr>
    </w:p>
    <w:p w:rsidR="00083124" w:rsidRDefault="00083124" w:rsidP="00083124">
      <w:pPr>
        <w:spacing w:line="360" w:lineRule="auto"/>
        <w:rPr>
          <w:lang w:val="uk-UA"/>
        </w:rPr>
      </w:pPr>
    </w:p>
    <w:p w:rsidR="00083124" w:rsidRPr="006A698C" w:rsidRDefault="00083124" w:rsidP="00083124">
      <w:pPr>
        <w:spacing w:line="360" w:lineRule="auto"/>
        <w:rPr>
          <w:lang w:val="uk-UA"/>
        </w:rPr>
      </w:pPr>
      <w:r w:rsidRPr="006A698C">
        <w:rPr>
          <w:lang w:val="uk-UA"/>
        </w:rPr>
        <w:lastRenderedPageBreak/>
        <w:t>УДК __________</w:t>
      </w:r>
    </w:p>
    <w:p w:rsidR="00083124" w:rsidRPr="006A698C" w:rsidRDefault="00083124" w:rsidP="00083124">
      <w:pPr>
        <w:spacing w:line="360" w:lineRule="auto"/>
        <w:rPr>
          <w:lang w:val="uk-UA"/>
        </w:rPr>
      </w:pPr>
    </w:p>
    <w:p w:rsidR="00083124" w:rsidRPr="006A698C" w:rsidRDefault="00083124" w:rsidP="00083124">
      <w:pPr>
        <w:spacing w:line="360" w:lineRule="auto"/>
        <w:ind w:firstLine="567"/>
        <w:jc w:val="both"/>
        <w:rPr>
          <w:lang w:val="uk-UA"/>
        </w:rPr>
      </w:pPr>
      <w:r>
        <w:rPr>
          <w:i/>
          <w:lang w:val="uk-UA"/>
        </w:rPr>
        <w:t xml:space="preserve">Булгакова О.С. </w:t>
      </w:r>
      <w:r w:rsidRPr="006A698C">
        <w:rPr>
          <w:i/>
          <w:lang w:val="uk-UA"/>
        </w:rPr>
        <w:t>По</w:t>
      </w:r>
      <w:r>
        <w:rPr>
          <w:i/>
          <w:lang w:val="uk-UA"/>
        </w:rPr>
        <w:t>здєєв В.О.</w:t>
      </w:r>
      <w:r w:rsidRPr="006A698C">
        <w:rPr>
          <w:i/>
          <w:lang w:val="uk-UA"/>
        </w:rPr>
        <w:t>.</w:t>
      </w:r>
      <w:r w:rsidRPr="006A698C">
        <w:rPr>
          <w:lang w:val="uk-UA"/>
        </w:rPr>
        <w:t xml:space="preserve">  МОДЕЛЮВАННЯ СИСТЕМ </w:t>
      </w:r>
      <w:r>
        <w:rPr>
          <w:lang w:val="uk-UA"/>
        </w:rPr>
        <w:t xml:space="preserve">ТА ПРОЦЕСІВ </w:t>
      </w:r>
      <w:r w:rsidRPr="006A698C">
        <w:rPr>
          <w:lang w:val="uk-UA"/>
        </w:rPr>
        <w:t>ЕК</w:t>
      </w:r>
      <w:r w:rsidRPr="006A698C">
        <w:rPr>
          <w:lang w:val="uk-UA"/>
        </w:rPr>
        <w:t>О</w:t>
      </w:r>
      <w:r w:rsidRPr="006A698C">
        <w:rPr>
          <w:lang w:val="uk-UA"/>
        </w:rPr>
        <w:t>НОМІ</w:t>
      </w:r>
      <w:r>
        <w:rPr>
          <w:lang w:val="uk-UA"/>
        </w:rPr>
        <w:t>КИ</w:t>
      </w:r>
      <w:r w:rsidRPr="006A698C">
        <w:rPr>
          <w:lang w:val="uk-UA"/>
        </w:rPr>
        <w:t>: Навчальн</w:t>
      </w:r>
      <w:r>
        <w:rPr>
          <w:lang w:val="uk-UA"/>
        </w:rPr>
        <w:t>о-методичний</w:t>
      </w:r>
      <w:r w:rsidRPr="006A698C">
        <w:rPr>
          <w:lang w:val="uk-UA"/>
        </w:rPr>
        <w:t xml:space="preserve"> посібник. – </w:t>
      </w:r>
      <w:r>
        <w:rPr>
          <w:lang w:val="uk-UA"/>
        </w:rPr>
        <w:t>М</w:t>
      </w:r>
      <w:r w:rsidRPr="006A698C">
        <w:rPr>
          <w:lang w:val="uk-UA"/>
        </w:rPr>
        <w:t xml:space="preserve">.: Вид-во </w:t>
      </w:r>
      <w:r>
        <w:rPr>
          <w:lang w:val="uk-UA"/>
        </w:rPr>
        <w:t>МНУ ім. В.О.Сухомлинського</w:t>
      </w:r>
      <w:r w:rsidRPr="006A698C">
        <w:rPr>
          <w:lang w:val="uk-UA"/>
        </w:rPr>
        <w:t>, 20</w:t>
      </w:r>
      <w:r>
        <w:rPr>
          <w:lang w:val="uk-UA"/>
        </w:rPr>
        <w:t>17</w:t>
      </w:r>
      <w:r w:rsidRPr="006A698C">
        <w:rPr>
          <w:lang w:val="uk-UA"/>
        </w:rPr>
        <w:t>. –           с. – Бі</w:t>
      </w:r>
      <w:r w:rsidRPr="006A698C">
        <w:rPr>
          <w:lang w:val="uk-UA"/>
        </w:rPr>
        <w:t>б</w:t>
      </w:r>
      <w:r w:rsidRPr="006A698C">
        <w:rPr>
          <w:lang w:val="uk-UA"/>
        </w:rPr>
        <w:t>ліогр.: с.  –       .</w:t>
      </w:r>
    </w:p>
    <w:p w:rsidR="00083124" w:rsidRPr="006A698C" w:rsidRDefault="00083124" w:rsidP="00083124">
      <w:pPr>
        <w:spacing w:line="360" w:lineRule="auto"/>
        <w:ind w:firstLine="567"/>
        <w:rPr>
          <w:lang w:val="uk-UA"/>
        </w:rPr>
      </w:pPr>
    </w:p>
    <w:p w:rsidR="00083124" w:rsidRPr="006A698C" w:rsidRDefault="00083124" w:rsidP="00083124">
      <w:pPr>
        <w:spacing w:line="360" w:lineRule="auto"/>
        <w:ind w:firstLine="567"/>
        <w:jc w:val="both"/>
        <w:rPr>
          <w:lang w:val="uk-UA"/>
        </w:rPr>
      </w:pPr>
      <w:r w:rsidRPr="006A698C">
        <w:rPr>
          <w:lang w:val="uk-UA"/>
        </w:rPr>
        <w:t>Навчальн</w:t>
      </w:r>
      <w:r>
        <w:rPr>
          <w:lang w:val="uk-UA"/>
        </w:rPr>
        <w:t>о-методичний</w:t>
      </w:r>
      <w:r w:rsidRPr="006A698C">
        <w:rPr>
          <w:lang w:val="uk-UA"/>
        </w:rPr>
        <w:t xml:space="preserve"> посібник відповідає курсу «Моделювання </w:t>
      </w:r>
      <w:r>
        <w:rPr>
          <w:lang w:val="uk-UA"/>
        </w:rPr>
        <w:t xml:space="preserve">складних </w:t>
      </w:r>
      <w:r w:rsidRPr="006A698C">
        <w:rPr>
          <w:lang w:val="uk-UA"/>
        </w:rPr>
        <w:t>си</w:t>
      </w:r>
      <w:r w:rsidRPr="006A698C">
        <w:rPr>
          <w:lang w:val="uk-UA"/>
        </w:rPr>
        <w:t>с</w:t>
      </w:r>
      <w:r w:rsidRPr="006A698C">
        <w:rPr>
          <w:lang w:val="uk-UA"/>
        </w:rPr>
        <w:t>тем</w:t>
      </w:r>
      <w:r>
        <w:rPr>
          <w:lang w:val="uk-UA"/>
        </w:rPr>
        <w:t xml:space="preserve"> та процесів</w:t>
      </w:r>
      <w:r w:rsidRPr="006A698C">
        <w:rPr>
          <w:lang w:val="uk-UA"/>
        </w:rPr>
        <w:t>»</w:t>
      </w:r>
      <w:r>
        <w:rPr>
          <w:lang w:val="uk-UA"/>
        </w:rPr>
        <w:t xml:space="preserve">, </w:t>
      </w:r>
      <w:r w:rsidRPr="006A698C">
        <w:rPr>
          <w:lang w:val="uk-UA"/>
        </w:rPr>
        <w:t>«</w:t>
      </w:r>
      <w:r>
        <w:rPr>
          <w:lang w:val="uk-UA"/>
        </w:rPr>
        <w:t>Математична економіка</w:t>
      </w:r>
      <w:r w:rsidRPr="006A698C">
        <w:rPr>
          <w:lang w:val="uk-UA"/>
        </w:rPr>
        <w:t>» для студентів спеціальностей «</w:t>
      </w:r>
      <w:r>
        <w:rPr>
          <w:lang w:val="uk-UA"/>
        </w:rPr>
        <w:t>Прикладна математика</w:t>
      </w:r>
      <w:r w:rsidRPr="006A698C">
        <w:rPr>
          <w:lang w:val="uk-UA"/>
        </w:rPr>
        <w:t>», «</w:t>
      </w:r>
      <w:r>
        <w:rPr>
          <w:lang w:val="uk-UA"/>
        </w:rPr>
        <w:t>Інформатика</w:t>
      </w:r>
      <w:r w:rsidRPr="006A698C">
        <w:rPr>
          <w:lang w:val="uk-UA"/>
        </w:rPr>
        <w:t>»</w:t>
      </w:r>
      <w:r>
        <w:rPr>
          <w:lang w:val="uk-UA"/>
        </w:rPr>
        <w:t xml:space="preserve">, </w:t>
      </w:r>
      <w:r w:rsidRPr="006A698C">
        <w:rPr>
          <w:lang w:val="uk-UA"/>
        </w:rPr>
        <w:t>«</w:t>
      </w:r>
      <w:r>
        <w:rPr>
          <w:lang w:val="uk-UA"/>
        </w:rPr>
        <w:t>Комп'ютерні науки</w:t>
      </w:r>
      <w:r w:rsidRPr="006A698C">
        <w:rPr>
          <w:lang w:val="uk-UA"/>
        </w:rPr>
        <w:t>». Навчальний посібник знайомить студентів з основними положеннями моделювання систем і методами аналізу мод</w:t>
      </w:r>
      <w:r w:rsidRPr="006A698C">
        <w:rPr>
          <w:lang w:val="uk-UA"/>
        </w:rPr>
        <w:t>е</w:t>
      </w:r>
      <w:r w:rsidRPr="006A698C">
        <w:rPr>
          <w:lang w:val="uk-UA"/>
        </w:rPr>
        <w:t>лей. Відмінною особливістю змісту посібника є більша увага математичній стороні п</w:t>
      </w:r>
      <w:r w:rsidRPr="006A698C">
        <w:rPr>
          <w:lang w:val="uk-UA"/>
        </w:rPr>
        <w:t>и</w:t>
      </w:r>
      <w:r w:rsidRPr="006A698C">
        <w:rPr>
          <w:lang w:val="uk-UA"/>
        </w:rPr>
        <w:t xml:space="preserve">тання, ніж економічній інтерпретації моделей. У посібник включені такі розділи як </w:t>
      </w:r>
      <w:r>
        <w:rPr>
          <w:lang w:val="uk-UA"/>
        </w:rPr>
        <w:t>методи о</w:t>
      </w:r>
      <w:r>
        <w:rPr>
          <w:lang w:val="uk-UA"/>
        </w:rPr>
        <w:t>п</w:t>
      </w:r>
      <w:r>
        <w:rPr>
          <w:lang w:val="uk-UA"/>
        </w:rPr>
        <w:t>тимізації</w:t>
      </w:r>
      <w:r w:rsidRPr="006A698C">
        <w:rPr>
          <w:lang w:val="uk-UA"/>
        </w:rPr>
        <w:t xml:space="preserve"> та ігрові методи</w:t>
      </w:r>
      <w:r>
        <w:rPr>
          <w:lang w:val="uk-UA"/>
        </w:rPr>
        <w:t>. Також</w:t>
      </w:r>
      <w:r w:rsidRPr="006A698C">
        <w:rPr>
          <w:lang w:val="uk-UA"/>
        </w:rPr>
        <w:t xml:space="preserve"> у посібнику детально розглянуті динамічні моделі економіки та математичні основи теорії управління сист</w:t>
      </w:r>
      <w:r w:rsidRPr="006A698C">
        <w:rPr>
          <w:lang w:val="uk-UA"/>
        </w:rPr>
        <w:t>е</w:t>
      </w:r>
      <w:r w:rsidRPr="006A698C">
        <w:rPr>
          <w:lang w:val="uk-UA"/>
        </w:rPr>
        <w:t>мами.</w:t>
      </w:r>
    </w:p>
    <w:p w:rsidR="00083124" w:rsidRPr="006A698C" w:rsidRDefault="00083124" w:rsidP="00083124">
      <w:pPr>
        <w:rPr>
          <w:lang w:val="uk-UA"/>
        </w:rPr>
      </w:pPr>
    </w:p>
    <w:p w:rsidR="00083124" w:rsidRPr="006A698C" w:rsidRDefault="00083124" w:rsidP="00083124">
      <w:pPr>
        <w:rPr>
          <w:lang w:val="uk-UA"/>
        </w:rPr>
      </w:pPr>
    </w:p>
    <w:p w:rsidR="00083124" w:rsidRPr="006A698C" w:rsidRDefault="00083124" w:rsidP="00083124">
      <w:pPr>
        <w:rPr>
          <w:lang w:val="uk-UA"/>
        </w:rPr>
      </w:pPr>
    </w:p>
    <w:p w:rsidR="00083124" w:rsidRPr="006A698C" w:rsidRDefault="00083124" w:rsidP="00083124">
      <w:pPr>
        <w:rPr>
          <w:lang w:val="uk-UA"/>
        </w:rPr>
      </w:pPr>
    </w:p>
    <w:p w:rsidR="00083124" w:rsidRPr="006A698C" w:rsidRDefault="00083124" w:rsidP="00083124">
      <w:pPr>
        <w:rPr>
          <w:lang w:val="uk-UA"/>
        </w:rPr>
      </w:pPr>
    </w:p>
    <w:p w:rsidR="00083124" w:rsidRPr="006A698C" w:rsidRDefault="00083124" w:rsidP="00083124">
      <w:pPr>
        <w:rPr>
          <w:lang w:val="uk-UA"/>
        </w:rPr>
      </w:pPr>
    </w:p>
    <w:p w:rsidR="00083124" w:rsidRPr="006A698C" w:rsidRDefault="00083124" w:rsidP="00083124">
      <w:pPr>
        <w:jc w:val="both"/>
        <w:rPr>
          <w:rFonts w:ascii="Arial" w:hAnsi="Arial" w:cs="Arial"/>
          <w:b/>
          <w:bCs/>
          <w:sz w:val="22"/>
          <w:lang w:val="uk-UA"/>
        </w:rPr>
      </w:pPr>
      <w:r w:rsidRPr="006A698C">
        <w:rPr>
          <w:rFonts w:ascii="Arial" w:hAnsi="Arial" w:cs="Arial"/>
          <w:b/>
          <w:bCs/>
          <w:sz w:val="22"/>
          <w:lang w:val="uk-UA"/>
        </w:rPr>
        <w:t xml:space="preserve">Рецензенти: </w:t>
      </w:r>
    </w:p>
    <w:p w:rsidR="00083124" w:rsidRPr="006A698C" w:rsidRDefault="00083124" w:rsidP="00083124">
      <w:pPr>
        <w:spacing w:line="360" w:lineRule="auto"/>
        <w:ind w:left="360"/>
        <w:jc w:val="both"/>
        <w:rPr>
          <w:sz w:val="22"/>
          <w:lang w:val="uk-UA"/>
        </w:rPr>
      </w:pPr>
    </w:p>
    <w:p w:rsidR="00083124" w:rsidRPr="006A698C" w:rsidRDefault="00083124" w:rsidP="00083124">
      <w:pPr>
        <w:spacing w:line="360" w:lineRule="auto"/>
        <w:ind w:left="360"/>
        <w:jc w:val="both"/>
        <w:rPr>
          <w:sz w:val="22"/>
          <w:lang w:val="uk-UA"/>
        </w:rPr>
      </w:pPr>
    </w:p>
    <w:p w:rsidR="00083124" w:rsidRPr="006A698C" w:rsidRDefault="00083124" w:rsidP="00083124">
      <w:pPr>
        <w:spacing w:line="360" w:lineRule="auto"/>
        <w:ind w:left="360"/>
        <w:jc w:val="both"/>
        <w:rPr>
          <w:sz w:val="22"/>
          <w:lang w:val="uk-UA"/>
        </w:rPr>
      </w:pPr>
    </w:p>
    <w:p w:rsidR="00083124" w:rsidRPr="006A698C" w:rsidRDefault="00083124" w:rsidP="00083124">
      <w:pPr>
        <w:spacing w:line="360" w:lineRule="auto"/>
        <w:ind w:left="360"/>
        <w:jc w:val="both"/>
        <w:rPr>
          <w:sz w:val="22"/>
          <w:lang w:val="uk-UA"/>
        </w:rPr>
      </w:pPr>
    </w:p>
    <w:p w:rsidR="00083124" w:rsidRPr="006A698C" w:rsidRDefault="00083124" w:rsidP="00083124">
      <w:pPr>
        <w:spacing w:line="360" w:lineRule="auto"/>
        <w:ind w:left="360"/>
        <w:jc w:val="both"/>
        <w:rPr>
          <w:sz w:val="22"/>
          <w:lang w:val="uk-UA"/>
        </w:rPr>
      </w:pPr>
    </w:p>
    <w:p w:rsidR="00083124" w:rsidRPr="006A698C" w:rsidRDefault="00083124" w:rsidP="00083124">
      <w:pPr>
        <w:ind w:left="4678" w:firstLine="709"/>
        <w:jc w:val="both"/>
        <w:rPr>
          <w:sz w:val="20"/>
          <w:szCs w:val="20"/>
          <w:lang w:val="uk-UA"/>
        </w:rPr>
      </w:pPr>
      <w:r w:rsidRPr="006A698C">
        <w:rPr>
          <w:sz w:val="20"/>
          <w:szCs w:val="20"/>
          <w:lang w:val="uk-UA"/>
        </w:rPr>
        <w:sym w:font="Symbol" w:char="F0D3"/>
      </w:r>
      <w:r w:rsidRPr="006A698C">
        <w:rPr>
          <w:sz w:val="20"/>
          <w:szCs w:val="20"/>
          <w:lang w:val="uk-UA"/>
        </w:rPr>
        <w:t xml:space="preserve">  </w:t>
      </w:r>
      <w:r>
        <w:rPr>
          <w:sz w:val="20"/>
          <w:szCs w:val="20"/>
          <w:lang w:val="uk-UA"/>
        </w:rPr>
        <w:t>МНУ ім. В.О.Сухомлинського</w:t>
      </w:r>
    </w:p>
    <w:p w:rsidR="00083124" w:rsidRPr="006A698C" w:rsidRDefault="00083124" w:rsidP="00083124">
      <w:pPr>
        <w:spacing w:line="360" w:lineRule="auto"/>
        <w:ind w:left="3060"/>
        <w:jc w:val="both"/>
        <w:rPr>
          <w:sz w:val="18"/>
          <w:lang w:val="uk-UA"/>
        </w:rPr>
      </w:pPr>
    </w:p>
    <w:p w:rsidR="00083124" w:rsidRPr="006A698C" w:rsidRDefault="00083124" w:rsidP="00083124">
      <w:pPr>
        <w:rPr>
          <w:lang w:val="uk-UA"/>
        </w:rPr>
      </w:pPr>
    </w:p>
    <w:p w:rsidR="00083124" w:rsidRDefault="00083124" w:rsidP="00083124"/>
    <w:p w:rsidR="00083124" w:rsidRDefault="00083124" w:rsidP="00083124"/>
    <w:p w:rsidR="00083124" w:rsidRDefault="00083124" w:rsidP="00083124"/>
    <w:p w:rsidR="00083124" w:rsidRDefault="00083124" w:rsidP="00083124"/>
    <w:p w:rsidR="00083124" w:rsidRDefault="00083124" w:rsidP="00083124"/>
    <w:p w:rsidR="00083124" w:rsidRDefault="00083124" w:rsidP="00083124">
      <w:pPr>
        <w:rPr>
          <w:lang w:val="uk-UA"/>
        </w:rPr>
      </w:pPr>
    </w:p>
    <w:p w:rsidR="00083124" w:rsidRPr="006A698C" w:rsidRDefault="00083124" w:rsidP="00083124">
      <w:pPr>
        <w:rPr>
          <w:lang w:val="uk-UA"/>
        </w:rPr>
      </w:pPr>
    </w:p>
    <w:p w:rsidR="00083124" w:rsidRDefault="00083124" w:rsidP="00083124"/>
    <w:p w:rsidR="00083124" w:rsidRDefault="00083124" w:rsidP="00083124"/>
    <w:p w:rsidR="00083124" w:rsidRPr="00073540" w:rsidRDefault="00083124" w:rsidP="00083124">
      <w:pPr>
        <w:jc w:val="center"/>
        <w:rPr>
          <w:rFonts w:ascii="Arial" w:hAnsi="Arial" w:cs="Arial"/>
          <w:b/>
          <w:sz w:val="32"/>
          <w:szCs w:val="32"/>
          <w:lang w:val="uk-UA"/>
        </w:rPr>
      </w:pPr>
      <w:r>
        <w:rPr>
          <w:rFonts w:ascii="Arial" w:hAnsi="Arial" w:cs="Arial"/>
          <w:b/>
          <w:sz w:val="32"/>
          <w:szCs w:val="32"/>
          <w:lang w:val="uk-UA"/>
        </w:rPr>
        <w:br w:type="page"/>
      </w:r>
      <w:r w:rsidRPr="00073540">
        <w:rPr>
          <w:rFonts w:ascii="Arial" w:hAnsi="Arial" w:cs="Arial"/>
          <w:b/>
          <w:sz w:val="32"/>
          <w:szCs w:val="32"/>
          <w:lang w:val="uk-UA"/>
        </w:rPr>
        <w:lastRenderedPageBreak/>
        <w:t xml:space="preserve">З м і с т </w:t>
      </w:r>
    </w:p>
    <w:p w:rsidR="00083124" w:rsidRPr="00073540" w:rsidRDefault="00083124" w:rsidP="00083124">
      <w:pPr>
        <w:jc w:val="center"/>
        <w:rPr>
          <w:rFonts w:ascii="Arial" w:hAnsi="Arial" w:cs="Arial"/>
          <w:b/>
          <w:sz w:val="32"/>
          <w:szCs w:val="32"/>
          <w:lang w:val="uk-UA"/>
        </w:rPr>
      </w:pPr>
    </w:p>
    <w:tbl>
      <w:tblPr>
        <w:tblStyle w:val="a5"/>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68"/>
        <w:gridCol w:w="1080"/>
      </w:tblGrid>
      <w:tr w:rsidR="00083124" w:rsidTr="00D358B9">
        <w:tc>
          <w:tcPr>
            <w:tcW w:w="8568" w:type="dxa"/>
          </w:tcPr>
          <w:p w:rsidR="00083124" w:rsidRPr="003F7724" w:rsidRDefault="00083124" w:rsidP="00D358B9">
            <w:pPr>
              <w:pStyle w:val="1"/>
              <w:jc w:val="both"/>
              <w:outlineLvl w:val="0"/>
              <w:rPr>
                <w:sz w:val="28"/>
                <w:szCs w:val="28"/>
              </w:rPr>
            </w:pPr>
            <w:r w:rsidRPr="003F7724">
              <w:rPr>
                <w:sz w:val="28"/>
                <w:szCs w:val="28"/>
              </w:rPr>
              <w:t>ВСТУП</w:t>
            </w:r>
          </w:p>
        </w:tc>
        <w:tc>
          <w:tcPr>
            <w:tcW w:w="1080" w:type="dxa"/>
          </w:tcPr>
          <w:p w:rsidR="00083124" w:rsidRDefault="00083124" w:rsidP="00D358B9">
            <w:pPr>
              <w:jc w:val="right"/>
              <w:rPr>
                <w:sz w:val="28"/>
                <w:szCs w:val="28"/>
                <w:lang w:val="uk-UA"/>
              </w:rPr>
            </w:pPr>
            <w:r>
              <w:rPr>
                <w:sz w:val="28"/>
                <w:szCs w:val="28"/>
                <w:lang w:val="uk-UA"/>
              </w:rPr>
              <w:t>7</w:t>
            </w:r>
          </w:p>
        </w:tc>
      </w:tr>
      <w:tr w:rsidR="00083124" w:rsidTr="00D358B9">
        <w:tc>
          <w:tcPr>
            <w:tcW w:w="8568" w:type="dxa"/>
          </w:tcPr>
          <w:p w:rsidR="00083124" w:rsidRPr="00944B08" w:rsidRDefault="00083124" w:rsidP="00D358B9">
            <w:pPr>
              <w:pStyle w:val="1"/>
              <w:jc w:val="both"/>
              <w:outlineLvl w:val="0"/>
              <w:rPr>
                <w:b/>
                <w:sz w:val="28"/>
                <w:szCs w:val="28"/>
              </w:rPr>
            </w:pPr>
            <w:r w:rsidRPr="00944B08">
              <w:rPr>
                <w:b/>
                <w:sz w:val="28"/>
                <w:szCs w:val="28"/>
              </w:rPr>
              <w:t>Розділ 1. МАТЕМАТИЧНЕ МОДЕЛЮВАННЯ ЕКОНОМІЧНИХ СИСТЕМ</w:t>
            </w:r>
          </w:p>
        </w:tc>
        <w:tc>
          <w:tcPr>
            <w:tcW w:w="1080" w:type="dxa"/>
          </w:tcPr>
          <w:p w:rsidR="00083124" w:rsidRDefault="00083124" w:rsidP="00D358B9">
            <w:pPr>
              <w:jc w:val="right"/>
              <w:rPr>
                <w:sz w:val="28"/>
                <w:szCs w:val="28"/>
                <w:lang w:val="uk-UA"/>
              </w:rPr>
            </w:pPr>
            <w:r>
              <w:rPr>
                <w:sz w:val="28"/>
                <w:szCs w:val="28"/>
                <w:lang w:val="uk-UA"/>
              </w:rPr>
              <w:t>9</w:t>
            </w:r>
          </w:p>
        </w:tc>
      </w:tr>
      <w:tr w:rsidR="00083124" w:rsidTr="00D358B9">
        <w:tc>
          <w:tcPr>
            <w:tcW w:w="8568" w:type="dxa"/>
          </w:tcPr>
          <w:p w:rsidR="00083124" w:rsidRPr="003F7724" w:rsidRDefault="00083124" w:rsidP="00D358B9">
            <w:pPr>
              <w:pStyle w:val="3"/>
              <w:spacing w:before="0" w:after="0" w:line="360" w:lineRule="auto"/>
              <w:jc w:val="both"/>
              <w:outlineLvl w:val="2"/>
              <w:rPr>
                <w:rFonts w:ascii="Times New Roman" w:hAnsi="Times New Roman" w:cs="Times New Roman"/>
                <w:b w:val="0"/>
                <w:sz w:val="28"/>
                <w:szCs w:val="28"/>
              </w:rPr>
            </w:pPr>
            <w:r w:rsidRPr="003F7724">
              <w:rPr>
                <w:rFonts w:ascii="Times New Roman" w:hAnsi="Times New Roman" w:cs="Times New Roman"/>
                <w:b w:val="0"/>
                <w:sz w:val="28"/>
                <w:szCs w:val="28"/>
                <w:lang w:val="uk-UA"/>
              </w:rPr>
              <w:t>1.1. Економічна система як об'єкт математичного</w:t>
            </w:r>
            <w:bookmarkStart w:id="0" w:name="_Toc388275911"/>
            <w:r w:rsidRPr="003F7724">
              <w:rPr>
                <w:rFonts w:ascii="Times New Roman" w:hAnsi="Times New Roman" w:cs="Times New Roman"/>
                <w:b w:val="0"/>
                <w:sz w:val="28"/>
                <w:szCs w:val="28"/>
                <w:lang w:val="uk-UA"/>
              </w:rPr>
              <w:t xml:space="preserve"> моделюва</w:t>
            </w:r>
            <w:r w:rsidRPr="003F7724">
              <w:rPr>
                <w:rFonts w:ascii="Times New Roman" w:hAnsi="Times New Roman" w:cs="Times New Roman"/>
                <w:b w:val="0"/>
                <w:sz w:val="28"/>
                <w:szCs w:val="28"/>
                <w:lang w:val="uk-UA"/>
              </w:rPr>
              <w:t>н</w:t>
            </w:r>
            <w:r w:rsidRPr="003F7724">
              <w:rPr>
                <w:rFonts w:ascii="Times New Roman" w:hAnsi="Times New Roman" w:cs="Times New Roman"/>
                <w:b w:val="0"/>
                <w:sz w:val="28"/>
                <w:szCs w:val="28"/>
                <w:lang w:val="uk-UA"/>
              </w:rPr>
              <w:t>ня</w:t>
            </w:r>
            <w:bookmarkEnd w:id="0"/>
          </w:p>
        </w:tc>
        <w:tc>
          <w:tcPr>
            <w:tcW w:w="1080" w:type="dxa"/>
          </w:tcPr>
          <w:p w:rsidR="00083124" w:rsidRDefault="00083124" w:rsidP="00D358B9">
            <w:pPr>
              <w:jc w:val="right"/>
              <w:rPr>
                <w:sz w:val="28"/>
                <w:szCs w:val="28"/>
                <w:lang w:val="uk-UA"/>
              </w:rPr>
            </w:pPr>
            <w:r>
              <w:rPr>
                <w:sz w:val="28"/>
                <w:szCs w:val="28"/>
                <w:lang w:val="uk-UA"/>
              </w:rPr>
              <w:t>9</w:t>
            </w:r>
          </w:p>
        </w:tc>
      </w:tr>
      <w:tr w:rsidR="00083124" w:rsidTr="00D358B9">
        <w:tc>
          <w:tcPr>
            <w:tcW w:w="8568" w:type="dxa"/>
          </w:tcPr>
          <w:p w:rsidR="00083124" w:rsidRPr="003F7724" w:rsidRDefault="00083124" w:rsidP="00D358B9">
            <w:pPr>
              <w:tabs>
                <w:tab w:val="left" w:pos="900"/>
              </w:tabs>
              <w:spacing w:line="360" w:lineRule="auto"/>
              <w:jc w:val="both"/>
              <w:rPr>
                <w:sz w:val="28"/>
                <w:szCs w:val="28"/>
              </w:rPr>
            </w:pPr>
            <w:bookmarkStart w:id="1" w:name="_Toc388275912"/>
            <w:r w:rsidRPr="003F7724">
              <w:rPr>
                <w:sz w:val="28"/>
                <w:szCs w:val="28"/>
                <w:lang w:val="uk-UA"/>
              </w:rPr>
              <w:t>1.1.1. Поняття системи</w:t>
            </w:r>
            <w:bookmarkEnd w:id="1"/>
          </w:p>
        </w:tc>
        <w:tc>
          <w:tcPr>
            <w:tcW w:w="1080" w:type="dxa"/>
          </w:tcPr>
          <w:p w:rsidR="00083124" w:rsidRDefault="00083124" w:rsidP="00D358B9">
            <w:pPr>
              <w:jc w:val="right"/>
              <w:rPr>
                <w:sz w:val="28"/>
                <w:szCs w:val="28"/>
                <w:lang w:val="uk-UA"/>
              </w:rPr>
            </w:pPr>
            <w:r>
              <w:rPr>
                <w:sz w:val="28"/>
                <w:szCs w:val="28"/>
                <w:lang w:val="uk-UA"/>
              </w:rPr>
              <w:t>9</w:t>
            </w:r>
          </w:p>
        </w:tc>
      </w:tr>
      <w:tr w:rsidR="00083124" w:rsidTr="00D358B9">
        <w:tc>
          <w:tcPr>
            <w:tcW w:w="8568" w:type="dxa"/>
          </w:tcPr>
          <w:p w:rsidR="00083124" w:rsidRPr="003F7724" w:rsidRDefault="00083124" w:rsidP="00D358B9">
            <w:pPr>
              <w:tabs>
                <w:tab w:val="left" w:pos="900"/>
              </w:tabs>
              <w:spacing w:line="360" w:lineRule="auto"/>
              <w:jc w:val="both"/>
              <w:rPr>
                <w:sz w:val="28"/>
                <w:szCs w:val="28"/>
              </w:rPr>
            </w:pPr>
            <w:r w:rsidRPr="003F7724">
              <w:rPr>
                <w:sz w:val="28"/>
                <w:szCs w:val="28"/>
                <w:lang w:val="uk-UA"/>
              </w:rPr>
              <w:t>1.1.2. Особливості економічних си</w:t>
            </w:r>
            <w:r w:rsidRPr="003F7724">
              <w:rPr>
                <w:sz w:val="28"/>
                <w:szCs w:val="28"/>
                <w:lang w:val="uk-UA"/>
              </w:rPr>
              <w:t>с</w:t>
            </w:r>
            <w:r w:rsidRPr="003F7724">
              <w:rPr>
                <w:sz w:val="28"/>
                <w:szCs w:val="28"/>
                <w:lang w:val="uk-UA"/>
              </w:rPr>
              <w:t>тем</w:t>
            </w:r>
          </w:p>
        </w:tc>
        <w:tc>
          <w:tcPr>
            <w:tcW w:w="1080" w:type="dxa"/>
          </w:tcPr>
          <w:p w:rsidR="00083124" w:rsidRDefault="00083124" w:rsidP="00D358B9">
            <w:pPr>
              <w:jc w:val="right"/>
              <w:rPr>
                <w:sz w:val="28"/>
                <w:szCs w:val="28"/>
                <w:lang w:val="uk-UA"/>
              </w:rPr>
            </w:pPr>
            <w:r>
              <w:rPr>
                <w:sz w:val="28"/>
                <w:szCs w:val="28"/>
                <w:lang w:val="uk-UA"/>
              </w:rPr>
              <w:t>10</w:t>
            </w:r>
          </w:p>
        </w:tc>
      </w:tr>
      <w:tr w:rsidR="00083124" w:rsidTr="00D358B9">
        <w:tc>
          <w:tcPr>
            <w:tcW w:w="8568" w:type="dxa"/>
          </w:tcPr>
          <w:p w:rsidR="00083124" w:rsidRPr="003F7724" w:rsidRDefault="00083124" w:rsidP="00D358B9">
            <w:pPr>
              <w:tabs>
                <w:tab w:val="left" w:pos="900"/>
              </w:tabs>
              <w:spacing w:line="360" w:lineRule="auto"/>
              <w:jc w:val="both"/>
              <w:rPr>
                <w:sz w:val="28"/>
                <w:szCs w:val="28"/>
              </w:rPr>
            </w:pPr>
            <w:r w:rsidRPr="003F7724">
              <w:rPr>
                <w:sz w:val="28"/>
                <w:szCs w:val="28"/>
                <w:lang w:val="uk-UA"/>
              </w:rPr>
              <w:t>1.1.3. Поняття моделі та мод</w:t>
            </w:r>
            <w:r w:rsidRPr="003F7724">
              <w:rPr>
                <w:sz w:val="28"/>
                <w:szCs w:val="28"/>
                <w:lang w:val="uk-UA"/>
              </w:rPr>
              <w:t>е</w:t>
            </w:r>
            <w:r w:rsidRPr="003F7724">
              <w:rPr>
                <w:sz w:val="28"/>
                <w:szCs w:val="28"/>
                <w:lang w:val="uk-UA"/>
              </w:rPr>
              <w:t>лювання</w:t>
            </w:r>
          </w:p>
        </w:tc>
        <w:tc>
          <w:tcPr>
            <w:tcW w:w="1080" w:type="dxa"/>
          </w:tcPr>
          <w:p w:rsidR="00083124" w:rsidRDefault="00083124" w:rsidP="00D358B9">
            <w:pPr>
              <w:jc w:val="right"/>
              <w:rPr>
                <w:sz w:val="28"/>
                <w:szCs w:val="28"/>
                <w:lang w:val="uk-UA"/>
              </w:rPr>
            </w:pPr>
            <w:r>
              <w:rPr>
                <w:sz w:val="28"/>
                <w:szCs w:val="28"/>
                <w:lang w:val="uk-UA"/>
              </w:rPr>
              <w:t>12</w:t>
            </w:r>
          </w:p>
        </w:tc>
      </w:tr>
      <w:tr w:rsidR="00083124" w:rsidTr="00D358B9">
        <w:tc>
          <w:tcPr>
            <w:tcW w:w="8568" w:type="dxa"/>
          </w:tcPr>
          <w:p w:rsidR="00083124" w:rsidRPr="003F7724" w:rsidRDefault="00083124" w:rsidP="00D358B9">
            <w:pPr>
              <w:tabs>
                <w:tab w:val="left" w:pos="900"/>
              </w:tabs>
              <w:spacing w:line="360" w:lineRule="auto"/>
              <w:jc w:val="both"/>
              <w:rPr>
                <w:sz w:val="28"/>
                <w:szCs w:val="28"/>
              </w:rPr>
            </w:pPr>
            <w:r w:rsidRPr="003F7724">
              <w:rPr>
                <w:sz w:val="28"/>
                <w:szCs w:val="28"/>
                <w:lang w:val="uk-UA"/>
              </w:rPr>
              <w:t>1.1.4. Методологічні основи математичного мод</w:t>
            </w:r>
            <w:r w:rsidRPr="003F7724">
              <w:rPr>
                <w:sz w:val="28"/>
                <w:szCs w:val="28"/>
                <w:lang w:val="uk-UA"/>
              </w:rPr>
              <w:t>е</w:t>
            </w:r>
            <w:r w:rsidRPr="003F7724">
              <w:rPr>
                <w:sz w:val="28"/>
                <w:szCs w:val="28"/>
                <w:lang w:val="uk-UA"/>
              </w:rPr>
              <w:t>лювання</w:t>
            </w:r>
          </w:p>
        </w:tc>
        <w:tc>
          <w:tcPr>
            <w:tcW w:w="1080" w:type="dxa"/>
          </w:tcPr>
          <w:p w:rsidR="00083124" w:rsidRDefault="00083124" w:rsidP="00D358B9">
            <w:pPr>
              <w:jc w:val="right"/>
              <w:rPr>
                <w:sz w:val="28"/>
                <w:szCs w:val="28"/>
                <w:lang w:val="uk-UA"/>
              </w:rPr>
            </w:pPr>
            <w:r>
              <w:rPr>
                <w:sz w:val="28"/>
                <w:szCs w:val="28"/>
                <w:lang w:val="uk-UA"/>
              </w:rPr>
              <w:t>14</w:t>
            </w:r>
          </w:p>
        </w:tc>
      </w:tr>
      <w:tr w:rsidR="00083124" w:rsidTr="00D358B9">
        <w:tc>
          <w:tcPr>
            <w:tcW w:w="8568" w:type="dxa"/>
          </w:tcPr>
          <w:p w:rsidR="00083124" w:rsidRPr="003F7724" w:rsidRDefault="00083124" w:rsidP="00D358B9">
            <w:pPr>
              <w:tabs>
                <w:tab w:val="left" w:pos="900"/>
              </w:tabs>
              <w:spacing w:line="360" w:lineRule="auto"/>
              <w:jc w:val="both"/>
              <w:rPr>
                <w:sz w:val="28"/>
                <w:szCs w:val="28"/>
              </w:rPr>
            </w:pPr>
            <w:r w:rsidRPr="003F7724">
              <w:rPr>
                <w:sz w:val="28"/>
                <w:szCs w:val="28"/>
                <w:lang w:val="uk-UA"/>
              </w:rPr>
              <w:t>1.1.5. Короткий історичний огляд розвитку екон</w:t>
            </w:r>
            <w:r w:rsidRPr="003F7724">
              <w:rPr>
                <w:sz w:val="28"/>
                <w:szCs w:val="28"/>
                <w:lang w:val="uk-UA"/>
              </w:rPr>
              <w:t>о</w:t>
            </w:r>
            <w:r w:rsidRPr="003F7724">
              <w:rPr>
                <w:sz w:val="28"/>
                <w:szCs w:val="28"/>
                <w:lang w:val="uk-UA"/>
              </w:rPr>
              <w:t>міко-математичного моделювання</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16</w:t>
            </w:r>
          </w:p>
        </w:tc>
      </w:tr>
      <w:tr w:rsidR="00083124" w:rsidTr="00D358B9">
        <w:tc>
          <w:tcPr>
            <w:tcW w:w="8568" w:type="dxa"/>
          </w:tcPr>
          <w:p w:rsidR="00083124" w:rsidRPr="003F7724" w:rsidRDefault="00083124" w:rsidP="00D358B9">
            <w:pPr>
              <w:spacing w:line="360" w:lineRule="auto"/>
              <w:jc w:val="both"/>
              <w:rPr>
                <w:sz w:val="28"/>
                <w:szCs w:val="28"/>
              </w:rPr>
            </w:pPr>
            <w:r w:rsidRPr="003F7724">
              <w:rPr>
                <w:sz w:val="28"/>
                <w:szCs w:val="28"/>
                <w:lang w:val="uk-UA"/>
              </w:rPr>
              <w:t>1.2. Моделювання сфери спожива</w:t>
            </w:r>
            <w:r w:rsidRPr="003F7724">
              <w:rPr>
                <w:sz w:val="28"/>
                <w:szCs w:val="28"/>
                <w:lang w:val="uk-UA"/>
              </w:rPr>
              <w:t>н</w:t>
            </w:r>
            <w:r w:rsidRPr="003F7724">
              <w:rPr>
                <w:sz w:val="28"/>
                <w:szCs w:val="28"/>
                <w:lang w:val="uk-UA"/>
              </w:rPr>
              <w:t>ня</w:t>
            </w:r>
          </w:p>
        </w:tc>
        <w:tc>
          <w:tcPr>
            <w:tcW w:w="1080" w:type="dxa"/>
          </w:tcPr>
          <w:p w:rsidR="00083124" w:rsidRDefault="00083124" w:rsidP="00D358B9">
            <w:pPr>
              <w:jc w:val="right"/>
              <w:rPr>
                <w:sz w:val="28"/>
                <w:szCs w:val="28"/>
                <w:lang w:val="uk-UA"/>
              </w:rPr>
            </w:pPr>
            <w:r>
              <w:rPr>
                <w:sz w:val="28"/>
                <w:szCs w:val="28"/>
                <w:lang w:val="uk-UA"/>
              </w:rPr>
              <w:t>20</w:t>
            </w:r>
          </w:p>
        </w:tc>
      </w:tr>
      <w:tr w:rsidR="00083124" w:rsidTr="00D358B9">
        <w:tc>
          <w:tcPr>
            <w:tcW w:w="8568" w:type="dxa"/>
          </w:tcPr>
          <w:p w:rsidR="00083124" w:rsidRPr="003F7724" w:rsidRDefault="00083124" w:rsidP="00D358B9">
            <w:pPr>
              <w:spacing w:line="360" w:lineRule="auto"/>
              <w:jc w:val="both"/>
              <w:rPr>
                <w:sz w:val="28"/>
                <w:szCs w:val="28"/>
              </w:rPr>
            </w:pPr>
            <w:r w:rsidRPr="003F7724">
              <w:rPr>
                <w:sz w:val="28"/>
                <w:szCs w:val="28"/>
                <w:lang w:val="uk-UA"/>
              </w:rPr>
              <w:t>1.2.1. Основні поняття і визначення поведінки спожив</w:t>
            </w:r>
            <w:r w:rsidRPr="003F7724">
              <w:rPr>
                <w:sz w:val="28"/>
                <w:szCs w:val="28"/>
                <w:lang w:val="uk-UA"/>
              </w:rPr>
              <w:t>а</w:t>
            </w:r>
            <w:r w:rsidRPr="003F7724">
              <w:rPr>
                <w:sz w:val="28"/>
                <w:szCs w:val="28"/>
                <w:lang w:val="uk-UA"/>
              </w:rPr>
              <w:t>ча</w:t>
            </w:r>
          </w:p>
        </w:tc>
        <w:tc>
          <w:tcPr>
            <w:tcW w:w="1080" w:type="dxa"/>
          </w:tcPr>
          <w:p w:rsidR="00083124" w:rsidRDefault="00083124" w:rsidP="00D358B9">
            <w:pPr>
              <w:jc w:val="right"/>
              <w:rPr>
                <w:sz w:val="28"/>
                <w:szCs w:val="28"/>
                <w:lang w:val="uk-UA"/>
              </w:rPr>
            </w:pPr>
            <w:r>
              <w:rPr>
                <w:sz w:val="28"/>
                <w:szCs w:val="28"/>
                <w:lang w:val="uk-UA"/>
              </w:rPr>
              <w:t>20</w:t>
            </w:r>
          </w:p>
        </w:tc>
      </w:tr>
      <w:tr w:rsidR="00083124" w:rsidTr="00D358B9">
        <w:tc>
          <w:tcPr>
            <w:tcW w:w="8568" w:type="dxa"/>
          </w:tcPr>
          <w:p w:rsidR="00083124" w:rsidRPr="003F7724" w:rsidRDefault="00083124" w:rsidP="00D358B9">
            <w:pPr>
              <w:spacing w:line="360" w:lineRule="auto"/>
              <w:jc w:val="both"/>
              <w:rPr>
                <w:sz w:val="28"/>
                <w:szCs w:val="28"/>
              </w:rPr>
            </w:pPr>
            <w:r w:rsidRPr="003F7724">
              <w:rPr>
                <w:sz w:val="28"/>
                <w:szCs w:val="28"/>
                <w:lang w:val="uk-UA"/>
              </w:rPr>
              <w:t>1.2.2.   Функція корисності та її вл</w:t>
            </w:r>
            <w:r w:rsidRPr="003F7724">
              <w:rPr>
                <w:sz w:val="28"/>
                <w:szCs w:val="28"/>
                <w:lang w:val="uk-UA"/>
              </w:rPr>
              <w:t>а</w:t>
            </w:r>
            <w:r w:rsidRPr="003F7724">
              <w:rPr>
                <w:sz w:val="28"/>
                <w:szCs w:val="28"/>
                <w:lang w:val="uk-UA"/>
              </w:rPr>
              <w:t>стивості</w:t>
            </w:r>
          </w:p>
        </w:tc>
        <w:tc>
          <w:tcPr>
            <w:tcW w:w="1080" w:type="dxa"/>
          </w:tcPr>
          <w:p w:rsidR="00083124" w:rsidRDefault="00083124" w:rsidP="00D358B9">
            <w:pPr>
              <w:jc w:val="right"/>
              <w:rPr>
                <w:sz w:val="28"/>
                <w:szCs w:val="28"/>
                <w:lang w:val="uk-UA"/>
              </w:rPr>
            </w:pPr>
            <w:r>
              <w:rPr>
                <w:sz w:val="28"/>
                <w:szCs w:val="28"/>
                <w:lang w:val="uk-UA"/>
              </w:rPr>
              <w:t>21</w:t>
            </w:r>
          </w:p>
        </w:tc>
      </w:tr>
      <w:tr w:rsidR="00083124" w:rsidTr="00D358B9">
        <w:tc>
          <w:tcPr>
            <w:tcW w:w="8568" w:type="dxa"/>
          </w:tcPr>
          <w:p w:rsidR="00083124" w:rsidRPr="003F7724" w:rsidRDefault="00083124" w:rsidP="00D358B9">
            <w:pPr>
              <w:spacing w:line="360" w:lineRule="auto"/>
              <w:jc w:val="both"/>
              <w:rPr>
                <w:sz w:val="28"/>
                <w:szCs w:val="28"/>
              </w:rPr>
            </w:pPr>
            <w:r w:rsidRPr="003F7724">
              <w:rPr>
                <w:sz w:val="28"/>
                <w:szCs w:val="28"/>
                <w:lang w:val="uk-UA"/>
              </w:rPr>
              <w:t>1.2.3. Оптимізація вибору споживача для моделі Р. Ст</w:t>
            </w:r>
            <w:r w:rsidRPr="003F7724">
              <w:rPr>
                <w:sz w:val="28"/>
                <w:szCs w:val="28"/>
                <w:lang w:val="uk-UA"/>
              </w:rPr>
              <w:t>о</w:t>
            </w:r>
            <w:r w:rsidRPr="003F7724">
              <w:rPr>
                <w:sz w:val="28"/>
                <w:szCs w:val="28"/>
                <w:lang w:val="uk-UA"/>
              </w:rPr>
              <w:t>уна</w:t>
            </w:r>
          </w:p>
        </w:tc>
        <w:tc>
          <w:tcPr>
            <w:tcW w:w="1080" w:type="dxa"/>
          </w:tcPr>
          <w:p w:rsidR="00083124" w:rsidRDefault="00083124" w:rsidP="00D358B9">
            <w:pPr>
              <w:jc w:val="right"/>
              <w:rPr>
                <w:sz w:val="28"/>
                <w:szCs w:val="28"/>
                <w:lang w:val="uk-UA"/>
              </w:rPr>
            </w:pPr>
            <w:r>
              <w:rPr>
                <w:sz w:val="28"/>
                <w:szCs w:val="28"/>
                <w:lang w:val="uk-UA"/>
              </w:rPr>
              <w:t>25</w:t>
            </w:r>
          </w:p>
        </w:tc>
      </w:tr>
      <w:tr w:rsidR="00083124" w:rsidTr="00D358B9">
        <w:tc>
          <w:tcPr>
            <w:tcW w:w="8568" w:type="dxa"/>
          </w:tcPr>
          <w:p w:rsidR="00083124" w:rsidRPr="003F7724" w:rsidRDefault="00083124" w:rsidP="00D358B9">
            <w:pPr>
              <w:spacing w:line="360" w:lineRule="auto"/>
              <w:jc w:val="both"/>
              <w:rPr>
                <w:sz w:val="28"/>
                <w:szCs w:val="28"/>
              </w:rPr>
            </w:pPr>
            <w:r w:rsidRPr="003F7724">
              <w:rPr>
                <w:sz w:val="28"/>
                <w:szCs w:val="28"/>
                <w:lang w:val="uk-UA"/>
              </w:rPr>
              <w:t>1.2.4.  Оптимізація набору з товару першої необхідності і товару - предмета розкоші</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27</w:t>
            </w:r>
          </w:p>
        </w:tc>
      </w:tr>
      <w:tr w:rsidR="00083124" w:rsidTr="00D358B9">
        <w:tc>
          <w:tcPr>
            <w:tcW w:w="8568" w:type="dxa"/>
          </w:tcPr>
          <w:p w:rsidR="00083124" w:rsidRPr="003F7724" w:rsidRDefault="00083124" w:rsidP="00D358B9">
            <w:pPr>
              <w:spacing w:line="360" w:lineRule="auto"/>
              <w:jc w:val="both"/>
              <w:rPr>
                <w:sz w:val="28"/>
                <w:szCs w:val="28"/>
              </w:rPr>
            </w:pPr>
            <w:r w:rsidRPr="003F7724">
              <w:rPr>
                <w:sz w:val="28"/>
                <w:szCs w:val="28"/>
                <w:lang w:val="uk-UA"/>
              </w:rPr>
              <w:t>1.2.5.  Взаємозамінність товарів у наборі. Ефект компе</w:t>
            </w:r>
            <w:r w:rsidRPr="003F7724">
              <w:rPr>
                <w:sz w:val="28"/>
                <w:szCs w:val="28"/>
                <w:lang w:val="uk-UA"/>
              </w:rPr>
              <w:t>н</w:t>
            </w:r>
            <w:r w:rsidRPr="003F7724">
              <w:rPr>
                <w:sz w:val="28"/>
                <w:szCs w:val="28"/>
                <w:lang w:val="uk-UA"/>
              </w:rPr>
              <w:t>сації</w:t>
            </w:r>
          </w:p>
        </w:tc>
        <w:tc>
          <w:tcPr>
            <w:tcW w:w="1080" w:type="dxa"/>
          </w:tcPr>
          <w:p w:rsidR="00083124" w:rsidRDefault="00083124" w:rsidP="00D358B9">
            <w:pPr>
              <w:jc w:val="right"/>
              <w:rPr>
                <w:sz w:val="28"/>
                <w:szCs w:val="28"/>
                <w:lang w:val="uk-UA"/>
              </w:rPr>
            </w:pPr>
            <w:r>
              <w:rPr>
                <w:sz w:val="28"/>
                <w:szCs w:val="28"/>
                <w:lang w:val="uk-UA"/>
              </w:rPr>
              <w:t>30</w:t>
            </w:r>
          </w:p>
        </w:tc>
      </w:tr>
      <w:tr w:rsidR="00083124" w:rsidTr="00D358B9">
        <w:tc>
          <w:tcPr>
            <w:tcW w:w="8568" w:type="dxa"/>
          </w:tcPr>
          <w:p w:rsidR="00083124" w:rsidRPr="003F7724" w:rsidRDefault="00083124" w:rsidP="00D358B9">
            <w:pPr>
              <w:spacing w:line="360" w:lineRule="auto"/>
              <w:jc w:val="both"/>
              <w:rPr>
                <w:i/>
                <w:sz w:val="28"/>
                <w:szCs w:val="28"/>
              </w:rPr>
            </w:pPr>
            <w:r w:rsidRPr="003F7724">
              <w:rPr>
                <w:i/>
                <w:sz w:val="28"/>
                <w:szCs w:val="28"/>
                <w:lang w:val="uk-UA"/>
              </w:rPr>
              <w:t>Завдання для самоперевірки та контролю засвоє</w:t>
            </w:r>
            <w:r w:rsidRPr="003F7724">
              <w:rPr>
                <w:i/>
                <w:sz w:val="28"/>
                <w:szCs w:val="28"/>
                <w:lang w:val="uk-UA"/>
              </w:rPr>
              <w:t>н</w:t>
            </w:r>
            <w:r w:rsidRPr="003F7724">
              <w:rPr>
                <w:i/>
                <w:sz w:val="28"/>
                <w:szCs w:val="28"/>
                <w:lang w:val="uk-UA"/>
              </w:rPr>
              <w:t xml:space="preserve">ня знань </w:t>
            </w:r>
          </w:p>
        </w:tc>
        <w:tc>
          <w:tcPr>
            <w:tcW w:w="1080" w:type="dxa"/>
          </w:tcPr>
          <w:p w:rsidR="00083124" w:rsidRDefault="00083124" w:rsidP="00D358B9">
            <w:pPr>
              <w:jc w:val="right"/>
              <w:rPr>
                <w:sz w:val="28"/>
                <w:szCs w:val="28"/>
                <w:lang w:val="uk-UA"/>
              </w:rPr>
            </w:pPr>
            <w:r>
              <w:rPr>
                <w:sz w:val="28"/>
                <w:szCs w:val="28"/>
                <w:lang w:val="uk-UA"/>
              </w:rPr>
              <w:t>33</w:t>
            </w:r>
          </w:p>
        </w:tc>
      </w:tr>
      <w:tr w:rsidR="00083124" w:rsidTr="00D358B9">
        <w:tc>
          <w:tcPr>
            <w:tcW w:w="8568" w:type="dxa"/>
          </w:tcPr>
          <w:p w:rsidR="00083124" w:rsidRPr="003F7724" w:rsidRDefault="00083124" w:rsidP="00D358B9">
            <w:pPr>
              <w:spacing w:line="360" w:lineRule="auto"/>
              <w:jc w:val="both"/>
              <w:rPr>
                <w:sz w:val="28"/>
                <w:szCs w:val="28"/>
              </w:rPr>
            </w:pPr>
            <w:r w:rsidRPr="003F7724">
              <w:rPr>
                <w:sz w:val="28"/>
                <w:szCs w:val="28"/>
                <w:lang w:val="uk-UA"/>
              </w:rPr>
              <w:t>1.3. Моделювання поведінки виро</w:t>
            </w:r>
            <w:r w:rsidRPr="003F7724">
              <w:rPr>
                <w:sz w:val="28"/>
                <w:szCs w:val="28"/>
                <w:lang w:val="uk-UA"/>
              </w:rPr>
              <w:t>б</w:t>
            </w:r>
            <w:r w:rsidRPr="003F7724">
              <w:rPr>
                <w:sz w:val="28"/>
                <w:szCs w:val="28"/>
                <w:lang w:val="uk-UA"/>
              </w:rPr>
              <w:t>ника товару</w:t>
            </w:r>
          </w:p>
        </w:tc>
        <w:tc>
          <w:tcPr>
            <w:tcW w:w="1080" w:type="dxa"/>
          </w:tcPr>
          <w:p w:rsidR="00083124" w:rsidRDefault="00083124" w:rsidP="00D358B9">
            <w:pPr>
              <w:jc w:val="right"/>
              <w:rPr>
                <w:sz w:val="28"/>
                <w:szCs w:val="28"/>
                <w:lang w:val="uk-UA"/>
              </w:rPr>
            </w:pPr>
            <w:r>
              <w:rPr>
                <w:sz w:val="28"/>
                <w:szCs w:val="28"/>
                <w:lang w:val="uk-UA"/>
              </w:rPr>
              <w:t>34</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t>1.3.1. О</w:t>
            </w:r>
            <w:r w:rsidRPr="00AE661F">
              <w:rPr>
                <w:sz w:val="28"/>
                <w:szCs w:val="28"/>
                <w:lang w:val="uk-UA"/>
              </w:rPr>
              <w:t>с</w:t>
            </w:r>
            <w:r w:rsidRPr="00AE661F">
              <w:rPr>
                <w:sz w:val="28"/>
                <w:szCs w:val="28"/>
                <w:lang w:val="uk-UA"/>
              </w:rPr>
              <w:t>новні поняття виробничої системи</w:t>
            </w:r>
          </w:p>
        </w:tc>
        <w:tc>
          <w:tcPr>
            <w:tcW w:w="1080" w:type="dxa"/>
          </w:tcPr>
          <w:p w:rsidR="00083124" w:rsidRDefault="00083124" w:rsidP="00D358B9">
            <w:pPr>
              <w:jc w:val="right"/>
              <w:rPr>
                <w:sz w:val="28"/>
                <w:szCs w:val="28"/>
                <w:lang w:val="uk-UA"/>
              </w:rPr>
            </w:pPr>
            <w:r>
              <w:rPr>
                <w:sz w:val="28"/>
                <w:szCs w:val="28"/>
                <w:lang w:val="uk-UA"/>
              </w:rPr>
              <w:t>34</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t>1.3.2.  Виробнича функція та її властивості</w:t>
            </w:r>
          </w:p>
        </w:tc>
        <w:tc>
          <w:tcPr>
            <w:tcW w:w="1080" w:type="dxa"/>
          </w:tcPr>
          <w:p w:rsidR="00083124" w:rsidRDefault="00083124" w:rsidP="00D358B9">
            <w:pPr>
              <w:jc w:val="right"/>
              <w:rPr>
                <w:sz w:val="28"/>
                <w:szCs w:val="28"/>
                <w:lang w:val="uk-UA"/>
              </w:rPr>
            </w:pPr>
            <w:r>
              <w:rPr>
                <w:sz w:val="28"/>
                <w:szCs w:val="28"/>
                <w:lang w:val="uk-UA"/>
              </w:rPr>
              <w:t>36</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t>1.3.3.  Виробн</w:t>
            </w:r>
            <w:r w:rsidRPr="00AE661F">
              <w:rPr>
                <w:sz w:val="28"/>
                <w:szCs w:val="28"/>
                <w:lang w:val="uk-UA"/>
              </w:rPr>
              <w:t>и</w:t>
            </w:r>
            <w:r w:rsidRPr="00AE661F">
              <w:rPr>
                <w:sz w:val="28"/>
                <w:szCs w:val="28"/>
                <w:lang w:val="uk-UA"/>
              </w:rPr>
              <w:t>ча функція Кобба-Дугласа</w:t>
            </w:r>
          </w:p>
        </w:tc>
        <w:tc>
          <w:tcPr>
            <w:tcW w:w="1080" w:type="dxa"/>
          </w:tcPr>
          <w:p w:rsidR="00083124" w:rsidRDefault="00083124" w:rsidP="00D358B9">
            <w:pPr>
              <w:jc w:val="right"/>
              <w:rPr>
                <w:sz w:val="28"/>
                <w:szCs w:val="28"/>
                <w:lang w:val="uk-UA"/>
              </w:rPr>
            </w:pPr>
            <w:r>
              <w:rPr>
                <w:sz w:val="28"/>
                <w:szCs w:val="28"/>
                <w:lang w:val="uk-UA"/>
              </w:rPr>
              <w:t>40</w:t>
            </w:r>
          </w:p>
        </w:tc>
      </w:tr>
      <w:tr w:rsidR="00083124" w:rsidTr="00D358B9">
        <w:tc>
          <w:tcPr>
            <w:tcW w:w="8568" w:type="dxa"/>
          </w:tcPr>
          <w:p w:rsidR="00083124" w:rsidRPr="00944B08" w:rsidRDefault="00083124" w:rsidP="00D358B9">
            <w:pPr>
              <w:spacing w:line="360" w:lineRule="auto"/>
              <w:jc w:val="both"/>
              <w:rPr>
                <w:sz w:val="28"/>
                <w:szCs w:val="28"/>
                <w:lang w:val="uk-UA"/>
              </w:rPr>
            </w:pPr>
            <w:r w:rsidRPr="00AE661F">
              <w:rPr>
                <w:sz w:val="28"/>
                <w:szCs w:val="28"/>
                <w:lang w:val="uk-UA"/>
              </w:rPr>
              <w:t>1.3.4.  Теорія фірми. Завдання оптимізації виробництва</w:t>
            </w:r>
          </w:p>
        </w:tc>
        <w:tc>
          <w:tcPr>
            <w:tcW w:w="1080" w:type="dxa"/>
          </w:tcPr>
          <w:p w:rsidR="00083124" w:rsidRDefault="00083124" w:rsidP="00D358B9">
            <w:pPr>
              <w:jc w:val="right"/>
              <w:rPr>
                <w:sz w:val="28"/>
                <w:szCs w:val="28"/>
                <w:lang w:val="uk-UA"/>
              </w:rPr>
            </w:pPr>
            <w:r>
              <w:rPr>
                <w:sz w:val="28"/>
                <w:szCs w:val="28"/>
                <w:lang w:val="uk-UA"/>
              </w:rPr>
              <w:t>44</w:t>
            </w:r>
          </w:p>
        </w:tc>
      </w:tr>
      <w:tr w:rsidR="00083124" w:rsidTr="00D358B9">
        <w:tc>
          <w:tcPr>
            <w:tcW w:w="8568" w:type="dxa"/>
          </w:tcPr>
          <w:p w:rsidR="00083124" w:rsidRPr="00944B08" w:rsidRDefault="00083124" w:rsidP="00D358B9">
            <w:pPr>
              <w:spacing w:line="360" w:lineRule="auto"/>
              <w:jc w:val="both"/>
              <w:rPr>
                <w:sz w:val="28"/>
                <w:szCs w:val="28"/>
                <w:lang w:val="uk-UA"/>
              </w:rPr>
            </w:pPr>
            <w:r w:rsidRPr="00AE661F">
              <w:rPr>
                <w:sz w:val="28"/>
                <w:szCs w:val="28"/>
                <w:lang w:val="uk-UA"/>
              </w:rPr>
              <w:t>1.3.5.  Оптимізація роботи фірми щодо цільової функції Ястремськ</w:t>
            </w:r>
            <w:r w:rsidRPr="00AE661F">
              <w:rPr>
                <w:sz w:val="28"/>
                <w:szCs w:val="28"/>
                <w:lang w:val="uk-UA"/>
              </w:rPr>
              <w:t>о</w:t>
            </w:r>
            <w:r w:rsidRPr="00AE661F">
              <w:rPr>
                <w:sz w:val="28"/>
                <w:szCs w:val="28"/>
                <w:lang w:val="uk-UA"/>
              </w:rPr>
              <w:t>го</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47</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t>1.3.6.  Про дію податку на ціну товару</w:t>
            </w:r>
          </w:p>
        </w:tc>
        <w:tc>
          <w:tcPr>
            <w:tcW w:w="1080" w:type="dxa"/>
          </w:tcPr>
          <w:p w:rsidR="00083124" w:rsidRDefault="00083124" w:rsidP="00D358B9">
            <w:pPr>
              <w:jc w:val="right"/>
              <w:rPr>
                <w:sz w:val="28"/>
                <w:szCs w:val="28"/>
                <w:lang w:val="uk-UA"/>
              </w:rPr>
            </w:pPr>
            <w:r>
              <w:rPr>
                <w:sz w:val="28"/>
                <w:szCs w:val="28"/>
                <w:lang w:val="uk-UA"/>
              </w:rPr>
              <w:t>49</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t>1.3.7.  Вплив п</w:t>
            </w:r>
            <w:r w:rsidRPr="00AE661F">
              <w:rPr>
                <w:sz w:val="28"/>
                <w:szCs w:val="28"/>
                <w:lang w:val="uk-UA"/>
              </w:rPr>
              <w:t>о</w:t>
            </w:r>
            <w:r w:rsidRPr="00AE661F">
              <w:rPr>
                <w:sz w:val="28"/>
                <w:szCs w:val="28"/>
                <w:lang w:val="uk-UA"/>
              </w:rPr>
              <w:t>датку на виробництво товару</w:t>
            </w:r>
          </w:p>
        </w:tc>
        <w:tc>
          <w:tcPr>
            <w:tcW w:w="1080" w:type="dxa"/>
          </w:tcPr>
          <w:p w:rsidR="00083124" w:rsidRDefault="00083124" w:rsidP="00D358B9">
            <w:pPr>
              <w:jc w:val="right"/>
              <w:rPr>
                <w:sz w:val="28"/>
                <w:szCs w:val="28"/>
                <w:lang w:val="uk-UA"/>
              </w:rPr>
            </w:pPr>
            <w:r>
              <w:rPr>
                <w:sz w:val="28"/>
                <w:szCs w:val="28"/>
                <w:lang w:val="uk-UA"/>
              </w:rPr>
              <w:t>51</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lastRenderedPageBreak/>
              <w:t>1.4. Взаємодія об'єктів економічної системи на ринку тов</w:t>
            </w:r>
            <w:r w:rsidRPr="00AE661F">
              <w:rPr>
                <w:sz w:val="28"/>
                <w:szCs w:val="28"/>
                <w:lang w:val="uk-UA"/>
              </w:rPr>
              <w:t>а</w:t>
            </w:r>
            <w:r w:rsidRPr="00AE661F">
              <w:rPr>
                <w:sz w:val="28"/>
                <w:szCs w:val="28"/>
                <w:lang w:val="uk-UA"/>
              </w:rPr>
              <w:t>рів</w:t>
            </w:r>
          </w:p>
        </w:tc>
        <w:tc>
          <w:tcPr>
            <w:tcW w:w="1080" w:type="dxa"/>
          </w:tcPr>
          <w:p w:rsidR="00083124" w:rsidRDefault="00083124" w:rsidP="00D358B9">
            <w:pPr>
              <w:jc w:val="right"/>
              <w:rPr>
                <w:sz w:val="28"/>
                <w:szCs w:val="28"/>
                <w:lang w:val="uk-UA"/>
              </w:rPr>
            </w:pPr>
            <w:r>
              <w:rPr>
                <w:sz w:val="28"/>
                <w:szCs w:val="28"/>
                <w:lang w:val="uk-UA"/>
              </w:rPr>
              <w:t>53</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t>1.4.1.  Загальна постановка задачі про взаємодію двох фірм на ри</w:t>
            </w:r>
            <w:r w:rsidRPr="00AE661F">
              <w:rPr>
                <w:sz w:val="28"/>
                <w:szCs w:val="28"/>
                <w:lang w:val="uk-UA"/>
              </w:rPr>
              <w:t>н</w:t>
            </w:r>
            <w:r w:rsidRPr="00AE661F">
              <w:rPr>
                <w:sz w:val="28"/>
                <w:szCs w:val="28"/>
                <w:lang w:val="uk-UA"/>
              </w:rPr>
              <w:t>ку одного товару</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53</w:t>
            </w:r>
          </w:p>
        </w:tc>
      </w:tr>
      <w:tr w:rsidR="00083124" w:rsidTr="00D358B9">
        <w:tc>
          <w:tcPr>
            <w:tcW w:w="8568" w:type="dxa"/>
          </w:tcPr>
          <w:p w:rsidR="00083124" w:rsidRPr="00AE661F" w:rsidRDefault="00083124" w:rsidP="00D358B9">
            <w:pPr>
              <w:spacing w:line="360" w:lineRule="auto"/>
              <w:jc w:val="both"/>
              <w:rPr>
                <w:sz w:val="28"/>
                <w:szCs w:val="28"/>
              </w:rPr>
            </w:pPr>
            <w:r w:rsidRPr="00AE661F">
              <w:rPr>
                <w:sz w:val="28"/>
                <w:szCs w:val="28"/>
                <w:lang w:val="uk-UA"/>
              </w:rPr>
              <w:t>1.4.2.  Співпраця та конкуренція двох фірм. Спрощені м</w:t>
            </w:r>
            <w:r w:rsidRPr="00AE661F">
              <w:rPr>
                <w:sz w:val="28"/>
                <w:szCs w:val="28"/>
                <w:lang w:val="uk-UA"/>
              </w:rPr>
              <w:t>о</w:t>
            </w:r>
            <w:r w:rsidRPr="00AE661F">
              <w:rPr>
                <w:sz w:val="28"/>
                <w:szCs w:val="28"/>
                <w:lang w:val="uk-UA"/>
              </w:rPr>
              <w:t>делі</w:t>
            </w:r>
          </w:p>
        </w:tc>
        <w:tc>
          <w:tcPr>
            <w:tcW w:w="1080" w:type="dxa"/>
          </w:tcPr>
          <w:p w:rsidR="00083124" w:rsidRDefault="00083124" w:rsidP="00D358B9">
            <w:pPr>
              <w:jc w:val="right"/>
              <w:rPr>
                <w:sz w:val="28"/>
                <w:szCs w:val="28"/>
                <w:lang w:val="uk-UA"/>
              </w:rPr>
            </w:pPr>
            <w:r>
              <w:rPr>
                <w:sz w:val="28"/>
                <w:szCs w:val="28"/>
                <w:lang w:val="uk-UA"/>
              </w:rPr>
              <w:t>56</w:t>
            </w:r>
          </w:p>
        </w:tc>
      </w:tr>
      <w:tr w:rsidR="00083124" w:rsidTr="00D358B9">
        <w:tc>
          <w:tcPr>
            <w:tcW w:w="8568" w:type="dxa"/>
          </w:tcPr>
          <w:p w:rsidR="00083124" w:rsidRPr="001D6386" w:rsidRDefault="00083124" w:rsidP="00D358B9">
            <w:pPr>
              <w:spacing w:line="360" w:lineRule="auto"/>
              <w:jc w:val="both"/>
              <w:rPr>
                <w:sz w:val="28"/>
                <w:szCs w:val="28"/>
              </w:rPr>
            </w:pPr>
            <w:r w:rsidRPr="001D6386">
              <w:rPr>
                <w:sz w:val="28"/>
                <w:szCs w:val="28"/>
                <w:lang w:val="uk-UA"/>
              </w:rPr>
              <w:t>1.4.3.   Попит і пропозиція на ринку одного товару</w:t>
            </w:r>
          </w:p>
        </w:tc>
        <w:tc>
          <w:tcPr>
            <w:tcW w:w="1080" w:type="dxa"/>
          </w:tcPr>
          <w:p w:rsidR="00083124" w:rsidRDefault="00083124" w:rsidP="00D358B9">
            <w:pPr>
              <w:jc w:val="right"/>
              <w:rPr>
                <w:sz w:val="28"/>
                <w:szCs w:val="28"/>
                <w:lang w:val="uk-UA"/>
              </w:rPr>
            </w:pPr>
            <w:r>
              <w:rPr>
                <w:sz w:val="28"/>
                <w:szCs w:val="28"/>
                <w:lang w:val="uk-UA"/>
              </w:rPr>
              <w:t>58</w:t>
            </w:r>
          </w:p>
        </w:tc>
      </w:tr>
      <w:tr w:rsidR="00083124" w:rsidTr="00D358B9">
        <w:tc>
          <w:tcPr>
            <w:tcW w:w="8568" w:type="dxa"/>
          </w:tcPr>
          <w:p w:rsidR="00083124" w:rsidRPr="001D6386" w:rsidRDefault="00083124" w:rsidP="00D358B9">
            <w:pPr>
              <w:spacing w:line="360" w:lineRule="auto"/>
              <w:jc w:val="both"/>
              <w:rPr>
                <w:sz w:val="28"/>
                <w:szCs w:val="28"/>
              </w:rPr>
            </w:pPr>
            <w:r w:rsidRPr="001D6386">
              <w:rPr>
                <w:sz w:val="28"/>
                <w:szCs w:val="28"/>
                <w:lang w:val="uk-UA"/>
              </w:rPr>
              <w:t>1.4.4.  Моделі встановлення рівноважної ціни на ринку</w:t>
            </w:r>
          </w:p>
        </w:tc>
        <w:tc>
          <w:tcPr>
            <w:tcW w:w="1080" w:type="dxa"/>
          </w:tcPr>
          <w:p w:rsidR="00083124" w:rsidRDefault="00083124" w:rsidP="00D358B9">
            <w:pPr>
              <w:jc w:val="right"/>
              <w:rPr>
                <w:sz w:val="28"/>
                <w:szCs w:val="28"/>
                <w:lang w:val="uk-UA"/>
              </w:rPr>
            </w:pPr>
            <w:r>
              <w:rPr>
                <w:sz w:val="28"/>
                <w:szCs w:val="28"/>
                <w:lang w:val="uk-UA"/>
              </w:rPr>
              <w:t>60</w:t>
            </w:r>
          </w:p>
        </w:tc>
      </w:tr>
      <w:tr w:rsidR="00083124" w:rsidTr="00D358B9">
        <w:tc>
          <w:tcPr>
            <w:tcW w:w="8568" w:type="dxa"/>
          </w:tcPr>
          <w:p w:rsidR="00083124" w:rsidRPr="001D6386" w:rsidRDefault="00083124" w:rsidP="00D358B9">
            <w:pPr>
              <w:spacing w:line="360" w:lineRule="auto"/>
              <w:jc w:val="both"/>
              <w:rPr>
                <w:sz w:val="28"/>
                <w:szCs w:val="28"/>
              </w:rPr>
            </w:pPr>
            <w:r w:rsidRPr="001D6386">
              <w:rPr>
                <w:sz w:val="28"/>
                <w:szCs w:val="28"/>
                <w:lang w:val="uk-UA"/>
              </w:rPr>
              <w:t>1.5. Математичне моделювання динаміки виробництва при введенні ресурсів по відомим законам</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64</w:t>
            </w:r>
          </w:p>
        </w:tc>
      </w:tr>
      <w:tr w:rsidR="00083124" w:rsidTr="00D358B9">
        <w:tc>
          <w:tcPr>
            <w:tcW w:w="8568" w:type="dxa"/>
          </w:tcPr>
          <w:p w:rsidR="00083124" w:rsidRPr="001D6386" w:rsidRDefault="00083124" w:rsidP="00D358B9">
            <w:pPr>
              <w:spacing w:line="360" w:lineRule="auto"/>
              <w:jc w:val="both"/>
              <w:rPr>
                <w:sz w:val="28"/>
                <w:szCs w:val="28"/>
              </w:rPr>
            </w:pPr>
            <w:r w:rsidRPr="001D6386">
              <w:rPr>
                <w:sz w:val="28"/>
                <w:szCs w:val="28"/>
                <w:lang w:val="uk-UA"/>
              </w:rPr>
              <w:t>1.5.1.  Модель зростання виробництва з накладенням кол</w:t>
            </w:r>
            <w:r w:rsidRPr="001D6386">
              <w:rPr>
                <w:sz w:val="28"/>
                <w:szCs w:val="28"/>
                <w:lang w:val="uk-UA"/>
              </w:rPr>
              <w:t>и</w:t>
            </w:r>
            <w:r w:rsidRPr="001D6386">
              <w:rPr>
                <w:sz w:val="28"/>
                <w:szCs w:val="28"/>
                <w:lang w:val="uk-UA"/>
              </w:rPr>
              <w:t>вань</w:t>
            </w:r>
          </w:p>
        </w:tc>
        <w:tc>
          <w:tcPr>
            <w:tcW w:w="1080" w:type="dxa"/>
          </w:tcPr>
          <w:p w:rsidR="00083124" w:rsidRDefault="00083124" w:rsidP="00D358B9">
            <w:pPr>
              <w:jc w:val="right"/>
              <w:rPr>
                <w:sz w:val="28"/>
                <w:szCs w:val="28"/>
                <w:lang w:val="uk-UA"/>
              </w:rPr>
            </w:pPr>
            <w:r>
              <w:rPr>
                <w:sz w:val="28"/>
                <w:szCs w:val="28"/>
                <w:lang w:val="uk-UA"/>
              </w:rPr>
              <w:t>64</w:t>
            </w:r>
          </w:p>
        </w:tc>
      </w:tr>
      <w:tr w:rsidR="00083124" w:rsidTr="00D358B9">
        <w:tc>
          <w:tcPr>
            <w:tcW w:w="8568" w:type="dxa"/>
          </w:tcPr>
          <w:p w:rsidR="00083124" w:rsidRPr="001D6386" w:rsidRDefault="00083124" w:rsidP="00D358B9">
            <w:pPr>
              <w:pStyle w:val="3"/>
              <w:spacing w:before="0" w:after="0" w:line="360" w:lineRule="auto"/>
              <w:jc w:val="both"/>
              <w:outlineLvl w:val="2"/>
              <w:rPr>
                <w:rFonts w:ascii="Times New Roman" w:hAnsi="Times New Roman" w:cs="Times New Roman"/>
                <w:b w:val="0"/>
                <w:sz w:val="28"/>
                <w:szCs w:val="28"/>
              </w:rPr>
            </w:pPr>
            <w:r w:rsidRPr="001D6386">
              <w:rPr>
                <w:rFonts w:ascii="Times New Roman" w:hAnsi="Times New Roman" w:cs="Times New Roman"/>
                <w:b w:val="0"/>
                <w:sz w:val="28"/>
                <w:szCs w:val="28"/>
                <w:lang w:val="uk-UA"/>
              </w:rPr>
              <w:t>1.5.2.  Про о</w:t>
            </w:r>
            <w:r w:rsidRPr="001D6386">
              <w:rPr>
                <w:rFonts w:ascii="Times New Roman" w:hAnsi="Times New Roman" w:cs="Times New Roman"/>
                <w:b w:val="0"/>
                <w:sz w:val="28"/>
                <w:szCs w:val="28"/>
                <w:lang w:val="uk-UA"/>
              </w:rPr>
              <w:t>б</w:t>
            </w:r>
            <w:r w:rsidRPr="001D6386">
              <w:rPr>
                <w:rFonts w:ascii="Times New Roman" w:hAnsi="Times New Roman" w:cs="Times New Roman"/>
                <w:b w:val="0"/>
                <w:sz w:val="28"/>
                <w:szCs w:val="28"/>
                <w:lang w:val="uk-UA"/>
              </w:rPr>
              <w:t>лік запізнювання при введенні ресурсів</w:t>
            </w:r>
          </w:p>
        </w:tc>
        <w:tc>
          <w:tcPr>
            <w:tcW w:w="1080" w:type="dxa"/>
          </w:tcPr>
          <w:p w:rsidR="00083124" w:rsidRDefault="00083124" w:rsidP="00D358B9">
            <w:pPr>
              <w:jc w:val="right"/>
              <w:rPr>
                <w:sz w:val="28"/>
                <w:szCs w:val="28"/>
                <w:lang w:val="uk-UA"/>
              </w:rPr>
            </w:pPr>
            <w:r>
              <w:rPr>
                <w:sz w:val="28"/>
                <w:szCs w:val="28"/>
                <w:lang w:val="uk-UA"/>
              </w:rPr>
              <w:t>67</w:t>
            </w:r>
          </w:p>
        </w:tc>
      </w:tr>
      <w:tr w:rsidR="00083124" w:rsidTr="00D358B9">
        <w:tc>
          <w:tcPr>
            <w:tcW w:w="8568" w:type="dxa"/>
          </w:tcPr>
          <w:p w:rsidR="00083124" w:rsidRPr="001D6386" w:rsidRDefault="00083124" w:rsidP="00D358B9">
            <w:pPr>
              <w:pStyle w:val="3"/>
              <w:spacing w:before="0" w:after="0" w:line="360" w:lineRule="auto"/>
              <w:jc w:val="both"/>
              <w:outlineLvl w:val="2"/>
              <w:rPr>
                <w:rFonts w:ascii="Times New Roman" w:hAnsi="Times New Roman" w:cs="Times New Roman"/>
                <w:b w:val="0"/>
                <w:sz w:val="28"/>
                <w:szCs w:val="28"/>
              </w:rPr>
            </w:pPr>
            <w:r w:rsidRPr="001D6386">
              <w:rPr>
                <w:rFonts w:ascii="Times New Roman" w:hAnsi="Times New Roman" w:cs="Times New Roman"/>
                <w:b w:val="0"/>
                <w:sz w:val="28"/>
                <w:szCs w:val="28"/>
                <w:lang w:val="uk-UA"/>
              </w:rPr>
              <w:t>1.5.3.  Загальний вип</w:t>
            </w:r>
            <w:r w:rsidRPr="001D6386">
              <w:rPr>
                <w:rFonts w:ascii="Times New Roman" w:hAnsi="Times New Roman" w:cs="Times New Roman"/>
                <w:b w:val="0"/>
                <w:sz w:val="28"/>
                <w:szCs w:val="28"/>
                <w:lang w:val="uk-UA"/>
              </w:rPr>
              <w:t>а</w:t>
            </w:r>
            <w:r w:rsidRPr="001D6386">
              <w:rPr>
                <w:rFonts w:ascii="Times New Roman" w:hAnsi="Times New Roman" w:cs="Times New Roman"/>
                <w:b w:val="0"/>
                <w:sz w:val="28"/>
                <w:szCs w:val="28"/>
                <w:lang w:val="uk-UA"/>
              </w:rPr>
              <w:t>док обліку запізнювання</w:t>
            </w:r>
          </w:p>
        </w:tc>
        <w:tc>
          <w:tcPr>
            <w:tcW w:w="1080" w:type="dxa"/>
          </w:tcPr>
          <w:p w:rsidR="00083124" w:rsidRDefault="00083124" w:rsidP="00D358B9">
            <w:pPr>
              <w:jc w:val="right"/>
              <w:rPr>
                <w:sz w:val="28"/>
                <w:szCs w:val="28"/>
                <w:lang w:val="uk-UA"/>
              </w:rPr>
            </w:pPr>
            <w:r>
              <w:rPr>
                <w:sz w:val="28"/>
                <w:szCs w:val="28"/>
                <w:lang w:val="uk-UA"/>
              </w:rPr>
              <w:t>69</w:t>
            </w:r>
          </w:p>
        </w:tc>
      </w:tr>
      <w:tr w:rsidR="00083124" w:rsidTr="00D358B9">
        <w:tc>
          <w:tcPr>
            <w:tcW w:w="8568" w:type="dxa"/>
          </w:tcPr>
          <w:p w:rsidR="00083124" w:rsidRPr="001D6386" w:rsidRDefault="00083124" w:rsidP="00D358B9">
            <w:pPr>
              <w:pStyle w:val="3"/>
              <w:spacing w:before="0" w:after="0" w:line="360" w:lineRule="auto"/>
              <w:jc w:val="both"/>
              <w:outlineLvl w:val="2"/>
              <w:rPr>
                <w:rFonts w:ascii="Times New Roman" w:hAnsi="Times New Roman" w:cs="Times New Roman"/>
                <w:b w:val="0"/>
                <w:sz w:val="28"/>
                <w:szCs w:val="28"/>
              </w:rPr>
            </w:pPr>
            <w:r w:rsidRPr="001D6386">
              <w:rPr>
                <w:rFonts w:ascii="Times New Roman" w:hAnsi="Times New Roman" w:cs="Times New Roman"/>
                <w:b w:val="0"/>
                <w:sz w:val="28"/>
                <w:szCs w:val="28"/>
                <w:lang w:val="uk-UA"/>
              </w:rPr>
              <w:t>1.5.4.  Запізнення в процесі перетворень інвестицій у фо</w:t>
            </w:r>
            <w:r w:rsidRPr="001D6386">
              <w:rPr>
                <w:rFonts w:ascii="Times New Roman" w:hAnsi="Times New Roman" w:cs="Times New Roman"/>
                <w:b w:val="0"/>
                <w:sz w:val="28"/>
                <w:szCs w:val="28"/>
                <w:lang w:val="uk-UA"/>
              </w:rPr>
              <w:t>н</w:t>
            </w:r>
            <w:r w:rsidRPr="001D6386">
              <w:rPr>
                <w:rFonts w:ascii="Times New Roman" w:hAnsi="Times New Roman" w:cs="Times New Roman"/>
                <w:b w:val="0"/>
                <w:sz w:val="28"/>
                <w:szCs w:val="28"/>
                <w:lang w:val="uk-UA"/>
              </w:rPr>
              <w:t>ди</w:t>
            </w:r>
          </w:p>
        </w:tc>
        <w:tc>
          <w:tcPr>
            <w:tcW w:w="1080" w:type="dxa"/>
          </w:tcPr>
          <w:p w:rsidR="00083124" w:rsidRDefault="00083124" w:rsidP="00D358B9">
            <w:pPr>
              <w:jc w:val="right"/>
              <w:rPr>
                <w:sz w:val="28"/>
                <w:szCs w:val="28"/>
                <w:lang w:val="uk-UA"/>
              </w:rPr>
            </w:pPr>
            <w:r>
              <w:rPr>
                <w:sz w:val="28"/>
                <w:szCs w:val="28"/>
                <w:lang w:val="uk-UA"/>
              </w:rPr>
              <w:t>72</w:t>
            </w:r>
          </w:p>
        </w:tc>
      </w:tr>
      <w:tr w:rsidR="00083124" w:rsidTr="00D358B9">
        <w:tc>
          <w:tcPr>
            <w:tcW w:w="8568" w:type="dxa"/>
          </w:tcPr>
          <w:p w:rsidR="00083124" w:rsidRPr="001D6386" w:rsidRDefault="00083124" w:rsidP="00D358B9">
            <w:pPr>
              <w:pStyle w:val="3"/>
              <w:spacing w:before="0" w:after="0" w:line="360" w:lineRule="auto"/>
              <w:jc w:val="both"/>
              <w:outlineLvl w:val="2"/>
              <w:rPr>
                <w:rFonts w:ascii="Times New Roman" w:hAnsi="Times New Roman" w:cs="Times New Roman"/>
                <w:b w:val="0"/>
                <w:sz w:val="28"/>
                <w:szCs w:val="28"/>
              </w:rPr>
            </w:pPr>
            <w:r w:rsidRPr="001D6386">
              <w:rPr>
                <w:rFonts w:ascii="Times New Roman" w:hAnsi="Times New Roman" w:cs="Times New Roman"/>
                <w:b w:val="0"/>
                <w:sz w:val="28"/>
                <w:szCs w:val="28"/>
                <w:lang w:val="uk-UA"/>
              </w:rPr>
              <w:t>1.6. Замкнуті динамічні моделі економічних систем</w:t>
            </w:r>
          </w:p>
        </w:tc>
        <w:tc>
          <w:tcPr>
            <w:tcW w:w="1080" w:type="dxa"/>
          </w:tcPr>
          <w:p w:rsidR="00083124" w:rsidRDefault="00083124" w:rsidP="00D358B9">
            <w:pPr>
              <w:jc w:val="right"/>
              <w:rPr>
                <w:sz w:val="28"/>
                <w:szCs w:val="28"/>
                <w:lang w:val="uk-UA"/>
              </w:rPr>
            </w:pPr>
            <w:r>
              <w:rPr>
                <w:sz w:val="28"/>
                <w:szCs w:val="28"/>
                <w:lang w:val="uk-UA"/>
              </w:rPr>
              <w:t>73</w:t>
            </w:r>
          </w:p>
        </w:tc>
      </w:tr>
      <w:tr w:rsidR="00083124" w:rsidTr="00D358B9">
        <w:tc>
          <w:tcPr>
            <w:tcW w:w="8568" w:type="dxa"/>
          </w:tcPr>
          <w:p w:rsidR="00083124" w:rsidRPr="003B67AE" w:rsidRDefault="00083124" w:rsidP="00D358B9">
            <w:pPr>
              <w:pStyle w:val="3"/>
              <w:spacing w:before="0" w:after="0" w:line="360" w:lineRule="auto"/>
              <w:jc w:val="both"/>
              <w:outlineLvl w:val="2"/>
              <w:rPr>
                <w:rFonts w:ascii="Times New Roman" w:hAnsi="Times New Roman" w:cs="Times New Roman"/>
                <w:b w:val="0"/>
                <w:sz w:val="28"/>
                <w:szCs w:val="28"/>
              </w:rPr>
            </w:pPr>
            <w:r w:rsidRPr="003B67AE">
              <w:rPr>
                <w:rFonts w:ascii="Times New Roman" w:hAnsi="Times New Roman" w:cs="Times New Roman"/>
                <w:b w:val="0"/>
                <w:sz w:val="28"/>
                <w:szCs w:val="28"/>
                <w:lang w:val="uk-UA"/>
              </w:rPr>
              <w:t>1.6.1.  Модель Харрода-Домара</w:t>
            </w:r>
          </w:p>
        </w:tc>
        <w:tc>
          <w:tcPr>
            <w:tcW w:w="1080" w:type="dxa"/>
          </w:tcPr>
          <w:p w:rsidR="00083124" w:rsidRDefault="00083124" w:rsidP="00D358B9">
            <w:pPr>
              <w:jc w:val="right"/>
              <w:rPr>
                <w:sz w:val="28"/>
                <w:szCs w:val="28"/>
                <w:lang w:val="uk-UA"/>
              </w:rPr>
            </w:pPr>
            <w:r>
              <w:rPr>
                <w:sz w:val="28"/>
                <w:szCs w:val="28"/>
                <w:lang w:val="uk-UA"/>
              </w:rPr>
              <w:t>74</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1.6.2.  Спрощена модель Солоу</w:t>
            </w:r>
          </w:p>
        </w:tc>
        <w:tc>
          <w:tcPr>
            <w:tcW w:w="1080" w:type="dxa"/>
          </w:tcPr>
          <w:p w:rsidR="00083124" w:rsidRDefault="00083124" w:rsidP="00D358B9">
            <w:pPr>
              <w:jc w:val="right"/>
              <w:rPr>
                <w:sz w:val="28"/>
                <w:szCs w:val="28"/>
                <w:lang w:val="uk-UA"/>
              </w:rPr>
            </w:pPr>
            <w:r>
              <w:rPr>
                <w:sz w:val="28"/>
                <w:szCs w:val="28"/>
                <w:lang w:val="uk-UA"/>
              </w:rPr>
              <w:t>76</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1.6.3.  Розширена модель С</w:t>
            </w:r>
            <w:r w:rsidRPr="003B67AE">
              <w:rPr>
                <w:sz w:val="28"/>
                <w:szCs w:val="28"/>
                <w:lang w:val="uk-UA"/>
              </w:rPr>
              <w:t>о</w:t>
            </w:r>
            <w:r w:rsidRPr="003B67AE">
              <w:rPr>
                <w:sz w:val="28"/>
                <w:szCs w:val="28"/>
                <w:lang w:val="uk-UA"/>
              </w:rPr>
              <w:t>лоу</w:t>
            </w:r>
          </w:p>
        </w:tc>
        <w:tc>
          <w:tcPr>
            <w:tcW w:w="1080" w:type="dxa"/>
          </w:tcPr>
          <w:p w:rsidR="00083124" w:rsidRDefault="00083124" w:rsidP="00D358B9">
            <w:pPr>
              <w:jc w:val="right"/>
              <w:rPr>
                <w:sz w:val="28"/>
                <w:szCs w:val="28"/>
                <w:lang w:val="uk-UA"/>
              </w:rPr>
            </w:pPr>
            <w:r>
              <w:rPr>
                <w:sz w:val="28"/>
                <w:szCs w:val="28"/>
                <w:lang w:val="uk-UA"/>
              </w:rPr>
              <w:t>78</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1.6.4.  Модель розвитку трьохсекторної економіки</w:t>
            </w:r>
          </w:p>
        </w:tc>
        <w:tc>
          <w:tcPr>
            <w:tcW w:w="1080" w:type="dxa"/>
          </w:tcPr>
          <w:p w:rsidR="00083124" w:rsidRDefault="00083124" w:rsidP="00D358B9">
            <w:pPr>
              <w:jc w:val="right"/>
              <w:rPr>
                <w:sz w:val="28"/>
                <w:szCs w:val="28"/>
                <w:lang w:val="uk-UA"/>
              </w:rPr>
            </w:pPr>
            <w:r>
              <w:rPr>
                <w:sz w:val="28"/>
                <w:szCs w:val="28"/>
                <w:lang w:val="uk-UA"/>
              </w:rPr>
              <w:t>77</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1.6.5.  Моделі економічних циклів</w:t>
            </w:r>
          </w:p>
        </w:tc>
        <w:tc>
          <w:tcPr>
            <w:tcW w:w="1080" w:type="dxa"/>
          </w:tcPr>
          <w:p w:rsidR="00083124" w:rsidRDefault="00083124" w:rsidP="00D358B9">
            <w:pPr>
              <w:jc w:val="right"/>
              <w:rPr>
                <w:sz w:val="28"/>
                <w:szCs w:val="28"/>
                <w:lang w:val="uk-UA"/>
              </w:rPr>
            </w:pPr>
            <w:r>
              <w:rPr>
                <w:sz w:val="28"/>
                <w:szCs w:val="28"/>
                <w:lang w:val="uk-UA"/>
              </w:rPr>
              <w:t>79</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1.7. Синергетичні м</w:t>
            </w:r>
            <w:r w:rsidRPr="003B67AE">
              <w:rPr>
                <w:sz w:val="28"/>
                <w:szCs w:val="28"/>
                <w:lang w:val="uk-UA"/>
              </w:rPr>
              <w:t>о</w:t>
            </w:r>
            <w:r w:rsidRPr="003B67AE">
              <w:rPr>
                <w:sz w:val="28"/>
                <w:szCs w:val="28"/>
                <w:lang w:val="uk-UA"/>
              </w:rPr>
              <w:t>делі в економіці</w:t>
            </w:r>
          </w:p>
        </w:tc>
        <w:tc>
          <w:tcPr>
            <w:tcW w:w="1080" w:type="dxa"/>
          </w:tcPr>
          <w:p w:rsidR="00083124" w:rsidRDefault="00083124" w:rsidP="00D358B9">
            <w:pPr>
              <w:jc w:val="right"/>
              <w:rPr>
                <w:sz w:val="28"/>
                <w:szCs w:val="28"/>
                <w:lang w:val="uk-UA"/>
              </w:rPr>
            </w:pPr>
            <w:r>
              <w:rPr>
                <w:sz w:val="28"/>
                <w:szCs w:val="28"/>
                <w:lang w:val="uk-UA"/>
              </w:rPr>
              <w:t>82</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1.7.1.  Синергетика. О</w:t>
            </w:r>
            <w:r w:rsidRPr="003B67AE">
              <w:rPr>
                <w:sz w:val="28"/>
                <w:szCs w:val="28"/>
                <w:lang w:val="uk-UA"/>
              </w:rPr>
              <w:t>с</w:t>
            </w:r>
            <w:r w:rsidRPr="003B67AE">
              <w:rPr>
                <w:sz w:val="28"/>
                <w:szCs w:val="28"/>
                <w:lang w:val="uk-UA"/>
              </w:rPr>
              <w:t>новні поняття</w:t>
            </w:r>
          </w:p>
        </w:tc>
        <w:tc>
          <w:tcPr>
            <w:tcW w:w="1080" w:type="dxa"/>
          </w:tcPr>
          <w:p w:rsidR="00083124" w:rsidRDefault="00083124" w:rsidP="00D358B9">
            <w:pPr>
              <w:jc w:val="right"/>
              <w:rPr>
                <w:sz w:val="28"/>
                <w:szCs w:val="28"/>
                <w:lang w:val="uk-UA"/>
              </w:rPr>
            </w:pPr>
            <w:r>
              <w:rPr>
                <w:sz w:val="28"/>
                <w:szCs w:val="28"/>
                <w:lang w:val="uk-UA"/>
              </w:rPr>
              <w:t>82</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1.7.2.   Математична модель системи «хижак - жертва»</w:t>
            </w:r>
          </w:p>
        </w:tc>
        <w:tc>
          <w:tcPr>
            <w:tcW w:w="1080" w:type="dxa"/>
          </w:tcPr>
          <w:p w:rsidR="00083124" w:rsidRDefault="00083124" w:rsidP="00D358B9">
            <w:pPr>
              <w:jc w:val="right"/>
              <w:rPr>
                <w:sz w:val="28"/>
                <w:szCs w:val="28"/>
                <w:lang w:val="uk-UA"/>
              </w:rPr>
            </w:pPr>
            <w:r>
              <w:rPr>
                <w:sz w:val="28"/>
                <w:szCs w:val="28"/>
                <w:lang w:val="uk-UA"/>
              </w:rPr>
              <w:t>84</w:t>
            </w:r>
          </w:p>
        </w:tc>
      </w:tr>
      <w:tr w:rsidR="00083124" w:rsidTr="00D358B9">
        <w:tc>
          <w:tcPr>
            <w:tcW w:w="8568" w:type="dxa"/>
          </w:tcPr>
          <w:p w:rsidR="00083124" w:rsidRPr="003B67AE" w:rsidRDefault="00083124" w:rsidP="00D358B9">
            <w:pPr>
              <w:spacing w:line="360" w:lineRule="auto"/>
              <w:jc w:val="both"/>
              <w:rPr>
                <w:sz w:val="28"/>
                <w:szCs w:val="28"/>
              </w:rPr>
            </w:pPr>
            <w:r w:rsidRPr="003B67AE">
              <w:rPr>
                <w:sz w:val="28"/>
                <w:szCs w:val="28"/>
                <w:lang w:val="uk-UA"/>
              </w:rPr>
              <w:t>1.7.3.   Модель с</w:t>
            </w:r>
            <w:r w:rsidRPr="003B67AE">
              <w:rPr>
                <w:sz w:val="28"/>
                <w:szCs w:val="28"/>
                <w:lang w:val="uk-UA"/>
              </w:rPr>
              <w:t>а</w:t>
            </w:r>
            <w:r w:rsidRPr="003B67AE">
              <w:rPr>
                <w:sz w:val="28"/>
                <w:szCs w:val="28"/>
                <w:lang w:val="uk-UA"/>
              </w:rPr>
              <w:t>моорганізації ринку праці</w:t>
            </w:r>
          </w:p>
        </w:tc>
        <w:tc>
          <w:tcPr>
            <w:tcW w:w="1080" w:type="dxa"/>
          </w:tcPr>
          <w:p w:rsidR="00083124" w:rsidRDefault="00083124" w:rsidP="00D358B9">
            <w:pPr>
              <w:jc w:val="right"/>
              <w:rPr>
                <w:sz w:val="28"/>
                <w:szCs w:val="28"/>
                <w:lang w:val="uk-UA"/>
              </w:rPr>
            </w:pPr>
            <w:r>
              <w:rPr>
                <w:sz w:val="28"/>
                <w:szCs w:val="28"/>
                <w:lang w:val="uk-UA"/>
              </w:rPr>
              <w:t>85</w:t>
            </w:r>
          </w:p>
        </w:tc>
      </w:tr>
      <w:tr w:rsidR="00083124" w:rsidTr="00D358B9">
        <w:tc>
          <w:tcPr>
            <w:tcW w:w="8568" w:type="dxa"/>
          </w:tcPr>
          <w:p w:rsidR="00083124" w:rsidRPr="00183C64" w:rsidRDefault="00083124" w:rsidP="00D358B9">
            <w:pPr>
              <w:spacing w:line="360" w:lineRule="auto"/>
              <w:jc w:val="both"/>
              <w:rPr>
                <w:b/>
                <w:sz w:val="28"/>
                <w:szCs w:val="28"/>
              </w:rPr>
            </w:pPr>
            <w:r w:rsidRPr="00183C64">
              <w:rPr>
                <w:b/>
                <w:sz w:val="28"/>
                <w:szCs w:val="28"/>
                <w:lang w:val="uk-UA"/>
              </w:rPr>
              <w:t>РОЗДІЛ 2. МЕТОДИ ОПТИМІЗАЦІЇ</w:t>
            </w:r>
          </w:p>
        </w:tc>
        <w:tc>
          <w:tcPr>
            <w:tcW w:w="1080" w:type="dxa"/>
          </w:tcPr>
          <w:p w:rsidR="00083124" w:rsidRDefault="00083124" w:rsidP="00D358B9">
            <w:pPr>
              <w:jc w:val="right"/>
              <w:rPr>
                <w:sz w:val="28"/>
                <w:szCs w:val="28"/>
                <w:lang w:val="uk-UA"/>
              </w:rPr>
            </w:pPr>
            <w:r>
              <w:rPr>
                <w:sz w:val="28"/>
                <w:szCs w:val="28"/>
                <w:lang w:val="uk-UA"/>
              </w:rPr>
              <w:t>88</w:t>
            </w:r>
          </w:p>
        </w:tc>
      </w:tr>
      <w:tr w:rsidR="00083124" w:rsidTr="00D358B9">
        <w:tc>
          <w:tcPr>
            <w:tcW w:w="8568" w:type="dxa"/>
          </w:tcPr>
          <w:p w:rsidR="00083124" w:rsidRPr="00183C64" w:rsidRDefault="00083124" w:rsidP="00D358B9">
            <w:pPr>
              <w:spacing w:line="360" w:lineRule="auto"/>
              <w:jc w:val="both"/>
              <w:rPr>
                <w:sz w:val="28"/>
                <w:szCs w:val="28"/>
              </w:rPr>
            </w:pPr>
            <w:r w:rsidRPr="00183C64">
              <w:rPr>
                <w:sz w:val="28"/>
                <w:szCs w:val="28"/>
                <w:lang w:val="uk-UA"/>
              </w:rPr>
              <w:t xml:space="preserve">2.1.  Одноіндексні задачі лінійного програмування </w:t>
            </w:r>
          </w:p>
        </w:tc>
        <w:tc>
          <w:tcPr>
            <w:tcW w:w="1080" w:type="dxa"/>
          </w:tcPr>
          <w:p w:rsidR="00083124" w:rsidRDefault="00083124" w:rsidP="00D358B9">
            <w:pPr>
              <w:jc w:val="right"/>
              <w:rPr>
                <w:sz w:val="28"/>
                <w:szCs w:val="28"/>
                <w:lang w:val="uk-UA"/>
              </w:rPr>
            </w:pPr>
            <w:r>
              <w:rPr>
                <w:sz w:val="28"/>
                <w:szCs w:val="28"/>
                <w:lang w:val="uk-UA"/>
              </w:rPr>
              <w:t>89</w:t>
            </w:r>
          </w:p>
        </w:tc>
      </w:tr>
      <w:tr w:rsidR="00083124" w:rsidTr="00D358B9">
        <w:tc>
          <w:tcPr>
            <w:tcW w:w="8568" w:type="dxa"/>
          </w:tcPr>
          <w:p w:rsidR="00083124" w:rsidRPr="00183C64" w:rsidRDefault="00083124" w:rsidP="00D358B9">
            <w:pPr>
              <w:spacing w:line="360" w:lineRule="auto"/>
              <w:jc w:val="both"/>
              <w:rPr>
                <w:sz w:val="28"/>
                <w:szCs w:val="28"/>
                <w:lang w:val="uk-UA"/>
              </w:rPr>
            </w:pPr>
            <w:r w:rsidRPr="00183C64">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102</w:t>
            </w:r>
          </w:p>
        </w:tc>
      </w:tr>
      <w:tr w:rsidR="00083124" w:rsidTr="00D358B9">
        <w:tc>
          <w:tcPr>
            <w:tcW w:w="8568" w:type="dxa"/>
          </w:tcPr>
          <w:p w:rsidR="00083124" w:rsidRPr="00183C64" w:rsidRDefault="00083124" w:rsidP="00D358B9">
            <w:pPr>
              <w:spacing w:line="360" w:lineRule="auto"/>
              <w:jc w:val="both"/>
              <w:rPr>
                <w:sz w:val="28"/>
                <w:szCs w:val="28"/>
              </w:rPr>
            </w:pPr>
            <w:r w:rsidRPr="00183C64">
              <w:rPr>
                <w:sz w:val="28"/>
                <w:szCs w:val="28"/>
                <w:lang w:val="uk-UA"/>
              </w:rPr>
              <w:t>2.2. Графічний метод розв'язку одноіндексних задач</w:t>
            </w:r>
          </w:p>
        </w:tc>
        <w:tc>
          <w:tcPr>
            <w:tcW w:w="1080" w:type="dxa"/>
          </w:tcPr>
          <w:p w:rsidR="00083124" w:rsidRDefault="00083124" w:rsidP="00D358B9">
            <w:pPr>
              <w:jc w:val="right"/>
              <w:rPr>
                <w:sz w:val="28"/>
                <w:szCs w:val="28"/>
                <w:lang w:val="uk-UA"/>
              </w:rPr>
            </w:pPr>
            <w:r>
              <w:rPr>
                <w:sz w:val="28"/>
                <w:szCs w:val="28"/>
                <w:lang w:val="uk-UA"/>
              </w:rPr>
              <w:t>110</w:t>
            </w:r>
          </w:p>
        </w:tc>
      </w:tr>
      <w:tr w:rsidR="00083124" w:rsidTr="00D358B9">
        <w:tc>
          <w:tcPr>
            <w:tcW w:w="8568" w:type="dxa"/>
          </w:tcPr>
          <w:p w:rsidR="00083124" w:rsidRPr="00183C64" w:rsidRDefault="00083124" w:rsidP="00D358B9">
            <w:pPr>
              <w:spacing w:line="360" w:lineRule="auto"/>
              <w:jc w:val="both"/>
              <w:rPr>
                <w:sz w:val="28"/>
                <w:szCs w:val="28"/>
              </w:rPr>
            </w:pPr>
            <w:r w:rsidRPr="00183C64">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117</w:t>
            </w:r>
          </w:p>
        </w:tc>
      </w:tr>
      <w:tr w:rsidR="00083124" w:rsidTr="00D358B9">
        <w:tc>
          <w:tcPr>
            <w:tcW w:w="8568" w:type="dxa"/>
          </w:tcPr>
          <w:p w:rsidR="00083124" w:rsidRPr="00F34CFC" w:rsidRDefault="00083124" w:rsidP="00D358B9">
            <w:pPr>
              <w:pStyle w:val="3"/>
              <w:spacing w:before="0" w:after="0"/>
              <w:outlineLvl w:val="2"/>
              <w:rPr>
                <w:rFonts w:ascii="Times New Roman" w:hAnsi="Times New Roman" w:cs="Times New Roman"/>
                <w:b w:val="0"/>
                <w:sz w:val="28"/>
                <w:szCs w:val="28"/>
              </w:rPr>
            </w:pPr>
            <w:bookmarkStart w:id="2" w:name="_Toc26346761"/>
            <w:bookmarkStart w:id="3" w:name="_Toc26621367"/>
            <w:r w:rsidRPr="00F34CFC">
              <w:rPr>
                <w:rFonts w:ascii="Times New Roman" w:hAnsi="Times New Roman" w:cs="Times New Roman"/>
                <w:b w:val="0"/>
                <w:sz w:val="28"/>
                <w:lang w:val="uk-UA"/>
              </w:rPr>
              <w:lastRenderedPageBreak/>
              <w:t>2.</w:t>
            </w:r>
            <w:r w:rsidRPr="00F34CFC">
              <w:rPr>
                <w:rFonts w:ascii="Times New Roman" w:hAnsi="Times New Roman" w:cs="Times New Roman"/>
                <w:b w:val="0"/>
                <w:sz w:val="28"/>
                <w:szCs w:val="28"/>
              </w:rPr>
              <w:t xml:space="preserve">3. </w:t>
            </w:r>
            <w:r w:rsidRPr="00F34CFC">
              <w:rPr>
                <w:rFonts w:ascii="Times New Roman" w:hAnsi="Times New Roman" w:cs="Times New Roman"/>
                <w:b w:val="0"/>
                <w:sz w:val="28"/>
                <w:szCs w:val="28"/>
                <w:lang w:val="uk-UA"/>
              </w:rPr>
              <w:t>Аналіз чуттєвості оптимального розв'</w:t>
            </w:r>
            <w:r w:rsidRPr="00F34CFC">
              <w:rPr>
                <w:rFonts w:ascii="Times New Roman" w:hAnsi="Times New Roman" w:cs="Times New Roman"/>
                <w:b w:val="0"/>
                <w:sz w:val="28"/>
                <w:lang w:val="uk-UA"/>
              </w:rPr>
              <w:t xml:space="preserve">язку </w:t>
            </w:r>
            <w:r w:rsidRPr="00F34CFC">
              <w:rPr>
                <w:rFonts w:ascii="Times New Roman" w:hAnsi="Times New Roman" w:cs="Times New Roman"/>
                <w:b w:val="0"/>
                <w:sz w:val="28"/>
                <w:szCs w:val="28"/>
                <w:lang w:val="uk-UA"/>
              </w:rPr>
              <w:t>одноіндексных з</w:t>
            </w:r>
            <w:r w:rsidRPr="00F34CFC">
              <w:rPr>
                <w:rFonts w:ascii="Times New Roman" w:hAnsi="Times New Roman" w:cs="Times New Roman"/>
                <w:b w:val="0"/>
                <w:sz w:val="28"/>
                <w:szCs w:val="28"/>
                <w:lang w:val="uk-UA"/>
              </w:rPr>
              <w:t>а</w:t>
            </w:r>
            <w:r w:rsidRPr="00F34CFC">
              <w:rPr>
                <w:rFonts w:ascii="Times New Roman" w:hAnsi="Times New Roman" w:cs="Times New Roman"/>
                <w:b w:val="0"/>
                <w:sz w:val="28"/>
                <w:szCs w:val="28"/>
                <w:lang w:val="uk-UA"/>
              </w:rPr>
              <w:t>дач лп</w:t>
            </w:r>
            <w:bookmarkEnd w:id="2"/>
            <w:bookmarkEnd w:id="3"/>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118</w:t>
            </w:r>
          </w:p>
        </w:tc>
      </w:tr>
      <w:tr w:rsidR="00083124" w:rsidTr="00D358B9">
        <w:tc>
          <w:tcPr>
            <w:tcW w:w="8568" w:type="dxa"/>
          </w:tcPr>
          <w:p w:rsidR="00083124" w:rsidRPr="00F34CFC" w:rsidRDefault="00083124" w:rsidP="00D358B9">
            <w:pPr>
              <w:pStyle w:val="3"/>
              <w:spacing w:before="0" w:after="0"/>
              <w:outlineLvl w:val="2"/>
              <w:rPr>
                <w:rFonts w:ascii="Times New Roman" w:hAnsi="Times New Roman" w:cs="Times New Roman"/>
                <w:b w:val="0"/>
                <w:sz w:val="28"/>
                <w:szCs w:val="28"/>
              </w:rPr>
            </w:pPr>
            <w:bookmarkStart w:id="4" w:name="_Toc26346762"/>
            <w:bookmarkStart w:id="5" w:name="_Toc26621368"/>
            <w:r w:rsidRPr="00F34CFC">
              <w:rPr>
                <w:rFonts w:ascii="Times New Roman" w:hAnsi="Times New Roman" w:cs="Times New Roman"/>
                <w:b w:val="0"/>
                <w:sz w:val="28"/>
                <w:szCs w:val="28"/>
                <w:lang w:val="uk-UA"/>
              </w:rPr>
              <w:t>2.3.1. Теоретич</w:t>
            </w:r>
            <w:bookmarkEnd w:id="4"/>
            <w:bookmarkEnd w:id="5"/>
            <w:r w:rsidRPr="00F34CFC">
              <w:rPr>
                <w:rFonts w:ascii="Times New Roman" w:hAnsi="Times New Roman" w:cs="Times New Roman"/>
                <w:b w:val="0"/>
                <w:sz w:val="28"/>
                <w:szCs w:val="28"/>
                <w:lang w:val="uk-UA"/>
              </w:rPr>
              <w:t>ний вступ</w:t>
            </w:r>
          </w:p>
        </w:tc>
        <w:tc>
          <w:tcPr>
            <w:tcW w:w="1080" w:type="dxa"/>
          </w:tcPr>
          <w:p w:rsidR="00083124" w:rsidRDefault="00083124" w:rsidP="00D358B9">
            <w:pPr>
              <w:jc w:val="right"/>
              <w:rPr>
                <w:sz w:val="28"/>
                <w:szCs w:val="28"/>
                <w:lang w:val="uk-UA"/>
              </w:rPr>
            </w:pPr>
            <w:r>
              <w:rPr>
                <w:sz w:val="28"/>
                <w:szCs w:val="28"/>
                <w:lang w:val="uk-UA"/>
              </w:rPr>
              <w:t>118</w:t>
            </w:r>
          </w:p>
        </w:tc>
      </w:tr>
      <w:tr w:rsidR="00083124" w:rsidTr="00D358B9">
        <w:tc>
          <w:tcPr>
            <w:tcW w:w="8568" w:type="dxa"/>
          </w:tcPr>
          <w:p w:rsidR="00083124" w:rsidRPr="00F34CFC" w:rsidRDefault="00083124" w:rsidP="00D358B9">
            <w:pPr>
              <w:pStyle w:val="3"/>
              <w:spacing w:before="0" w:after="0"/>
              <w:jc w:val="both"/>
              <w:outlineLvl w:val="2"/>
              <w:rPr>
                <w:rFonts w:ascii="Times New Roman" w:hAnsi="Times New Roman" w:cs="Times New Roman"/>
                <w:b w:val="0"/>
                <w:sz w:val="28"/>
                <w:szCs w:val="28"/>
                <w:lang w:val="uk-UA"/>
              </w:rPr>
            </w:pPr>
            <w:bookmarkStart w:id="6" w:name="_Toc26346763"/>
            <w:bookmarkStart w:id="7" w:name="_Toc26621369"/>
            <w:r w:rsidRPr="00F34CFC">
              <w:rPr>
                <w:rFonts w:ascii="Times New Roman" w:hAnsi="Times New Roman" w:cs="Times New Roman"/>
                <w:b w:val="0"/>
                <w:sz w:val="28"/>
                <w:szCs w:val="28"/>
                <w:lang w:val="uk-UA"/>
              </w:rPr>
              <w:t xml:space="preserve">2.3.2. </w:t>
            </w:r>
            <w:bookmarkEnd w:id="6"/>
            <w:bookmarkEnd w:id="7"/>
            <w:r w:rsidRPr="00F34CFC">
              <w:rPr>
                <w:rFonts w:ascii="Times New Roman" w:hAnsi="Times New Roman" w:cs="Times New Roman"/>
                <w:b w:val="0"/>
                <w:sz w:val="28"/>
                <w:szCs w:val="28"/>
                <w:lang w:val="uk-UA"/>
              </w:rPr>
              <w:t>Методика графічного аналізу чутливості оптимального розв’язку</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121</w:t>
            </w:r>
          </w:p>
        </w:tc>
      </w:tr>
      <w:tr w:rsidR="00083124" w:rsidTr="00D358B9">
        <w:tc>
          <w:tcPr>
            <w:tcW w:w="8568" w:type="dxa"/>
          </w:tcPr>
          <w:p w:rsidR="00083124" w:rsidRPr="00F34CFC" w:rsidRDefault="00083124" w:rsidP="00D358B9">
            <w:pPr>
              <w:pStyle w:val="3"/>
              <w:spacing w:before="0" w:after="0"/>
              <w:jc w:val="both"/>
              <w:outlineLvl w:val="2"/>
              <w:rPr>
                <w:rFonts w:ascii="Times New Roman" w:hAnsi="Times New Roman" w:cs="Times New Roman"/>
                <w:b w:val="0"/>
                <w:i/>
                <w:sz w:val="28"/>
                <w:szCs w:val="28"/>
                <w:lang w:val="uk-UA"/>
              </w:rPr>
            </w:pPr>
            <w:r w:rsidRPr="00F34CFC">
              <w:rPr>
                <w:rFonts w:ascii="Times New Roman" w:hAnsi="Times New Roman" w:cs="Times New Roman"/>
                <w:b w:val="0"/>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132</w:t>
            </w:r>
          </w:p>
        </w:tc>
      </w:tr>
      <w:tr w:rsidR="00083124" w:rsidTr="00D358B9">
        <w:tc>
          <w:tcPr>
            <w:tcW w:w="8568" w:type="dxa"/>
          </w:tcPr>
          <w:p w:rsidR="00083124" w:rsidRPr="00F76FF6" w:rsidRDefault="00083124" w:rsidP="00D358B9">
            <w:pPr>
              <w:spacing w:line="360" w:lineRule="auto"/>
              <w:jc w:val="both"/>
              <w:rPr>
                <w:sz w:val="28"/>
                <w:szCs w:val="28"/>
              </w:rPr>
            </w:pPr>
            <w:r w:rsidRPr="00F76FF6">
              <w:rPr>
                <w:sz w:val="28"/>
                <w:szCs w:val="28"/>
                <w:lang w:val="uk-UA"/>
              </w:rPr>
              <w:t>2.</w:t>
            </w:r>
            <w:r>
              <w:rPr>
                <w:sz w:val="28"/>
                <w:szCs w:val="28"/>
                <w:lang w:val="uk-UA"/>
              </w:rPr>
              <w:t>4</w:t>
            </w:r>
            <w:r w:rsidRPr="00F76FF6">
              <w:rPr>
                <w:sz w:val="28"/>
                <w:szCs w:val="28"/>
                <w:lang w:val="uk-UA"/>
              </w:rPr>
              <w:t>.  Двохіндексні задачі лінійного програмування</w:t>
            </w:r>
          </w:p>
        </w:tc>
        <w:tc>
          <w:tcPr>
            <w:tcW w:w="1080" w:type="dxa"/>
          </w:tcPr>
          <w:p w:rsidR="00083124" w:rsidRDefault="00083124" w:rsidP="00D358B9">
            <w:pPr>
              <w:jc w:val="right"/>
              <w:rPr>
                <w:sz w:val="28"/>
                <w:szCs w:val="28"/>
                <w:lang w:val="uk-UA"/>
              </w:rPr>
            </w:pPr>
            <w:r>
              <w:rPr>
                <w:sz w:val="28"/>
                <w:szCs w:val="28"/>
                <w:lang w:val="uk-UA"/>
              </w:rPr>
              <w:t>136</w:t>
            </w:r>
          </w:p>
        </w:tc>
      </w:tr>
      <w:tr w:rsidR="00083124" w:rsidTr="00D358B9">
        <w:tc>
          <w:tcPr>
            <w:tcW w:w="8568" w:type="dxa"/>
          </w:tcPr>
          <w:p w:rsidR="00083124" w:rsidRPr="00F76FF6" w:rsidRDefault="00083124" w:rsidP="00D358B9">
            <w:pPr>
              <w:spacing w:line="360" w:lineRule="auto"/>
              <w:jc w:val="both"/>
              <w:rPr>
                <w:sz w:val="28"/>
                <w:szCs w:val="28"/>
              </w:rPr>
            </w:pPr>
            <w:r w:rsidRPr="00F76FF6">
              <w:rPr>
                <w:sz w:val="28"/>
                <w:szCs w:val="28"/>
                <w:lang w:val="uk-UA"/>
              </w:rPr>
              <w:t>2.</w:t>
            </w:r>
            <w:r>
              <w:rPr>
                <w:sz w:val="28"/>
                <w:szCs w:val="28"/>
                <w:lang w:val="uk-UA"/>
              </w:rPr>
              <w:t>4</w:t>
            </w:r>
            <w:r w:rsidRPr="00F76FF6">
              <w:rPr>
                <w:sz w:val="28"/>
                <w:szCs w:val="28"/>
                <w:lang w:val="uk-UA"/>
              </w:rPr>
              <w:t>.1. Побудова моделей транспортної задачі</w:t>
            </w:r>
          </w:p>
        </w:tc>
        <w:tc>
          <w:tcPr>
            <w:tcW w:w="1080" w:type="dxa"/>
          </w:tcPr>
          <w:p w:rsidR="00083124" w:rsidRDefault="00083124" w:rsidP="00D358B9">
            <w:pPr>
              <w:jc w:val="right"/>
              <w:rPr>
                <w:sz w:val="28"/>
                <w:szCs w:val="28"/>
                <w:lang w:val="uk-UA"/>
              </w:rPr>
            </w:pPr>
            <w:r>
              <w:rPr>
                <w:sz w:val="28"/>
                <w:szCs w:val="28"/>
                <w:lang w:val="uk-UA"/>
              </w:rPr>
              <w:t>136</w:t>
            </w:r>
          </w:p>
        </w:tc>
      </w:tr>
      <w:tr w:rsidR="00083124" w:rsidTr="00D358B9">
        <w:tc>
          <w:tcPr>
            <w:tcW w:w="8568" w:type="dxa"/>
          </w:tcPr>
          <w:p w:rsidR="00083124" w:rsidRPr="00F76FF6" w:rsidRDefault="00083124" w:rsidP="00D358B9">
            <w:pPr>
              <w:spacing w:line="360" w:lineRule="auto"/>
              <w:jc w:val="both"/>
              <w:rPr>
                <w:sz w:val="28"/>
                <w:szCs w:val="28"/>
              </w:rPr>
            </w:pPr>
            <w:r w:rsidRPr="00F76FF6">
              <w:rPr>
                <w:sz w:val="28"/>
                <w:szCs w:val="28"/>
                <w:lang w:val="uk-UA"/>
              </w:rPr>
              <w:t>2.</w:t>
            </w:r>
            <w:r>
              <w:rPr>
                <w:sz w:val="28"/>
                <w:szCs w:val="28"/>
                <w:lang w:val="uk-UA"/>
              </w:rPr>
              <w:t>4</w:t>
            </w:r>
            <w:r w:rsidRPr="00F76FF6">
              <w:rPr>
                <w:sz w:val="28"/>
                <w:szCs w:val="28"/>
                <w:lang w:val="uk-UA"/>
              </w:rPr>
              <w:t>.2. Методи знаходження опорних планів</w:t>
            </w:r>
          </w:p>
        </w:tc>
        <w:tc>
          <w:tcPr>
            <w:tcW w:w="1080" w:type="dxa"/>
          </w:tcPr>
          <w:p w:rsidR="00083124" w:rsidRDefault="00083124" w:rsidP="00D358B9">
            <w:pPr>
              <w:jc w:val="right"/>
              <w:rPr>
                <w:sz w:val="28"/>
                <w:szCs w:val="28"/>
                <w:lang w:val="uk-UA"/>
              </w:rPr>
            </w:pPr>
            <w:r>
              <w:rPr>
                <w:sz w:val="28"/>
                <w:szCs w:val="28"/>
                <w:lang w:val="uk-UA"/>
              </w:rPr>
              <w:t>142</w:t>
            </w:r>
          </w:p>
        </w:tc>
      </w:tr>
      <w:tr w:rsidR="00083124" w:rsidTr="00D358B9">
        <w:tc>
          <w:tcPr>
            <w:tcW w:w="8568" w:type="dxa"/>
          </w:tcPr>
          <w:p w:rsidR="00083124" w:rsidRPr="00F76FF6" w:rsidRDefault="00083124" w:rsidP="00D358B9">
            <w:pPr>
              <w:spacing w:line="360" w:lineRule="auto"/>
              <w:jc w:val="both"/>
              <w:rPr>
                <w:sz w:val="28"/>
                <w:szCs w:val="28"/>
              </w:rPr>
            </w:pPr>
            <w:r w:rsidRPr="00F76FF6">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148</w:t>
            </w:r>
          </w:p>
        </w:tc>
      </w:tr>
      <w:tr w:rsidR="00083124" w:rsidTr="00D358B9">
        <w:tc>
          <w:tcPr>
            <w:tcW w:w="8568" w:type="dxa"/>
          </w:tcPr>
          <w:p w:rsidR="00083124" w:rsidRPr="00F76FF6" w:rsidRDefault="00083124" w:rsidP="00D358B9">
            <w:pPr>
              <w:spacing w:line="360" w:lineRule="auto"/>
              <w:jc w:val="both"/>
              <w:rPr>
                <w:sz w:val="28"/>
                <w:szCs w:val="28"/>
              </w:rPr>
            </w:pPr>
            <w:r w:rsidRPr="00F76FF6">
              <w:rPr>
                <w:sz w:val="28"/>
                <w:szCs w:val="28"/>
                <w:lang w:val="uk-UA"/>
              </w:rPr>
              <w:t>2.</w:t>
            </w:r>
            <w:r>
              <w:rPr>
                <w:sz w:val="28"/>
                <w:szCs w:val="28"/>
                <w:lang w:val="uk-UA"/>
              </w:rPr>
              <w:t>4</w:t>
            </w:r>
            <w:r w:rsidRPr="00F76FF6">
              <w:rPr>
                <w:sz w:val="28"/>
                <w:szCs w:val="28"/>
                <w:lang w:val="uk-UA"/>
              </w:rPr>
              <w:t>.3. Загальна розподільна задача лінійного програмування</w:t>
            </w:r>
          </w:p>
        </w:tc>
        <w:tc>
          <w:tcPr>
            <w:tcW w:w="1080" w:type="dxa"/>
          </w:tcPr>
          <w:p w:rsidR="00083124" w:rsidRDefault="00083124" w:rsidP="00D358B9">
            <w:pPr>
              <w:jc w:val="right"/>
              <w:rPr>
                <w:sz w:val="28"/>
                <w:szCs w:val="28"/>
                <w:lang w:val="uk-UA"/>
              </w:rPr>
            </w:pPr>
            <w:r>
              <w:rPr>
                <w:sz w:val="28"/>
                <w:szCs w:val="28"/>
                <w:lang w:val="uk-UA"/>
              </w:rPr>
              <w:t>150</w:t>
            </w:r>
          </w:p>
        </w:tc>
      </w:tr>
      <w:tr w:rsidR="00083124" w:rsidTr="00D358B9">
        <w:tc>
          <w:tcPr>
            <w:tcW w:w="8568" w:type="dxa"/>
          </w:tcPr>
          <w:p w:rsidR="00083124" w:rsidRPr="00F76FF6" w:rsidRDefault="00083124" w:rsidP="00D358B9">
            <w:pPr>
              <w:spacing w:line="360" w:lineRule="auto"/>
              <w:jc w:val="both"/>
              <w:rPr>
                <w:sz w:val="28"/>
                <w:szCs w:val="28"/>
              </w:rPr>
            </w:pPr>
            <w:r w:rsidRPr="00F76FF6">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158</w:t>
            </w:r>
          </w:p>
        </w:tc>
      </w:tr>
      <w:tr w:rsidR="00083124" w:rsidTr="00D358B9">
        <w:tc>
          <w:tcPr>
            <w:tcW w:w="8568" w:type="dxa"/>
          </w:tcPr>
          <w:p w:rsidR="00083124" w:rsidRPr="00736924" w:rsidRDefault="00083124" w:rsidP="00D358B9">
            <w:pPr>
              <w:spacing w:line="360" w:lineRule="auto"/>
              <w:jc w:val="both"/>
              <w:rPr>
                <w:sz w:val="28"/>
                <w:szCs w:val="28"/>
              </w:rPr>
            </w:pPr>
            <w:r w:rsidRPr="00736924">
              <w:rPr>
                <w:sz w:val="28"/>
                <w:szCs w:val="28"/>
                <w:lang w:val="uk-UA"/>
              </w:rPr>
              <w:t>2.</w:t>
            </w:r>
            <w:r>
              <w:rPr>
                <w:sz w:val="28"/>
                <w:szCs w:val="28"/>
                <w:lang w:val="uk-UA"/>
              </w:rPr>
              <w:t>5</w:t>
            </w:r>
            <w:r w:rsidRPr="00736924">
              <w:rPr>
                <w:sz w:val="28"/>
                <w:szCs w:val="28"/>
                <w:lang w:val="uk-UA"/>
              </w:rPr>
              <w:t>. Методи прогнозування</w:t>
            </w:r>
          </w:p>
        </w:tc>
        <w:tc>
          <w:tcPr>
            <w:tcW w:w="1080" w:type="dxa"/>
          </w:tcPr>
          <w:p w:rsidR="00083124" w:rsidRDefault="00083124" w:rsidP="00D358B9">
            <w:pPr>
              <w:jc w:val="right"/>
              <w:rPr>
                <w:sz w:val="28"/>
                <w:szCs w:val="28"/>
                <w:lang w:val="uk-UA"/>
              </w:rPr>
            </w:pPr>
            <w:r>
              <w:rPr>
                <w:sz w:val="28"/>
                <w:szCs w:val="28"/>
                <w:lang w:val="uk-UA"/>
              </w:rPr>
              <w:t>159</w:t>
            </w:r>
          </w:p>
        </w:tc>
      </w:tr>
      <w:tr w:rsidR="00083124" w:rsidTr="00D358B9">
        <w:tc>
          <w:tcPr>
            <w:tcW w:w="8568" w:type="dxa"/>
          </w:tcPr>
          <w:p w:rsidR="00083124" w:rsidRPr="00736924" w:rsidRDefault="00083124" w:rsidP="00D358B9">
            <w:pPr>
              <w:spacing w:line="360" w:lineRule="auto"/>
              <w:jc w:val="both"/>
              <w:rPr>
                <w:sz w:val="28"/>
                <w:szCs w:val="28"/>
              </w:rPr>
            </w:pPr>
            <w:r w:rsidRPr="00736924">
              <w:rPr>
                <w:sz w:val="28"/>
                <w:szCs w:val="28"/>
                <w:lang w:val="uk-UA"/>
              </w:rPr>
              <w:t>2.</w:t>
            </w:r>
            <w:r>
              <w:rPr>
                <w:sz w:val="28"/>
                <w:szCs w:val="28"/>
                <w:lang w:val="uk-UA"/>
              </w:rPr>
              <w:t>5</w:t>
            </w:r>
            <w:r w:rsidRPr="00736924">
              <w:rPr>
                <w:sz w:val="28"/>
                <w:szCs w:val="28"/>
                <w:lang w:val="uk-UA"/>
              </w:rPr>
              <w:t>.1.  Регресійний і кореляційний аналіз</w:t>
            </w:r>
          </w:p>
        </w:tc>
        <w:tc>
          <w:tcPr>
            <w:tcW w:w="1080" w:type="dxa"/>
          </w:tcPr>
          <w:p w:rsidR="00083124" w:rsidRDefault="00083124" w:rsidP="00D358B9">
            <w:pPr>
              <w:jc w:val="right"/>
              <w:rPr>
                <w:sz w:val="28"/>
                <w:szCs w:val="28"/>
                <w:lang w:val="uk-UA"/>
              </w:rPr>
            </w:pPr>
            <w:r>
              <w:rPr>
                <w:sz w:val="28"/>
                <w:szCs w:val="28"/>
                <w:lang w:val="uk-UA"/>
              </w:rPr>
              <w:t>159</w:t>
            </w:r>
          </w:p>
        </w:tc>
      </w:tr>
      <w:tr w:rsidR="00083124" w:rsidTr="00D358B9">
        <w:tc>
          <w:tcPr>
            <w:tcW w:w="8568" w:type="dxa"/>
          </w:tcPr>
          <w:p w:rsidR="00083124" w:rsidRPr="00736924" w:rsidRDefault="00083124" w:rsidP="00D358B9">
            <w:pPr>
              <w:spacing w:line="360" w:lineRule="auto"/>
              <w:jc w:val="both"/>
              <w:rPr>
                <w:sz w:val="28"/>
                <w:szCs w:val="28"/>
              </w:rPr>
            </w:pPr>
            <w:r w:rsidRPr="00736924">
              <w:rPr>
                <w:sz w:val="28"/>
                <w:szCs w:val="28"/>
                <w:lang w:val="uk-UA"/>
              </w:rPr>
              <w:t>2.</w:t>
            </w:r>
            <w:r>
              <w:rPr>
                <w:sz w:val="28"/>
                <w:szCs w:val="28"/>
                <w:lang w:val="uk-UA"/>
              </w:rPr>
              <w:t>5</w:t>
            </w:r>
            <w:r w:rsidRPr="00736924">
              <w:rPr>
                <w:sz w:val="28"/>
                <w:szCs w:val="28"/>
                <w:lang w:val="uk-UA"/>
              </w:rPr>
              <w:t>.2. Лінійна регресія</w:t>
            </w:r>
          </w:p>
        </w:tc>
        <w:tc>
          <w:tcPr>
            <w:tcW w:w="1080" w:type="dxa"/>
          </w:tcPr>
          <w:p w:rsidR="00083124" w:rsidRDefault="00083124" w:rsidP="00D358B9">
            <w:pPr>
              <w:jc w:val="right"/>
              <w:rPr>
                <w:sz w:val="28"/>
                <w:szCs w:val="28"/>
                <w:lang w:val="uk-UA"/>
              </w:rPr>
            </w:pPr>
            <w:r>
              <w:rPr>
                <w:sz w:val="28"/>
                <w:szCs w:val="28"/>
                <w:lang w:val="uk-UA"/>
              </w:rPr>
              <w:t>163</w:t>
            </w:r>
          </w:p>
        </w:tc>
      </w:tr>
      <w:tr w:rsidR="00083124" w:rsidTr="00D358B9">
        <w:tc>
          <w:tcPr>
            <w:tcW w:w="8568" w:type="dxa"/>
          </w:tcPr>
          <w:p w:rsidR="00083124" w:rsidRPr="00736924" w:rsidRDefault="00083124" w:rsidP="00D358B9">
            <w:pPr>
              <w:spacing w:line="360" w:lineRule="auto"/>
              <w:jc w:val="both"/>
              <w:rPr>
                <w:sz w:val="28"/>
                <w:szCs w:val="28"/>
              </w:rPr>
            </w:pPr>
            <w:r w:rsidRPr="00736924">
              <w:rPr>
                <w:sz w:val="28"/>
                <w:szCs w:val="28"/>
                <w:lang w:val="uk-UA"/>
              </w:rPr>
              <w:t>2.</w:t>
            </w:r>
            <w:r>
              <w:rPr>
                <w:sz w:val="28"/>
                <w:szCs w:val="28"/>
                <w:lang w:val="uk-UA"/>
              </w:rPr>
              <w:t>5</w:t>
            </w:r>
            <w:r w:rsidRPr="00736924">
              <w:rPr>
                <w:sz w:val="28"/>
                <w:szCs w:val="28"/>
                <w:lang w:val="uk-UA"/>
              </w:rPr>
              <w:t>.3. Нелінійна регресія</w:t>
            </w:r>
          </w:p>
        </w:tc>
        <w:tc>
          <w:tcPr>
            <w:tcW w:w="1080" w:type="dxa"/>
          </w:tcPr>
          <w:p w:rsidR="00083124" w:rsidRDefault="00083124" w:rsidP="00D358B9">
            <w:pPr>
              <w:jc w:val="right"/>
              <w:rPr>
                <w:sz w:val="28"/>
                <w:szCs w:val="28"/>
                <w:lang w:val="uk-UA"/>
              </w:rPr>
            </w:pPr>
            <w:r>
              <w:rPr>
                <w:sz w:val="28"/>
                <w:szCs w:val="28"/>
                <w:lang w:val="uk-UA"/>
              </w:rPr>
              <w:t>167</w:t>
            </w:r>
          </w:p>
        </w:tc>
      </w:tr>
      <w:tr w:rsidR="00083124" w:rsidTr="00D358B9">
        <w:tc>
          <w:tcPr>
            <w:tcW w:w="8568" w:type="dxa"/>
          </w:tcPr>
          <w:p w:rsidR="00083124" w:rsidRPr="00736924" w:rsidRDefault="00083124" w:rsidP="00D358B9">
            <w:pPr>
              <w:spacing w:line="360" w:lineRule="auto"/>
              <w:jc w:val="both"/>
              <w:rPr>
                <w:i/>
                <w:sz w:val="28"/>
                <w:szCs w:val="28"/>
              </w:rPr>
            </w:pPr>
            <w:r w:rsidRPr="00736924">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169</w:t>
            </w:r>
          </w:p>
        </w:tc>
      </w:tr>
      <w:tr w:rsidR="00083124" w:rsidTr="00D358B9">
        <w:tc>
          <w:tcPr>
            <w:tcW w:w="8568" w:type="dxa"/>
          </w:tcPr>
          <w:p w:rsidR="00083124" w:rsidRPr="00736924" w:rsidRDefault="00083124" w:rsidP="00D358B9">
            <w:pPr>
              <w:pStyle w:val="2"/>
              <w:outlineLvl w:val="1"/>
            </w:pPr>
            <w:bookmarkStart w:id="8" w:name="_Toc15365549"/>
            <w:bookmarkStart w:id="9" w:name="_Toc26346802"/>
            <w:bookmarkStart w:id="10" w:name="_Toc26621401"/>
            <w:r w:rsidRPr="00736924">
              <w:rPr>
                <w:sz w:val="28"/>
                <w:szCs w:val="28"/>
              </w:rPr>
              <w:t>2.</w:t>
            </w:r>
            <w:r>
              <w:rPr>
                <w:sz w:val="28"/>
                <w:szCs w:val="28"/>
              </w:rPr>
              <w:t>6</w:t>
            </w:r>
            <w:r w:rsidRPr="00736924">
              <w:rPr>
                <w:sz w:val="28"/>
                <w:szCs w:val="28"/>
              </w:rPr>
              <w:t xml:space="preserve">. </w:t>
            </w:r>
            <w:r w:rsidRPr="00736924">
              <w:rPr>
                <w:sz w:val="28"/>
                <w:szCs w:val="28"/>
                <w:lang w:val="uk-UA"/>
              </w:rPr>
              <w:t>Методи змінного середнього і експоненціального згладжува</w:t>
            </w:r>
            <w:r w:rsidRPr="00736924">
              <w:rPr>
                <w:sz w:val="28"/>
                <w:szCs w:val="28"/>
                <w:lang w:val="uk-UA"/>
              </w:rPr>
              <w:t>н</w:t>
            </w:r>
            <w:r w:rsidRPr="00736924">
              <w:rPr>
                <w:sz w:val="28"/>
                <w:szCs w:val="28"/>
                <w:lang w:val="uk-UA"/>
              </w:rPr>
              <w:t>ня</w:t>
            </w:r>
            <w:bookmarkEnd w:id="8"/>
            <w:bookmarkEnd w:id="9"/>
            <w:bookmarkEnd w:id="10"/>
          </w:p>
        </w:tc>
        <w:tc>
          <w:tcPr>
            <w:tcW w:w="1080" w:type="dxa"/>
          </w:tcPr>
          <w:p w:rsidR="00083124" w:rsidRDefault="00083124" w:rsidP="00D358B9">
            <w:pPr>
              <w:jc w:val="right"/>
              <w:rPr>
                <w:sz w:val="28"/>
                <w:szCs w:val="28"/>
                <w:lang w:val="uk-UA"/>
              </w:rPr>
            </w:pPr>
            <w:r>
              <w:rPr>
                <w:sz w:val="28"/>
                <w:szCs w:val="28"/>
                <w:lang w:val="uk-UA"/>
              </w:rPr>
              <w:t>171</w:t>
            </w:r>
          </w:p>
        </w:tc>
      </w:tr>
      <w:tr w:rsidR="00083124" w:rsidTr="00D358B9">
        <w:tc>
          <w:tcPr>
            <w:tcW w:w="8568" w:type="dxa"/>
          </w:tcPr>
          <w:p w:rsidR="00083124" w:rsidRPr="00736924" w:rsidRDefault="00083124" w:rsidP="00D358B9">
            <w:pPr>
              <w:pStyle w:val="2"/>
              <w:jc w:val="both"/>
              <w:outlineLvl w:val="1"/>
            </w:pPr>
            <w:r w:rsidRPr="00736924">
              <w:rPr>
                <w:sz w:val="28"/>
                <w:szCs w:val="28"/>
                <w:lang w:val="uk-UA"/>
              </w:rPr>
              <w:t>2.</w:t>
            </w:r>
            <w:r>
              <w:rPr>
                <w:sz w:val="28"/>
                <w:szCs w:val="28"/>
                <w:lang w:val="uk-UA"/>
              </w:rPr>
              <w:t>6</w:t>
            </w:r>
            <w:r w:rsidRPr="00736924">
              <w:rPr>
                <w:sz w:val="28"/>
                <w:szCs w:val="28"/>
                <w:lang w:val="uk-UA"/>
              </w:rPr>
              <w:t>.1. Теоретичний вступ</w:t>
            </w:r>
          </w:p>
        </w:tc>
        <w:tc>
          <w:tcPr>
            <w:tcW w:w="1080" w:type="dxa"/>
          </w:tcPr>
          <w:p w:rsidR="00083124" w:rsidRDefault="00083124" w:rsidP="00D358B9">
            <w:pPr>
              <w:jc w:val="right"/>
              <w:rPr>
                <w:sz w:val="28"/>
                <w:szCs w:val="28"/>
                <w:lang w:val="uk-UA"/>
              </w:rPr>
            </w:pPr>
            <w:r>
              <w:rPr>
                <w:sz w:val="28"/>
                <w:szCs w:val="28"/>
                <w:lang w:val="uk-UA"/>
              </w:rPr>
              <w:t>171</w:t>
            </w:r>
          </w:p>
        </w:tc>
      </w:tr>
      <w:tr w:rsidR="00083124" w:rsidTr="00D358B9">
        <w:tc>
          <w:tcPr>
            <w:tcW w:w="8568" w:type="dxa"/>
          </w:tcPr>
          <w:p w:rsidR="00083124" w:rsidRPr="00736924" w:rsidRDefault="00083124" w:rsidP="00D358B9">
            <w:pPr>
              <w:pStyle w:val="3"/>
              <w:spacing w:before="0" w:after="0" w:line="360" w:lineRule="auto"/>
              <w:outlineLvl w:val="2"/>
              <w:rPr>
                <w:rFonts w:ascii="Times New Roman" w:hAnsi="Times New Roman" w:cs="Times New Roman"/>
                <w:b w:val="0"/>
                <w:sz w:val="28"/>
                <w:szCs w:val="28"/>
              </w:rPr>
            </w:pPr>
            <w:bookmarkStart w:id="11" w:name="_Toc15365551"/>
            <w:bookmarkStart w:id="12" w:name="_Toc26346804"/>
            <w:bookmarkStart w:id="13" w:name="_Toc26621403"/>
            <w:r w:rsidRPr="00736924">
              <w:rPr>
                <w:rFonts w:ascii="Times New Roman" w:hAnsi="Times New Roman" w:cs="Times New Roman"/>
                <w:b w:val="0"/>
                <w:sz w:val="28"/>
                <w:szCs w:val="28"/>
              </w:rPr>
              <w:t>2.</w:t>
            </w:r>
            <w:r>
              <w:rPr>
                <w:rFonts w:ascii="Times New Roman" w:hAnsi="Times New Roman" w:cs="Times New Roman"/>
                <w:b w:val="0"/>
                <w:sz w:val="28"/>
                <w:szCs w:val="28"/>
              </w:rPr>
              <w:t>6</w:t>
            </w:r>
            <w:r w:rsidRPr="00736924">
              <w:rPr>
                <w:rFonts w:ascii="Times New Roman" w:hAnsi="Times New Roman" w:cs="Times New Roman"/>
                <w:b w:val="0"/>
                <w:sz w:val="28"/>
                <w:szCs w:val="28"/>
              </w:rPr>
              <w:t xml:space="preserve">.2. </w:t>
            </w:r>
            <w:r w:rsidRPr="00736924">
              <w:rPr>
                <w:rFonts w:ascii="Times New Roman" w:hAnsi="Times New Roman" w:cs="Times New Roman"/>
                <w:b w:val="0"/>
                <w:sz w:val="28"/>
                <w:szCs w:val="28"/>
                <w:lang w:val="uk-UA"/>
              </w:rPr>
              <w:t>Методич</w:t>
            </w:r>
            <w:bookmarkEnd w:id="11"/>
            <w:bookmarkEnd w:id="12"/>
            <w:bookmarkEnd w:id="13"/>
            <w:r w:rsidRPr="00736924">
              <w:rPr>
                <w:rFonts w:ascii="Times New Roman" w:hAnsi="Times New Roman" w:cs="Times New Roman"/>
                <w:b w:val="0"/>
                <w:sz w:val="28"/>
                <w:szCs w:val="28"/>
                <w:lang w:val="uk-UA"/>
              </w:rPr>
              <w:t>ні рекомендації</w:t>
            </w:r>
          </w:p>
        </w:tc>
        <w:tc>
          <w:tcPr>
            <w:tcW w:w="1080" w:type="dxa"/>
          </w:tcPr>
          <w:p w:rsidR="00083124" w:rsidRDefault="00083124" w:rsidP="00D358B9">
            <w:pPr>
              <w:jc w:val="right"/>
              <w:rPr>
                <w:sz w:val="28"/>
                <w:szCs w:val="28"/>
                <w:lang w:val="uk-UA"/>
              </w:rPr>
            </w:pPr>
            <w:r>
              <w:rPr>
                <w:sz w:val="28"/>
                <w:szCs w:val="28"/>
                <w:lang w:val="uk-UA"/>
              </w:rPr>
              <w:t>174</w:t>
            </w:r>
          </w:p>
        </w:tc>
      </w:tr>
      <w:tr w:rsidR="00083124" w:rsidTr="00D358B9">
        <w:tc>
          <w:tcPr>
            <w:tcW w:w="8568" w:type="dxa"/>
          </w:tcPr>
          <w:p w:rsidR="00083124" w:rsidRPr="00736924" w:rsidRDefault="00083124" w:rsidP="00D358B9">
            <w:pPr>
              <w:spacing w:line="360" w:lineRule="auto"/>
              <w:jc w:val="both"/>
              <w:rPr>
                <w:i/>
                <w:sz w:val="28"/>
                <w:szCs w:val="28"/>
              </w:rPr>
            </w:pPr>
            <w:r w:rsidRPr="00736924">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177</w:t>
            </w:r>
          </w:p>
        </w:tc>
      </w:tr>
      <w:tr w:rsidR="00083124" w:rsidTr="00D358B9">
        <w:tc>
          <w:tcPr>
            <w:tcW w:w="8568" w:type="dxa"/>
          </w:tcPr>
          <w:p w:rsidR="00083124" w:rsidRPr="007A1833" w:rsidRDefault="00083124" w:rsidP="00D358B9">
            <w:pPr>
              <w:spacing w:line="360" w:lineRule="auto"/>
              <w:jc w:val="both"/>
              <w:rPr>
                <w:sz w:val="28"/>
                <w:szCs w:val="28"/>
              </w:rPr>
            </w:pPr>
            <w:r w:rsidRPr="007A1833">
              <w:rPr>
                <w:sz w:val="28"/>
                <w:szCs w:val="28"/>
                <w:lang w:val="uk-UA"/>
              </w:rPr>
              <w:t>2.</w:t>
            </w:r>
            <w:r>
              <w:rPr>
                <w:sz w:val="28"/>
                <w:szCs w:val="28"/>
                <w:lang w:val="uk-UA"/>
              </w:rPr>
              <w:t>7</w:t>
            </w:r>
            <w:r w:rsidRPr="007A1833">
              <w:rPr>
                <w:sz w:val="28"/>
                <w:szCs w:val="28"/>
                <w:lang w:val="uk-UA"/>
              </w:rPr>
              <w:t>. Управління запасами</w:t>
            </w:r>
          </w:p>
        </w:tc>
        <w:tc>
          <w:tcPr>
            <w:tcW w:w="1080" w:type="dxa"/>
          </w:tcPr>
          <w:p w:rsidR="00083124" w:rsidRDefault="00083124" w:rsidP="00D358B9">
            <w:pPr>
              <w:jc w:val="right"/>
              <w:rPr>
                <w:sz w:val="28"/>
                <w:szCs w:val="28"/>
                <w:lang w:val="uk-UA"/>
              </w:rPr>
            </w:pPr>
            <w:r>
              <w:rPr>
                <w:sz w:val="28"/>
                <w:szCs w:val="28"/>
                <w:lang w:val="uk-UA"/>
              </w:rPr>
              <w:t>179</w:t>
            </w:r>
          </w:p>
        </w:tc>
      </w:tr>
      <w:tr w:rsidR="00083124" w:rsidTr="00D358B9">
        <w:tc>
          <w:tcPr>
            <w:tcW w:w="8568" w:type="dxa"/>
          </w:tcPr>
          <w:p w:rsidR="00083124" w:rsidRPr="007A1833" w:rsidRDefault="00083124" w:rsidP="00D358B9">
            <w:pPr>
              <w:spacing w:line="360" w:lineRule="auto"/>
              <w:jc w:val="both"/>
              <w:rPr>
                <w:sz w:val="28"/>
                <w:szCs w:val="28"/>
              </w:rPr>
            </w:pPr>
            <w:r w:rsidRPr="007A1833">
              <w:rPr>
                <w:sz w:val="28"/>
                <w:szCs w:val="28"/>
                <w:lang w:val="uk-UA"/>
              </w:rPr>
              <w:t>2.</w:t>
            </w:r>
            <w:r>
              <w:rPr>
                <w:sz w:val="28"/>
                <w:szCs w:val="28"/>
                <w:lang w:val="uk-UA"/>
              </w:rPr>
              <w:t>7</w:t>
            </w:r>
            <w:r w:rsidRPr="007A1833">
              <w:rPr>
                <w:sz w:val="28"/>
                <w:szCs w:val="28"/>
                <w:lang w:val="uk-UA"/>
              </w:rPr>
              <w:t>.1. Основні моделі управління запасами</w:t>
            </w:r>
          </w:p>
        </w:tc>
        <w:tc>
          <w:tcPr>
            <w:tcW w:w="1080" w:type="dxa"/>
          </w:tcPr>
          <w:p w:rsidR="00083124" w:rsidRDefault="00083124" w:rsidP="00D358B9">
            <w:pPr>
              <w:jc w:val="right"/>
              <w:rPr>
                <w:sz w:val="28"/>
                <w:szCs w:val="28"/>
                <w:lang w:val="uk-UA"/>
              </w:rPr>
            </w:pPr>
            <w:r>
              <w:rPr>
                <w:sz w:val="28"/>
                <w:szCs w:val="28"/>
                <w:lang w:val="uk-UA"/>
              </w:rPr>
              <w:t>179</w:t>
            </w:r>
          </w:p>
        </w:tc>
      </w:tr>
      <w:tr w:rsidR="00083124" w:rsidTr="00D358B9">
        <w:tc>
          <w:tcPr>
            <w:tcW w:w="8568" w:type="dxa"/>
          </w:tcPr>
          <w:p w:rsidR="00083124" w:rsidRPr="007A1833" w:rsidRDefault="00083124" w:rsidP="00D358B9">
            <w:pPr>
              <w:spacing w:line="360" w:lineRule="auto"/>
              <w:jc w:val="both"/>
              <w:rPr>
                <w:sz w:val="28"/>
                <w:szCs w:val="28"/>
              </w:rPr>
            </w:pPr>
            <w:r w:rsidRPr="007A1833">
              <w:rPr>
                <w:sz w:val="28"/>
                <w:szCs w:val="28"/>
                <w:lang w:val="uk-UA"/>
              </w:rPr>
              <w:t>2.</w:t>
            </w:r>
            <w:r>
              <w:rPr>
                <w:sz w:val="28"/>
                <w:szCs w:val="28"/>
                <w:lang w:val="uk-UA"/>
              </w:rPr>
              <w:t>7</w:t>
            </w:r>
            <w:r w:rsidRPr="007A1833">
              <w:rPr>
                <w:sz w:val="28"/>
                <w:szCs w:val="28"/>
                <w:lang w:val="uk-UA"/>
              </w:rPr>
              <w:t>.1.1. Модель Уілсона</w:t>
            </w:r>
          </w:p>
        </w:tc>
        <w:tc>
          <w:tcPr>
            <w:tcW w:w="1080" w:type="dxa"/>
          </w:tcPr>
          <w:p w:rsidR="00083124" w:rsidRDefault="00083124" w:rsidP="00D358B9">
            <w:pPr>
              <w:jc w:val="right"/>
              <w:rPr>
                <w:sz w:val="28"/>
                <w:szCs w:val="28"/>
                <w:lang w:val="uk-UA"/>
              </w:rPr>
            </w:pPr>
            <w:r>
              <w:rPr>
                <w:sz w:val="28"/>
                <w:szCs w:val="28"/>
                <w:lang w:val="uk-UA"/>
              </w:rPr>
              <w:t>179</w:t>
            </w:r>
          </w:p>
        </w:tc>
      </w:tr>
      <w:tr w:rsidR="00083124" w:rsidTr="00D358B9">
        <w:tc>
          <w:tcPr>
            <w:tcW w:w="8568" w:type="dxa"/>
          </w:tcPr>
          <w:p w:rsidR="00083124" w:rsidRPr="007A1833" w:rsidRDefault="00083124" w:rsidP="00D358B9">
            <w:pPr>
              <w:spacing w:line="360" w:lineRule="auto"/>
              <w:jc w:val="both"/>
              <w:rPr>
                <w:sz w:val="28"/>
                <w:szCs w:val="28"/>
              </w:rPr>
            </w:pPr>
            <w:r w:rsidRPr="007A1833">
              <w:rPr>
                <w:sz w:val="28"/>
                <w:szCs w:val="28"/>
                <w:lang w:val="uk-UA"/>
              </w:rPr>
              <w:t>2.</w:t>
            </w:r>
            <w:r>
              <w:rPr>
                <w:sz w:val="28"/>
                <w:szCs w:val="28"/>
                <w:lang w:val="uk-UA"/>
              </w:rPr>
              <w:t>7</w:t>
            </w:r>
            <w:r w:rsidRPr="007A1833">
              <w:rPr>
                <w:sz w:val="28"/>
                <w:szCs w:val="28"/>
                <w:lang w:val="uk-UA"/>
              </w:rPr>
              <w:t>.1.2. Модель планування економічного розміру партії</w:t>
            </w:r>
          </w:p>
        </w:tc>
        <w:tc>
          <w:tcPr>
            <w:tcW w:w="1080" w:type="dxa"/>
          </w:tcPr>
          <w:p w:rsidR="00083124" w:rsidRDefault="00083124" w:rsidP="00D358B9">
            <w:pPr>
              <w:jc w:val="right"/>
              <w:rPr>
                <w:sz w:val="28"/>
                <w:szCs w:val="28"/>
                <w:lang w:val="uk-UA"/>
              </w:rPr>
            </w:pPr>
            <w:r>
              <w:rPr>
                <w:sz w:val="28"/>
                <w:szCs w:val="28"/>
                <w:lang w:val="uk-UA"/>
              </w:rPr>
              <w:t>181</w:t>
            </w:r>
          </w:p>
        </w:tc>
      </w:tr>
      <w:tr w:rsidR="00083124" w:rsidTr="00D358B9">
        <w:tc>
          <w:tcPr>
            <w:tcW w:w="8568" w:type="dxa"/>
          </w:tcPr>
          <w:p w:rsidR="00083124" w:rsidRPr="007A1833" w:rsidRDefault="00083124" w:rsidP="00D358B9">
            <w:pPr>
              <w:spacing w:line="360" w:lineRule="auto"/>
              <w:jc w:val="both"/>
              <w:rPr>
                <w:sz w:val="28"/>
                <w:szCs w:val="28"/>
              </w:rPr>
            </w:pPr>
            <w:r w:rsidRPr="007A1833">
              <w:rPr>
                <w:sz w:val="28"/>
                <w:szCs w:val="28"/>
                <w:lang w:val="uk-UA"/>
              </w:rPr>
              <w:t>2.</w:t>
            </w:r>
            <w:r>
              <w:rPr>
                <w:sz w:val="28"/>
                <w:szCs w:val="28"/>
                <w:lang w:val="uk-UA"/>
              </w:rPr>
              <w:t>7</w:t>
            </w:r>
            <w:r w:rsidRPr="007A1833">
              <w:rPr>
                <w:sz w:val="28"/>
                <w:szCs w:val="28"/>
                <w:lang w:val="uk-UA"/>
              </w:rPr>
              <w:t>.2. Модель управління запасами, що враховує знижки</w:t>
            </w:r>
          </w:p>
        </w:tc>
        <w:tc>
          <w:tcPr>
            <w:tcW w:w="1080" w:type="dxa"/>
          </w:tcPr>
          <w:p w:rsidR="00083124" w:rsidRDefault="00083124" w:rsidP="00D358B9">
            <w:pPr>
              <w:jc w:val="right"/>
              <w:rPr>
                <w:sz w:val="28"/>
                <w:szCs w:val="28"/>
                <w:lang w:val="uk-UA"/>
              </w:rPr>
            </w:pPr>
            <w:r>
              <w:rPr>
                <w:sz w:val="28"/>
                <w:szCs w:val="28"/>
                <w:lang w:val="uk-UA"/>
              </w:rPr>
              <w:t>186</w:t>
            </w:r>
          </w:p>
        </w:tc>
      </w:tr>
      <w:tr w:rsidR="00083124" w:rsidTr="00D358B9">
        <w:tc>
          <w:tcPr>
            <w:tcW w:w="8568" w:type="dxa"/>
          </w:tcPr>
          <w:p w:rsidR="00083124" w:rsidRPr="007A1833" w:rsidRDefault="00083124" w:rsidP="00D358B9">
            <w:pPr>
              <w:spacing w:line="360" w:lineRule="auto"/>
              <w:jc w:val="both"/>
              <w:rPr>
                <w:sz w:val="28"/>
                <w:szCs w:val="28"/>
              </w:rPr>
            </w:pPr>
            <w:r w:rsidRPr="007A1833">
              <w:rPr>
                <w:sz w:val="28"/>
                <w:szCs w:val="28"/>
                <w:lang w:val="uk-UA"/>
              </w:rPr>
              <w:t>2.</w:t>
            </w:r>
            <w:r>
              <w:rPr>
                <w:sz w:val="28"/>
                <w:szCs w:val="28"/>
                <w:lang w:val="uk-UA"/>
              </w:rPr>
              <w:t>8</w:t>
            </w:r>
            <w:r w:rsidRPr="007A1833">
              <w:rPr>
                <w:sz w:val="28"/>
                <w:szCs w:val="28"/>
                <w:lang w:val="uk-UA"/>
              </w:rPr>
              <w:t>. Побудова м</w:t>
            </w:r>
            <w:r w:rsidRPr="007A1833">
              <w:rPr>
                <w:sz w:val="28"/>
                <w:szCs w:val="28"/>
                <w:lang w:val="uk-UA"/>
              </w:rPr>
              <w:t>е</w:t>
            </w:r>
            <w:r w:rsidRPr="007A1833">
              <w:rPr>
                <w:sz w:val="28"/>
                <w:szCs w:val="28"/>
                <w:lang w:val="uk-UA"/>
              </w:rPr>
              <w:t>реживих моделей</w:t>
            </w:r>
          </w:p>
        </w:tc>
        <w:tc>
          <w:tcPr>
            <w:tcW w:w="1080" w:type="dxa"/>
          </w:tcPr>
          <w:p w:rsidR="00083124" w:rsidRDefault="00083124" w:rsidP="00D358B9">
            <w:pPr>
              <w:jc w:val="right"/>
              <w:rPr>
                <w:sz w:val="28"/>
                <w:szCs w:val="28"/>
                <w:lang w:val="uk-UA"/>
              </w:rPr>
            </w:pPr>
            <w:r>
              <w:rPr>
                <w:sz w:val="28"/>
                <w:szCs w:val="28"/>
                <w:lang w:val="uk-UA"/>
              </w:rPr>
              <w:t>194</w:t>
            </w:r>
          </w:p>
        </w:tc>
      </w:tr>
      <w:tr w:rsidR="00083124" w:rsidTr="00D358B9">
        <w:tc>
          <w:tcPr>
            <w:tcW w:w="8568" w:type="dxa"/>
          </w:tcPr>
          <w:p w:rsidR="00083124" w:rsidRPr="007A1833" w:rsidRDefault="00083124" w:rsidP="00D358B9">
            <w:pPr>
              <w:pStyle w:val="3"/>
              <w:spacing w:before="0" w:after="0" w:line="360" w:lineRule="auto"/>
              <w:outlineLvl w:val="2"/>
              <w:rPr>
                <w:rFonts w:ascii="Times New Roman" w:hAnsi="Times New Roman" w:cs="Times New Roman"/>
                <w:b w:val="0"/>
                <w:sz w:val="28"/>
                <w:szCs w:val="28"/>
              </w:rPr>
            </w:pPr>
            <w:r w:rsidRPr="007A1833">
              <w:rPr>
                <w:rFonts w:ascii="Times New Roman" w:hAnsi="Times New Roman" w:cs="Times New Roman"/>
                <w:b w:val="0"/>
                <w:sz w:val="28"/>
                <w:szCs w:val="28"/>
                <w:lang w:val="uk-UA"/>
              </w:rPr>
              <w:t>2.</w:t>
            </w:r>
            <w:r>
              <w:rPr>
                <w:rFonts w:ascii="Times New Roman" w:hAnsi="Times New Roman" w:cs="Times New Roman"/>
                <w:b w:val="0"/>
                <w:sz w:val="28"/>
                <w:szCs w:val="28"/>
                <w:lang w:val="uk-UA"/>
              </w:rPr>
              <w:t>8</w:t>
            </w:r>
            <w:r w:rsidRPr="007A1833">
              <w:rPr>
                <w:rFonts w:ascii="Times New Roman" w:hAnsi="Times New Roman" w:cs="Times New Roman"/>
                <w:b w:val="0"/>
                <w:sz w:val="28"/>
                <w:szCs w:val="28"/>
                <w:lang w:val="uk-UA"/>
              </w:rPr>
              <w:t>.1. Теоретичний вступ</w:t>
            </w:r>
          </w:p>
        </w:tc>
        <w:tc>
          <w:tcPr>
            <w:tcW w:w="1080" w:type="dxa"/>
          </w:tcPr>
          <w:p w:rsidR="00083124" w:rsidRDefault="00083124" w:rsidP="00D358B9">
            <w:pPr>
              <w:jc w:val="right"/>
              <w:rPr>
                <w:sz w:val="28"/>
                <w:szCs w:val="28"/>
                <w:lang w:val="uk-UA"/>
              </w:rPr>
            </w:pPr>
            <w:r>
              <w:rPr>
                <w:sz w:val="28"/>
                <w:szCs w:val="28"/>
                <w:lang w:val="uk-UA"/>
              </w:rPr>
              <w:t>194</w:t>
            </w:r>
          </w:p>
        </w:tc>
      </w:tr>
      <w:tr w:rsidR="00083124" w:rsidTr="00D358B9">
        <w:tc>
          <w:tcPr>
            <w:tcW w:w="8568" w:type="dxa"/>
          </w:tcPr>
          <w:p w:rsidR="00083124" w:rsidRPr="007A1833" w:rsidRDefault="00083124" w:rsidP="00D358B9">
            <w:pPr>
              <w:pStyle w:val="3"/>
              <w:spacing w:before="0" w:after="0" w:line="360" w:lineRule="auto"/>
              <w:outlineLvl w:val="2"/>
              <w:rPr>
                <w:rFonts w:ascii="Times New Roman" w:hAnsi="Times New Roman" w:cs="Times New Roman"/>
                <w:b w:val="0"/>
                <w:sz w:val="28"/>
                <w:szCs w:val="28"/>
              </w:rPr>
            </w:pPr>
            <w:r w:rsidRPr="007A1833">
              <w:rPr>
                <w:rFonts w:ascii="Times New Roman" w:hAnsi="Times New Roman" w:cs="Times New Roman"/>
                <w:b w:val="0"/>
                <w:sz w:val="28"/>
                <w:szCs w:val="28"/>
              </w:rPr>
              <w:t>2.</w:t>
            </w:r>
            <w:r>
              <w:rPr>
                <w:rFonts w:ascii="Times New Roman" w:hAnsi="Times New Roman" w:cs="Times New Roman"/>
                <w:b w:val="0"/>
                <w:sz w:val="28"/>
                <w:szCs w:val="28"/>
              </w:rPr>
              <w:t>8</w:t>
            </w:r>
            <w:r w:rsidRPr="007A1833">
              <w:rPr>
                <w:rFonts w:ascii="Times New Roman" w:hAnsi="Times New Roman" w:cs="Times New Roman"/>
                <w:b w:val="0"/>
                <w:sz w:val="28"/>
                <w:szCs w:val="28"/>
              </w:rPr>
              <w:t xml:space="preserve">.2. </w:t>
            </w:r>
            <w:r w:rsidRPr="007A1833">
              <w:rPr>
                <w:rFonts w:ascii="Times New Roman" w:hAnsi="Times New Roman" w:cs="Times New Roman"/>
                <w:b w:val="0"/>
                <w:sz w:val="28"/>
                <w:szCs w:val="28"/>
                <w:lang w:val="uk-UA"/>
              </w:rPr>
              <w:t>Методичні рекомендації з побудови мережевих моделей</w:t>
            </w:r>
          </w:p>
        </w:tc>
        <w:tc>
          <w:tcPr>
            <w:tcW w:w="1080" w:type="dxa"/>
          </w:tcPr>
          <w:p w:rsidR="00083124" w:rsidRDefault="00083124" w:rsidP="00D358B9">
            <w:pPr>
              <w:jc w:val="right"/>
              <w:rPr>
                <w:sz w:val="28"/>
                <w:szCs w:val="28"/>
                <w:lang w:val="uk-UA"/>
              </w:rPr>
            </w:pPr>
            <w:r>
              <w:rPr>
                <w:sz w:val="28"/>
                <w:szCs w:val="28"/>
                <w:lang w:val="uk-UA"/>
              </w:rPr>
              <w:t>195</w:t>
            </w:r>
          </w:p>
        </w:tc>
      </w:tr>
      <w:tr w:rsidR="00083124" w:rsidTr="00D358B9">
        <w:tc>
          <w:tcPr>
            <w:tcW w:w="8568" w:type="dxa"/>
          </w:tcPr>
          <w:p w:rsidR="00083124" w:rsidRPr="007A1833" w:rsidRDefault="00083124" w:rsidP="00D358B9">
            <w:pPr>
              <w:spacing w:line="360" w:lineRule="auto"/>
              <w:jc w:val="both"/>
              <w:rPr>
                <w:i/>
                <w:sz w:val="28"/>
                <w:szCs w:val="28"/>
              </w:rPr>
            </w:pPr>
            <w:r w:rsidRPr="007A1833">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200</w:t>
            </w:r>
          </w:p>
        </w:tc>
      </w:tr>
      <w:tr w:rsidR="00083124" w:rsidTr="00D358B9">
        <w:tc>
          <w:tcPr>
            <w:tcW w:w="8568" w:type="dxa"/>
          </w:tcPr>
          <w:p w:rsidR="00083124" w:rsidRPr="00AE4D6E" w:rsidRDefault="00083124" w:rsidP="00D358B9">
            <w:pPr>
              <w:pStyle w:val="2"/>
              <w:jc w:val="both"/>
              <w:outlineLvl w:val="1"/>
              <w:rPr>
                <w:sz w:val="28"/>
                <w:szCs w:val="28"/>
              </w:rPr>
            </w:pPr>
            <w:r w:rsidRPr="00AE4D6E">
              <w:rPr>
                <w:sz w:val="28"/>
                <w:szCs w:val="28"/>
              </w:rPr>
              <w:lastRenderedPageBreak/>
              <w:t>2.8.3. Розрахунок і аналіз мережевих моделей</w:t>
            </w:r>
          </w:p>
        </w:tc>
        <w:tc>
          <w:tcPr>
            <w:tcW w:w="1080" w:type="dxa"/>
          </w:tcPr>
          <w:p w:rsidR="00083124" w:rsidRDefault="00083124" w:rsidP="00D358B9">
            <w:pPr>
              <w:jc w:val="right"/>
              <w:rPr>
                <w:sz w:val="28"/>
                <w:szCs w:val="28"/>
                <w:lang w:val="uk-UA"/>
              </w:rPr>
            </w:pPr>
            <w:r>
              <w:rPr>
                <w:sz w:val="28"/>
                <w:szCs w:val="28"/>
                <w:lang w:val="uk-UA"/>
              </w:rPr>
              <w:t>205</w:t>
            </w:r>
          </w:p>
        </w:tc>
      </w:tr>
      <w:tr w:rsidR="00083124" w:rsidTr="00D358B9">
        <w:tc>
          <w:tcPr>
            <w:tcW w:w="8568" w:type="dxa"/>
          </w:tcPr>
          <w:p w:rsidR="00083124" w:rsidRPr="00AE4D6E" w:rsidRDefault="00083124" w:rsidP="00D358B9">
            <w:pPr>
              <w:pStyle w:val="2"/>
              <w:jc w:val="both"/>
              <w:outlineLvl w:val="1"/>
              <w:rPr>
                <w:sz w:val="28"/>
                <w:szCs w:val="28"/>
              </w:rPr>
            </w:pPr>
            <w:r w:rsidRPr="00AE4D6E">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216</w:t>
            </w:r>
          </w:p>
        </w:tc>
      </w:tr>
      <w:tr w:rsidR="00083124" w:rsidTr="00D358B9">
        <w:tc>
          <w:tcPr>
            <w:tcW w:w="8568" w:type="dxa"/>
          </w:tcPr>
          <w:p w:rsidR="00083124" w:rsidRPr="001372FF" w:rsidRDefault="00083124" w:rsidP="00D358B9">
            <w:pPr>
              <w:spacing w:line="360" w:lineRule="auto"/>
              <w:jc w:val="both"/>
              <w:rPr>
                <w:b/>
                <w:sz w:val="28"/>
                <w:szCs w:val="28"/>
              </w:rPr>
            </w:pPr>
            <w:r w:rsidRPr="001372FF">
              <w:rPr>
                <w:b/>
                <w:sz w:val="28"/>
                <w:szCs w:val="28"/>
                <w:lang w:val="uk-UA"/>
              </w:rPr>
              <w:t>Розділ 3. ЕЛЕМЕНТИ ТЕОРІЇ ГРИ ТА СТРАТЕГІЧНОЇ ПОВ</w:t>
            </w:r>
            <w:r w:rsidRPr="001372FF">
              <w:rPr>
                <w:b/>
                <w:sz w:val="28"/>
                <w:szCs w:val="28"/>
                <w:lang w:val="uk-UA"/>
              </w:rPr>
              <w:t>Е</w:t>
            </w:r>
            <w:r w:rsidRPr="001372FF">
              <w:rPr>
                <w:b/>
                <w:sz w:val="28"/>
                <w:szCs w:val="28"/>
                <w:lang w:val="uk-UA"/>
              </w:rPr>
              <w:t>ДІНКИ</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219</w:t>
            </w:r>
          </w:p>
        </w:tc>
      </w:tr>
      <w:tr w:rsidR="00083124" w:rsidTr="00D358B9">
        <w:tc>
          <w:tcPr>
            <w:tcW w:w="8568" w:type="dxa"/>
          </w:tcPr>
          <w:p w:rsidR="00083124" w:rsidRPr="00FF1F58" w:rsidRDefault="00083124" w:rsidP="00D358B9">
            <w:pPr>
              <w:spacing w:line="360" w:lineRule="auto"/>
              <w:jc w:val="both"/>
              <w:rPr>
                <w:sz w:val="28"/>
                <w:szCs w:val="28"/>
                <w:lang w:val="uk-UA"/>
              </w:rPr>
            </w:pPr>
            <w:r w:rsidRPr="001372FF">
              <w:rPr>
                <w:sz w:val="28"/>
                <w:szCs w:val="28"/>
                <w:lang w:val="uk-UA"/>
              </w:rPr>
              <w:t>3.1. Основні поняття теорії гри та її класифікації</w:t>
            </w:r>
          </w:p>
        </w:tc>
        <w:tc>
          <w:tcPr>
            <w:tcW w:w="1080" w:type="dxa"/>
          </w:tcPr>
          <w:p w:rsidR="00083124" w:rsidRDefault="00083124" w:rsidP="00D358B9">
            <w:pPr>
              <w:jc w:val="right"/>
              <w:rPr>
                <w:sz w:val="28"/>
                <w:szCs w:val="28"/>
                <w:lang w:val="uk-UA"/>
              </w:rPr>
            </w:pPr>
            <w:r>
              <w:rPr>
                <w:sz w:val="28"/>
                <w:szCs w:val="28"/>
                <w:lang w:val="uk-UA"/>
              </w:rPr>
              <w:t>221</w:t>
            </w:r>
          </w:p>
        </w:tc>
      </w:tr>
      <w:tr w:rsidR="00083124" w:rsidTr="00D358B9">
        <w:tc>
          <w:tcPr>
            <w:tcW w:w="8568" w:type="dxa"/>
          </w:tcPr>
          <w:p w:rsidR="00083124" w:rsidRPr="001372FF" w:rsidRDefault="00083124" w:rsidP="00D358B9">
            <w:pPr>
              <w:spacing w:line="360" w:lineRule="auto"/>
              <w:jc w:val="both"/>
              <w:rPr>
                <w:sz w:val="28"/>
                <w:szCs w:val="28"/>
              </w:rPr>
            </w:pPr>
            <w:r w:rsidRPr="001372FF">
              <w:rPr>
                <w:sz w:val="28"/>
                <w:szCs w:val="28"/>
                <w:lang w:val="uk-UA"/>
              </w:rPr>
              <w:t>3.2. Математичне моделювання ко</w:t>
            </w:r>
            <w:r w:rsidRPr="001372FF">
              <w:rPr>
                <w:sz w:val="28"/>
                <w:szCs w:val="28"/>
                <w:lang w:val="uk-UA"/>
              </w:rPr>
              <w:t>н</w:t>
            </w:r>
            <w:r w:rsidRPr="001372FF">
              <w:rPr>
                <w:sz w:val="28"/>
                <w:szCs w:val="28"/>
                <w:lang w:val="uk-UA"/>
              </w:rPr>
              <w:t>фліктних ситуацій</w:t>
            </w:r>
          </w:p>
        </w:tc>
        <w:tc>
          <w:tcPr>
            <w:tcW w:w="1080" w:type="dxa"/>
          </w:tcPr>
          <w:p w:rsidR="00083124" w:rsidRDefault="00083124" w:rsidP="00D358B9">
            <w:pPr>
              <w:jc w:val="right"/>
              <w:rPr>
                <w:sz w:val="28"/>
                <w:szCs w:val="28"/>
                <w:lang w:val="uk-UA"/>
              </w:rPr>
            </w:pPr>
            <w:r>
              <w:rPr>
                <w:sz w:val="28"/>
                <w:szCs w:val="28"/>
                <w:lang w:val="uk-UA"/>
              </w:rPr>
              <w:t>225</w:t>
            </w:r>
          </w:p>
        </w:tc>
      </w:tr>
      <w:tr w:rsidR="00083124" w:rsidTr="00D358B9">
        <w:tc>
          <w:tcPr>
            <w:tcW w:w="8568" w:type="dxa"/>
          </w:tcPr>
          <w:p w:rsidR="00083124" w:rsidRPr="001372FF" w:rsidRDefault="00083124" w:rsidP="00D358B9">
            <w:pPr>
              <w:spacing w:line="360" w:lineRule="auto"/>
              <w:jc w:val="both"/>
              <w:rPr>
                <w:sz w:val="28"/>
                <w:szCs w:val="28"/>
              </w:rPr>
            </w:pPr>
            <w:r w:rsidRPr="001372FF">
              <w:rPr>
                <w:sz w:val="28"/>
                <w:szCs w:val="28"/>
                <w:lang w:val="uk-UA"/>
              </w:rPr>
              <w:t>3.3. Розв</w:t>
            </w:r>
            <w:r w:rsidRPr="001372FF">
              <w:rPr>
                <w:sz w:val="28"/>
                <w:szCs w:val="28"/>
              </w:rPr>
              <w:t>’</w:t>
            </w:r>
            <w:r w:rsidRPr="001372FF">
              <w:rPr>
                <w:sz w:val="28"/>
                <w:szCs w:val="28"/>
                <w:lang w:val="uk-UA"/>
              </w:rPr>
              <w:t>язання матричних ігор у чи</w:t>
            </w:r>
            <w:r w:rsidRPr="001372FF">
              <w:rPr>
                <w:sz w:val="28"/>
                <w:szCs w:val="28"/>
                <w:lang w:val="uk-UA"/>
              </w:rPr>
              <w:t>с</w:t>
            </w:r>
            <w:r w:rsidRPr="001372FF">
              <w:rPr>
                <w:sz w:val="28"/>
                <w:szCs w:val="28"/>
                <w:lang w:val="uk-UA"/>
              </w:rPr>
              <w:t>тих стратегіях</w:t>
            </w:r>
          </w:p>
        </w:tc>
        <w:tc>
          <w:tcPr>
            <w:tcW w:w="1080" w:type="dxa"/>
          </w:tcPr>
          <w:p w:rsidR="00083124" w:rsidRDefault="00083124" w:rsidP="00D358B9">
            <w:pPr>
              <w:jc w:val="right"/>
              <w:rPr>
                <w:sz w:val="28"/>
                <w:szCs w:val="28"/>
                <w:lang w:val="uk-UA"/>
              </w:rPr>
            </w:pPr>
            <w:r>
              <w:rPr>
                <w:sz w:val="28"/>
                <w:szCs w:val="28"/>
                <w:lang w:val="uk-UA"/>
              </w:rPr>
              <w:t>227</w:t>
            </w:r>
          </w:p>
        </w:tc>
      </w:tr>
      <w:tr w:rsidR="00083124" w:rsidTr="00D358B9">
        <w:tc>
          <w:tcPr>
            <w:tcW w:w="8568" w:type="dxa"/>
          </w:tcPr>
          <w:p w:rsidR="00083124" w:rsidRPr="001372FF" w:rsidRDefault="00083124" w:rsidP="00D358B9">
            <w:pPr>
              <w:spacing w:line="360" w:lineRule="auto"/>
              <w:jc w:val="both"/>
              <w:rPr>
                <w:sz w:val="28"/>
                <w:szCs w:val="28"/>
              </w:rPr>
            </w:pPr>
            <w:r w:rsidRPr="001372FF">
              <w:rPr>
                <w:sz w:val="28"/>
                <w:szCs w:val="28"/>
                <w:lang w:val="uk-UA"/>
              </w:rPr>
              <w:t>3</w:t>
            </w:r>
            <w:r w:rsidRPr="001372FF">
              <w:rPr>
                <w:sz w:val="28"/>
                <w:szCs w:val="28"/>
              </w:rPr>
              <w:t>.3</w:t>
            </w:r>
            <w:r w:rsidRPr="001372FF">
              <w:rPr>
                <w:sz w:val="28"/>
                <w:szCs w:val="28"/>
                <w:lang w:val="uk-UA"/>
              </w:rPr>
              <w:t>.</w:t>
            </w:r>
            <w:r w:rsidRPr="001372FF">
              <w:rPr>
                <w:sz w:val="28"/>
                <w:szCs w:val="28"/>
              </w:rPr>
              <w:t>1</w:t>
            </w:r>
            <w:r>
              <w:rPr>
                <w:sz w:val="28"/>
                <w:szCs w:val="28"/>
              </w:rPr>
              <w:t xml:space="preserve">. </w:t>
            </w:r>
            <w:r w:rsidRPr="001372FF">
              <w:rPr>
                <w:sz w:val="28"/>
                <w:szCs w:val="28"/>
              </w:rPr>
              <w:t>Оптимальні стратегії. Верхня та нижня ціни гри</w:t>
            </w:r>
          </w:p>
        </w:tc>
        <w:tc>
          <w:tcPr>
            <w:tcW w:w="1080" w:type="dxa"/>
          </w:tcPr>
          <w:p w:rsidR="00083124" w:rsidRDefault="00083124" w:rsidP="00D358B9">
            <w:pPr>
              <w:jc w:val="right"/>
              <w:rPr>
                <w:sz w:val="28"/>
                <w:szCs w:val="28"/>
                <w:lang w:val="uk-UA"/>
              </w:rPr>
            </w:pPr>
            <w:r>
              <w:rPr>
                <w:sz w:val="28"/>
                <w:szCs w:val="28"/>
                <w:lang w:val="uk-UA"/>
              </w:rPr>
              <w:t>227</w:t>
            </w:r>
          </w:p>
        </w:tc>
      </w:tr>
      <w:tr w:rsidR="00083124" w:rsidTr="00D358B9">
        <w:tc>
          <w:tcPr>
            <w:tcW w:w="8568" w:type="dxa"/>
          </w:tcPr>
          <w:p w:rsidR="00083124" w:rsidRPr="001372FF" w:rsidRDefault="00083124" w:rsidP="00D358B9">
            <w:pPr>
              <w:spacing w:line="360" w:lineRule="auto"/>
              <w:jc w:val="both"/>
              <w:rPr>
                <w:sz w:val="28"/>
                <w:szCs w:val="28"/>
              </w:rPr>
            </w:pPr>
            <w:r w:rsidRPr="001372FF">
              <w:rPr>
                <w:sz w:val="28"/>
                <w:szCs w:val="28"/>
                <w:lang w:val="uk-UA"/>
              </w:rPr>
              <w:t>3</w:t>
            </w:r>
            <w:r w:rsidRPr="001372FF">
              <w:rPr>
                <w:sz w:val="28"/>
                <w:szCs w:val="28"/>
              </w:rPr>
              <w:t>.3</w:t>
            </w:r>
            <w:r w:rsidRPr="001372FF">
              <w:rPr>
                <w:sz w:val="28"/>
                <w:szCs w:val="28"/>
                <w:lang w:val="uk-UA"/>
              </w:rPr>
              <w:t>.</w:t>
            </w:r>
            <w:r w:rsidRPr="001372FF">
              <w:rPr>
                <w:sz w:val="28"/>
                <w:szCs w:val="28"/>
              </w:rPr>
              <w:t>2</w:t>
            </w:r>
            <w:r w:rsidRPr="001372FF">
              <w:rPr>
                <w:sz w:val="28"/>
                <w:szCs w:val="28"/>
                <w:lang w:val="uk-UA"/>
              </w:rPr>
              <w:t>.</w:t>
            </w:r>
            <w:r w:rsidRPr="001372FF">
              <w:rPr>
                <w:sz w:val="28"/>
                <w:szCs w:val="28"/>
              </w:rPr>
              <w:t xml:space="preserve"> Гра з сідловою точкою</w:t>
            </w:r>
          </w:p>
        </w:tc>
        <w:tc>
          <w:tcPr>
            <w:tcW w:w="1080" w:type="dxa"/>
          </w:tcPr>
          <w:p w:rsidR="00083124" w:rsidRDefault="00083124" w:rsidP="00D358B9">
            <w:pPr>
              <w:jc w:val="right"/>
              <w:rPr>
                <w:sz w:val="28"/>
                <w:szCs w:val="28"/>
                <w:lang w:val="uk-UA"/>
              </w:rPr>
            </w:pPr>
            <w:r>
              <w:rPr>
                <w:sz w:val="28"/>
                <w:szCs w:val="28"/>
                <w:lang w:val="uk-UA"/>
              </w:rPr>
              <w:t>229</w:t>
            </w:r>
          </w:p>
        </w:tc>
      </w:tr>
      <w:tr w:rsidR="00083124" w:rsidTr="00D358B9">
        <w:tc>
          <w:tcPr>
            <w:tcW w:w="8568" w:type="dxa"/>
          </w:tcPr>
          <w:p w:rsidR="00083124" w:rsidRPr="001372FF" w:rsidRDefault="00083124" w:rsidP="00D358B9">
            <w:pPr>
              <w:spacing w:line="360" w:lineRule="auto"/>
              <w:jc w:val="both"/>
              <w:rPr>
                <w:sz w:val="28"/>
                <w:szCs w:val="28"/>
              </w:rPr>
            </w:pPr>
            <w:r w:rsidRPr="001372FF">
              <w:rPr>
                <w:sz w:val="28"/>
                <w:szCs w:val="28"/>
                <w:lang w:val="uk-UA"/>
              </w:rPr>
              <w:t>3.4. Розв</w:t>
            </w:r>
            <w:r w:rsidRPr="001372FF">
              <w:rPr>
                <w:sz w:val="28"/>
                <w:szCs w:val="28"/>
              </w:rPr>
              <w:t>’</w:t>
            </w:r>
            <w:r w:rsidRPr="001372FF">
              <w:rPr>
                <w:sz w:val="28"/>
                <w:szCs w:val="28"/>
                <w:lang w:val="uk-UA"/>
              </w:rPr>
              <w:t>язання матричних ігор у змішаних стратегіях</w:t>
            </w:r>
          </w:p>
        </w:tc>
        <w:tc>
          <w:tcPr>
            <w:tcW w:w="1080" w:type="dxa"/>
          </w:tcPr>
          <w:p w:rsidR="00083124" w:rsidRDefault="00083124" w:rsidP="00D358B9">
            <w:pPr>
              <w:jc w:val="right"/>
              <w:rPr>
                <w:sz w:val="28"/>
                <w:szCs w:val="28"/>
                <w:lang w:val="uk-UA"/>
              </w:rPr>
            </w:pPr>
            <w:r>
              <w:rPr>
                <w:sz w:val="28"/>
                <w:szCs w:val="28"/>
                <w:lang w:val="uk-UA"/>
              </w:rPr>
              <w:t>232</w:t>
            </w:r>
          </w:p>
        </w:tc>
      </w:tr>
      <w:tr w:rsidR="00083124" w:rsidTr="00D358B9">
        <w:tc>
          <w:tcPr>
            <w:tcW w:w="8568" w:type="dxa"/>
          </w:tcPr>
          <w:p w:rsidR="00083124" w:rsidRPr="001372FF" w:rsidRDefault="00083124" w:rsidP="00D358B9">
            <w:pPr>
              <w:spacing w:line="360" w:lineRule="auto"/>
              <w:jc w:val="both"/>
              <w:rPr>
                <w:sz w:val="28"/>
                <w:szCs w:val="28"/>
              </w:rPr>
            </w:pPr>
            <w:r w:rsidRPr="001372FF">
              <w:rPr>
                <w:sz w:val="28"/>
                <w:szCs w:val="28"/>
                <w:lang w:val="uk-UA"/>
              </w:rPr>
              <w:t>3.5. Приведення матричної гри до задачі лінійного програмува</w:t>
            </w:r>
            <w:r w:rsidRPr="001372FF">
              <w:rPr>
                <w:sz w:val="28"/>
                <w:szCs w:val="28"/>
                <w:lang w:val="uk-UA"/>
              </w:rPr>
              <w:t>н</w:t>
            </w:r>
            <w:r w:rsidRPr="001372FF">
              <w:rPr>
                <w:sz w:val="28"/>
                <w:szCs w:val="28"/>
                <w:lang w:val="uk-UA"/>
              </w:rPr>
              <w:t>ня</w:t>
            </w:r>
          </w:p>
        </w:tc>
        <w:tc>
          <w:tcPr>
            <w:tcW w:w="1080" w:type="dxa"/>
          </w:tcPr>
          <w:p w:rsidR="00083124" w:rsidRDefault="00083124" w:rsidP="00D358B9">
            <w:pPr>
              <w:jc w:val="right"/>
              <w:rPr>
                <w:sz w:val="28"/>
                <w:szCs w:val="28"/>
                <w:lang w:val="uk-UA"/>
              </w:rPr>
            </w:pPr>
            <w:r>
              <w:rPr>
                <w:sz w:val="28"/>
                <w:szCs w:val="28"/>
                <w:lang w:val="uk-UA"/>
              </w:rPr>
              <w:t>240</w:t>
            </w:r>
          </w:p>
        </w:tc>
      </w:tr>
      <w:tr w:rsidR="00083124" w:rsidTr="00D358B9">
        <w:tc>
          <w:tcPr>
            <w:tcW w:w="8568" w:type="dxa"/>
          </w:tcPr>
          <w:p w:rsidR="00083124" w:rsidRPr="001372FF" w:rsidRDefault="00083124" w:rsidP="00D358B9">
            <w:pPr>
              <w:spacing w:line="360" w:lineRule="auto"/>
              <w:jc w:val="both"/>
              <w:rPr>
                <w:sz w:val="28"/>
                <w:szCs w:val="28"/>
              </w:rPr>
            </w:pPr>
            <w:r w:rsidRPr="001372FF">
              <w:rPr>
                <w:sz w:val="28"/>
                <w:szCs w:val="28"/>
                <w:lang w:val="uk-UA"/>
              </w:rPr>
              <w:t>3.6. Ігри з ненульовою сумою та кооперативні. Моделювання проблем мікроекономіки з використанням м</w:t>
            </w:r>
            <w:r w:rsidRPr="001372FF">
              <w:rPr>
                <w:sz w:val="28"/>
                <w:szCs w:val="28"/>
                <w:lang w:val="uk-UA"/>
              </w:rPr>
              <w:t>а</w:t>
            </w:r>
            <w:r w:rsidRPr="001372FF">
              <w:rPr>
                <w:sz w:val="28"/>
                <w:szCs w:val="28"/>
                <w:lang w:val="uk-UA"/>
              </w:rPr>
              <w:t>тематичного апарату теорії гри</w:t>
            </w:r>
          </w:p>
        </w:tc>
        <w:tc>
          <w:tcPr>
            <w:tcW w:w="1080" w:type="dxa"/>
          </w:tcPr>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p>
          <w:p w:rsidR="00083124" w:rsidRDefault="00083124" w:rsidP="00D358B9">
            <w:pPr>
              <w:jc w:val="right"/>
              <w:rPr>
                <w:sz w:val="28"/>
                <w:szCs w:val="28"/>
                <w:lang w:val="uk-UA"/>
              </w:rPr>
            </w:pPr>
            <w:r>
              <w:rPr>
                <w:sz w:val="28"/>
                <w:szCs w:val="28"/>
                <w:lang w:val="uk-UA"/>
              </w:rPr>
              <w:t>247</w:t>
            </w:r>
          </w:p>
        </w:tc>
      </w:tr>
      <w:tr w:rsidR="00083124" w:rsidTr="00D358B9">
        <w:tc>
          <w:tcPr>
            <w:tcW w:w="8568" w:type="dxa"/>
          </w:tcPr>
          <w:p w:rsidR="00083124" w:rsidRPr="00563513" w:rsidRDefault="00083124" w:rsidP="00D358B9">
            <w:pPr>
              <w:spacing w:line="360" w:lineRule="auto"/>
              <w:jc w:val="both"/>
              <w:rPr>
                <w:sz w:val="28"/>
                <w:szCs w:val="28"/>
              </w:rPr>
            </w:pPr>
            <w:r w:rsidRPr="00563513">
              <w:rPr>
                <w:sz w:val="28"/>
                <w:szCs w:val="28"/>
                <w:lang w:val="uk-UA"/>
              </w:rPr>
              <w:t>3.7. Ігри з природою</w:t>
            </w:r>
          </w:p>
        </w:tc>
        <w:tc>
          <w:tcPr>
            <w:tcW w:w="1080" w:type="dxa"/>
          </w:tcPr>
          <w:p w:rsidR="00083124" w:rsidRDefault="00083124" w:rsidP="00D358B9">
            <w:pPr>
              <w:jc w:val="right"/>
              <w:rPr>
                <w:sz w:val="28"/>
                <w:szCs w:val="28"/>
                <w:lang w:val="uk-UA"/>
              </w:rPr>
            </w:pPr>
            <w:r>
              <w:rPr>
                <w:sz w:val="28"/>
                <w:szCs w:val="28"/>
                <w:lang w:val="uk-UA"/>
              </w:rPr>
              <w:t>253</w:t>
            </w:r>
          </w:p>
        </w:tc>
      </w:tr>
      <w:tr w:rsidR="00083124" w:rsidTr="00D358B9">
        <w:tc>
          <w:tcPr>
            <w:tcW w:w="8568" w:type="dxa"/>
          </w:tcPr>
          <w:p w:rsidR="00083124" w:rsidRPr="00563513" w:rsidRDefault="00083124" w:rsidP="00D358B9">
            <w:pPr>
              <w:spacing w:line="360" w:lineRule="auto"/>
              <w:jc w:val="both"/>
              <w:rPr>
                <w:sz w:val="28"/>
                <w:szCs w:val="28"/>
              </w:rPr>
            </w:pPr>
            <w:r w:rsidRPr="00563513">
              <w:rPr>
                <w:sz w:val="28"/>
                <w:szCs w:val="28"/>
                <w:lang w:val="uk-UA"/>
              </w:rPr>
              <w:t>3</w:t>
            </w:r>
            <w:r w:rsidRPr="00563513">
              <w:rPr>
                <w:sz w:val="28"/>
                <w:szCs w:val="28"/>
              </w:rPr>
              <w:t>.</w:t>
            </w:r>
            <w:r w:rsidRPr="00563513">
              <w:rPr>
                <w:sz w:val="28"/>
                <w:szCs w:val="28"/>
                <w:lang w:val="uk-UA"/>
              </w:rPr>
              <w:t>7.</w:t>
            </w:r>
            <w:r w:rsidRPr="00563513">
              <w:rPr>
                <w:sz w:val="28"/>
                <w:szCs w:val="28"/>
              </w:rPr>
              <w:t>1</w:t>
            </w:r>
            <w:r w:rsidRPr="00563513">
              <w:rPr>
                <w:sz w:val="28"/>
                <w:szCs w:val="28"/>
                <w:lang w:val="uk-UA"/>
              </w:rPr>
              <w:t>.</w:t>
            </w:r>
            <w:r w:rsidRPr="00563513">
              <w:rPr>
                <w:sz w:val="28"/>
                <w:szCs w:val="28"/>
              </w:rPr>
              <w:t xml:space="preserve"> Позиційні ігри як моделювання проблеми вступу до ринку</w:t>
            </w:r>
          </w:p>
        </w:tc>
        <w:tc>
          <w:tcPr>
            <w:tcW w:w="1080" w:type="dxa"/>
          </w:tcPr>
          <w:p w:rsidR="00083124" w:rsidRDefault="00083124" w:rsidP="00D358B9">
            <w:pPr>
              <w:jc w:val="right"/>
              <w:rPr>
                <w:sz w:val="28"/>
                <w:szCs w:val="28"/>
                <w:lang w:val="uk-UA"/>
              </w:rPr>
            </w:pPr>
            <w:r>
              <w:rPr>
                <w:sz w:val="28"/>
                <w:szCs w:val="28"/>
                <w:lang w:val="uk-UA"/>
              </w:rPr>
              <w:t>253</w:t>
            </w:r>
          </w:p>
        </w:tc>
      </w:tr>
      <w:tr w:rsidR="00083124" w:rsidTr="00D358B9">
        <w:tc>
          <w:tcPr>
            <w:tcW w:w="8568" w:type="dxa"/>
          </w:tcPr>
          <w:p w:rsidR="00083124" w:rsidRPr="00563513" w:rsidRDefault="00083124" w:rsidP="00D358B9">
            <w:pPr>
              <w:spacing w:line="360" w:lineRule="auto"/>
              <w:jc w:val="both"/>
              <w:rPr>
                <w:sz w:val="28"/>
                <w:szCs w:val="28"/>
              </w:rPr>
            </w:pPr>
            <w:r w:rsidRPr="00563513">
              <w:rPr>
                <w:sz w:val="28"/>
                <w:szCs w:val="28"/>
                <w:lang w:val="uk-UA"/>
              </w:rPr>
              <w:t>3</w:t>
            </w:r>
            <w:r w:rsidRPr="00563513">
              <w:rPr>
                <w:sz w:val="28"/>
                <w:szCs w:val="28"/>
              </w:rPr>
              <w:t>.</w:t>
            </w:r>
            <w:r w:rsidRPr="00563513">
              <w:rPr>
                <w:sz w:val="28"/>
                <w:szCs w:val="28"/>
                <w:lang w:val="uk-UA"/>
              </w:rPr>
              <w:t>7.</w:t>
            </w:r>
            <w:r w:rsidRPr="00563513">
              <w:rPr>
                <w:sz w:val="28"/>
                <w:szCs w:val="28"/>
              </w:rPr>
              <w:t>2 Критерій Вальда</w:t>
            </w:r>
          </w:p>
        </w:tc>
        <w:tc>
          <w:tcPr>
            <w:tcW w:w="1080" w:type="dxa"/>
          </w:tcPr>
          <w:p w:rsidR="00083124" w:rsidRDefault="00083124" w:rsidP="00D358B9">
            <w:pPr>
              <w:jc w:val="right"/>
              <w:rPr>
                <w:sz w:val="28"/>
                <w:szCs w:val="28"/>
                <w:lang w:val="uk-UA"/>
              </w:rPr>
            </w:pPr>
            <w:r>
              <w:rPr>
                <w:sz w:val="28"/>
                <w:szCs w:val="28"/>
                <w:lang w:val="uk-UA"/>
              </w:rPr>
              <w:t>264</w:t>
            </w:r>
          </w:p>
        </w:tc>
      </w:tr>
      <w:tr w:rsidR="00083124" w:rsidTr="00D358B9">
        <w:tc>
          <w:tcPr>
            <w:tcW w:w="8568" w:type="dxa"/>
          </w:tcPr>
          <w:p w:rsidR="00083124" w:rsidRPr="00563513" w:rsidRDefault="00083124" w:rsidP="00D358B9">
            <w:pPr>
              <w:spacing w:line="360" w:lineRule="auto"/>
              <w:jc w:val="both"/>
              <w:rPr>
                <w:sz w:val="28"/>
                <w:szCs w:val="28"/>
              </w:rPr>
            </w:pPr>
            <w:r w:rsidRPr="00563513">
              <w:rPr>
                <w:sz w:val="28"/>
                <w:szCs w:val="28"/>
                <w:lang w:val="uk-UA"/>
              </w:rPr>
              <w:t>3</w:t>
            </w:r>
            <w:r w:rsidRPr="00563513">
              <w:rPr>
                <w:sz w:val="28"/>
                <w:szCs w:val="28"/>
              </w:rPr>
              <w:t>.</w:t>
            </w:r>
            <w:r w:rsidRPr="00563513">
              <w:rPr>
                <w:sz w:val="28"/>
                <w:szCs w:val="28"/>
                <w:lang w:val="uk-UA"/>
              </w:rPr>
              <w:t>7.3.</w:t>
            </w:r>
            <w:r w:rsidRPr="00563513">
              <w:rPr>
                <w:sz w:val="28"/>
                <w:szCs w:val="28"/>
              </w:rPr>
              <w:t xml:space="preserve"> </w:t>
            </w:r>
            <w:r w:rsidRPr="00563513">
              <w:rPr>
                <w:sz w:val="28"/>
                <w:szCs w:val="28"/>
                <w:lang w:val="uk-UA"/>
              </w:rPr>
              <w:t>К</w:t>
            </w:r>
            <w:r w:rsidRPr="00563513">
              <w:rPr>
                <w:sz w:val="28"/>
                <w:szCs w:val="28"/>
              </w:rPr>
              <w:t>ритерій Севіджа</w:t>
            </w:r>
          </w:p>
        </w:tc>
        <w:tc>
          <w:tcPr>
            <w:tcW w:w="1080" w:type="dxa"/>
          </w:tcPr>
          <w:p w:rsidR="00083124" w:rsidRDefault="00083124" w:rsidP="00D358B9">
            <w:pPr>
              <w:jc w:val="right"/>
              <w:rPr>
                <w:sz w:val="28"/>
                <w:szCs w:val="28"/>
                <w:lang w:val="uk-UA"/>
              </w:rPr>
            </w:pPr>
            <w:r>
              <w:rPr>
                <w:sz w:val="28"/>
                <w:szCs w:val="28"/>
                <w:lang w:val="uk-UA"/>
              </w:rPr>
              <w:t>265</w:t>
            </w:r>
          </w:p>
        </w:tc>
      </w:tr>
      <w:tr w:rsidR="00083124" w:rsidTr="00D358B9">
        <w:tc>
          <w:tcPr>
            <w:tcW w:w="8568" w:type="dxa"/>
          </w:tcPr>
          <w:p w:rsidR="00083124" w:rsidRPr="00563513" w:rsidRDefault="00083124" w:rsidP="00D358B9">
            <w:pPr>
              <w:spacing w:line="360" w:lineRule="auto"/>
              <w:jc w:val="both"/>
              <w:rPr>
                <w:sz w:val="28"/>
                <w:szCs w:val="28"/>
              </w:rPr>
            </w:pPr>
            <w:r w:rsidRPr="00563513">
              <w:rPr>
                <w:sz w:val="28"/>
                <w:szCs w:val="28"/>
                <w:lang w:val="uk-UA"/>
              </w:rPr>
              <w:t>3</w:t>
            </w:r>
            <w:r w:rsidRPr="00563513">
              <w:rPr>
                <w:sz w:val="28"/>
                <w:szCs w:val="28"/>
              </w:rPr>
              <w:t>.</w:t>
            </w:r>
            <w:r w:rsidRPr="00563513">
              <w:rPr>
                <w:sz w:val="28"/>
                <w:szCs w:val="28"/>
                <w:lang w:val="uk-UA"/>
              </w:rPr>
              <w:t>7.4.</w:t>
            </w:r>
            <w:r w:rsidRPr="00563513">
              <w:rPr>
                <w:sz w:val="28"/>
                <w:szCs w:val="28"/>
              </w:rPr>
              <w:t xml:space="preserve"> Критерій Гурвіца</w:t>
            </w:r>
          </w:p>
        </w:tc>
        <w:tc>
          <w:tcPr>
            <w:tcW w:w="1080" w:type="dxa"/>
          </w:tcPr>
          <w:p w:rsidR="00083124" w:rsidRDefault="00083124" w:rsidP="00D358B9">
            <w:pPr>
              <w:jc w:val="right"/>
              <w:rPr>
                <w:sz w:val="28"/>
                <w:szCs w:val="28"/>
                <w:lang w:val="uk-UA"/>
              </w:rPr>
            </w:pPr>
            <w:r>
              <w:rPr>
                <w:sz w:val="28"/>
                <w:szCs w:val="28"/>
                <w:lang w:val="uk-UA"/>
              </w:rPr>
              <w:t>266</w:t>
            </w:r>
          </w:p>
        </w:tc>
      </w:tr>
      <w:tr w:rsidR="00083124" w:rsidTr="00D358B9">
        <w:tc>
          <w:tcPr>
            <w:tcW w:w="8568" w:type="dxa"/>
          </w:tcPr>
          <w:p w:rsidR="00083124" w:rsidRPr="00563513" w:rsidRDefault="00083124" w:rsidP="00D358B9">
            <w:pPr>
              <w:spacing w:line="360" w:lineRule="auto"/>
              <w:jc w:val="both"/>
              <w:rPr>
                <w:sz w:val="28"/>
                <w:szCs w:val="28"/>
                <w:lang w:val="uk-UA"/>
              </w:rPr>
            </w:pPr>
            <w:r>
              <w:rPr>
                <w:sz w:val="28"/>
                <w:szCs w:val="28"/>
                <w:lang w:val="uk-UA"/>
              </w:rPr>
              <w:t>3.8. Типові приклади</w:t>
            </w:r>
          </w:p>
        </w:tc>
        <w:tc>
          <w:tcPr>
            <w:tcW w:w="1080" w:type="dxa"/>
          </w:tcPr>
          <w:p w:rsidR="00083124" w:rsidRDefault="00083124" w:rsidP="00D358B9">
            <w:pPr>
              <w:jc w:val="right"/>
              <w:rPr>
                <w:sz w:val="28"/>
                <w:szCs w:val="28"/>
                <w:lang w:val="uk-UA"/>
              </w:rPr>
            </w:pPr>
            <w:r>
              <w:rPr>
                <w:sz w:val="28"/>
                <w:szCs w:val="28"/>
                <w:lang w:val="uk-UA"/>
              </w:rPr>
              <w:t>268</w:t>
            </w:r>
          </w:p>
        </w:tc>
      </w:tr>
      <w:tr w:rsidR="00083124" w:rsidTr="00D358B9">
        <w:tc>
          <w:tcPr>
            <w:tcW w:w="8568" w:type="dxa"/>
          </w:tcPr>
          <w:p w:rsidR="00083124" w:rsidRDefault="00083124" w:rsidP="00D358B9">
            <w:pPr>
              <w:spacing w:line="360" w:lineRule="auto"/>
              <w:jc w:val="both"/>
              <w:rPr>
                <w:sz w:val="28"/>
                <w:szCs w:val="28"/>
                <w:lang w:val="uk-UA"/>
              </w:rPr>
            </w:pPr>
            <w:r w:rsidRPr="007A1833">
              <w:rPr>
                <w:i/>
                <w:sz w:val="28"/>
                <w:szCs w:val="28"/>
                <w:lang w:val="uk-UA"/>
              </w:rPr>
              <w:t>Завдання для самоперевірки та контролю засвоєння знань</w:t>
            </w:r>
          </w:p>
        </w:tc>
        <w:tc>
          <w:tcPr>
            <w:tcW w:w="1080" w:type="dxa"/>
          </w:tcPr>
          <w:p w:rsidR="00083124" w:rsidRDefault="00083124" w:rsidP="00D358B9">
            <w:pPr>
              <w:jc w:val="right"/>
              <w:rPr>
                <w:sz w:val="28"/>
                <w:szCs w:val="28"/>
                <w:lang w:val="uk-UA"/>
              </w:rPr>
            </w:pPr>
            <w:r>
              <w:rPr>
                <w:sz w:val="28"/>
                <w:szCs w:val="28"/>
                <w:lang w:val="uk-UA"/>
              </w:rPr>
              <w:t>275</w:t>
            </w:r>
          </w:p>
        </w:tc>
      </w:tr>
      <w:tr w:rsidR="00083124" w:rsidTr="00D358B9">
        <w:tc>
          <w:tcPr>
            <w:tcW w:w="8568" w:type="dxa"/>
          </w:tcPr>
          <w:p w:rsidR="00083124" w:rsidRPr="00710339" w:rsidRDefault="00083124" w:rsidP="00D358B9">
            <w:pPr>
              <w:spacing w:line="360" w:lineRule="auto"/>
              <w:jc w:val="both"/>
              <w:rPr>
                <w:b/>
                <w:sz w:val="28"/>
                <w:szCs w:val="28"/>
                <w:lang w:val="uk-UA"/>
              </w:rPr>
            </w:pPr>
            <w:r>
              <w:rPr>
                <w:b/>
                <w:sz w:val="28"/>
                <w:szCs w:val="28"/>
                <w:lang w:val="uk-UA"/>
              </w:rPr>
              <w:t xml:space="preserve">ТЕСТОВІ ЗАВДАННЯ </w:t>
            </w:r>
          </w:p>
        </w:tc>
        <w:tc>
          <w:tcPr>
            <w:tcW w:w="1080" w:type="dxa"/>
          </w:tcPr>
          <w:p w:rsidR="00083124" w:rsidRDefault="00083124" w:rsidP="00D358B9">
            <w:pPr>
              <w:jc w:val="right"/>
              <w:rPr>
                <w:sz w:val="28"/>
                <w:szCs w:val="28"/>
                <w:lang w:val="uk-UA"/>
              </w:rPr>
            </w:pPr>
            <w:r>
              <w:rPr>
                <w:sz w:val="28"/>
                <w:szCs w:val="28"/>
                <w:lang w:val="uk-UA"/>
              </w:rPr>
              <w:t>277</w:t>
            </w:r>
          </w:p>
        </w:tc>
      </w:tr>
      <w:tr w:rsidR="00083124" w:rsidTr="00D358B9">
        <w:tc>
          <w:tcPr>
            <w:tcW w:w="8568" w:type="dxa"/>
          </w:tcPr>
          <w:p w:rsidR="00083124" w:rsidRPr="00FF1F58" w:rsidRDefault="00083124" w:rsidP="00D358B9">
            <w:pPr>
              <w:spacing w:line="360" w:lineRule="auto"/>
              <w:jc w:val="both"/>
              <w:rPr>
                <w:b/>
                <w:sz w:val="28"/>
                <w:szCs w:val="28"/>
              </w:rPr>
            </w:pPr>
            <w:r w:rsidRPr="00FF1F58">
              <w:rPr>
                <w:b/>
                <w:sz w:val="28"/>
                <w:szCs w:val="28"/>
                <w:lang w:val="uk-UA"/>
              </w:rPr>
              <w:t>СПИСОК ВИКОРИСТАНОЇ ЛІТЕРАТУРИ</w:t>
            </w:r>
          </w:p>
        </w:tc>
        <w:tc>
          <w:tcPr>
            <w:tcW w:w="1080" w:type="dxa"/>
          </w:tcPr>
          <w:p w:rsidR="00083124" w:rsidRDefault="00083124" w:rsidP="00D358B9">
            <w:pPr>
              <w:jc w:val="right"/>
              <w:rPr>
                <w:sz w:val="28"/>
                <w:szCs w:val="28"/>
                <w:lang w:val="uk-UA"/>
              </w:rPr>
            </w:pPr>
            <w:r>
              <w:rPr>
                <w:sz w:val="28"/>
                <w:szCs w:val="28"/>
                <w:lang w:val="uk-UA"/>
              </w:rPr>
              <w:t>339</w:t>
            </w:r>
          </w:p>
        </w:tc>
      </w:tr>
    </w:tbl>
    <w:p w:rsidR="00083124" w:rsidRDefault="00083124" w:rsidP="00083124">
      <w:pPr>
        <w:jc w:val="both"/>
        <w:rPr>
          <w:sz w:val="28"/>
          <w:szCs w:val="28"/>
          <w:lang w:val="uk-UA"/>
        </w:rPr>
      </w:pPr>
    </w:p>
    <w:p w:rsidR="00083124" w:rsidRPr="00E20D57" w:rsidRDefault="00083124" w:rsidP="00083124">
      <w:pPr>
        <w:jc w:val="both"/>
        <w:rPr>
          <w:sz w:val="28"/>
          <w:szCs w:val="28"/>
          <w:lang w:val="uk-UA"/>
        </w:rPr>
      </w:pPr>
    </w:p>
    <w:p w:rsidR="00083124" w:rsidRPr="00387691" w:rsidRDefault="00083124" w:rsidP="00083124">
      <w:pPr>
        <w:spacing w:line="360" w:lineRule="auto"/>
        <w:jc w:val="center"/>
        <w:rPr>
          <w:rFonts w:ascii="Arial" w:hAnsi="Arial" w:cs="Arial"/>
          <w:b/>
          <w:sz w:val="28"/>
          <w:szCs w:val="28"/>
          <w:lang w:val="uk-UA"/>
        </w:rPr>
      </w:pPr>
      <w:r>
        <w:rPr>
          <w:rFonts w:ascii="Arial" w:hAnsi="Arial" w:cs="Arial"/>
          <w:b/>
          <w:sz w:val="28"/>
          <w:szCs w:val="28"/>
          <w:lang w:val="uk-UA"/>
        </w:rPr>
        <w:br w:type="page"/>
      </w:r>
      <w:r>
        <w:rPr>
          <w:rFonts w:ascii="Arial" w:hAnsi="Arial" w:cs="Arial"/>
          <w:b/>
          <w:sz w:val="28"/>
          <w:szCs w:val="28"/>
          <w:lang w:val="uk-UA"/>
        </w:rPr>
        <w:lastRenderedPageBreak/>
        <w:t>ВСТУП</w:t>
      </w:r>
    </w:p>
    <w:p w:rsidR="00083124" w:rsidRDefault="00083124" w:rsidP="00083124">
      <w:pPr>
        <w:spacing w:line="360" w:lineRule="auto"/>
        <w:ind w:firstLine="900"/>
        <w:jc w:val="both"/>
        <w:rPr>
          <w:sz w:val="28"/>
          <w:szCs w:val="28"/>
        </w:rPr>
      </w:pPr>
    </w:p>
    <w:p w:rsidR="00083124" w:rsidRPr="00387691" w:rsidRDefault="00083124" w:rsidP="00083124">
      <w:pPr>
        <w:spacing w:line="360" w:lineRule="auto"/>
        <w:ind w:firstLine="900"/>
        <w:jc w:val="both"/>
        <w:rPr>
          <w:sz w:val="28"/>
          <w:szCs w:val="28"/>
          <w:lang w:val="uk-UA"/>
        </w:rPr>
      </w:pPr>
      <w:r w:rsidRPr="00387691">
        <w:rPr>
          <w:sz w:val="28"/>
          <w:szCs w:val="28"/>
          <w:lang w:val="uk-UA"/>
        </w:rPr>
        <w:t>На думку авторів, розвиток будь-якої галузі знань (дисципліни) включає два послідовних етапи. Перший етап носить якісний, описовий характер. На цьому етапі вивчення відбувається опис об'єктів, дається як</w:t>
      </w:r>
      <w:r w:rsidRPr="00387691">
        <w:rPr>
          <w:sz w:val="28"/>
          <w:szCs w:val="28"/>
          <w:lang w:val="uk-UA"/>
        </w:rPr>
        <w:t>і</w:t>
      </w:r>
      <w:r w:rsidRPr="00387691">
        <w:rPr>
          <w:sz w:val="28"/>
          <w:szCs w:val="28"/>
          <w:lang w:val="uk-UA"/>
        </w:rPr>
        <w:t>сний аналіз внутрішніх механізмів явищ, проводиться їх класифікація за тими чи іншими ознаками.</w:t>
      </w:r>
    </w:p>
    <w:p w:rsidR="00083124" w:rsidRPr="00E245E3" w:rsidRDefault="00083124" w:rsidP="00083124">
      <w:pPr>
        <w:spacing w:line="360" w:lineRule="auto"/>
        <w:ind w:firstLine="900"/>
        <w:jc w:val="both"/>
        <w:rPr>
          <w:sz w:val="28"/>
          <w:szCs w:val="28"/>
          <w:lang w:val="uk-UA"/>
        </w:rPr>
      </w:pPr>
      <w:r w:rsidRPr="00E245E3">
        <w:rPr>
          <w:sz w:val="28"/>
          <w:szCs w:val="28"/>
          <w:lang w:val="uk-UA"/>
        </w:rPr>
        <w:t>Другий етап характеризується аналізом досліджуваних явищ з кіл</w:t>
      </w:r>
      <w:r w:rsidRPr="00E245E3">
        <w:rPr>
          <w:sz w:val="28"/>
          <w:szCs w:val="28"/>
          <w:lang w:val="uk-UA"/>
        </w:rPr>
        <w:t>ь</w:t>
      </w:r>
      <w:r w:rsidRPr="00E245E3">
        <w:rPr>
          <w:sz w:val="28"/>
          <w:szCs w:val="28"/>
          <w:lang w:val="uk-UA"/>
        </w:rPr>
        <w:t>кісної сторони. Тут широко використовуються математичні моделі. Н</w:t>
      </w:r>
      <w:r>
        <w:rPr>
          <w:sz w:val="28"/>
          <w:szCs w:val="28"/>
          <w:lang w:val="uk-UA"/>
        </w:rPr>
        <w:t>а першому етапі розвитку, як бачимо</w:t>
      </w:r>
      <w:r w:rsidRPr="00E245E3">
        <w:rPr>
          <w:sz w:val="28"/>
          <w:szCs w:val="28"/>
          <w:lang w:val="uk-UA"/>
        </w:rPr>
        <w:t>, знаходяться такі дисципліни як бот</w:t>
      </w:r>
      <w:r w:rsidRPr="00E245E3">
        <w:rPr>
          <w:sz w:val="28"/>
          <w:szCs w:val="28"/>
          <w:lang w:val="uk-UA"/>
        </w:rPr>
        <w:t>а</w:t>
      </w:r>
      <w:r w:rsidRPr="00E245E3">
        <w:rPr>
          <w:sz w:val="28"/>
          <w:szCs w:val="28"/>
          <w:lang w:val="uk-UA"/>
        </w:rPr>
        <w:t>ніка, історія, психологія і т.д.</w:t>
      </w:r>
    </w:p>
    <w:p w:rsidR="00083124" w:rsidRPr="00E245E3" w:rsidRDefault="00083124" w:rsidP="00083124">
      <w:pPr>
        <w:spacing w:line="360" w:lineRule="auto"/>
        <w:ind w:firstLine="900"/>
        <w:jc w:val="both"/>
        <w:rPr>
          <w:sz w:val="28"/>
          <w:szCs w:val="28"/>
          <w:lang w:val="uk-UA"/>
        </w:rPr>
      </w:pPr>
      <w:r w:rsidRPr="00E245E3">
        <w:rPr>
          <w:sz w:val="28"/>
          <w:szCs w:val="28"/>
          <w:lang w:val="uk-UA"/>
        </w:rPr>
        <w:t>Проте сьогодні неможливо уявити собі фізику і особливо ме</w:t>
      </w:r>
      <w:r>
        <w:rPr>
          <w:sz w:val="28"/>
          <w:szCs w:val="28"/>
          <w:lang w:val="uk-UA"/>
        </w:rPr>
        <w:t>ханіку без математичних моделей</w:t>
      </w:r>
      <w:r w:rsidRPr="00E245E3">
        <w:rPr>
          <w:sz w:val="28"/>
          <w:szCs w:val="28"/>
          <w:lang w:val="uk-UA"/>
        </w:rPr>
        <w:t>, математичних теорій. Фізика використовує математику як основний інструмент у по</w:t>
      </w:r>
      <w:r>
        <w:rPr>
          <w:sz w:val="28"/>
          <w:szCs w:val="28"/>
          <w:lang w:val="uk-UA"/>
        </w:rPr>
        <w:t>будові своїх теорій. Механіка (</w:t>
      </w:r>
      <w:r w:rsidRPr="00E245E3">
        <w:rPr>
          <w:sz w:val="28"/>
          <w:szCs w:val="28"/>
          <w:lang w:val="uk-UA"/>
        </w:rPr>
        <w:t>гід</w:t>
      </w:r>
      <w:r>
        <w:rPr>
          <w:sz w:val="28"/>
          <w:szCs w:val="28"/>
          <w:lang w:val="uk-UA"/>
        </w:rPr>
        <w:t>ромеханіка</w:t>
      </w:r>
      <w:r w:rsidRPr="00E245E3">
        <w:rPr>
          <w:sz w:val="28"/>
          <w:szCs w:val="28"/>
          <w:lang w:val="uk-UA"/>
        </w:rPr>
        <w:t>, механіка твердого тіла, що дефор</w:t>
      </w:r>
      <w:r>
        <w:rPr>
          <w:sz w:val="28"/>
          <w:szCs w:val="28"/>
          <w:lang w:val="uk-UA"/>
        </w:rPr>
        <w:t>мується</w:t>
      </w:r>
      <w:r w:rsidRPr="00E245E3">
        <w:rPr>
          <w:sz w:val="28"/>
          <w:szCs w:val="28"/>
          <w:lang w:val="uk-UA"/>
        </w:rPr>
        <w:t>, механіка суціл</w:t>
      </w:r>
      <w:r w:rsidRPr="00E245E3">
        <w:rPr>
          <w:sz w:val="28"/>
          <w:szCs w:val="28"/>
          <w:lang w:val="uk-UA"/>
        </w:rPr>
        <w:t>ь</w:t>
      </w:r>
      <w:r>
        <w:rPr>
          <w:sz w:val="28"/>
          <w:szCs w:val="28"/>
          <w:lang w:val="uk-UA"/>
        </w:rPr>
        <w:t>них середовищ) по суті, стала розділом математики (</w:t>
      </w:r>
      <w:r w:rsidRPr="00E245E3">
        <w:rPr>
          <w:sz w:val="28"/>
          <w:szCs w:val="28"/>
          <w:lang w:val="uk-UA"/>
        </w:rPr>
        <w:t>математичної фіз</w:t>
      </w:r>
      <w:r w:rsidRPr="00E245E3">
        <w:rPr>
          <w:sz w:val="28"/>
          <w:szCs w:val="28"/>
          <w:lang w:val="uk-UA"/>
        </w:rPr>
        <w:t>и</w:t>
      </w:r>
      <w:r>
        <w:rPr>
          <w:sz w:val="28"/>
          <w:szCs w:val="28"/>
          <w:lang w:val="uk-UA"/>
        </w:rPr>
        <w:t>ки). Всі видатні вчені-</w:t>
      </w:r>
      <w:r w:rsidRPr="00E245E3">
        <w:rPr>
          <w:sz w:val="28"/>
          <w:szCs w:val="28"/>
          <w:lang w:val="uk-UA"/>
        </w:rPr>
        <w:t>механіки були одночасно і сильними математиками. Т</w:t>
      </w:r>
      <w:r w:rsidRPr="00E245E3">
        <w:rPr>
          <w:sz w:val="28"/>
          <w:szCs w:val="28"/>
          <w:lang w:val="uk-UA"/>
        </w:rPr>
        <w:t>а</w:t>
      </w:r>
      <w:r>
        <w:rPr>
          <w:sz w:val="28"/>
          <w:szCs w:val="28"/>
          <w:lang w:val="uk-UA"/>
        </w:rPr>
        <w:t>ким чином, можна сказати</w:t>
      </w:r>
      <w:r w:rsidRPr="00E245E3">
        <w:rPr>
          <w:sz w:val="28"/>
          <w:szCs w:val="28"/>
          <w:lang w:val="uk-UA"/>
        </w:rPr>
        <w:t>, що такі розділи знань як фізика і механіка знах</w:t>
      </w:r>
      <w:r w:rsidRPr="00E245E3">
        <w:rPr>
          <w:sz w:val="28"/>
          <w:szCs w:val="28"/>
          <w:lang w:val="uk-UA"/>
        </w:rPr>
        <w:t>о</w:t>
      </w:r>
      <w:r w:rsidRPr="00E245E3">
        <w:rPr>
          <w:sz w:val="28"/>
          <w:szCs w:val="28"/>
          <w:lang w:val="uk-UA"/>
        </w:rPr>
        <w:t>дяться на другому етапі свого розвитку. Саме цей факт дозволив німец</w:t>
      </w:r>
      <w:r w:rsidRPr="00E245E3">
        <w:rPr>
          <w:sz w:val="28"/>
          <w:szCs w:val="28"/>
          <w:lang w:val="uk-UA"/>
        </w:rPr>
        <w:t>ь</w:t>
      </w:r>
      <w:r w:rsidRPr="00E245E3">
        <w:rPr>
          <w:sz w:val="28"/>
          <w:szCs w:val="28"/>
          <w:lang w:val="uk-UA"/>
        </w:rPr>
        <w:t>кому філософу Е. Канту сказ</w:t>
      </w:r>
      <w:r>
        <w:rPr>
          <w:sz w:val="28"/>
          <w:szCs w:val="28"/>
          <w:lang w:val="uk-UA"/>
        </w:rPr>
        <w:t>ати: «Наука лише остільки наука</w:t>
      </w:r>
      <w:r w:rsidRPr="00E245E3">
        <w:rPr>
          <w:sz w:val="28"/>
          <w:szCs w:val="28"/>
          <w:lang w:val="uk-UA"/>
        </w:rPr>
        <w:t>, оск</w:t>
      </w:r>
      <w:r w:rsidRPr="00E245E3">
        <w:rPr>
          <w:sz w:val="28"/>
          <w:szCs w:val="28"/>
          <w:lang w:val="uk-UA"/>
        </w:rPr>
        <w:t>і</w:t>
      </w:r>
      <w:r>
        <w:rPr>
          <w:sz w:val="28"/>
          <w:szCs w:val="28"/>
          <w:lang w:val="uk-UA"/>
        </w:rPr>
        <w:t>льки в неї входить математика»</w:t>
      </w:r>
      <w:r w:rsidRPr="00E245E3">
        <w:rPr>
          <w:sz w:val="28"/>
          <w:szCs w:val="28"/>
          <w:lang w:val="uk-UA"/>
        </w:rPr>
        <w:t>.</w:t>
      </w:r>
    </w:p>
    <w:p w:rsidR="00083124" w:rsidRPr="00E245E3" w:rsidRDefault="00083124" w:rsidP="00083124">
      <w:pPr>
        <w:spacing w:line="360" w:lineRule="auto"/>
        <w:ind w:firstLine="900"/>
        <w:jc w:val="both"/>
        <w:rPr>
          <w:sz w:val="28"/>
          <w:szCs w:val="28"/>
          <w:lang w:val="uk-UA"/>
        </w:rPr>
      </w:pPr>
      <w:r w:rsidRPr="00E245E3">
        <w:rPr>
          <w:sz w:val="28"/>
          <w:szCs w:val="28"/>
          <w:lang w:val="uk-UA"/>
        </w:rPr>
        <w:t>Економіка, як область (розділ) науки, сьогодні, образно кажучи, однією ногою стоїть ще на першому етапі, а другою крокує в другий етап. Свідченням цього якраз є введення навчального курсу «</w:t>
      </w:r>
      <w:r>
        <w:rPr>
          <w:sz w:val="28"/>
          <w:szCs w:val="28"/>
          <w:lang w:val="uk-UA"/>
        </w:rPr>
        <w:t>Математична ек</w:t>
      </w:r>
      <w:r>
        <w:rPr>
          <w:sz w:val="28"/>
          <w:szCs w:val="28"/>
          <w:lang w:val="uk-UA"/>
        </w:rPr>
        <w:t>о</w:t>
      </w:r>
      <w:r>
        <w:rPr>
          <w:sz w:val="28"/>
          <w:szCs w:val="28"/>
          <w:lang w:val="uk-UA"/>
        </w:rPr>
        <w:t>номіка</w:t>
      </w:r>
      <w:r w:rsidRPr="00E245E3">
        <w:rPr>
          <w:sz w:val="28"/>
          <w:szCs w:val="28"/>
          <w:lang w:val="uk-UA"/>
        </w:rPr>
        <w:t>». Тут мається на увазі математичне моделювання економічних си</w:t>
      </w:r>
      <w:r w:rsidRPr="00E245E3">
        <w:rPr>
          <w:sz w:val="28"/>
          <w:szCs w:val="28"/>
          <w:lang w:val="uk-UA"/>
        </w:rPr>
        <w:t>с</w:t>
      </w:r>
      <w:r w:rsidRPr="00E245E3">
        <w:rPr>
          <w:sz w:val="28"/>
          <w:szCs w:val="28"/>
          <w:lang w:val="uk-UA"/>
        </w:rPr>
        <w:t>тем, економічних процесів. Звичайно, взагалі кажучи, математичні моделі економічних систем повинні були б стати органічною (основною) част</w:t>
      </w:r>
      <w:r w:rsidRPr="00E245E3">
        <w:rPr>
          <w:sz w:val="28"/>
          <w:szCs w:val="28"/>
          <w:lang w:val="uk-UA"/>
        </w:rPr>
        <w:t>и</w:t>
      </w:r>
      <w:r w:rsidRPr="00E245E3">
        <w:rPr>
          <w:sz w:val="28"/>
          <w:szCs w:val="28"/>
          <w:lang w:val="uk-UA"/>
        </w:rPr>
        <w:t>ною всього курсу економіки</w:t>
      </w:r>
      <w:r w:rsidRPr="00E245E3">
        <w:rPr>
          <w:sz w:val="28"/>
          <w:szCs w:val="28"/>
        </w:rPr>
        <w:t>.</w:t>
      </w:r>
      <w:r>
        <w:rPr>
          <w:sz w:val="28"/>
          <w:szCs w:val="28"/>
        </w:rPr>
        <w:t xml:space="preserve"> </w:t>
      </w:r>
      <w:r w:rsidRPr="00E245E3">
        <w:rPr>
          <w:sz w:val="28"/>
          <w:szCs w:val="28"/>
          <w:lang w:val="uk-UA"/>
        </w:rPr>
        <w:t>Однак сьогодні економісти старої школи ще не готові стати мат</w:t>
      </w:r>
      <w:r w:rsidRPr="00E245E3">
        <w:rPr>
          <w:sz w:val="28"/>
          <w:szCs w:val="28"/>
          <w:lang w:val="uk-UA"/>
        </w:rPr>
        <w:t>е</w:t>
      </w:r>
      <w:r w:rsidRPr="00E245E3">
        <w:rPr>
          <w:sz w:val="28"/>
          <w:szCs w:val="28"/>
          <w:lang w:val="uk-UA"/>
        </w:rPr>
        <w:t xml:space="preserve">матиками (як фізики і механіки). Цьому є </w:t>
      </w:r>
      <w:r w:rsidRPr="00E245E3">
        <w:rPr>
          <w:sz w:val="28"/>
          <w:szCs w:val="28"/>
          <w:lang w:val="uk-UA"/>
        </w:rPr>
        <w:lastRenderedPageBreak/>
        <w:t>ряд причин: старі традиції, складність економіки як об'єкта математичного моделюва</w:t>
      </w:r>
      <w:r w:rsidRPr="00E245E3">
        <w:rPr>
          <w:sz w:val="28"/>
          <w:szCs w:val="28"/>
          <w:lang w:val="uk-UA"/>
        </w:rPr>
        <w:t>н</w:t>
      </w:r>
      <w:r w:rsidRPr="00E245E3">
        <w:rPr>
          <w:sz w:val="28"/>
          <w:szCs w:val="28"/>
          <w:lang w:val="uk-UA"/>
        </w:rPr>
        <w:t>ня, недостатня математична підготовка економістів. Враховуючи останню обставину, автори даного посібника вел</w:t>
      </w:r>
      <w:r>
        <w:rPr>
          <w:sz w:val="28"/>
          <w:szCs w:val="28"/>
          <w:lang w:val="uk-UA"/>
        </w:rPr>
        <w:t>ику увагу приділили м</w:t>
      </w:r>
      <w:r>
        <w:rPr>
          <w:sz w:val="28"/>
          <w:szCs w:val="28"/>
          <w:lang w:val="uk-UA"/>
        </w:rPr>
        <w:t>а</w:t>
      </w:r>
      <w:r>
        <w:rPr>
          <w:sz w:val="28"/>
          <w:szCs w:val="28"/>
          <w:lang w:val="uk-UA"/>
        </w:rPr>
        <w:t>тематичній</w:t>
      </w:r>
      <w:r w:rsidRPr="00E245E3">
        <w:rPr>
          <w:sz w:val="28"/>
          <w:szCs w:val="28"/>
          <w:lang w:val="uk-UA"/>
        </w:rPr>
        <w:t xml:space="preserve"> стороні</w:t>
      </w:r>
      <w:r>
        <w:rPr>
          <w:sz w:val="28"/>
          <w:szCs w:val="28"/>
          <w:lang w:val="uk-UA"/>
        </w:rPr>
        <w:t>.</w:t>
      </w:r>
    </w:p>
    <w:p w:rsidR="00083124" w:rsidRDefault="00083124" w:rsidP="00083124">
      <w:pPr>
        <w:spacing w:line="360" w:lineRule="auto"/>
        <w:ind w:firstLine="900"/>
        <w:jc w:val="both"/>
        <w:rPr>
          <w:sz w:val="28"/>
          <w:szCs w:val="28"/>
        </w:rPr>
      </w:pPr>
    </w:p>
    <w:p w:rsidR="00083124" w:rsidRDefault="00083124" w:rsidP="00083124">
      <w:pPr>
        <w:spacing w:line="360" w:lineRule="auto"/>
        <w:ind w:firstLine="900"/>
        <w:jc w:val="both"/>
        <w:rPr>
          <w:sz w:val="28"/>
          <w:szCs w:val="28"/>
        </w:rPr>
      </w:pPr>
    </w:p>
    <w:p w:rsidR="00083124" w:rsidRDefault="00083124" w:rsidP="00083124">
      <w:pPr>
        <w:spacing w:line="360" w:lineRule="auto"/>
        <w:ind w:firstLine="900"/>
        <w:jc w:val="both"/>
        <w:rPr>
          <w:sz w:val="28"/>
          <w:szCs w:val="28"/>
        </w:rPr>
      </w:pPr>
    </w:p>
    <w:p w:rsidR="00083124" w:rsidRDefault="00083124">
      <w:pPr>
        <w:spacing w:after="200" w:line="276" w:lineRule="auto"/>
        <w:rPr>
          <w:sz w:val="28"/>
          <w:szCs w:val="28"/>
        </w:rPr>
      </w:pPr>
      <w:r>
        <w:rPr>
          <w:sz w:val="28"/>
          <w:szCs w:val="28"/>
        </w:rPr>
        <w:br w:type="page"/>
      </w:r>
    </w:p>
    <w:p w:rsidR="00083124" w:rsidRDefault="00083124" w:rsidP="00083124">
      <w:pPr>
        <w:pStyle w:val="1"/>
        <w:rPr>
          <w:sz w:val="28"/>
          <w:szCs w:val="28"/>
        </w:rPr>
      </w:pPr>
      <w:bookmarkStart w:id="14" w:name="_Toc388275910"/>
    </w:p>
    <w:p w:rsidR="00083124" w:rsidRPr="000C139F" w:rsidRDefault="00083124" w:rsidP="00083124">
      <w:pPr>
        <w:pStyle w:val="1"/>
        <w:rPr>
          <w:sz w:val="28"/>
          <w:szCs w:val="28"/>
        </w:rPr>
      </w:pPr>
      <w:r w:rsidRPr="000C139F">
        <w:rPr>
          <w:sz w:val="28"/>
          <w:szCs w:val="28"/>
        </w:rPr>
        <w:t>Розділ 1. МАТЕМАТИЧНЕ МОДЕЛЮВАННЯ ЕКОНОМІЧНИХ СИСТЕМ</w:t>
      </w:r>
    </w:p>
    <w:p w:rsidR="00083124" w:rsidRPr="000C139F" w:rsidRDefault="00083124" w:rsidP="00083124">
      <w:pPr>
        <w:pStyle w:val="3"/>
        <w:rPr>
          <w:sz w:val="28"/>
          <w:szCs w:val="28"/>
          <w:lang w:val="uk-UA"/>
        </w:rPr>
      </w:pPr>
      <w:r w:rsidRPr="000C139F">
        <w:rPr>
          <w:sz w:val="28"/>
          <w:szCs w:val="28"/>
          <w:lang w:val="uk-UA"/>
        </w:rPr>
        <w:t>1.1. Економічна система як об'єкт математичного</w:t>
      </w:r>
      <w:bookmarkEnd w:id="14"/>
      <w:r w:rsidRPr="000C139F">
        <w:rPr>
          <w:sz w:val="28"/>
          <w:szCs w:val="28"/>
          <w:lang w:val="uk-UA"/>
        </w:rPr>
        <w:t xml:space="preserve"> моделювання</w:t>
      </w:r>
    </w:p>
    <w:p w:rsidR="00083124" w:rsidRPr="000C139F" w:rsidRDefault="00083124" w:rsidP="00083124">
      <w:pPr>
        <w:pStyle w:val="3"/>
        <w:rPr>
          <w:sz w:val="28"/>
          <w:szCs w:val="28"/>
          <w:lang w:val="uk-UA"/>
        </w:rPr>
      </w:pPr>
      <w:r w:rsidRPr="000C139F">
        <w:rPr>
          <w:sz w:val="28"/>
          <w:szCs w:val="28"/>
          <w:lang w:val="uk-UA"/>
        </w:rPr>
        <w:t>1.1.1. Поняття системи</w:t>
      </w:r>
    </w:p>
    <w:p w:rsidR="00083124" w:rsidRPr="000C139F" w:rsidRDefault="00083124" w:rsidP="00083124">
      <w:pPr>
        <w:spacing w:line="360" w:lineRule="auto"/>
        <w:ind w:firstLine="900"/>
        <w:jc w:val="both"/>
        <w:rPr>
          <w:sz w:val="28"/>
          <w:szCs w:val="28"/>
          <w:lang w:val="uk-UA"/>
        </w:rPr>
      </w:pPr>
      <w:r w:rsidRPr="000C139F">
        <w:rPr>
          <w:i/>
          <w:sz w:val="28"/>
          <w:szCs w:val="28"/>
          <w:u w:val="single"/>
          <w:lang w:val="uk-UA"/>
        </w:rPr>
        <w:t>Система</w:t>
      </w:r>
      <w:r w:rsidRPr="000C139F">
        <w:rPr>
          <w:sz w:val="28"/>
          <w:szCs w:val="28"/>
          <w:lang w:val="uk-UA"/>
        </w:rPr>
        <w:t xml:space="preserve"> ‒ це безліч елементів, взаємозалежних один з одним і ф</w:t>
      </w:r>
      <w:r w:rsidRPr="000C139F">
        <w:rPr>
          <w:sz w:val="28"/>
          <w:szCs w:val="28"/>
          <w:lang w:val="uk-UA"/>
        </w:rPr>
        <w:t>у</w:t>
      </w:r>
      <w:r w:rsidRPr="000C139F">
        <w:rPr>
          <w:sz w:val="28"/>
          <w:szCs w:val="28"/>
          <w:lang w:val="uk-UA"/>
        </w:rPr>
        <w:t>нкціонуючих для досягнення визначеної мети.</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Кожен </w:t>
      </w:r>
      <w:r w:rsidRPr="000C139F">
        <w:rPr>
          <w:i/>
          <w:sz w:val="28"/>
          <w:szCs w:val="28"/>
          <w:u w:val="single"/>
          <w:lang w:val="uk-UA"/>
        </w:rPr>
        <w:t>елемент</w:t>
      </w:r>
      <w:r w:rsidRPr="000C139F">
        <w:rPr>
          <w:sz w:val="28"/>
          <w:szCs w:val="28"/>
          <w:lang w:val="uk-UA"/>
        </w:rPr>
        <w:t xml:space="preserve"> системи може бути також системою, яка по відн</w:t>
      </w:r>
      <w:r w:rsidRPr="000C139F">
        <w:rPr>
          <w:sz w:val="28"/>
          <w:szCs w:val="28"/>
          <w:lang w:val="uk-UA"/>
        </w:rPr>
        <w:t>о</w:t>
      </w:r>
      <w:r w:rsidRPr="000C139F">
        <w:rPr>
          <w:sz w:val="28"/>
          <w:szCs w:val="28"/>
          <w:lang w:val="uk-UA"/>
        </w:rPr>
        <w:t>шенню до вихідної системи є підлеглою ‒ підсистемою.</w:t>
      </w:r>
    </w:p>
    <w:p w:rsidR="00083124" w:rsidRPr="000C139F" w:rsidRDefault="00083124" w:rsidP="00083124">
      <w:pPr>
        <w:spacing w:line="360" w:lineRule="auto"/>
        <w:ind w:firstLine="900"/>
        <w:jc w:val="both"/>
        <w:rPr>
          <w:sz w:val="28"/>
          <w:szCs w:val="28"/>
          <w:lang w:val="uk-UA"/>
        </w:rPr>
      </w:pPr>
      <w:r w:rsidRPr="000C139F">
        <w:rPr>
          <w:sz w:val="28"/>
          <w:szCs w:val="28"/>
          <w:lang w:val="uk-UA"/>
        </w:rPr>
        <w:t>У свою чергу, кожна система може становити елемент більш скл</w:t>
      </w:r>
      <w:r w:rsidRPr="000C139F">
        <w:rPr>
          <w:sz w:val="28"/>
          <w:szCs w:val="28"/>
          <w:lang w:val="uk-UA"/>
        </w:rPr>
        <w:t>а</w:t>
      </w:r>
      <w:r w:rsidRPr="000C139F">
        <w:rPr>
          <w:sz w:val="28"/>
          <w:szCs w:val="28"/>
          <w:lang w:val="uk-UA"/>
        </w:rPr>
        <w:t xml:space="preserve">дної системи. </w:t>
      </w:r>
      <w:r w:rsidRPr="000C139F">
        <w:rPr>
          <w:i/>
          <w:sz w:val="28"/>
          <w:szCs w:val="28"/>
          <w:u w:val="single"/>
          <w:lang w:val="uk-UA"/>
        </w:rPr>
        <w:t>Середовищем</w:t>
      </w:r>
      <w:r w:rsidRPr="000C139F">
        <w:rPr>
          <w:sz w:val="28"/>
          <w:szCs w:val="28"/>
          <w:lang w:val="uk-UA"/>
        </w:rPr>
        <w:t xml:space="preserve"> даної системи називається система, що склад</w:t>
      </w:r>
      <w:r w:rsidRPr="000C139F">
        <w:rPr>
          <w:sz w:val="28"/>
          <w:szCs w:val="28"/>
          <w:lang w:val="uk-UA"/>
        </w:rPr>
        <w:t>а</w:t>
      </w:r>
      <w:r w:rsidRPr="000C139F">
        <w:rPr>
          <w:sz w:val="28"/>
          <w:szCs w:val="28"/>
          <w:lang w:val="uk-UA"/>
        </w:rPr>
        <w:t>ється з елементів, які не належать даній системі. Об'єднання системи і с</w:t>
      </w:r>
      <w:r w:rsidRPr="000C139F">
        <w:rPr>
          <w:sz w:val="28"/>
          <w:szCs w:val="28"/>
          <w:lang w:val="uk-UA"/>
        </w:rPr>
        <w:t>е</w:t>
      </w:r>
      <w:r w:rsidRPr="000C139F">
        <w:rPr>
          <w:sz w:val="28"/>
          <w:szCs w:val="28"/>
          <w:lang w:val="uk-UA"/>
        </w:rPr>
        <w:t xml:space="preserve">редовища називають </w:t>
      </w:r>
      <w:r w:rsidRPr="000C139F">
        <w:rPr>
          <w:i/>
          <w:sz w:val="28"/>
          <w:szCs w:val="28"/>
          <w:u w:val="single"/>
          <w:lang w:val="uk-UA"/>
        </w:rPr>
        <w:t xml:space="preserve">системою </w:t>
      </w:r>
      <w:r w:rsidRPr="000C139F">
        <w:rPr>
          <w:sz w:val="28"/>
          <w:szCs w:val="28"/>
          <w:lang w:val="uk-UA"/>
        </w:rPr>
        <w:t>‒</w:t>
      </w:r>
      <w:r w:rsidRPr="000C139F">
        <w:rPr>
          <w:i/>
          <w:sz w:val="28"/>
          <w:szCs w:val="28"/>
          <w:u w:val="single"/>
          <w:lang w:val="uk-UA"/>
        </w:rPr>
        <w:t xml:space="preserve"> універсум.</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Під </w:t>
      </w:r>
      <w:r w:rsidRPr="000C139F">
        <w:rPr>
          <w:i/>
          <w:sz w:val="28"/>
          <w:szCs w:val="28"/>
          <w:u w:val="single"/>
          <w:lang w:val="uk-UA"/>
        </w:rPr>
        <w:t>зв'язками</w:t>
      </w:r>
      <w:r w:rsidRPr="000C139F">
        <w:rPr>
          <w:sz w:val="28"/>
          <w:szCs w:val="28"/>
          <w:lang w:val="uk-UA"/>
        </w:rPr>
        <w:t xml:space="preserve"> між елементами системи розуміють канали передачі інформації. Під елементами системи розуміють деякі об'єкти, які, певним ч</w:t>
      </w:r>
      <w:r w:rsidRPr="000C139F">
        <w:rPr>
          <w:sz w:val="28"/>
          <w:szCs w:val="28"/>
          <w:lang w:val="uk-UA"/>
        </w:rPr>
        <w:t>и</w:t>
      </w:r>
      <w:r w:rsidRPr="000C139F">
        <w:rPr>
          <w:sz w:val="28"/>
          <w:szCs w:val="28"/>
          <w:lang w:val="uk-UA"/>
        </w:rPr>
        <w:t>ном, перероблюють вхідну інформацію.</w:t>
      </w:r>
    </w:p>
    <w:p w:rsidR="00083124" w:rsidRPr="000C139F" w:rsidRDefault="00083124" w:rsidP="00083124">
      <w:pPr>
        <w:spacing w:line="360" w:lineRule="auto"/>
        <w:ind w:firstLine="900"/>
        <w:jc w:val="both"/>
        <w:rPr>
          <w:sz w:val="28"/>
          <w:szCs w:val="28"/>
          <w:lang w:val="uk-UA"/>
        </w:rPr>
      </w:pPr>
      <w:r w:rsidRPr="000C139F">
        <w:rPr>
          <w:sz w:val="28"/>
          <w:szCs w:val="28"/>
          <w:lang w:val="uk-UA"/>
        </w:rPr>
        <w:t>Система, що функціонує в середовищі, має з нею зв'язки у вигляді вхідних, вихідних параметрів і зовнішніх збурень, як правило тих, що з</w:t>
      </w:r>
      <w:r w:rsidRPr="000C139F">
        <w:rPr>
          <w:sz w:val="28"/>
          <w:szCs w:val="28"/>
          <w:lang w:val="uk-UA"/>
        </w:rPr>
        <w:t>а</w:t>
      </w:r>
      <w:r w:rsidRPr="000C139F">
        <w:rPr>
          <w:sz w:val="28"/>
          <w:szCs w:val="28"/>
          <w:lang w:val="uk-UA"/>
        </w:rPr>
        <w:t>важають досягненню системою мети.</w:t>
      </w:r>
    </w:p>
    <w:p w:rsidR="00083124" w:rsidRPr="000C139F" w:rsidRDefault="00083124" w:rsidP="00083124">
      <w:pPr>
        <w:spacing w:line="360" w:lineRule="auto"/>
        <w:ind w:firstLine="900"/>
        <w:jc w:val="both"/>
        <w:rPr>
          <w:sz w:val="28"/>
          <w:szCs w:val="28"/>
          <w:lang w:val="uk-UA"/>
        </w:rPr>
      </w:pPr>
      <w:r w:rsidRPr="000C139F">
        <w:rPr>
          <w:sz w:val="28"/>
          <w:szCs w:val="28"/>
          <w:lang w:val="uk-UA"/>
        </w:rPr>
        <w:t>Системи можна класифікувати:</w:t>
      </w:r>
    </w:p>
    <w:p w:rsidR="00083124" w:rsidRPr="000C139F" w:rsidRDefault="00083124" w:rsidP="00083124">
      <w:pPr>
        <w:numPr>
          <w:ilvl w:val="0"/>
          <w:numId w:val="1"/>
        </w:numPr>
        <w:spacing w:line="360" w:lineRule="auto"/>
        <w:jc w:val="both"/>
        <w:rPr>
          <w:sz w:val="28"/>
          <w:szCs w:val="28"/>
          <w:lang w:val="uk-UA"/>
        </w:rPr>
      </w:pPr>
      <w:r w:rsidRPr="000C139F">
        <w:rPr>
          <w:sz w:val="28"/>
          <w:szCs w:val="28"/>
          <w:lang w:val="uk-UA"/>
        </w:rPr>
        <w:t>за ступенем складності;</w:t>
      </w:r>
    </w:p>
    <w:p w:rsidR="00083124" w:rsidRPr="000C139F" w:rsidRDefault="00083124" w:rsidP="00083124">
      <w:pPr>
        <w:numPr>
          <w:ilvl w:val="0"/>
          <w:numId w:val="1"/>
        </w:numPr>
        <w:spacing w:line="360" w:lineRule="auto"/>
        <w:jc w:val="both"/>
        <w:rPr>
          <w:sz w:val="28"/>
          <w:szCs w:val="28"/>
          <w:lang w:val="uk-UA"/>
        </w:rPr>
      </w:pPr>
      <w:r w:rsidRPr="000C139F">
        <w:rPr>
          <w:sz w:val="28"/>
          <w:szCs w:val="28"/>
          <w:lang w:val="uk-UA"/>
        </w:rPr>
        <w:t>за природою поведінки;</w:t>
      </w:r>
    </w:p>
    <w:p w:rsidR="00083124" w:rsidRPr="000C139F" w:rsidRDefault="00083124" w:rsidP="00083124">
      <w:pPr>
        <w:numPr>
          <w:ilvl w:val="0"/>
          <w:numId w:val="1"/>
        </w:numPr>
        <w:spacing w:line="360" w:lineRule="auto"/>
        <w:jc w:val="both"/>
        <w:rPr>
          <w:sz w:val="28"/>
          <w:szCs w:val="28"/>
          <w:lang w:val="uk-UA"/>
        </w:rPr>
      </w:pPr>
      <w:r w:rsidRPr="000C139F">
        <w:rPr>
          <w:sz w:val="28"/>
          <w:szCs w:val="28"/>
          <w:lang w:val="uk-UA"/>
        </w:rPr>
        <w:t>з урахуванням тимчасового фактора.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Під </w:t>
      </w:r>
      <w:r w:rsidRPr="000C139F">
        <w:rPr>
          <w:i/>
          <w:sz w:val="28"/>
          <w:szCs w:val="28"/>
          <w:u w:val="single"/>
          <w:lang w:val="uk-UA"/>
        </w:rPr>
        <w:t>категорією складності</w:t>
      </w:r>
      <w:r w:rsidRPr="000C139F">
        <w:rPr>
          <w:sz w:val="28"/>
          <w:szCs w:val="28"/>
          <w:lang w:val="uk-UA"/>
        </w:rPr>
        <w:t xml:space="preserve"> розуміється кількість елементів, які складають систему, і зв'язків між елементами. За ступенем складності ум</w:t>
      </w:r>
      <w:r w:rsidRPr="000C139F">
        <w:rPr>
          <w:sz w:val="28"/>
          <w:szCs w:val="28"/>
          <w:lang w:val="uk-UA"/>
        </w:rPr>
        <w:t>о</w:t>
      </w:r>
      <w:r w:rsidRPr="000C139F">
        <w:rPr>
          <w:sz w:val="28"/>
          <w:szCs w:val="28"/>
          <w:lang w:val="uk-UA"/>
        </w:rPr>
        <w:t>вно системи можна розділити на:</w:t>
      </w:r>
    </w:p>
    <w:p w:rsidR="00083124" w:rsidRPr="000C139F" w:rsidRDefault="00083124" w:rsidP="00083124">
      <w:pPr>
        <w:numPr>
          <w:ilvl w:val="0"/>
          <w:numId w:val="2"/>
        </w:numPr>
        <w:spacing w:line="360" w:lineRule="auto"/>
        <w:jc w:val="both"/>
        <w:rPr>
          <w:sz w:val="28"/>
          <w:szCs w:val="28"/>
          <w:lang w:val="uk-UA"/>
        </w:rPr>
      </w:pPr>
      <w:r w:rsidRPr="000C139F">
        <w:rPr>
          <w:sz w:val="28"/>
          <w:szCs w:val="28"/>
          <w:lang w:val="uk-UA"/>
        </w:rPr>
        <w:t>прості, що мають мало елементів і зв'язків;</w:t>
      </w:r>
    </w:p>
    <w:p w:rsidR="00083124" w:rsidRPr="000C139F" w:rsidRDefault="00083124" w:rsidP="00083124">
      <w:pPr>
        <w:numPr>
          <w:ilvl w:val="0"/>
          <w:numId w:val="2"/>
        </w:numPr>
        <w:spacing w:line="360" w:lineRule="auto"/>
        <w:jc w:val="both"/>
        <w:rPr>
          <w:sz w:val="28"/>
          <w:szCs w:val="28"/>
          <w:lang w:val="uk-UA"/>
        </w:rPr>
      </w:pPr>
      <w:r w:rsidRPr="000C139F">
        <w:rPr>
          <w:sz w:val="28"/>
          <w:szCs w:val="28"/>
          <w:lang w:val="uk-UA"/>
        </w:rPr>
        <w:t>складні, що мають багато внутрішніх зв'язків;</w:t>
      </w:r>
    </w:p>
    <w:p w:rsidR="00083124" w:rsidRPr="000C139F" w:rsidRDefault="00083124" w:rsidP="00083124">
      <w:pPr>
        <w:numPr>
          <w:ilvl w:val="0"/>
          <w:numId w:val="2"/>
        </w:numPr>
        <w:spacing w:line="360" w:lineRule="auto"/>
        <w:jc w:val="both"/>
        <w:rPr>
          <w:sz w:val="28"/>
          <w:szCs w:val="28"/>
          <w:lang w:val="uk-UA"/>
        </w:rPr>
      </w:pPr>
      <w:r w:rsidRPr="000C139F">
        <w:rPr>
          <w:sz w:val="28"/>
          <w:szCs w:val="28"/>
          <w:lang w:val="uk-UA"/>
        </w:rPr>
        <w:t>надскладні (багато елементів і багато зв'язків).</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За другим критерієм (</w:t>
      </w:r>
      <w:r w:rsidRPr="000C139F">
        <w:rPr>
          <w:i/>
          <w:sz w:val="28"/>
          <w:szCs w:val="28"/>
          <w:u w:val="single"/>
          <w:lang w:val="uk-UA"/>
        </w:rPr>
        <w:t>природі поведінки</w:t>
      </w:r>
      <w:r w:rsidRPr="000C139F">
        <w:rPr>
          <w:sz w:val="28"/>
          <w:szCs w:val="28"/>
          <w:lang w:val="uk-UA"/>
        </w:rPr>
        <w:t>) системи поділяються на:</w:t>
      </w:r>
    </w:p>
    <w:p w:rsidR="00083124" w:rsidRPr="000C139F" w:rsidRDefault="00083124" w:rsidP="00083124">
      <w:pPr>
        <w:numPr>
          <w:ilvl w:val="0"/>
          <w:numId w:val="3"/>
        </w:numPr>
        <w:spacing w:line="360" w:lineRule="auto"/>
        <w:jc w:val="both"/>
        <w:rPr>
          <w:sz w:val="28"/>
          <w:szCs w:val="28"/>
          <w:lang w:val="uk-UA"/>
        </w:rPr>
      </w:pPr>
      <w:r w:rsidRPr="000C139F">
        <w:rPr>
          <w:sz w:val="28"/>
          <w:szCs w:val="28"/>
          <w:lang w:val="uk-UA"/>
        </w:rPr>
        <w:t>детерміновані;</w:t>
      </w:r>
    </w:p>
    <w:p w:rsidR="00083124" w:rsidRPr="000C139F" w:rsidRDefault="00083124" w:rsidP="00083124">
      <w:pPr>
        <w:numPr>
          <w:ilvl w:val="0"/>
          <w:numId w:val="3"/>
        </w:numPr>
        <w:spacing w:line="360" w:lineRule="auto"/>
        <w:jc w:val="both"/>
        <w:rPr>
          <w:sz w:val="28"/>
          <w:szCs w:val="28"/>
          <w:lang w:val="uk-UA"/>
        </w:rPr>
      </w:pPr>
      <w:r w:rsidRPr="000C139F">
        <w:rPr>
          <w:sz w:val="28"/>
          <w:szCs w:val="28"/>
          <w:lang w:val="uk-UA"/>
        </w:rPr>
        <w:t>імовірнісні.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науковій практиці під </w:t>
      </w:r>
      <w:r w:rsidRPr="000C139F">
        <w:rPr>
          <w:i/>
          <w:sz w:val="28"/>
          <w:szCs w:val="28"/>
          <w:u w:val="single"/>
          <w:lang w:val="uk-UA"/>
        </w:rPr>
        <w:t>детермінованими</w:t>
      </w:r>
      <w:r w:rsidRPr="000C139F">
        <w:rPr>
          <w:sz w:val="28"/>
          <w:szCs w:val="28"/>
          <w:lang w:val="uk-UA"/>
        </w:rPr>
        <w:t xml:space="preserve"> явищами розуміються такі, які за однакових умов приводять до одного результату. Явища, які при повторенні в однакових умовах дають різноманітні результати, наз</w:t>
      </w:r>
      <w:r w:rsidRPr="000C139F">
        <w:rPr>
          <w:sz w:val="28"/>
          <w:szCs w:val="28"/>
          <w:lang w:val="uk-UA"/>
        </w:rPr>
        <w:t>и</w:t>
      </w:r>
      <w:r w:rsidRPr="000C139F">
        <w:rPr>
          <w:sz w:val="28"/>
          <w:szCs w:val="28"/>
          <w:lang w:val="uk-UA"/>
        </w:rPr>
        <w:t xml:space="preserve">вають </w:t>
      </w:r>
      <w:r w:rsidRPr="000C139F">
        <w:rPr>
          <w:i/>
          <w:sz w:val="28"/>
          <w:szCs w:val="28"/>
          <w:u w:val="single"/>
          <w:lang w:val="uk-UA"/>
        </w:rPr>
        <w:t>випадковими</w:t>
      </w:r>
      <w:r w:rsidRPr="000C139F">
        <w:rPr>
          <w:sz w:val="28"/>
          <w:szCs w:val="28"/>
          <w:lang w:val="uk-UA"/>
        </w:rPr>
        <w:t xml:space="preserve"> або </w:t>
      </w:r>
      <w:r w:rsidRPr="000C139F">
        <w:rPr>
          <w:i/>
          <w:sz w:val="28"/>
          <w:szCs w:val="28"/>
          <w:u w:val="single"/>
          <w:lang w:val="uk-UA"/>
        </w:rPr>
        <w:t>ймовірнісними</w: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По відношенню до тимчасового фактору системи є:</w:t>
      </w:r>
    </w:p>
    <w:p w:rsidR="00083124" w:rsidRPr="000C139F" w:rsidRDefault="00083124" w:rsidP="00083124">
      <w:pPr>
        <w:numPr>
          <w:ilvl w:val="0"/>
          <w:numId w:val="4"/>
        </w:numPr>
        <w:tabs>
          <w:tab w:val="clear" w:pos="2148"/>
          <w:tab w:val="num" w:pos="1440"/>
        </w:tabs>
        <w:spacing w:line="360" w:lineRule="auto"/>
        <w:ind w:left="1440" w:hanging="540"/>
        <w:jc w:val="both"/>
        <w:rPr>
          <w:sz w:val="28"/>
          <w:szCs w:val="28"/>
          <w:lang w:val="uk-UA"/>
        </w:rPr>
      </w:pPr>
      <w:r w:rsidRPr="000C139F">
        <w:rPr>
          <w:i/>
          <w:sz w:val="28"/>
          <w:szCs w:val="28"/>
          <w:u w:val="single"/>
          <w:lang w:val="uk-UA"/>
        </w:rPr>
        <w:t>статистичними</w:t>
      </w:r>
      <w:r w:rsidRPr="000C139F">
        <w:rPr>
          <w:sz w:val="28"/>
          <w:szCs w:val="28"/>
          <w:lang w:val="uk-UA"/>
        </w:rPr>
        <w:t>, де процеси (перетворення) в елементах не залежать від часу</w:t>
      </w:r>
    </w:p>
    <w:p w:rsidR="00083124" w:rsidRPr="000C139F" w:rsidRDefault="00083124" w:rsidP="00083124">
      <w:pPr>
        <w:numPr>
          <w:ilvl w:val="0"/>
          <w:numId w:val="4"/>
        </w:numPr>
        <w:tabs>
          <w:tab w:val="clear" w:pos="2148"/>
          <w:tab w:val="num" w:pos="1440"/>
        </w:tabs>
        <w:spacing w:line="360" w:lineRule="auto"/>
        <w:ind w:left="1440" w:hanging="540"/>
        <w:jc w:val="both"/>
        <w:rPr>
          <w:sz w:val="28"/>
          <w:szCs w:val="28"/>
          <w:lang w:val="uk-UA"/>
        </w:rPr>
      </w:pPr>
      <w:r w:rsidRPr="000C139F">
        <w:rPr>
          <w:i/>
          <w:sz w:val="28"/>
          <w:szCs w:val="28"/>
          <w:u w:val="single"/>
          <w:lang w:val="uk-UA"/>
        </w:rPr>
        <w:t>д</w:t>
      </w:r>
      <w:r w:rsidRPr="000C139F">
        <w:rPr>
          <w:i/>
          <w:sz w:val="28"/>
          <w:szCs w:val="28"/>
          <w:u w:val="single"/>
          <w:lang w:val="uk-UA"/>
        </w:rPr>
        <w:t>и</w:t>
      </w:r>
      <w:r w:rsidRPr="000C139F">
        <w:rPr>
          <w:i/>
          <w:sz w:val="28"/>
          <w:szCs w:val="28"/>
          <w:u w:val="single"/>
          <w:lang w:val="uk-UA"/>
        </w:rPr>
        <w:t>намічними</w:t>
      </w:r>
      <w:r w:rsidRPr="000C139F">
        <w:rPr>
          <w:sz w:val="28"/>
          <w:szCs w:val="28"/>
          <w:lang w:val="uk-UA"/>
        </w:rPr>
        <w:t>, де характеристики змінюються в часі.</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Прості детерміновані системи: розміщення верстатів у цеху, ро</w:t>
      </w:r>
      <w:r w:rsidRPr="000C139F">
        <w:rPr>
          <w:sz w:val="28"/>
          <w:szCs w:val="28"/>
          <w:lang w:val="uk-UA"/>
        </w:rPr>
        <w:t>з</w:t>
      </w:r>
      <w:r w:rsidRPr="000C139F">
        <w:rPr>
          <w:sz w:val="28"/>
          <w:szCs w:val="28"/>
          <w:lang w:val="uk-UA"/>
        </w:rPr>
        <w:t>клад занять, сімейний бюджет.</w:t>
      </w:r>
    </w:p>
    <w:p w:rsidR="00083124" w:rsidRPr="000C139F" w:rsidRDefault="00083124" w:rsidP="00083124">
      <w:pPr>
        <w:spacing w:line="360" w:lineRule="auto"/>
        <w:ind w:firstLine="900"/>
        <w:jc w:val="both"/>
        <w:rPr>
          <w:sz w:val="28"/>
          <w:szCs w:val="28"/>
          <w:lang w:val="uk-UA"/>
        </w:rPr>
      </w:pPr>
      <w:r w:rsidRPr="000C139F">
        <w:rPr>
          <w:sz w:val="28"/>
          <w:szCs w:val="28"/>
          <w:lang w:val="uk-UA"/>
        </w:rPr>
        <w:t>Складні детерміновані системи: телевізор, комп'ютер, шахи.</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Приклади простих імовірнісних систем ‒ лотерея, статистичний к</w:t>
      </w:r>
      <w:r w:rsidRPr="000C139F">
        <w:rPr>
          <w:sz w:val="28"/>
          <w:szCs w:val="28"/>
          <w:lang w:val="uk-UA"/>
        </w:rPr>
        <w:t>о</w:t>
      </w:r>
      <w:r w:rsidRPr="000C139F">
        <w:rPr>
          <w:sz w:val="28"/>
          <w:szCs w:val="28"/>
          <w:lang w:val="uk-UA"/>
        </w:rPr>
        <w:t>нтроль деталей.</w:t>
      </w:r>
    </w:p>
    <w:p w:rsidR="00083124" w:rsidRPr="000C139F" w:rsidRDefault="00083124" w:rsidP="00083124">
      <w:pPr>
        <w:spacing w:line="360" w:lineRule="auto"/>
        <w:ind w:firstLine="900"/>
        <w:jc w:val="both"/>
        <w:rPr>
          <w:sz w:val="28"/>
          <w:szCs w:val="28"/>
          <w:lang w:val="uk-UA"/>
        </w:rPr>
      </w:pPr>
      <w:r w:rsidRPr="000C139F">
        <w:rPr>
          <w:sz w:val="28"/>
          <w:szCs w:val="28"/>
          <w:lang w:val="uk-UA"/>
        </w:rPr>
        <w:t>Складні ймовірнісні системи: система-диспетчер руху літаків вел</w:t>
      </w:r>
      <w:r w:rsidRPr="000C139F">
        <w:rPr>
          <w:sz w:val="28"/>
          <w:szCs w:val="28"/>
          <w:lang w:val="uk-UA"/>
        </w:rPr>
        <w:t>и</w:t>
      </w:r>
      <w:r w:rsidRPr="000C139F">
        <w:rPr>
          <w:sz w:val="28"/>
          <w:szCs w:val="28"/>
          <w:lang w:val="uk-UA"/>
        </w:rPr>
        <w:t>кого аеропорту, системи матеріально-технічного постачання на великому підприємстві, наприклад, суднобудівному.</w:t>
      </w:r>
    </w:p>
    <w:p w:rsidR="00083124" w:rsidRPr="000C139F" w:rsidRDefault="00083124" w:rsidP="00083124">
      <w:pPr>
        <w:spacing w:line="360" w:lineRule="auto"/>
        <w:ind w:firstLine="900"/>
        <w:jc w:val="both"/>
        <w:rPr>
          <w:sz w:val="28"/>
          <w:szCs w:val="28"/>
          <w:lang w:val="uk-UA"/>
        </w:rPr>
      </w:pPr>
      <w:r w:rsidRPr="000C139F">
        <w:rPr>
          <w:sz w:val="28"/>
          <w:szCs w:val="28"/>
          <w:lang w:val="uk-UA"/>
        </w:rPr>
        <w:t>Надскладні ймовірнісні системи: суспільство, економіка країн, лю</w:t>
      </w:r>
      <w:r w:rsidRPr="000C139F">
        <w:rPr>
          <w:sz w:val="28"/>
          <w:szCs w:val="28"/>
          <w:lang w:val="uk-UA"/>
        </w:rPr>
        <w:t>д</w:t>
      </w:r>
      <w:r w:rsidRPr="000C139F">
        <w:rPr>
          <w:sz w:val="28"/>
          <w:szCs w:val="28"/>
          <w:lang w:val="uk-UA"/>
        </w:rPr>
        <w:t>ський мозок.</w:t>
      </w:r>
    </w:p>
    <w:p w:rsidR="00083124" w:rsidRPr="000C139F" w:rsidRDefault="00083124" w:rsidP="00083124">
      <w:pPr>
        <w:pStyle w:val="3"/>
        <w:rPr>
          <w:sz w:val="28"/>
          <w:szCs w:val="28"/>
          <w:lang w:val="uk-UA"/>
        </w:rPr>
      </w:pPr>
      <w:r w:rsidRPr="000C139F">
        <w:rPr>
          <w:sz w:val="28"/>
          <w:szCs w:val="28"/>
          <w:lang w:val="uk-UA"/>
        </w:rPr>
        <w:t>1.1.2. Особливості економічних систем</w:t>
      </w:r>
    </w:p>
    <w:p w:rsidR="00083124" w:rsidRPr="000C139F" w:rsidRDefault="00083124" w:rsidP="00083124">
      <w:pPr>
        <w:spacing w:line="360" w:lineRule="auto"/>
        <w:ind w:left="49" w:firstLine="659"/>
        <w:rPr>
          <w:i/>
          <w:sz w:val="28"/>
          <w:szCs w:val="28"/>
          <w:lang w:val="uk-UA"/>
        </w:rPr>
      </w:pPr>
    </w:p>
    <w:p w:rsidR="00083124" w:rsidRPr="000C139F" w:rsidRDefault="00083124" w:rsidP="00083124">
      <w:pPr>
        <w:spacing w:line="360" w:lineRule="auto"/>
        <w:ind w:left="49" w:firstLine="659"/>
        <w:rPr>
          <w:sz w:val="28"/>
          <w:szCs w:val="28"/>
          <w:lang w:val="uk-UA"/>
        </w:rPr>
      </w:pPr>
      <w:r w:rsidRPr="000C139F">
        <w:rPr>
          <w:i/>
          <w:sz w:val="28"/>
          <w:szCs w:val="28"/>
          <w:lang w:val="uk-UA"/>
        </w:rPr>
        <w:t>Мета</w:t>
      </w:r>
      <w:r w:rsidRPr="000C139F">
        <w:rPr>
          <w:sz w:val="28"/>
          <w:szCs w:val="28"/>
          <w:lang w:val="uk-UA"/>
        </w:rPr>
        <w:t xml:space="preserve"> функціонування економічних систем ‒ забезпечення суспільс</w:t>
      </w:r>
      <w:r w:rsidRPr="000C139F">
        <w:rPr>
          <w:sz w:val="28"/>
          <w:szCs w:val="28"/>
          <w:lang w:val="uk-UA"/>
        </w:rPr>
        <w:t>т</w:t>
      </w:r>
      <w:r w:rsidRPr="000C139F">
        <w:rPr>
          <w:sz w:val="28"/>
          <w:szCs w:val="28"/>
          <w:lang w:val="uk-UA"/>
        </w:rPr>
        <w:t>ва (кожного члена суспільства) предметами споживання для:</w:t>
      </w:r>
    </w:p>
    <w:p w:rsidR="00083124" w:rsidRPr="000C139F" w:rsidRDefault="00083124" w:rsidP="00083124">
      <w:pPr>
        <w:numPr>
          <w:ilvl w:val="0"/>
          <w:numId w:val="5"/>
        </w:numPr>
        <w:spacing w:line="360" w:lineRule="auto"/>
        <w:ind w:hanging="518"/>
        <w:rPr>
          <w:sz w:val="28"/>
          <w:szCs w:val="28"/>
          <w:lang w:val="uk-UA"/>
        </w:rPr>
      </w:pPr>
      <w:r w:rsidRPr="000C139F">
        <w:rPr>
          <w:sz w:val="28"/>
          <w:szCs w:val="28"/>
          <w:lang w:val="uk-UA"/>
        </w:rPr>
        <w:t>підтримки життєвого тонусу (продукти харчування, одяг і т.д.);</w:t>
      </w:r>
    </w:p>
    <w:p w:rsidR="00083124" w:rsidRPr="000C139F" w:rsidRDefault="00083124" w:rsidP="00083124">
      <w:pPr>
        <w:numPr>
          <w:ilvl w:val="0"/>
          <w:numId w:val="5"/>
        </w:numPr>
        <w:spacing w:line="360" w:lineRule="auto"/>
        <w:ind w:hanging="518"/>
        <w:rPr>
          <w:sz w:val="28"/>
          <w:szCs w:val="28"/>
          <w:lang w:val="uk-UA"/>
        </w:rPr>
      </w:pPr>
      <w:r w:rsidRPr="000C139F">
        <w:rPr>
          <w:sz w:val="28"/>
          <w:szCs w:val="28"/>
          <w:lang w:val="uk-UA"/>
        </w:rPr>
        <w:t>створення умов для відпочинку та комфорту;</w:t>
      </w:r>
    </w:p>
    <w:p w:rsidR="00083124" w:rsidRPr="000C139F" w:rsidRDefault="00083124" w:rsidP="00083124">
      <w:pPr>
        <w:numPr>
          <w:ilvl w:val="0"/>
          <w:numId w:val="5"/>
        </w:numPr>
        <w:spacing w:line="360" w:lineRule="auto"/>
        <w:ind w:hanging="518"/>
        <w:rPr>
          <w:sz w:val="28"/>
          <w:szCs w:val="28"/>
          <w:lang w:val="uk-UA"/>
        </w:rPr>
      </w:pPr>
      <w:r w:rsidRPr="000C139F">
        <w:rPr>
          <w:sz w:val="28"/>
          <w:szCs w:val="28"/>
          <w:lang w:val="uk-UA"/>
        </w:rPr>
        <w:t>інформаційного забезпечення;</w:t>
      </w:r>
    </w:p>
    <w:p w:rsidR="00083124" w:rsidRPr="000C139F" w:rsidRDefault="00083124" w:rsidP="00083124">
      <w:pPr>
        <w:numPr>
          <w:ilvl w:val="0"/>
          <w:numId w:val="5"/>
        </w:numPr>
        <w:spacing w:line="360" w:lineRule="auto"/>
        <w:ind w:hanging="518"/>
        <w:rPr>
          <w:sz w:val="28"/>
          <w:szCs w:val="28"/>
          <w:lang w:val="uk-UA"/>
        </w:rPr>
      </w:pPr>
      <w:r w:rsidRPr="000C139F">
        <w:rPr>
          <w:sz w:val="28"/>
          <w:szCs w:val="28"/>
          <w:lang w:val="uk-UA"/>
        </w:rPr>
        <w:lastRenderedPageBreak/>
        <w:t>пересування;</w:t>
      </w:r>
    </w:p>
    <w:p w:rsidR="00083124" w:rsidRPr="000C139F" w:rsidRDefault="00083124" w:rsidP="00083124">
      <w:pPr>
        <w:numPr>
          <w:ilvl w:val="0"/>
          <w:numId w:val="5"/>
        </w:numPr>
        <w:spacing w:line="360" w:lineRule="auto"/>
        <w:ind w:hanging="518"/>
        <w:rPr>
          <w:sz w:val="28"/>
          <w:szCs w:val="28"/>
          <w:lang w:val="uk-UA"/>
        </w:rPr>
      </w:pPr>
      <w:r w:rsidRPr="000C139F">
        <w:rPr>
          <w:sz w:val="28"/>
          <w:szCs w:val="28"/>
          <w:lang w:val="uk-UA"/>
        </w:rPr>
        <w:t>створення безпеки для життя.</w:t>
      </w:r>
    </w:p>
    <w:p w:rsidR="00083124" w:rsidRPr="000C139F" w:rsidRDefault="00083124" w:rsidP="00083124">
      <w:pPr>
        <w:spacing w:line="360" w:lineRule="auto"/>
        <w:ind w:firstLine="900"/>
        <w:jc w:val="both"/>
        <w:rPr>
          <w:sz w:val="28"/>
          <w:szCs w:val="28"/>
          <w:lang w:val="uk-UA"/>
        </w:rPr>
      </w:pPr>
      <w:r w:rsidRPr="000C139F">
        <w:rPr>
          <w:sz w:val="28"/>
          <w:szCs w:val="28"/>
          <w:lang w:val="uk-UA"/>
        </w:rPr>
        <w:t>Для досягнення зазначеної мети економічні системи повинні з</w:t>
      </w:r>
      <w:r w:rsidRPr="000C139F">
        <w:rPr>
          <w:sz w:val="28"/>
          <w:szCs w:val="28"/>
          <w:lang w:val="uk-UA"/>
        </w:rPr>
        <w:t>а</w:t>
      </w:r>
      <w:r w:rsidRPr="000C139F">
        <w:rPr>
          <w:sz w:val="28"/>
          <w:szCs w:val="28"/>
          <w:lang w:val="uk-UA"/>
        </w:rPr>
        <w:t>йматися питаннями:</w:t>
      </w:r>
    </w:p>
    <w:p w:rsidR="00083124" w:rsidRPr="000C139F" w:rsidRDefault="00083124" w:rsidP="00083124">
      <w:pPr>
        <w:numPr>
          <w:ilvl w:val="0"/>
          <w:numId w:val="6"/>
        </w:numPr>
        <w:spacing w:line="360" w:lineRule="auto"/>
        <w:rPr>
          <w:sz w:val="28"/>
          <w:szCs w:val="28"/>
          <w:lang w:val="uk-UA"/>
        </w:rPr>
      </w:pPr>
      <w:r w:rsidRPr="000C139F">
        <w:rPr>
          <w:sz w:val="28"/>
          <w:szCs w:val="28"/>
          <w:lang w:val="uk-UA"/>
        </w:rPr>
        <w:t>виробництва товарів;</w:t>
      </w:r>
    </w:p>
    <w:p w:rsidR="00083124" w:rsidRPr="000C139F" w:rsidRDefault="00083124" w:rsidP="00083124">
      <w:pPr>
        <w:numPr>
          <w:ilvl w:val="0"/>
          <w:numId w:val="6"/>
        </w:numPr>
        <w:spacing w:line="360" w:lineRule="auto"/>
        <w:rPr>
          <w:sz w:val="28"/>
          <w:szCs w:val="28"/>
          <w:lang w:val="uk-UA"/>
        </w:rPr>
      </w:pPr>
      <w:r w:rsidRPr="000C139F">
        <w:rPr>
          <w:sz w:val="28"/>
          <w:szCs w:val="28"/>
          <w:lang w:val="uk-UA"/>
        </w:rPr>
        <w:t>накопиченням, розподілом, споживанням товарів;</w:t>
      </w:r>
    </w:p>
    <w:p w:rsidR="00083124" w:rsidRPr="000C139F" w:rsidRDefault="00083124" w:rsidP="00083124">
      <w:pPr>
        <w:numPr>
          <w:ilvl w:val="0"/>
          <w:numId w:val="6"/>
        </w:numPr>
        <w:spacing w:line="360" w:lineRule="auto"/>
        <w:rPr>
          <w:sz w:val="28"/>
          <w:szCs w:val="28"/>
          <w:lang w:val="uk-UA"/>
        </w:rPr>
      </w:pPr>
      <w:r w:rsidRPr="000C139F">
        <w:rPr>
          <w:sz w:val="28"/>
          <w:szCs w:val="28"/>
          <w:lang w:val="uk-UA"/>
        </w:rPr>
        <w:t>рухом товарів, їх обміном;</w:t>
      </w:r>
    </w:p>
    <w:p w:rsidR="00083124" w:rsidRPr="000C139F" w:rsidRDefault="00083124" w:rsidP="00083124">
      <w:pPr>
        <w:numPr>
          <w:ilvl w:val="0"/>
          <w:numId w:val="6"/>
        </w:numPr>
        <w:spacing w:line="360" w:lineRule="auto"/>
        <w:rPr>
          <w:sz w:val="28"/>
          <w:szCs w:val="28"/>
          <w:lang w:val="uk-UA"/>
        </w:rPr>
      </w:pPr>
      <w:r w:rsidRPr="000C139F">
        <w:rPr>
          <w:sz w:val="28"/>
          <w:szCs w:val="28"/>
          <w:lang w:val="uk-UA"/>
        </w:rPr>
        <w:t>генерацією ресурсів (сировини, робочої сили, капіталу).</w:t>
      </w:r>
    </w:p>
    <w:p w:rsidR="00083124" w:rsidRPr="000C139F" w:rsidRDefault="00083124" w:rsidP="00083124">
      <w:pPr>
        <w:spacing w:line="360" w:lineRule="auto"/>
        <w:ind w:firstLine="900"/>
        <w:jc w:val="both"/>
        <w:rPr>
          <w:sz w:val="28"/>
          <w:szCs w:val="28"/>
          <w:lang w:val="uk-UA"/>
        </w:rPr>
      </w:pPr>
      <w:r w:rsidRPr="000C139F">
        <w:rPr>
          <w:sz w:val="28"/>
          <w:szCs w:val="28"/>
          <w:lang w:val="uk-UA"/>
        </w:rPr>
        <w:t>Елементами економічної системи з точки зору категорії складності є:</w:t>
      </w:r>
    </w:p>
    <w:p w:rsidR="00083124" w:rsidRPr="000C139F" w:rsidRDefault="00083124" w:rsidP="00083124">
      <w:pPr>
        <w:numPr>
          <w:ilvl w:val="0"/>
          <w:numId w:val="7"/>
        </w:numPr>
        <w:spacing w:line="360" w:lineRule="auto"/>
        <w:rPr>
          <w:sz w:val="28"/>
          <w:szCs w:val="28"/>
          <w:lang w:val="uk-UA"/>
        </w:rPr>
      </w:pPr>
      <w:r w:rsidRPr="000C139F">
        <w:rPr>
          <w:sz w:val="28"/>
          <w:szCs w:val="28"/>
          <w:lang w:val="uk-UA"/>
        </w:rPr>
        <w:t>домашнє господарство</w:t>
      </w:r>
    </w:p>
    <w:p w:rsidR="00083124" w:rsidRPr="000C139F" w:rsidRDefault="00083124" w:rsidP="00083124">
      <w:pPr>
        <w:numPr>
          <w:ilvl w:val="0"/>
          <w:numId w:val="7"/>
        </w:numPr>
        <w:spacing w:line="360" w:lineRule="auto"/>
        <w:rPr>
          <w:sz w:val="28"/>
          <w:szCs w:val="28"/>
          <w:lang w:val="uk-UA"/>
        </w:rPr>
      </w:pPr>
      <w:r w:rsidRPr="000C139F">
        <w:rPr>
          <w:sz w:val="28"/>
          <w:szCs w:val="28"/>
          <w:lang w:val="uk-UA"/>
        </w:rPr>
        <w:t>фірма;</w:t>
      </w:r>
    </w:p>
    <w:p w:rsidR="00083124" w:rsidRPr="000C139F" w:rsidRDefault="00083124" w:rsidP="00083124">
      <w:pPr>
        <w:numPr>
          <w:ilvl w:val="0"/>
          <w:numId w:val="7"/>
        </w:numPr>
        <w:spacing w:line="360" w:lineRule="auto"/>
        <w:rPr>
          <w:sz w:val="28"/>
          <w:szCs w:val="28"/>
          <w:lang w:val="uk-UA"/>
        </w:rPr>
      </w:pPr>
      <w:r w:rsidRPr="000C139F">
        <w:rPr>
          <w:sz w:val="28"/>
          <w:szCs w:val="28"/>
          <w:lang w:val="uk-UA"/>
        </w:rPr>
        <w:t>велике підприємство;</w:t>
      </w:r>
    </w:p>
    <w:p w:rsidR="00083124" w:rsidRPr="000C139F" w:rsidRDefault="00083124" w:rsidP="00083124">
      <w:pPr>
        <w:numPr>
          <w:ilvl w:val="0"/>
          <w:numId w:val="7"/>
        </w:numPr>
        <w:spacing w:line="360" w:lineRule="auto"/>
        <w:rPr>
          <w:sz w:val="28"/>
          <w:szCs w:val="28"/>
          <w:lang w:val="uk-UA"/>
        </w:rPr>
      </w:pPr>
      <w:r w:rsidRPr="000C139F">
        <w:rPr>
          <w:sz w:val="28"/>
          <w:szCs w:val="28"/>
          <w:lang w:val="uk-UA"/>
        </w:rPr>
        <w:t>галузі;</w:t>
      </w:r>
    </w:p>
    <w:p w:rsidR="00083124" w:rsidRPr="000C139F" w:rsidRDefault="00083124" w:rsidP="00083124">
      <w:pPr>
        <w:numPr>
          <w:ilvl w:val="0"/>
          <w:numId w:val="7"/>
        </w:numPr>
        <w:spacing w:line="360" w:lineRule="auto"/>
        <w:rPr>
          <w:sz w:val="28"/>
          <w:szCs w:val="28"/>
          <w:lang w:val="uk-UA"/>
        </w:rPr>
      </w:pPr>
      <w:r w:rsidRPr="000C139F">
        <w:rPr>
          <w:sz w:val="28"/>
          <w:szCs w:val="28"/>
          <w:lang w:val="uk-UA"/>
        </w:rPr>
        <w:t>економіка країни.</w:t>
      </w:r>
    </w:p>
    <w:p w:rsidR="00083124" w:rsidRPr="000C139F" w:rsidRDefault="00083124" w:rsidP="00083124">
      <w:pPr>
        <w:spacing w:line="360" w:lineRule="auto"/>
        <w:ind w:firstLine="900"/>
        <w:jc w:val="both"/>
        <w:rPr>
          <w:sz w:val="28"/>
          <w:szCs w:val="28"/>
          <w:lang w:val="uk-UA"/>
        </w:rPr>
      </w:pPr>
      <w:r w:rsidRPr="000C139F">
        <w:rPr>
          <w:sz w:val="28"/>
          <w:szCs w:val="28"/>
          <w:lang w:val="uk-UA"/>
        </w:rPr>
        <w:t>З точки зору категорії функціональної приналежності кожен назв</w:t>
      </w:r>
      <w:r w:rsidRPr="000C139F">
        <w:rPr>
          <w:sz w:val="28"/>
          <w:szCs w:val="28"/>
          <w:lang w:val="uk-UA"/>
        </w:rPr>
        <w:t>а</w:t>
      </w:r>
      <w:r w:rsidRPr="000C139F">
        <w:rPr>
          <w:sz w:val="28"/>
          <w:szCs w:val="28"/>
          <w:lang w:val="uk-UA"/>
        </w:rPr>
        <w:t>ний елемент системи виступає як:</w:t>
      </w:r>
    </w:p>
    <w:p w:rsidR="00083124" w:rsidRPr="000C139F" w:rsidRDefault="00083124" w:rsidP="00083124">
      <w:pPr>
        <w:numPr>
          <w:ilvl w:val="0"/>
          <w:numId w:val="8"/>
        </w:numPr>
        <w:spacing w:line="360" w:lineRule="auto"/>
        <w:rPr>
          <w:sz w:val="28"/>
          <w:szCs w:val="28"/>
          <w:lang w:val="uk-UA"/>
        </w:rPr>
      </w:pPr>
      <w:r w:rsidRPr="000C139F">
        <w:rPr>
          <w:sz w:val="28"/>
          <w:szCs w:val="28"/>
          <w:lang w:val="uk-UA"/>
        </w:rPr>
        <w:t>виробник;</w:t>
      </w:r>
    </w:p>
    <w:p w:rsidR="00083124" w:rsidRPr="000C139F" w:rsidRDefault="00083124" w:rsidP="00083124">
      <w:pPr>
        <w:numPr>
          <w:ilvl w:val="0"/>
          <w:numId w:val="8"/>
        </w:numPr>
        <w:spacing w:line="360" w:lineRule="auto"/>
        <w:rPr>
          <w:sz w:val="28"/>
          <w:szCs w:val="28"/>
          <w:lang w:val="uk-UA"/>
        </w:rPr>
      </w:pPr>
      <w:r w:rsidRPr="000C139F">
        <w:rPr>
          <w:sz w:val="28"/>
          <w:szCs w:val="28"/>
          <w:lang w:val="uk-UA"/>
        </w:rPr>
        <w:t>продавець;</w:t>
      </w:r>
    </w:p>
    <w:p w:rsidR="00083124" w:rsidRPr="000C139F" w:rsidRDefault="00083124" w:rsidP="00083124">
      <w:pPr>
        <w:numPr>
          <w:ilvl w:val="0"/>
          <w:numId w:val="8"/>
        </w:numPr>
        <w:spacing w:line="360" w:lineRule="auto"/>
        <w:rPr>
          <w:sz w:val="28"/>
          <w:szCs w:val="28"/>
          <w:lang w:val="uk-UA"/>
        </w:rPr>
      </w:pPr>
      <w:r w:rsidRPr="000C139F">
        <w:rPr>
          <w:sz w:val="28"/>
          <w:szCs w:val="28"/>
          <w:lang w:val="uk-UA"/>
        </w:rPr>
        <w:t>накопичувач багатства;</w:t>
      </w:r>
    </w:p>
    <w:p w:rsidR="00083124" w:rsidRPr="000C139F" w:rsidRDefault="00083124" w:rsidP="00083124">
      <w:pPr>
        <w:numPr>
          <w:ilvl w:val="0"/>
          <w:numId w:val="8"/>
        </w:numPr>
        <w:spacing w:line="360" w:lineRule="auto"/>
        <w:rPr>
          <w:sz w:val="28"/>
          <w:szCs w:val="28"/>
          <w:lang w:val="uk-UA"/>
        </w:rPr>
      </w:pPr>
      <w:r w:rsidRPr="000C139F">
        <w:rPr>
          <w:sz w:val="28"/>
          <w:szCs w:val="28"/>
          <w:lang w:val="uk-UA"/>
        </w:rPr>
        <w:t>інвестор;</w:t>
      </w:r>
    </w:p>
    <w:p w:rsidR="00083124" w:rsidRPr="000C139F" w:rsidRDefault="00083124" w:rsidP="00083124">
      <w:pPr>
        <w:numPr>
          <w:ilvl w:val="0"/>
          <w:numId w:val="8"/>
        </w:numPr>
        <w:spacing w:line="360" w:lineRule="auto"/>
        <w:rPr>
          <w:sz w:val="28"/>
          <w:szCs w:val="28"/>
          <w:lang w:val="uk-UA"/>
        </w:rPr>
      </w:pPr>
      <w:r w:rsidRPr="000C139F">
        <w:rPr>
          <w:sz w:val="28"/>
          <w:szCs w:val="28"/>
          <w:lang w:val="uk-UA"/>
        </w:rPr>
        <w:t>споживач;</w:t>
      </w:r>
    </w:p>
    <w:p w:rsidR="00083124" w:rsidRPr="000C139F" w:rsidRDefault="00083124" w:rsidP="00083124">
      <w:pPr>
        <w:numPr>
          <w:ilvl w:val="0"/>
          <w:numId w:val="8"/>
        </w:numPr>
        <w:spacing w:line="360" w:lineRule="auto"/>
        <w:rPr>
          <w:sz w:val="28"/>
          <w:szCs w:val="28"/>
          <w:lang w:val="uk-UA"/>
        </w:rPr>
      </w:pPr>
      <w:r w:rsidRPr="000C139F">
        <w:rPr>
          <w:sz w:val="28"/>
          <w:szCs w:val="28"/>
          <w:lang w:val="uk-UA"/>
        </w:rPr>
        <w:t>покупець.</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Основною формою організації економічної взаємодії елементів економічної системи є </w:t>
      </w:r>
      <w:r w:rsidRPr="000C139F">
        <w:rPr>
          <w:i/>
          <w:sz w:val="28"/>
          <w:szCs w:val="28"/>
          <w:u w:val="single"/>
          <w:lang w:val="uk-UA"/>
        </w:rPr>
        <w:t>ринок</w:t>
      </w:r>
      <w:r w:rsidRPr="000C139F">
        <w:rPr>
          <w:sz w:val="28"/>
          <w:szCs w:val="28"/>
          <w:lang w:val="uk-UA"/>
        </w:rPr>
        <w:t>, де відбувається обмін (купівля - продаж) рі</w:t>
      </w:r>
      <w:r w:rsidRPr="000C139F">
        <w:rPr>
          <w:sz w:val="28"/>
          <w:szCs w:val="28"/>
          <w:lang w:val="uk-UA"/>
        </w:rPr>
        <w:t>з</w:t>
      </w:r>
      <w:r w:rsidRPr="000C139F">
        <w:rPr>
          <w:sz w:val="28"/>
          <w:szCs w:val="28"/>
          <w:lang w:val="uk-UA"/>
        </w:rPr>
        <w:t>ними товарами.</w:t>
      </w:r>
    </w:p>
    <w:p w:rsidR="00083124" w:rsidRPr="000C139F" w:rsidRDefault="00083124" w:rsidP="00083124">
      <w:pPr>
        <w:spacing w:line="360" w:lineRule="auto"/>
        <w:ind w:firstLine="900"/>
        <w:jc w:val="both"/>
        <w:rPr>
          <w:sz w:val="28"/>
          <w:szCs w:val="28"/>
          <w:lang w:val="uk-UA"/>
        </w:rPr>
      </w:pPr>
      <w:r w:rsidRPr="000C139F">
        <w:rPr>
          <w:sz w:val="28"/>
          <w:szCs w:val="28"/>
          <w:lang w:val="uk-UA"/>
        </w:rPr>
        <w:t>Економічна система характеризується:</w:t>
      </w:r>
    </w:p>
    <w:p w:rsidR="00083124" w:rsidRPr="000C139F" w:rsidRDefault="00083124" w:rsidP="00083124">
      <w:pPr>
        <w:numPr>
          <w:ilvl w:val="0"/>
          <w:numId w:val="9"/>
        </w:numPr>
        <w:spacing w:line="360" w:lineRule="auto"/>
        <w:jc w:val="both"/>
        <w:rPr>
          <w:sz w:val="28"/>
          <w:szCs w:val="28"/>
          <w:lang w:val="uk-UA"/>
        </w:rPr>
      </w:pPr>
      <w:r w:rsidRPr="000C139F">
        <w:rPr>
          <w:sz w:val="28"/>
          <w:szCs w:val="28"/>
          <w:lang w:val="uk-UA"/>
        </w:rPr>
        <w:t>великою кількістю елементів і зв'язків;</w:t>
      </w:r>
    </w:p>
    <w:p w:rsidR="00083124" w:rsidRPr="000C139F" w:rsidRDefault="00083124" w:rsidP="00083124">
      <w:pPr>
        <w:numPr>
          <w:ilvl w:val="0"/>
          <w:numId w:val="9"/>
        </w:numPr>
        <w:spacing w:line="360" w:lineRule="auto"/>
        <w:jc w:val="both"/>
        <w:rPr>
          <w:sz w:val="28"/>
          <w:szCs w:val="28"/>
          <w:lang w:val="uk-UA"/>
        </w:rPr>
      </w:pPr>
      <w:r w:rsidRPr="000C139F">
        <w:rPr>
          <w:sz w:val="28"/>
          <w:szCs w:val="28"/>
          <w:lang w:val="uk-UA"/>
        </w:rPr>
        <w:lastRenderedPageBreak/>
        <w:t>різноманітністю функціональних ролей кожного елемента;</w:t>
      </w:r>
    </w:p>
    <w:p w:rsidR="00083124" w:rsidRPr="000C139F" w:rsidRDefault="00083124" w:rsidP="00083124">
      <w:pPr>
        <w:numPr>
          <w:ilvl w:val="0"/>
          <w:numId w:val="9"/>
        </w:numPr>
        <w:spacing w:line="360" w:lineRule="auto"/>
        <w:jc w:val="both"/>
        <w:rPr>
          <w:sz w:val="28"/>
          <w:szCs w:val="28"/>
          <w:lang w:val="uk-UA"/>
        </w:rPr>
      </w:pPr>
      <w:r w:rsidRPr="000C139F">
        <w:rPr>
          <w:sz w:val="28"/>
          <w:szCs w:val="28"/>
          <w:lang w:val="uk-UA"/>
        </w:rPr>
        <w:t>ієрархічною структурою;</w:t>
      </w:r>
    </w:p>
    <w:p w:rsidR="00083124" w:rsidRPr="000C139F" w:rsidRDefault="00083124" w:rsidP="00083124">
      <w:pPr>
        <w:numPr>
          <w:ilvl w:val="0"/>
          <w:numId w:val="9"/>
        </w:numPr>
        <w:spacing w:line="360" w:lineRule="auto"/>
        <w:jc w:val="both"/>
        <w:rPr>
          <w:sz w:val="28"/>
          <w:szCs w:val="28"/>
          <w:lang w:val="uk-UA"/>
        </w:rPr>
      </w:pPr>
      <w:r w:rsidRPr="000C139F">
        <w:rPr>
          <w:sz w:val="28"/>
          <w:szCs w:val="28"/>
          <w:lang w:val="uk-UA"/>
        </w:rPr>
        <w:t>змінністю характеристик у часі;</w:t>
      </w:r>
    </w:p>
    <w:p w:rsidR="00083124" w:rsidRPr="000C139F" w:rsidRDefault="00083124" w:rsidP="00083124">
      <w:pPr>
        <w:numPr>
          <w:ilvl w:val="0"/>
          <w:numId w:val="9"/>
        </w:numPr>
        <w:spacing w:line="360" w:lineRule="auto"/>
        <w:jc w:val="both"/>
        <w:rPr>
          <w:sz w:val="28"/>
          <w:szCs w:val="28"/>
          <w:lang w:val="uk-UA"/>
        </w:rPr>
      </w:pPr>
      <w:r w:rsidRPr="000C139F">
        <w:rPr>
          <w:sz w:val="28"/>
          <w:szCs w:val="28"/>
          <w:lang w:val="uk-UA"/>
        </w:rPr>
        <w:t>стохастичним (імовірнісним) характером явищ;</w:t>
      </w:r>
    </w:p>
    <w:p w:rsidR="00083124" w:rsidRPr="000C139F" w:rsidRDefault="00083124" w:rsidP="00083124">
      <w:pPr>
        <w:numPr>
          <w:ilvl w:val="0"/>
          <w:numId w:val="9"/>
        </w:numPr>
        <w:spacing w:line="360" w:lineRule="auto"/>
        <w:jc w:val="both"/>
        <w:rPr>
          <w:sz w:val="28"/>
          <w:szCs w:val="28"/>
          <w:lang w:val="uk-UA"/>
        </w:rPr>
      </w:pPr>
      <w:r w:rsidRPr="000C139F">
        <w:rPr>
          <w:sz w:val="28"/>
          <w:szCs w:val="28"/>
          <w:lang w:val="uk-UA"/>
        </w:rPr>
        <w:t>труднощами обліку людського фактора (психологічні, соціал</w:t>
      </w:r>
      <w:r w:rsidRPr="000C139F">
        <w:rPr>
          <w:sz w:val="28"/>
          <w:szCs w:val="28"/>
          <w:lang w:val="uk-UA"/>
        </w:rPr>
        <w:t>ь</w:t>
      </w:r>
      <w:r w:rsidRPr="000C139F">
        <w:rPr>
          <w:sz w:val="28"/>
          <w:szCs w:val="28"/>
          <w:lang w:val="uk-UA"/>
        </w:rPr>
        <w:t>ні явища).</w:t>
      </w:r>
    </w:p>
    <w:p w:rsidR="00083124" w:rsidRPr="000C139F" w:rsidRDefault="00083124" w:rsidP="00083124">
      <w:pPr>
        <w:spacing w:line="360" w:lineRule="auto"/>
        <w:ind w:firstLine="900"/>
        <w:jc w:val="both"/>
        <w:rPr>
          <w:sz w:val="28"/>
          <w:szCs w:val="28"/>
          <w:lang w:val="uk-UA"/>
        </w:rPr>
      </w:pPr>
      <w:r w:rsidRPr="000C139F">
        <w:rPr>
          <w:sz w:val="28"/>
          <w:szCs w:val="28"/>
          <w:lang w:val="uk-UA"/>
        </w:rPr>
        <w:t>Все сказане приводить до труднощів або неможливості експерим</w:t>
      </w:r>
      <w:r w:rsidRPr="000C139F">
        <w:rPr>
          <w:sz w:val="28"/>
          <w:szCs w:val="28"/>
          <w:lang w:val="uk-UA"/>
        </w:rPr>
        <w:t>е</w:t>
      </w:r>
      <w:r w:rsidRPr="000C139F">
        <w:rPr>
          <w:sz w:val="28"/>
          <w:szCs w:val="28"/>
          <w:lang w:val="uk-UA"/>
        </w:rPr>
        <w:t>нтального вивчення економічної системи. Нагадаємо, що методичною о</w:t>
      </w:r>
      <w:r w:rsidRPr="000C139F">
        <w:rPr>
          <w:sz w:val="28"/>
          <w:szCs w:val="28"/>
          <w:lang w:val="uk-UA"/>
        </w:rPr>
        <w:t>с</w:t>
      </w:r>
      <w:r w:rsidRPr="000C139F">
        <w:rPr>
          <w:sz w:val="28"/>
          <w:szCs w:val="28"/>
          <w:lang w:val="uk-UA"/>
        </w:rPr>
        <w:t>новою експерименту, як методу дослідження, є повторюваність результатів як на безлічі однотипних об'єктів, так і на безлічі повторень на різних ві</w:t>
      </w:r>
      <w:r w:rsidRPr="000C139F">
        <w:rPr>
          <w:sz w:val="28"/>
          <w:szCs w:val="28"/>
          <w:lang w:val="uk-UA"/>
        </w:rPr>
        <w:t>д</w:t>
      </w:r>
      <w:r w:rsidRPr="000C139F">
        <w:rPr>
          <w:sz w:val="28"/>
          <w:szCs w:val="28"/>
          <w:lang w:val="uk-UA"/>
        </w:rPr>
        <w:t>різках часу для одного об'єкта.</w:t>
      </w:r>
    </w:p>
    <w:p w:rsidR="00083124" w:rsidRPr="000C139F" w:rsidRDefault="00083124" w:rsidP="00083124">
      <w:pPr>
        <w:spacing w:line="360" w:lineRule="auto"/>
        <w:ind w:firstLine="900"/>
        <w:jc w:val="both"/>
        <w:rPr>
          <w:sz w:val="28"/>
          <w:szCs w:val="28"/>
          <w:lang w:val="uk-UA"/>
        </w:rPr>
      </w:pPr>
      <w:r w:rsidRPr="000C139F">
        <w:rPr>
          <w:sz w:val="28"/>
          <w:szCs w:val="28"/>
          <w:lang w:val="uk-UA"/>
        </w:rPr>
        <w:t>Таким чином, основним методом дослідження економічних систем слід визнати метод моделювання.</w:t>
      </w:r>
    </w:p>
    <w:p w:rsidR="00083124" w:rsidRPr="000C139F" w:rsidRDefault="00083124" w:rsidP="00083124">
      <w:pPr>
        <w:pStyle w:val="3"/>
        <w:rPr>
          <w:sz w:val="28"/>
          <w:szCs w:val="28"/>
          <w:lang w:val="uk-UA"/>
        </w:rPr>
      </w:pPr>
      <w:r w:rsidRPr="000C139F">
        <w:rPr>
          <w:sz w:val="28"/>
          <w:szCs w:val="28"/>
          <w:lang w:val="uk-UA"/>
        </w:rPr>
        <w:t>1.1.3. Поняття моделі та моделювання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Саме слово «модель» походить від латинського слова "modelium", що означає: міра, образ, спосіб. В даний час термін «модель» широко в</w:t>
      </w:r>
      <w:r w:rsidRPr="000C139F">
        <w:rPr>
          <w:sz w:val="28"/>
          <w:szCs w:val="28"/>
          <w:lang w:val="uk-UA"/>
        </w:rPr>
        <w:t>и</w:t>
      </w:r>
      <w:r w:rsidRPr="000C139F">
        <w:rPr>
          <w:sz w:val="28"/>
          <w:szCs w:val="28"/>
          <w:lang w:val="uk-UA"/>
        </w:rPr>
        <w:t>користовується в різних сферах людської діяльності і має безліч значень. Це деякий зразок для наслідування в моді, це і промисловий зразок при випуску нового виду товару.</w:t>
      </w:r>
    </w:p>
    <w:p w:rsidR="00083124" w:rsidRPr="000C139F" w:rsidRDefault="00083124" w:rsidP="00083124">
      <w:pPr>
        <w:spacing w:line="360" w:lineRule="auto"/>
        <w:ind w:firstLine="900"/>
        <w:jc w:val="both"/>
        <w:rPr>
          <w:sz w:val="28"/>
          <w:szCs w:val="28"/>
          <w:lang w:val="uk-UA"/>
        </w:rPr>
      </w:pPr>
      <w:r w:rsidRPr="000C139F">
        <w:rPr>
          <w:sz w:val="28"/>
          <w:szCs w:val="28"/>
          <w:lang w:val="uk-UA"/>
        </w:rPr>
        <w:t>В області наукового пізнання «модель» - це такий матеріальний або абстрактний об'єкт, який у процесі пізнавальної діяльності заміщає сам д</w:t>
      </w:r>
      <w:r w:rsidRPr="000C139F">
        <w:rPr>
          <w:sz w:val="28"/>
          <w:szCs w:val="28"/>
          <w:lang w:val="uk-UA"/>
        </w:rPr>
        <w:t>о</w:t>
      </w:r>
      <w:r w:rsidRPr="000C139F">
        <w:rPr>
          <w:sz w:val="28"/>
          <w:szCs w:val="28"/>
          <w:lang w:val="uk-UA"/>
        </w:rPr>
        <w:t>сліджуваний об'єкт-оригінал так, що його безпосереднє вивчення дає нові знання про оригінал.</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Зауважимо, що всі наші наукові уявлення про навколишній реал</w:t>
      </w:r>
      <w:r w:rsidRPr="000C139F">
        <w:rPr>
          <w:sz w:val="28"/>
          <w:szCs w:val="28"/>
          <w:lang w:val="uk-UA"/>
        </w:rPr>
        <w:t>ь</w:t>
      </w:r>
      <w:r w:rsidRPr="000C139F">
        <w:rPr>
          <w:sz w:val="28"/>
          <w:szCs w:val="28"/>
          <w:lang w:val="uk-UA"/>
        </w:rPr>
        <w:t>ний світ є моделі цього світу.</w:t>
      </w:r>
    </w:p>
    <w:p w:rsidR="00083124" w:rsidRPr="000C139F" w:rsidRDefault="00083124" w:rsidP="00083124">
      <w:pPr>
        <w:spacing w:line="360" w:lineRule="auto"/>
        <w:ind w:firstLine="900"/>
        <w:jc w:val="both"/>
        <w:rPr>
          <w:sz w:val="28"/>
          <w:szCs w:val="28"/>
          <w:lang w:val="uk-UA"/>
        </w:rPr>
      </w:pPr>
      <w:r w:rsidRPr="000C139F">
        <w:rPr>
          <w:i/>
          <w:sz w:val="28"/>
          <w:szCs w:val="28"/>
          <w:u w:val="single"/>
          <w:lang w:val="uk-UA"/>
        </w:rPr>
        <w:t>Модель</w:t>
      </w:r>
      <w:r w:rsidRPr="000C139F">
        <w:rPr>
          <w:sz w:val="28"/>
          <w:szCs w:val="28"/>
          <w:lang w:val="uk-UA"/>
        </w:rPr>
        <w:t xml:space="preserve"> - це деяким чином ідеалізований об'єкт, де збережені лише основні властивості і відкинуті другорядні. Таким чином, точність і скла</w:t>
      </w:r>
      <w:r w:rsidRPr="000C139F">
        <w:rPr>
          <w:sz w:val="28"/>
          <w:szCs w:val="28"/>
          <w:lang w:val="uk-UA"/>
        </w:rPr>
        <w:t>д</w:t>
      </w:r>
      <w:r w:rsidRPr="000C139F">
        <w:rPr>
          <w:sz w:val="28"/>
          <w:szCs w:val="28"/>
          <w:lang w:val="uk-UA"/>
        </w:rPr>
        <w:t>ність моделі - це два протилежних фактора.</w:t>
      </w:r>
    </w:p>
    <w:p w:rsidR="00083124" w:rsidRPr="000C139F" w:rsidRDefault="00083124" w:rsidP="00083124">
      <w:pPr>
        <w:spacing w:line="360" w:lineRule="auto"/>
        <w:ind w:firstLine="900"/>
        <w:jc w:val="both"/>
        <w:rPr>
          <w:sz w:val="28"/>
          <w:szCs w:val="28"/>
          <w:lang w:val="uk-UA"/>
        </w:rPr>
      </w:pPr>
      <w:r w:rsidRPr="000C139F">
        <w:rPr>
          <w:i/>
          <w:sz w:val="28"/>
          <w:szCs w:val="28"/>
          <w:u w:val="single"/>
          <w:lang w:val="uk-UA"/>
        </w:rPr>
        <w:lastRenderedPageBreak/>
        <w:t>Моделювання</w:t>
      </w:r>
      <w:r w:rsidRPr="000C139F">
        <w:rPr>
          <w:sz w:val="28"/>
          <w:szCs w:val="28"/>
          <w:lang w:val="uk-UA"/>
        </w:rPr>
        <w:t xml:space="preserve"> - це процес побудови, вивчення і застосування моделей для отримання нової інформації. Слід виділити цілі і задачі модел</w:t>
      </w:r>
      <w:r w:rsidRPr="000C139F">
        <w:rPr>
          <w:sz w:val="28"/>
          <w:szCs w:val="28"/>
          <w:lang w:val="uk-UA"/>
        </w:rPr>
        <w:t>ю</w:t>
      </w:r>
      <w:r w:rsidRPr="000C139F">
        <w:rPr>
          <w:sz w:val="28"/>
          <w:szCs w:val="28"/>
          <w:lang w:val="uk-UA"/>
        </w:rPr>
        <w:t xml:space="preserve">вання, як способу вивчення об'єкта-оригіналу. </w:t>
      </w:r>
      <w:r w:rsidRPr="000C139F">
        <w:rPr>
          <w:i/>
          <w:sz w:val="28"/>
          <w:szCs w:val="28"/>
          <w:u w:val="single"/>
          <w:lang w:val="uk-UA"/>
        </w:rPr>
        <w:t>Фундаментальна мета</w:t>
      </w:r>
      <w:r w:rsidRPr="000C139F">
        <w:rPr>
          <w:sz w:val="28"/>
          <w:szCs w:val="28"/>
          <w:lang w:val="uk-UA"/>
        </w:rPr>
        <w:t xml:space="preserve"> м</w:t>
      </w:r>
      <w:r w:rsidRPr="000C139F">
        <w:rPr>
          <w:sz w:val="28"/>
          <w:szCs w:val="28"/>
          <w:lang w:val="uk-UA"/>
        </w:rPr>
        <w:t>о</w:t>
      </w:r>
      <w:r w:rsidRPr="000C139F">
        <w:rPr>
          <w:sz w:val="28"/>
          <w:szCs w:val="28"/>
          <w:lang w:val="uk-UA"/>
        </w:rPr>
        <w:t>делювання - пізнання навколишнього реального світу.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w:t>
      </w:r>
      <w:r w:rsidRPr="000C139F">
        <w:rPr>
          <w:i/>
          <w:sz w:val="28"/>
          <w:szCs w:val="28"/>
          <w:u w:val="single"/>
          <w:lang w:val="uk-UA"/>
        </w:rPr>
        <w:t>Прикладними цілями</w:t>
      </w:r>
      <w:r w:rsidRPr="000C139F">
        <w:rPr>
          <w:sz w:val="28"/>
          <w:szCs w:val="28"/>
          <w:lang w:val="uk-UA"/>
        </w:rPr>
        <w:t xml:space="preserve"> моделювання економічних систем служать:</w:t>
      </w:r>
    </w:p>
    <w:p w:rsidR="00083124" w:rsidRPr="000C139F" w:rsidRDefault="00083124" w:rsidP="00083124">
      <w:pPr>
        <w:numPr>
          <w:ilvl w:val="0"/>
          <w:numId w:val="10"/>
        </w:numPr>
        <w:spacing w:line="360" w:lineRule="auto"/>
        <w:jc w:val="both"/>
        <w:rPr>
          <w:sz w:val="28"/>
          <w:szCs w:val="28"/>
          <w:lang w:val="uk-UA"/>
        </w:rPr>
      </w:pPr>
      <w:r w:rsidRPr="000C139F">
        <w:rPr>
          <w:sz w:val="28"/>
          <w:szCs w:val="28"/>
          <w:lang w:val="uk-UA"/>
        </w:rPr>
        <w:t>прогнозування розвитку економічних процесів у фірмі, галузі, країні, світі;</w:t>
      </w:r>
    </w:p>
    <w:p w:rsidR="00083124" w:rsidRPr="000C139F" w:rsidRDefault="00083124" w:rsidP="00083124">
      <w:pPr>
        <w:numPr>
          <w:ilvl w:val="0"/>
          <w:numId w:val="10"/>
        </w:numPr>
        <w:spacing w:line="360" w:lineRule="auto"/>
        <w:jc w:val="both"/>
        <w:rPr>
          <w:sz w:val="28"/>
          <w:szCs w:val="28"/>
          <w:lang w:val="uk-UA"/>
        </w:rPr>
      </w:pPr>
      <w:r w:rsidRPr="000C139F">
        <w:rPr>
          <w:sz w:val="28"/>
          <w:szCs w:val="28"/>
          <w:lang w:val="uk-UA"/>
        </w:rPr>
        <w:t>оптимізація процесу економічного розвитку для отримання деякого виграшу (максимум виробленої продукції, мінімум в</w:t>
      </w:r>
      <w:r w:rsidRPr="000C139F">
        <w:rPr>
          <w:sz w:val="28"/>
          <w:szCs w:val="28"/>
          <w:lang w:val="uk-UA"/>
        </w:rPr>
        <w:t>и</w:t>
      </w:r>
      <w:r w:rsidRPr="000C139F">
        <w:rPr>
          <w:sz w:val="28"/>
          <w:szCs w:val="28"/>
          <w:lang w:val="uk-UA"/>
        </w:rPr>
        <w:t>трат, мінімум терміну окупності капіталовкладень і т.д.).</w:t>
      </w:r>
    </w:p>
    <w:p w:rsidR="00083124" w:rsidRPr="000C139F" w:rsidRDefault="00083124" w:rsidP="00083124">
      <w:pPr>
        <w:spacing w:line="360" w:lineRule="auto"/>
        <w:ind w:firstLine="900"/>
        <w:jc w:val="both"/>
        <w:rPr>
          <w:sz w:val="28"/>
          <w:szCs w:val="28"/>
          <w:lang w:val="uk-UA"/>
        </w:rPr>
      </w:pPr>
      <w:r w:rsidRPr="000C139F">
        <w:rPr>
          <w:sz w:val="28"/>
          <w:szCs w:val="28"/>
          <w:lang w:val="uk-UA"/>
        </w:rPr>
        <w:t>Завда</w:t>
      </w:r>
      <w:r w:rsidRPr="000C139F">
        <w:rPr>
          <w:sz w:val="28"/>
          <w:szCs w:val="28"/>
          <w:lang w:val="uk-UA"/>
        </w:rPr>
        <w:t>н</w:t>
      </w:r>
      <w:r w:rsidRPr="000C139F">
        <w:rPr>
          <w:sz w:val="28"/>
          <w:szCs w:val="28"/>
          <w:lang w:val="uk-UA"/>
        </w:rPr>
        <w:t>ня, які вирішуються в процесі моделювання, наступні:</w:t>
      </w:r>
    </w:p>
    <w:p w:rsidR="00083124" w:rsidRPr="000C139F" w:rsidRDefault="00083124" w:rsidP="00083124">
      <w:pPr>
        <w:numPr>
          <w:ilvl w:val="0"/>
          <w:numId w:val="11"/>
        </w:numPr>
        <w:spacing w:line="360" w:lineRule="auto"/>
        <w:jc w:val="both"/>
        <w:rPr>
          <w:sz w:val="28"/>
          <w:szCs w:val="28"/>
          <w:lang w:val="uk-UA"/>
        </w:rPr>
      </w:pPr>
      <w:r w:rsidRPr="000C139F">
        <w:rPr>
          <w:sz w:val="28"/>
          <w:szCs w:val="28"/>
          <w:lang w:val="uk-UA"/>
        </w:rPr>
        <w:t>аналіз системи, розкладання її на елементи, формалізація ел</w:t>
      </w:r>
      <w:r w:rsidRPr="000C139F">
        <w:rPr>
          <w:sz w:val="28"/>
          <w:szCs w:val="28"/>
          <w:lang w:val="uk-UA"/>
        </w:rPr>
        <w:t>е</w:t>
      </w:r>
      <w:r w:rsidRPr="000C139F">
        <w:rPr>
          <w:sz w:val="28"/>
          <w:szCs w:val="28"/>
          <w:lang w:val="uk-UA"/>
        </w:rPr>
        <w:t>ментів;</w:t>
      </w:r>
    </w:p>
    <w:p w:rsidR="00083124" w:rsidRPr="000C139F" w:rsidRDefault="00083124" w:rsidP="00083124">
      <w:pPr>
        <w:numPr>
          <w:ilvl w:val="0"/>
          <w:numId w:val="11"/>
        </w:numPr>
        <w:spacing w:line="360" w:lineRule="auto"/>
        <w:jc w:val="both"/>
        <w:rPr>
          <w:sz w:val="28"/>
          <w:szCs w:val="28"/>
          <w:lang w:val="uk-UA"/>
        </w:rPr>
      </w:pPr>
      <w:r w:rsidRPr="000C139F">
        <w:rPr>
          <w:sz w:val="28"/>
          <w:szCs w:val="28"/>
          <w:lang w:val="uk-UA"/>
        </w:rPr>
        <w:t>визначення зв'язків між елементами;</w:t>
      </w:r>
    </w:p>
    <w:p w:rsidR="00083124" w:rsidRPr="000C139F" w:rsidRDefault="00083124" w:rsidP="00083124">
      <w:pPr>
        <w:numPr>
          <w:ilvl w:val="0"/>
          <w:numId w:val="11"/>
        </w:numPr>
        <w:spacing w:line="360" w:lineRule="auto"/>
        <w:jc w:val="both"/>
        <w:rPr>
          <w:sz w:val="28"/>
          <w:szCs w:val="28"/>
          <w:lang w:val="uk-UA"/>
        </w:rPr>
      </w:pPr>
      <w:r w:rsidRPr="000C139F">
        <w:rPr>
          <w:sz w:val="28"/>
          <w:szCs w:val="28"/>
          <w:lang w:val="uk-UA"/>
        </w:rPr>
        <w:t>виявлення вхідних і вихідних параметрів;</w:t>
      </w:r>
    </w:p>
    <w:p w:rsidR="00083124" w:rsidRPr="000C139F" w:rsidRDefault="00083124" w:rsidP="00083124">
      <w:pPr>
        <w:numPr>
          <w:ilvl w:val="0"/>
          <w:numId w:val="11"/>
        </w:numPr>
        <w:spacing w:line="360" w:lineRule="auto"/>
        <w:jc w:val="both"/>
        <w:rPr>
          <w:sz w:val="28"/>
          <w:szCs w:val="28"/>
          <w:lang w:val="uk-UA"/>
        </w:rPr>
      </w:pPr>
      <w:r w:rsidRPr="000C139F">
        <w:rPr>
          <w:sz w:val="28"/>
          <w:szCs w:val="28"/>
          <w:lang w:val="uk-UA"/>
        </w:rPr>
        <w:t>розробка моделі об'єкта;</w:t>
      </w:r>
    </w:p>
    <w:p w:rsidR="00083124" w:rsidRPr="000C139F" w:rsidRDefault="00083124" w:rsidP="00083124">
      <w:pPr>
        <w:numPr>
          <w:ilvl w:val="0"/>
          <w:numId w:val="11"/>
        </w:numPr>
        <w:spacing w:line="360" w:lineRule="auto"/>
        <w:jc w:val="both"/>
        <w:rPr>
          <w:sz w:val="28"/>
          <w:szCs w:val="28"/>
          <w:lang w:val="uk-UA"/>
        </w:rPr>
      </w:pPr>
      <w:r w:rsidRPr="000C139F">
        <w:rPr>
          <w:sz w:val="28"/>
          <w:szCs w:val="28"/>
          <w:lang w:val="uk-UA"/>
        </w:rPr>
        <w:t>дослідження моделі;</w:t>
      </w:r>
    </w:p>
    <w:p w:rsidR="00083124" w:rsidRPr="000C139F" w:rsidRDefault="00083124" w:rsidP="00083124">
      <w:pPr>
        <w:numPr>
          <w:ilvl w:val="0"/>
          <w:numId w:val="11"/>
        </w:numPr>
        <w:spacing w:line="360" w:lineRule="auto"/>
        <w:jc w:val="both"/>
        <w:rPr>
          <w:sz w:val="28"/>
          <w:szCs w:val="28"/>
          <w:lang w:val="uk-UA"/>
        </w:rPr>
      </w:pPr>
      <w:r w:rsidRPr="000C139F">
        <w:rPr>
          <w:sz w:val="28"/>
          <w:szCs w:val="28"/>
          <w:lang w:val="uk-UA"/>
        </w:rPr>
        <w:t>виявлення нових результатів;</w:t>
      </w:r>
    </w:p>
    <w:p w:rsidR="00083124" w:rsidRPr="000C139F" w:rsidRDefault="00083124" w:rsidP="00083124">
      <w:pPr>
        <w:numPr>
          <w:ilvl w:val="0"/>
          <w:numId w:val="11"/>
        </w:numPr>
        <w:spacing w:line="360" w:lineRule="auto"/>
        <w:jc w:val="both"/>
        <w:rPr>
          <w:sz w:val="28"/>
          <w:szCs w:val="28"/>
          <w:lang w:val="uk-UA"/>
        </w:rPr>
      </w:pPr>
      <w:r w:rsidRPr="000C139F">
        <w:rPr>
          <w:sz w:val="28"/>
          <w:szCs w:val="28"/>
          <w:lang w:val="uk-UA"/>
        </w:rPr>
        <w:t>перевірка отриманих результатів, уточнення моделі при нео</w:t>
      </w:r>
      <w:r w:rsidRPr="000C139F">
        <w:rPr>
          <w:sz w:val="28"/>
          <w:szCs w:val="28"/>
          <w:lang w:val="uk-UA"/>
        </w:rPr>
        <w:t>б</w:t>
      </w:r>
      <w:r w:rsidRPr="000C139F">
        <w:rPr>
          <w:sz w:val="28"/>
          <w:szCs w:val="28"/>
          <w:lang w:val="uk-UA"/>
        </w:rPr>
        <w:t>хідності.</w:t>
      </w:r>
    </w:p>
    <w:p w:rsidR="00083124" w:rsidRPr="000C139F" w:rsidRDefault="00083124" w:rsidP="00083124">
      <w:pPr>
        <w:spacing w:line="360" w:lineRule="auto"/>
        <w:ind w:firstLine="900"/>
        <w:jc w:val="both"/>
        <w:rPr>
          <w:sz w:val="28"/>
          <w:szCs w:val="28"/>
          <w:lang w:val="uk-UA"/>
        </w:rPr>
      </w:pPr>
      <w:r w:rsidRPr="000C139F">
        <w:rPr>
          <w:sz w:val="28"/>
          <w:szCs w:val="28"/>
          <w:lang w:val="uk-UA"/>
        </w:rPr>
        <w:t>Класифікація моделей в економіці:</w:t>
      </w:r>
    </w:p>
    <w:tbl>
      <w:tblPr>
        <w:tblStyle w:val="CharCharCharChar"/>
        <w:tblW w:w="8486" w:type="dxa"/>
        <w:tblInd w:w="648" w:type="dxa"/>
        <w:tblLook w:val="01E0"/>
      </w:tblPr>
      <w:tblGrid>
        <w:gridCol w:w="566"/>
        <w:gridCol w:w="4860"/>
        <w:gridCol w:w="3060"/>
      </w:tblGrid>
      <w:tr w:rsidR="00083124" w:rsidRPr="000C139F" w:rsidTr="00D358B9">
        <w:tc>
          <w:tcPr>
            <w:tcW w:w="566" w:type="dxa"/>
          </w:tcPr>
          <w:p w:rsidR="00083124" w:rsidRPr="000C139F" w:rsidRDefault="00083124" w:rsidP="00D358B9">
            <w:pPr>
              <w:spacing w:line="360" w:lineRule="auto"/>
              <w:jc w:val="right"/>
              <w:rPr>
                <w:sz w:val="28"/>
                <w:szCs w:val="28"/>
                <w:lang w:val="uk-UA"/>
              </w:rPr>
            </w:pPr>
            <w:r w:rsidRPr="000C139F">
              <w:rPr>
                <w:sz w:val="28"/>
                <w:szCs w:val="28"/>
                <w:lang w:val="uk-UA"/>
              </w:rPr>
              <w:t>1.</w:t>
            </w:r>
          </w:p>
        </w:tc>
        <w:tc>
          <w:tcPr>
            <w:tcW w:w="4860" w:type="dxa"/>
          </w:tcPr>
          <w:p w:rsidR="00083124" w:rsidRPr="000C139F" w:rsidRDefault="00083124" w:rsidP="00D358B9">
            <w:pPr>
              <w:spacing w:line="360" w:lineRule="auto"/>
              <w:jc w:val="both"/>
              <w:rPr>
                <w:sz w:val="28"/>
                <w:szCs w:val="28"/>
                <w:lang w:val="uk-UA"/>
              </w:rPr>
            </w:pPr>
            <w:r w:rsidRPr="000C139F">
              <w:rPr>
                <w:sz w:val="28"/>
                <w:szCs w:val="28"/>
                <w:lang w:val="uk-UA"/>
              </w:rPr>
              <w:t>за природою моделей:</w:t>
            </w:r>
          </w:p>
        </w:tc>
        <w:tc>
          <w:tcPr>
            <w:tcW w:w="3060" w:type="dxa"/>
          </w:tcPr>
          <w:p w:rsidR="00083124" w:rsidRPr="000C139F" w:rsidRDefault="00083124" w:rsidP="00D358B9">
            <w:pPr>
              <w:spacing w:line="360" w:lineRule="auto"/>
              <w:jc w:val="both"/>
              <w:rPr>
                <w:sz w:val="28"/>
                <w:szCs w:val="28"/>
                <w:lang w:val="uk-UA"/>
              </w:rPr>
            </w:pPr>
            <w:r w:rsidRPr="000C139F">
              <w:rPr>
                <w:sz w:val="28"/>
                <w:szCs w:val="28"/>
                <w:lang w:val="uk-UA"/>
              </w:rPr>
              <w:t>–фізичні;</w:t>
            </w:r>
          </w:p>
          <w:p w:rsidR="00083124" w:rsidRPr="000C139F" w:rsidRDefault="00083124" w:rsidP="00D358B9">
            <w:pPr>
              <w:spacing w:line="360" w:lineRule="auto"/>
              <w:jc w:val="both"/>
              <w:rPr>
                <w:sz w:val="28"/>
                <w:szCs w:val="28"/>
                <w:lang w:val="uk-UA"/>
              </w:rPr>
            </w:pPr>
            <w:r w:rsidRPr="000C139F">
              <w:rPr>
                <w:sz w:val="28"/>
                <w:szCs w:val="28"/>
                <w:lang w:val="uk-UA"/>
              </w:rPr>
              <w:t>–математичні;</w:t>
            </w:r>
          </w:p>
        </w:tc>
      </w:tr>
      <w:tr w:rsidR="00083124" w:rsidRPr="000C139F" w:rsidTr="00D358B9">
        <w:tc>
          <w:tcPr>
            <w:tcW w:w="566" w:type="dxa"/>
          </w:tcPr>
          <w:p w:rsidR="00083124" w:rsidRPr="000C139F" w:rsidRDefault="00083124" w:rsidP="00D358B9">
            <w:pPr>
              <w:spacing w:line="360" w:lineRule="auto"/>
              <w:jc w:val="right"/>
              <w:rPr>
                <w:sz w:val="28"/>
                <w:szCs w:val="28"/>
                <w:lang w:val="uk-UA"/>
              </w:rPr>
            </w:pPr>
            <w:r w:rsidRPr="000C139F">
              <w:rPr>
                <w:sz w:val="28"/>
                <w:szCs w:val="28"/>
                <w:lang w:val="uk-UA"/>
              </w:rPr>
              <w:t>2.</w:t>
            </w:r>
          </w:p>
        </w:tc>
        <w:tc>
          <w:tcPr>
            <w:tcW w:w="4860" w:type="dxa"/>
          </w:tcPr>
          <w:p w:rsidR="00083124" w:rsidRPr="000C139F" w:rsidRDefault="00083124" w:rsidP="00D358B9">
            <w:pPr>
              <w:spacing w:line="360" w:lineRule="auto"/>
              <w:jc w:val="both"/>
              <w:rPr>
                <w:sz w:val="28"/>
                <w:szCs w:val="28"/>
                <w:lang w:val="uk-UA"/>
              </w:rPr>
            </w:pPr>
            <w:r w:rsidRPr="000C139F">
              <w:rPr>
                <w:sz w:val="28"/>
                <w:szCs w:val="28"/>
                <w:lang w:val="uk-UA"/>
              </w:rPr>
              <w:t>за ступенем охоплення:</w:t>
            </w:r>
          </w:p>
        </w:tc>
        <w:tc>
          <w:tcPr>
            <w:tcW w:w="3060" w:type="dxa"/>
          </w:tcPr>
          <w:p w:rsidR="00083124" w:rsidRPr="000C139F" w:rsidRDefault="00083124" w:rsidP="00D358B9">
            <w:pPr>
              <w:spacing w:line="360" w:lineRule="auto"/>
              <w:jc w:val="both"/>
              <w:rPr>
                <w:sz w:val="28"/>
                <w:szCs w:val="28"/>
                <w:lang w:val="uk-UA"/>
              </w:rPr>
            </w:pPr>
            <w:r w:rsidRPr="000C139F">
              <w:rPr>
                <w:sz w:val="28"/>
                <w:szCs w:val="28"/>
                <w:lang w:val="uk-UA"/>
              </w:rPr>
              <w:t>–мікроекономічні;;</w:t>
            </w:r>
          </w:p>
          <w:p w:rsidR="00083124" w:rsidRPr="000C139F" w:rsidRDefault="00083124" w:rsidP="00D358B9">
            <w:pPr>
              <w:spacing w:line="360" w:lineRule="auto"/>
              <w:jc w:val="both"/>
              <w:rPr>
                <w:sz w:val="28"/>
                <w:szCs w:val="28"/>
                <w:lang w:val="uk-UA"/>
              </w:rPr>
            </w:pPr>
            <w:r w:rsidRPr="000C139F">
              <w:rPr>
                <w:sz w:val="28"/>
                <w:szCs w:val="28"/>
                <w:lang w:val="uk-UA"/>
              </w:rPr>
              <w:t>– макроекономічні;</w:t>
            </w:r>
          </w:p>
        </w:tc>
      </w:tr>
      <w:tr w:rsidR="00083124" w:rsidRPr="000C139F" w:rsidTr="00D358B9">
        <w:tc>
          <w:tcPr>
            <w:tcW w:w="566" w:type="dxa"/>
          </w:tcPr>
          <w:p w:rsidR="00083124" w:rsidRPr="000C139F" w:rsidRDefault="00083124" w:rsidP="00D358B9">
            <w:pPr>
              <w:spacing w:line="360" w:lineRule="auto"/>
              <w:jc w:val="right"/>
              <w:rPr>
                <w:sz w:val="28"/>
                <w:szCs w:val="28"/>
                <w:lang w:val="uk-UA"/>
              </w:rPr>
            </w:pPr>
            <w:r w:rsidRPr="000C139F">
              <w:rPr>
                <w:sz w:val="28"/>
                <w:szCs w:val="28"/>
                <w:lang w:val="uk-UA"/>
              </w:rPr>
              <w:t>3.</w:t>
            </w:r>
          </w:p>
        </w:tc>
        <w:tc>
          <w:tcPr>
            <w:tcW w:w="4860" w:type="dxa"/>
          </w:tcPr>
          <w:p w:rsidR="00083124" w:rsidRPr="000C139F" w:rsidRDefault="00083124" w:rsidP="00D358B9">
            <w:pPr>
              <w:spacing w:line="360" w:lineRule="auto"/>
              <w:jc w:val="both"/>
              <w:rPr>
                <w:sz w:val="28"/>
                <w:szCs w:val="28"/>
                <w:lang w:val="uk-UA"/>
              </w:rPr>
            </w:pPr>
            <w:r w:rsidRPr="000C139F">
              <w:rPr>
                <w:sz w:val="28"/>
                <w:szCs w:val="28"/>
                <w:lang w:val="uk-UA"/>
              </w:rPr>
              <w:t>по відношенню до тимчасового фа</w:t>
            </w:r>
            <w:r w:rsidRPr="000C139F">
              <w:rPr>
                <w:sz w:val="28"/>
                <w:szCs w:val="28"/>
                <w:lang w:val="uk-UA"/>
              </w:rPr>
              <w:t>к</w:t>
            </w:r>
            <w:r w:rsidRPr="000C139F">
              <w:rPr>
                <w:sz w:val="28"/>
                <w:szCs w:val="28"/>
                <w:lang w:val="uk-UA"/>
              </w:rPr>
              <w:t>тору:</w:t>
            </w:r>
          </w:p>
        </w:tc>
        <w:tc>
          <w:tcPr>
            <w:tcW w:w="3060" w:type="dxa"/>
          </w:tcPr>
          <w:p w:rsidR="00083124" w:rsidRPr="000C139F" w:rsidRDefault="00083124" w:rsidP="00D358B9">
            <w:pPr>
              <w:spacing w:line="360" w:lineRule="auto"/>
              <w:jc w:val="both"/>
              <w:rPr>
                <w:sz w:val="28"/>
                <w:szCs w:val="28"/>
                <w:lang w:val="uk-UA"/>
              </w:rPr>
            </w:pPr>
            <w:r w:rsidRPr="000C139F">
              <w:rPr>
                <w:sz w:val="28"/>
                <w:szCs w:val="28"/>
                <w:lang w:val="uk-UA"/>
              </w:rPr>
              <w:t>–статичні;</w:t>
            </w:r>
          </w:p>
          <w:p w:rsidR="00083124" w:rsidRPr="000C139F" w:rsidRDefault="00083124" w:rsidP="00D358B9">
            <w:pPr>
              <w:spacing w:line="360" w:lineRule="auto"/>
              <w:jc w:val="both"/>
              <w:rPr>
                <w:sz w:val="28"/>
                <w:szCs w:val="28"/>
                <w:lang w:val="uk-UA"/>
              </w:rPr>
            </w:pPr>
            <w:r w:rsidRPr="000C139F">
              <w:rPr>
                <w:sz w:val="28"/>
                <w:szCs w:val="28"/>
                <w:lang w:val="uk-UA"/>
              </w:rPr>
              <w:t>–динамічні;</w:t>
            </w:r>
          </w:p>
        </w:tc>
      </w:tr>
      <w:tr w:rsidR="00083124" w:rsidRPr="000C139F" w:rsidTr="00D358B9">
        <w:tc>
          <w:tcPr>
            <w:tcW w:w="566" w:type="dxa"/>
          </w:tcPr>
          <w:p w:rsidR="00083124" w:rsidRPr="000C139F" w:rsidRDefault="00083124" w:rsidP="00D358B9">
            <w:pPr>
              <w:spacing w:line="360" w:lineRule="auto"/>
              <w:jc w:val="right"/>
              <w:rPr>
                <w:sz w:val="28"/>
                <w:szCs w:val="28"/>
                <w:lang w:val="uk-UA"/>
              </w:rPr>
            </w:pPr>
            <w:r w:rsidRPr="000C139F">
              <w:rPr>
                <w:sz w:val="28"/>
                <w:szCs w:val="28"/>
                <w:lang w:val="uk-UA"/>
              </w:rPr>
              <w:t>4.</w:t>
            </w:r>
          </w:p>
        </w:tc>
        <w:tc>
          <w:tcPr>
            <w:tcW w:w="4860" w:type="dxa"/>
          </w:tcPr>
          <w:p w:rsidR="00083124" w:rsidRPr="000C139F" w:rsidRDefault="00083124" w:rsidP="00D358B9">
            <w:pPr>
              <w:spacing w:line="360" w:lineRule="auto"/>
              <w:jc w:val="both"/>
              <w:rPr>
                <w:sz w:val="28"/>
                <w:szCs w:val="28"/>
                <w:lang w:val="uk-UA"/>
              </w:rPr>
            </w:pPr>
            <w:r w:rsidRPr="000C139F">
              <w:rPr>
                <w:sz w:val="28"/>
                <w:szCs w:val="28"/>
                <w:lang w:val="uk-UA"/>
              </w:rPr>
              <w:t>за природою поведінки:</w:t>
            </w:r>
          </w:p>
        </w:tc>
        <w:tc>
          <w:tcPr>
            <w:tcW w:w="3060" w:type="dxa"/>
          </w:tcPr>
          <w:p w:rsidR="00083124" w:rsidRPr="000C139F" w:rsidRDefault="00083124" w:rsidP="00D358B9">
            <w:pPr>
              <w:spacing w:line="360" w:lineRule="auto"/>
              <w:jc w:val="both"/>
              <w:rPr>
                <w:sz w:val="28"/>
                <w:szCs w:val="28"/>
                <w:lang w:val="uk-UA"/>
              </w:rPr>
            </w:pPr>
            <w:r w:rsidRPr="000C139F">
              <w:rPr>
                <w:sz w:val="28"/>
                <w:szCs w:val="28"/>
                <w:lang w:val="uk-UA"/>
              </w:rPr>
              <w:t>–детерміновані;</w:t>
            </w:r>
          </w:p>
          <w:p w:rsidR="00083124" w:rsidRPr="000C139F" w:rsidRDefault="00083124" w:rsidP="00D358B9">
            <w:pPr>
              <w:spacing w:line="360" w:lineRule="auto"/>
              <w:jc w:val="both"/>
              <w:rPr>
                <w:sz w:val="28"/>
                <w:szCs w:val="28"/>
                <w:lang w:val="uk-UA"/>
              </w:rPr>
            </w:pPr>
            <w:r w:rsidRPr="000C139F">
              <w:rPr>
                <w:sz w:val="28"/>
                <w:szCs w:val="28"/>
                <w:lang w:val="uk-UA"/>
              </w:rPr>
              <w:lastRenderedPageBreak/>
              <w:t>–імовірнісні;</w:t>
            </w:r>
          </w:p>
        </w:tc>
      </w:tr>
      <w:tr w:rsidR="00083124" w:rsidRPr="000C139F" w:rsidTr="00D358B9">
        <w:tc>
          <w:tcPr>
            <w:tcW w:w="566" w:type="dxa"/>
          </w:tcPr>
          <w:p w:rsidR="00083124" w:rsidRPr="000C139F" w:rsidRDefault="00083124" w:rsidP="00D358B9">
            <w:pPr>
              <w:spacing w:line="360" w:lineRule="auto"/>
              <w:jc w:val="right"/>
              <w:rPr>
                <w:sz w:val="28"/>
                <w:szCs w:val="28"/>
                <w:lang w:val="uk-UA"/>
              </w:rPr>
            </w:pPr>
            <w:r w:rsidRPr="000C139F">
              <w:rPr>
                <w:sz w:val="28"/>
                <w:szCs w:val="28"/>
                <w:lang w:val="uk-UA"/>
              </w:rPr>
              <w:lastRenderedPageBreak/>
              <w:t>5.</w:t>
            </w:r>
          </w:p>
        </w:tc>
        <w:tc>
          <w:tcPr>
            <w:tcW w:w="4860" w:type="dxa"/>
          </w:tcPr>
          <w:p w:rsidR="00083124" w:rsidRPr="000C139F" w:rsidRDefault="00083124" w:rsidP="00D358B9">
            <w:pPr>
              <w:spacing w:line="360" w:lineRule="auto"/>
              <w:jc w:val="both"/>
              <w:rPr>
                <w:sz w:val="28"/>
                <w:szCs w:val="28"/>
                <w:lang w:val="uk-UA"/>
              </w:rPr>
            </w:pPr>
            <w:r w:rsidRPr="000C139F">
              <w:rPr>
                <w:sz w:val="28"/>
                <w:szCs w:val="28"/>
                <w:lang w:val="uk-UA"/>
              </w:rPr>
              <w:t>за функціональною ознакою:</w:t>
            </w:r>
          </w:p>
        </w:tc>
        <w:tc>
          <w:tcPr>
            <w:tcW w:w="3060" w:type="dxa"/>
          </w:tcPr>
          <w:p w:rsidR="00083124" w:rsidRPr="000C139F" w:rsidRDefault="00083124" w:rsidP="00D358B9">
            <w:pPr>
              <w:spacing w:line="360" w:lineRule="auto"/>
              <w:ind w:left="226" w:hanging="226"/>
              <w:rPr>
                <w:sz w:val="28"/>
                <w:szCs w:val="28"/>
                <w:lang w:val="uk-UA"/>
              </w:rPr>
            </w:pPr>
            <w:r w:rsidRPr="000C139F">
              <w:rPr>
                <w:sz w:val="28"/>
                <w:szCs w:val="28"/>
                <w:lang w:val="uk-UA"/>
              </w:rPr>
              <w:t>– модель виробника, споживача;</w:t>
            </w:r>
          </w:p>
          <w:p w:rsidR="00083124" w:rsidRPr="000C139F" w:rsidRDefault="00083124" w:rsidP="00D358B9">
            <w:pPr>
              <w:spacing w:line="360" w:lineRule="auto"/>
              <w:ind w:left="226" w:hanging="226"/>
              <w:rPr>
                <w:sz w:val="28"/>
                <w:szCs w:val="28"/>
                <w:lang w:val="uk-UA"/>
              </w:rPr>
            </w:pPr>
            <w:r w:rsidRPr="000C139F">
              <w:rPr>
                <w:sz w:val="28"/>
                <w:szCs w:val="28"/>
                <w:lang w:val="uk-UA"/>
              </w:rPr>
              <w:t>– модель співробітни</w:t>
            </w:r>
            <w:r w:rsidRPr="000C139F">
              <w:rPr>
                <w:sz w:val="28"/>
                <w:szCs w:val="28"/>
                <w:lang w:val="uk-UA"/>
              </w:rPr>
              <w:t>ц</w:t>
            </w:r>
            <w:r w:rsidRPr="000C139F">
              <w:rPr>
                <w:sz w:val="28"/>
                <w:szCs w:val="28"/>
                <w:lang w:val="uk-UA"/>
              </w:rPr>
              <w:t>тва і конкуренції фірм;</w:t>
            </w:r>
          </w:p>
          <w:p w:rsidR="00083124" w:rsidRPr="000C139F" w:rsidRDefault="00083124" w:rsidP="00D358B9">
            <w:pPr>
              <w:spacing w:line="360" w:lineRule="auto"/>
              <w:ind w:left="226" w:hanging="226"/>
              <w:rPr>
                <w:sz w:val="28"/>
                <w:szCs w:val="28"/>
                <w:lang w:val="uk-UA"/>
              </w:rPr>
            </w:pPr>
            <w:r w:rsidRPr="000C139F">
              <w:rPr>
                <w:sz w:val="28"/>
                <w:szCs w:val="28"/>
                <w:lang w:val="uk-UA"/>
              </w:rPr>
              <w:t>– глобальні моделі виробництва, накоп</w:t>
            </w:r>
            <w:r w:rsidRPr="000C139F">
              <w:rPr>
                <w:sz w:val="28"/>
                <w:szCs w:val="28"/>
                <w:lang w:val="uk-UA"/>
              </w:rPr>
              <w:t>и</w:t>
            </w:r>
            <w:r w:rsidRPr="000C139F">
              <w:rPr>
                <w:sz w:val="28"/>
                <w:szCs w:val="28"/>
                <w:lang w:val="uk-UA"/>
              </w:rPr>
              <w:t>чення, споживання.</w:t>
            </w:r>
          </w:p>
        </w:tc>
      </w:tr>
    </w:tbl>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Об'єктом нашої уваги надалі є математичні моделі економічних систем. </w:t>
      </w:r>
      <w:r w:rsidRPr="000C139F">
        <w:rPr>
          <w:i/>
          <w:sz w:val="28"/>
          <w:szCs w:val="28"/>
          <w:u w:val="single"/>
          <w:lang w:val="uk-UA"/>
        </w:rPr>
        <w:t>Математична модель</w:t>
      </w:r>
      <w:r w:rsidRPr="000C139F">
        <w:rPr>
          <w:sz w:val="28"/>
          <w:szCs w:val="28"/>
          <w:lang w:val="uk-UA"/>
        </w:rPr>
        <w:t xml:space="preserve"> - це система математичних рівнянь, що оп</w:t>
      </w:r>
      <w:r w:rsidRPr="000C139F">
        <w:rPr>
          <w:sz w:val="28"/>
          <w:szCs w:val="28"/>
          <w:lang w:val="uk-UA"/>
        </w:rPr>
        <w:t>и</w:t>
      </w:r>
      <w:r w:rsidRPr="000C139F">
        <w:rPr>
          <w:sz w:val="28"/>
          <w:szCs w:val="28"/>
          <w:lang w:val="uk-UA"/>
        </w:rPr>
        <w:t xml:space="preserve">сують поведінку економічної системи або її елемента, а також початкові і граничні умови. Відмітимо, що початкові умови описують стан моделі в момент часу </w:t>
      </w:r>
      <w:r w:rsidRPr="000C139F">
        <w:rPr>
          <w:position w:val="-6"/>
          <w:sz w:val="28"/>
          <w:szCs w:val="28"/>
          <w:lang w:val="uk-UA"/>
        </w:rPr>
        <w:object w:dxaOrig="5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15.55pt" o:ole="">
            <v:imagedata r:id="rId5" o:title=""/>
          </v:shape>
          <o:OLEObject Type="Embed" ProgID="Equation.3" ShapeID="_x0000_i1025" DrawAspect="Content" ObjectID="_1574674584" r:id="rId6"/>
        </w:object>
      </w:r>
      <w:r w:rsidRPr="000C139F">
        <w:rPr>
          <w:sz w:val="28"/>
          <w:szCs w:val="28"/>
          <w:lang w:val="uk-UA"/>
        </w:rPr>
        <w:t>, а граничні умови описують взаємодію розглянутої системи із сер</w:t>
      </w:r>
      <w:r w:rsidRPr="000C139F">
        <w:rPr>
          <w:sz w:val="28"/>
          <w:szCs w:val="28"/>
          <w:lang w:val="uk-UA"/>
        </w:rPr>
        <w:t>е</w:t>
      </w:r>
      <w:r w:rsidRPr="000C139F">
        <w:rPr>
          <w:sz w:val="28"/>
          <w:szCs w:val="28"/>
          <w:lang w:val="uk-UA"/>
        </w:rPr>
        <w:t>довищем.</w:t>
      </w:r>
    </w:p>
    <w:p w:rsidR="00083124" w:rsidRPr="000C139F" w:rsidRDefault="00083124" w:rsidP="00083124">
      <w:pPr>
        <w:spacing w:line="360" w:lineRule="auto"/>
        <w:ind w:firstLine="900"/>
        <w:jc w:val="both"/>
        <w:rPr>
          <w:sz w:val="28"/>
          <w:szCs w:val="28"/>
          <w:lang w:val="uk-UA"/>
        </w:rPr>
      </w:pPr>
      <w:r w:rsidRPr="000C139F">
        <w:rPr>
          <w:sz w:val="28"/>
          <w:szCs w:val="28"/>
          <w:lang w:val="uk-UA"/>
        </w:rPr>
        <w:t>У свою чергу можлива наступна класифікація математичних мод</w:t>
      </w:r>
      <w:r w:rsidRPr="000C139F">
        <w:rPr>
          <w:sz w:val="28"/>
          <w:szCs w:val="28"/>
          <w:lang w:val="uk-UA"/>
        </w:rPr>
        <w:t>е</w:t>
      </w:r>
      <w:r w:rsidRPr="000C139F">
        <w:rPr>
          <w:sz w:val="28"/>
          <w:szCs w:val="28"/>
          <w:lang w:val="uk-UA"/>
        </w:rPr>
        <w:t>лей:</w:t>
      </w:r>
    </w:p>
    <w:p w:rsidR="00083124" w:rsidRPr="000C139F" w:rsidRDefault="00083124" w:rsidP="00083124">
      <w:pPr>
        <w:numPr>
          <w:ilvl w:val="0"/>
          <w:numId w:val="12"/>
        </w:numPr>
        <w:tabs>
          <w:tab w:val="clear" w:pos="2318"/>
          <w:tab w:val="num" w:pos="1440"/>
        </w:tabs>
        <w:spacing w:line="360" w:lineRule="auto"/>
        <w:ind w:left="1440" w:hanging="540"/>
        <w:jc w:val="both"/>
        <w:rPr>
          <w:sz w:val="28"/>
          <w:szCs w:val="28"/>
          <w:lang w:val="uk-UA"/>
        </w:rPr>
      </w:pPr>
      <w:r w:rsidRPr="000C139F">
        <w:rPr>
          <w:sz w:val="28"/>
          <w:szCs w:val="28"/>
          <w:lang w:val="uk-UA"/>
        </w:rPr>
        <w:t>лінійна і нелінійна моделі;</w:t>
      </w:r>
    </w:p>
    <w:p w:rsidR="00083124" w:rsidRPr="000C139F" w:rsidRDefault="00083124" w:rsidP="00083124">
      <w:pPr>
        <w:numPr>
          <w:ilvl w:val="0"/>
          <w:numId w:val="12"/>
        </w:numPr>
        <w:tabs>
          <w:tab w:val="clear" w:pos="2318"/>
          <w:tab w:val="num" w:pos="1440"/>
        </w:tabs>
        <w:spacing w:line="360" w:lineRule="auto"/>
        <w:ind w:left="1440" w:hanging="540"/>
        <w:jc w:val="both"/>
        <w:rPr>
          <w:sz w:val="28"/>
          <w:szCs w:val="28"/>
          <w:lang w:val="uk-UA"/>
        </w:rPr>
      </w:pPr>
      <w:r w:rsidRPr="000C139F">
        <w:rPr>
          <w:sz w:val="28"/>
          <w:szCs w:val="28"/>
          <w:lang w:val="uk-UA"/>
        </w:rPr>
        <w:t>дискретна і безперервна;</w:t>
      </w:r>
    </w:p>
    <w:p w:rsidR="00083124" w:rsidRPr="000C139F" w:rsidRDefault="00083124" w:rsidP="00083124">
      <w:pPr>
        <w:numPr>
          <w:ilvl w:val="0"/>
          <w:numId w:val="12"/>
        </w:numPr>
        <w:tabs>
          <w:tab w:val="clear" w:pos="2318"/>
          <w:tab w:val="num" w:pos="1440"/>
        </w:tabs>
        <w:spacing w:line="360" w:lineRule="auto"/>
        <w:ind w:left="1440" w:hanging="540"/>
        <w:jc w:val="both"/>
        <w:rPr>
          <w:sz w:val="28"/>
          <w:szCs w:val="28"/>
          <w:lang w:val="uk-UA"/>
        </w:rPr>
      </w:pPr>
      <w:r w:rsidRPr="000C139F">
        <w:rPr>
          <w:sz w:val="28"/>
          <w:szCs w:val="28"/>
          <w:lang w:val="uk-UA"/>
        </w:rPr>
        <w:t>системи диференціальних або алгебраїчних рівнянь;</w:t>
      </w:r>
    </w:p>
    <w:p w:rsidR="00083124" w:rsidRPr="000C139F" w:rsidRDefault="00083124" w:rsidP="00083124">
      <w:pPr>
        <w:numPr>
          <w:ilvl w:val="0"/>
          <w:numId w:val="12"/>
        </w:numPr>
        <w:tabs>
          <w:tab w:val="clear" w:pos="2318"/>
          <w:tab w:val="num" w:pos="1440"/>
        </w:tabs>
        <w:spacing w:line="360" w:lineRule="auto"/>
        <w:ind w:left="1440" w:hanging="540"/>
        <w:jc w:val="both"/>
        <w:rPr>
          <w:sz w:val="28"/>
          <w:szCs w:val="28"/>
          <w:lang w:val="uk-UA"/>
        </w:rPr>
      </w:pPr>
      <w:r w:rsidRPr="000C139F">
        <w:rPr>
          <w:sz w:val="28"/>
          <w:szCs w:val="28"/>
          <w:lang w:val="uk-UA"/>
        </w:rPr>
        <w:t>детермінована або імовірнісна моделі.</w:t>
      </w:r>
    </w:p>
    <w:p w:rsidR="00083124" w:rsidRPr="000C139F" w:rsidRDefault="00083124" w:rsidP="00083124">
      <w:pPr>
        <w:spacing w:line="360" w:lineRule="auto"/>
        <w:ind w:firstLine="900"/>
        <w:jc w:val="both"/>
        <w:rPr>
          <w:sz w:val="28"/>
          <w:szCs w:val="28"/>
          <w:lang w:val="uk-UA"/>
        </w:rPr>
      </w:pPr>
    </w:p>
    <w:p w:rsidR="00083124" w:rsidRPr="000C139F" w:rsidRDefault="00083124" w:rsidP="00083124">
      <w:pPr>
        <w:pStyle w:val="3"/>
        <w:rPr>
          <w:sz w:val="28"/>
          <w:szCs w:val="28"/>
          <w:lang w:val="uk-UA"/>
        </w:rPr>
      </w:pPr>
      <w:r w:rsidRPr="000C139F">
        <w:rPr>
          <w:sz w:val="28"/>
          <w:szCs w:val="28"/>
          <w:lang w:val="uk-UA"/>
        </w:rPr>
        <w:t>1.1.4. Методологічні основи математичного моделювання</w:t>
      </w:r>
    </w:p>
    <w:p w:rsidR="00083124" w:rsidRPr="000C139F" w:rsidRDefault="00083124" w:rsidP="00083124">
      <w:pPr>
        <w:rPr>
          <w:sz w:val="28"/>
          <w:szCs w:val="28"/>
          <w:lang w:val="uk-UA"/>
        </w:rPr>
      </w:pPr>
    </w:p>
    <w:p w:rsidR="00083124" w:rsidRPr="000C139F" w:rsidRDefault="00083124" w:rsidP="00083124">
      <w:pPr>
        <w:spacing w:line="360" w:lineRule="auto"/>
        <w:ind w:firstLine="900"/>
        <w:jc w:val="both"/>
        <w:rPr>
          <w:sz w:val="28"/>
          <w:szCs w:val="28"/>
          <w:lang w:val="uk-UA"/>
        </w:rPr>
      </w:pPr>
      <w:r w:rsidRPr="000C139F">
        <w:rPr>
          <w:sz w:val="28"/>
          <w:szCs w:val="28"/>
          <w:lang w:val="uk-UA"/>
        </w:rPr>
        <w:t>При побудові математичних моделей складних систем різної фіз</w:t>
      </w:r>
      <w:r w:rsidRPr="000C139F">
        <w:rPr>
          <w:sz w:val="28"/>
          <w:szCs w:val="28"/>
          <w:lang w:val="uk-UA"/>
        </w:rPr>
        <w:t>и</w:t>
      </w:r>
      <w:r w:rsidRPr="000C139F">
        <w:rPr>
          <w:sz w:val="28"/>
          <w:szCs w:val="28"/>
          <w:lang w:val="uk-UA"/>
        </w:rPr>
        <w:t>чної природи, у тому числі економічних систем, рекомендується викори</w:t>
      </w:r>
      <w:r w:rsidRPr="000C139F">
        <w:rPr>
          <w:sz w:val="28"/>
          <w:szCs w:val="28"/>
          <w:lang w:val="uk-UA"/>
        </w:rPr>
        <w:t>с</w:t>
      </w:r>
      <w:r w:rsidRPr="000C139F">
        <w:rPr>
          <w:sz w:val="28"/>
          <w:szCs w:val="28"/>
          <w:lang w:val="uk-UA"/>
        </w:rPr>
        <w:t>товувати методологічні принципи, наприклад, наведені в [8]:</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1. </w:t>
      </w:r>
      <w:r w:rsidRPr="000C139F">
        <w:rPr>
          <w:i/>
          <w:sz w:val="28"/>
          <w:szCs w:val="28"/>
          <w:lang w:val="uk-UA"/>
        </w:rPr>
        <w:t>Принцип теоретичної обґрунтованості застосовуваних мат</w:t>
      </w:r>
      <w:r w:rsidRPr="000C139F">
        <w:rPr>
          <w:i/>
          <w:sz w:val="28"/>
          <w:szCs w:val="28"/>
          <w:lang w:val="uk-UA"/>
        </w:rPr>
        <w:t>е</w:t>
      </w:r>
      <w:r w:rsidRPr="000C139F">
        <w:rPr>
          <w:i/>
          <w:sz w:val="28"/>
          <w:szCs w:val="28"/>
          <w:lang w:val="uk-UA"/>
        </w:rPr>
        <w:t>матичних рівнянь.</w:t>
      </w:r>
    </w:p>
    <w:p w:rsidR="00083124" w:rsidRPr="000C139F" w:rsidRDefault="00083124" w:rsidP="00083124">
      <w:pPr>
        <w:spacing w:line="360" w:lineRule="auto"/>
        <w:ind w:firstLine="900"/>
        <w:jc w:val="both"/>
        <w:rPr>
          <w:sz w:val="28"/>
          <w:szCs w:val="28"/>
          <w:lang w:val="uk-UA"/>
        </w:rPr>
      </w:pPr>
      <w:r w:rsidRPr="000C139F">
        <w:rPr>
          <w:sz w:val="28"/>
          <w:szCs w:val="28"/>
          <w:lang w:val="uk-UA"/>
        </w:rPr>
        <w:t>Використовувані математичні рівняння повинні відображати (описувати) закони фундаментального характеру або доста</w:t>
      </w:r>
      <w:r w:rsidRPr="000C139F">
        <w:rPr>
          <w:sz w:val="28"/>
          <w:szCs w:val="28"/>
          <w:lang w:val="uk-UA"/>
        </w:rPr>
        <w:t>т</w:t>
      </w:r>
      <w:r w:rsidRPr="000C139F">
        <w:rPr>
          <w:sz w:val="28"/>
          <w:szCs w:val="28"/>
          <w:lang w:val="uk-UA"/>
        </w:rPr>
        <w:t>ньо перевірені на практиці емпіричні залежності. Як приклад з області математичного моделювання економічних систем наведемо широко застос</w:t>
      </w:r>
      <w:r w:rsidRPr="000C139F">
        <w:rPr>
          <w:sz w:val="28"/>
          <w:szCs w:val="28"/>
          <w:lang w:val="uk-UA"/>
        </w:rPr>
        <w:t>о</w:t>
      </w:r>
      <w:r w:rsidRPr="000C139F">
        <w:rPr>
          <w:sz w:val="28"/>
          <w:szCs w:val="28"/>
          <w:lang w:val="uk-UA"/>
        </w:rPr>
        <w:t>вувану виробничу функцію Кобба - Дугласа. Можна сказати, що структ</w:t>
      </w:r>
      <w:r w:rsidRPr="000C139F">
        <w:rPr>
          <w:sz w:val="28"/>
          <w:szCs w:val="28"/>
          <w:lang w:val="uk-UA"/>
        </w:rPr>
        <w:t>у</w:t>
      </w:r>
      <w:r w:rsidRPr="000C139F">
        <w:rPr>
          <w:sz w:val="28"/>
          <w:szCs w:val="28"/>
          <w:lang w:val="uk-UA"/>
        </w:rPr>
        <w:t>ра даної виробничої функції неодноразово перевірена практиками, зручна і наближається по суті до з</w:t>
      </w:r>
      <w:r w:rsidRPr="000C139F">
        <w:rPr>
          <w:sz w:val="28"/>
          <w:szCs w:val="28"/>
          <w:lang w:val="uk-UA"/>
        </w:rPr>
        <w:t>а</w:t>
      </w:r>
      <w:r w:rsidRPr="000C139F">
        <w:rPr>
          <w:sz w:val="28"/>
          <w:szCs w:val="28"/>
          <w:lang w:val="uk-UA"/>
        </w:rPr>
        <w:t>кону фундаментального характеру, хоча і є емпіричною.</w:t>
      </w:r>
    </w:p>
    <w:p w:rsidR="00083124" w:rsidRPr="000C139F" w:rsidRDefault="00083124" w:rsidP="00083124">
      <w:pPr>
        <w:spacing w:line="360" w:lineRule="auto"/>
        <w:ind w:firstLine="900"/>
        <w:jc w:val="both"/>
        <w:rPr>
          <w:i/>
          <w:sz w:val="28"/>
          <w:szCs w:val="28"/>
          <w:lang w:val="uk-UA"/>
        </w:rPr>
      </w:pPr>
      <w:r w:rsidRPr="000C139F">
        <w:rPr>
          <w:sz w:val="28"/>
          <w:szCs w:val="28"/>
          <w:lang w:val="uk-UA"/>
        </w:rPr>
        <w:t xml:space="preserve">2. </w:t>
      </w:r>
      <w:r w:rsidRPr="000C139F">
        <w:rPr>
          <w:i/>
          <w:sz w:val="28"/>
          <w:szCs w:val="28"/>
          <w:lang w:val="uk-UA"/>
        </w:rPr>
        <w:t>Принцип локальності в описі складних систем.</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 розробці математичної моделі складної системи остання розбивається на підсистеми або елементи, доступні явному фізичному роз</w:t>
      </w:r>
      <w:r w:rsidRPr="000C139F">
        <w:rPr>
          <w:sz w:val="28"/>
          <w:szCs w:val="28"/>
          <w:lang w:val="uk-UA"/>
        </w:rPr>
        <w:t>у</w:t>
      </w:r>
      <w:r w:rsidRPr="000C139F">
        <w:rPr>
          <w:sz w:val="28"/>
          <w:szCs w:val="28"/>
          <w:lang w:val="uk-UA"/>
        </w:rPr>
        <w:t>мінню і математичному опису.</w:t>
      </w:r>
    </w:p>
    <w:p w:rsidR="00083124" w:rsidRPr="000C139F" w:rsidRDefault="00083124" w:rsidP="00083124">
      <w:pPr>
        <w:spacing w:line="360" w:lineRule="auto"/>
        <w:ind w:firstLine="900"/>
        <w:jc w:val="both"/>
        <w:rPr>
          <w:sz w:val="28"/>
          <w:szCs w:val="28"/>
          <w:lang w:val="uk-UA"/>
        </w:rPr>
      </w:pPr>
      <w:r w:rsidRPr="000C139F">
        <w:rPr>
          <w:sz w:val="28"/>
          <w:szCs w:val="28"/>
          <w:lang w:val="uk-UA"/>
        </w:rPr>
        <w:t>Моделі довгострокового прогнозування розглядаються в більш к</w:t>
      </w:r>
      <w:r w:rsidRPr="000C139F">
        <w:rPr>
          <w:sz w:val="28"/>
          <w:szCs w:val="28"/>
          <w:lang w:val="uk-UA"/>
        </w:rPr>
        <w:t>о</w:t>
      </w:r>
      <w:r w:rsidRPr="000C139F">
        <w:rPr>
          <w:sz w:val="28"/>
          <w:szCs w:val="28"/>
          <w:lang w:val="uk-UA"/>
        </w:rPr>
        <w:t>ротких відрізках часу. Потім відбувається стиковка (об'єднання) локальних математичних моделей в загальну систему, як по структурному, так і ти</w:t>
      </w:r>
      <w:r w:rsidRPr="000C139F">
        <w:rPr>
          <w:sz w:val="28"/>
          <w:szCs w:val="28"/>
          <w:lang w:val="uk-UA"/>
        </w:rPr>
        <w:t>м</w:t>
      </w:r>
      <w:r w:rsidRPr="000C139F">
        <w:rPr>
          <w:sz w:val="28"/>
          <w:szCs w:val="28"/>
          <w:lang w:val="uk-UA"/>
        </w:rPr>
        <w:t>часовому фактору.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3. </w:t>
      </w:r>
      <w:r w:rsidRPr="000C139F">
        <w:rPr>
          <w:i/>
          <w:sz w:val="28"/>
          <w:szCs w:val="28"/>
          <w:lang w:val="uk-UA"/>
        </w:rPr>
        <w:t>Принцип достатньої апроксимації.</w:t>
      </w:r>
      <w:r w:rsidRPr="000C139F">
        <w:rPr>
          <w:sz w:val="28"/>
          <w:szCs w:val="28"/>
          <w:lang w:val="uk-UA"/>
        </w:rPr>
        <w:t xml:space="preserve"> </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Принцип полягає в прагненні до простоти і ясності в побудові математичної моделі. При цьому слід прагнути, з одного боку, до зме</w:t>
      </w:r>
      <w:r w:rsidRPr="000C139F">
        <w:rPr>
          <w:sz w:val="28"/>
          <w:szCs w:val="28"/>
          <w:lang w:val="uk-UA"/>
        </w:rPr>
        <w:t>н</w:t>
      </w:r>
      <w:r w:rsidRPr="000C139F">
        <w:rPr>
          <w:sz w:val="28"/>
          <w:szCs w:val="28"/>
          <w:lang w:val="uk-UA"/>
        </w:rPr>
        <w:t>шення числа параметрів, з іншого боку - до спрощення математичних констру</w:t>
      </w:r>
      <w:r w:rsidRPr="000C139F">
        <w:rPr>
          <w:sz w:val="28"/>
          <w:szCs w:val="28"/>
          <w:lang w:val="uk-UA"/>
        </w:rPr>
        <w:t>к</w:t>
      </w:r>
      <w:r w:rsidRPr="000C139F">
        <w:rPr>
          <w:sz w:val="28"/>
          <w:szCs w:val="28"/>
          <w:lang w:val="uk-UA"/>
        </w:rPr>
        <w:t>цій. Однак це спрощення повинно зберігати суть модельованої системи. При спрощенні (зливанні води) потрібно «не ви</w:t>
      </w:r>
      <w:r w:rsidRPr="000C139F">
        <w:rPr>
          <w:sz w:val="28"/>
          <w:szCs w:val="28"/>
          <w:lang w:val="uk-UA"/>
        </w:rPr>
        <w:t>х</w:t>
      </w:r>
      <w:r w:rsidRPr="000C139F">
        <w:rPr>
          <w:sz w:val="28"/>
          <w:szCs w:val="28"/>
          <w:lang w:val="uk-UA"/>
        </w:rPr>
        <w:t>люпнути дитину з ванни». Цей принцип відповідає відомому підходу «бритви Оккама». О</w:t>
      </w:r>
      <w:r w:rsidRPr="000C139F">
        <w:rPr>
          <w:sz w:val="28"/>
          <w:szCs w:val="28"/>
          <w:lang w:val="uk-UA"/>
        </w:rPr>
        <w:t>к</w:t>
      </w:r>
      <w:r w:rsidRPr="000C139F">
        <w:rPr>
          <w:sz w:val="28"/>
          <w:szCs w:val="28"/>
          <w:lang w:val="uk-UA"/>
        </w:rPr>
        <w:t>кам (1285 – 1349) – англійський філософ, логік, монах викладав в Оксфорді. За О</w:t>
      </w:r>
      <w:r w:rsidRPr="000C139F">
        <w:rPr>
          <w:sz w:val="28"/>
          <w:szCs w:val="28"/>
          <w:lang w:val="uk-UA"/>
        </w:rPr>
        <w:t>к</w:t>
      </w:r>
      <w:r w:rsidRPr="000C139F">
        <w:rPr>
          <w:sz w:val="28"/>
          <w:szCs w:val="28"/>
          <w:lang w:val="uk-UA"/>
        </w:rPr>
        <w:t>камом, поняття, що не зводяться до інтуїтивного знання і не піддаються перевірці досвідом, мають бути видалені з науки: «сутності не варто мн</w:t>
      </w:r>
      <w:r w:rsidRPr="000C139F">
        <w:rPr>
          <w:sz w:val="28"/>
          <w:szCs w:val="28"/>
          <w:lang w:val="uk-UA"/>
        </w:rPr>
        <w:t>о</w:t>
      </w:r>
      <w:r w:rsidRPr="000C139F">
        <w:rPr>
          <w:sz w:val="28"/>
          <w:szCs w:val="28"/>
          <w:lang w:val="uk-UA"/>
        </w:rPr>
        <w:t xml:space="preserve">жити без необхідності». Дійсно, не слід вважати, що чим </w:t>
      </w:r>
      <w:r w:rsidRPr="000C139F">
        <w:rPr>
          <w:sz w:val="28"/>
          <w:szCs w:val="28"/>
          <w:lang w:val="uk-UA"/>
        </w:rPr>
        <w:lastRenderedPageBreak/>
        <w:t>більше факторів враховує модель, тим вона дає кращі результати. Зайві складність і громі</w:t>
      </w:r>
      <w:r w:rsidRPr="000C139F">
        <w:rPr>
          <w:sz w:val="28"/>
          <w:szCs w:val="28"/>
          <w:lang w:val="uk-UA"/>
        </w:rPr>
        <w:t>з</w:t>
      </w:r>
      <w:r w:rsidRPr="000C139F">
        <w:rPr>
          <w:sz w:val="28"/>
          <w:szCs w:val="28"/>
          <w:lang w:val="uk-UA"/>
        </w:rPr>
        <w:t>дкість моделі ускладнюють процес її дослідження і знижують точність р</w:t>
      </w:r>
      <w:r w:rsidRPr="000C139F">
        <w:rPr>
          <w:sz w:val="28"/>
          <w:szCs w:val="28"/>
          <w:lang w:val="uk-UA"/>
        </w:rPr>
        <w:t>е</w:t>
      </w:r>
      <w:r w:rsidRPr="000C139F">
        <w:rPr>
          <w:sz w:val="28"/>
          <w:szCs w:val="28"/>
          <w:lang w:val="uk-UA"/>
        </w:rPr>
        <w:t>зультатів. Необхідно розміряти реальні можливості (результат), одержув</w:t>
      </w:r>
      <w:r w:rsidRPr="000C139F">
        <w:rPr>
          <w:sz w:val="28"/>
          <w:szCs w:val="28"/>
          <w:lang w:val="uk-UA"/>
        </w:rPr>
        <w:t>а</w:t>
      </w:r>
      <w:r w:rsidRPr="000C139F">
        <w:rPr>
          <w:sz w:val="28"/>
          <w:szCs w:val="28"/>
          <w:lang w:val="uk-UA"/>
        </w:rPr>
        <w:t xml:space="preserve">ні від моделі, і витрати на її реалізацію </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4. </w:t>
      </w:r>
      <w:r w:rsidRPr="000C139F">
        <w:rPr>
          <w:i/>
          <w:sz w:val="28"/>
          <w:szCs w:val="28"/>
          <w:lang w:val="uk-UA"/>
        </w:rPr>
        <w:t>Принцип універсальн</w:t>
      </w:r>
      <w:r w:rsidRPr="000C139F">
        <w:rPr>
          <w:i/>
          <w:sz w:val="28"/>
          <w:szCs w:val="28"/>
          <w:lang w:val="uk-UA"/>
        </w:rPr>
        <w:t>о</w:t>
      </w:r>
      <w:r w:rsidRPr="000C139F">
        <w:rPr>
          <w:i/>
          <w:sz w:val="28"/>
          <w:szCs w:val="28"/>
          <w:lang w:val="uk-UA"/>
        </w:rPr>
        <w:t>сті.</w:t>
      </w:r>
      <w:r w:rsidRPr="000C139F">
        <w:rPr>
          <w:sz w:val="28"/>
          <w:szCs w:val="28"/>
          <w:lang w:val="uk-UA"/>
        </w:rPr>
        <w:t xml:space="preserve"> </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Принцип полягає в тому, що математична модель повинна дозволяти досліджувати досить велике коло за</w:t>
      </w:r>
      <w:r w:rsidRPr="000C139F">
        <w:rPr>
          <w:sz w:val="28"/>
          <w:szCs w:val="28"/>
          <w:lang w:val="uk-UA"/>
        </w:rPr>
        <w:t>в</w:t>
      </w:r>
      <w:r w:rsidRPr="000C139F">
        <w:rPr>
          <w:sz w:val="28"/>
          <w:szCs w:val="28"/>
          <w:lang w:val="uk-UA"/>
        </w:rPr>
        <w:t>дань. Одним з важливих переваг моделі є потенційна можливість їх використання для вирішення різноц</w:t>
      </w:r>
      <w:r w:rsidRPr="000C139F">
        <w:rPr>
          <w:sz w:val="28"/>
          <w:szCs w:val="28"/>
          <w:lang w:val="uk-UA"/>
        </w:rPr>
        <w:t>і</w:t>
      </w:r>
      <w:r w:rsidRPr="000C139F">
        <w:rPr>
          <w:sz w:val="28"/>
          <w:szCs w:val="28"/>
          <w:lang w:val="uk-UA"/>
        </w:rPr>
        <w:t>льових проблем.</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5. </w:t>
      </w:r>
      <w:r w:rsidRPr="000C139F">
        <w:rPr>
          <w:i/>
          <w:sz w:val="28"/>
          <w:szCs w:val="28"/>
          <w:lang w:val="uk-UA"/>
        </w:rPr>
        <w:t>Принцип здійснення.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Принцип здійснення в даному випадку означає можливість отр</w:t>
      </w:r>
      <w:r w:rsidRPr="000C139F">
        <w:rPr>
          <w:sz w:val="28"/>
          <w:szCs w:val="28"/>
          <w:lang w:val="uk-UA"/>
        </w:rPr>
        <w:t>и</w:t>
      </w:r>
      <w:r w:rsidRPr="000C139F">
        <w:rPr>
          <w:sz w:val="28"/>
          <w:szCs w:val="28"/>
          <w:lang w:val="uk-UA"/>
        </w:rPr>
        <w:t>мання рішення поставленої математичної задачі, яка є математичною м</w:t>
      </w:r>
      <w:r w:rsidRPr="000C139F">
        <w:rPr>
          <w:sz w:val="28"/>
          <w:szCs w:val="28"/>
          <w:lang w:val="uk-UA"/>
        </w:rPr>
        <w:t>о</w:t>
      </w:r>
      <w:r w:rsidRPr="000C139F">
        <w:rPr>
          <w:sz w:val="28"/>
          <w:szCs w:val="28"/>
          <w:lang w:val="uk-UA"/>
        </w:rPr>
        <w:t>деллю деякої економічної системи. Так, в математичному моделюванні важливе значення має наявність необхідного математичного апарату для опису системи і потім одержання рішення. Необхідно, по можливості, пр</w:t>
      </w:r>
      <w:r w:rsidRPr="000C139F">
        <w:rPr>
          <w:sz w:val="28"/>
          <w:szCs w:val="28"/>
          <w:lang w:val="uk-UA"/>
        </w:rPr>
        <w:t>а</w:t>
      </w:r>
      <w:r w:rsidRPr="000C139F">
        <w:rPr>
          <w:sz w:val="28"/>
          <w:szCs w:val="28"/>
          <w:lang w:val="uk-UA"/>
        </w:rPr>
        <w:t>гнути до створення математичної моделі, що належить до класу достатньо в</w:t>
      </w:r>
      <w:r w:rsidRPr="000C139F">
        <w:rPr>
          <w:sz w:val="28"/>
          <w:szCs w:val="28"/>
          <w:lang w:val="uk-UA"/>
        </w:rPr>
        <w:t>и</w:t>
      </w:r>
      <w:r w:rsidRPr="000C139F">
        <w:rPr>
          <w:sz w:val="28"/>
          <w:szCs w:val="28"/>
          <w:lang w:val="uk-UA"/>
        </w:rPr>
        <w:t>вчених математичних задач.</w:t>
      </w:r>
    </w:p>
    <w:p w:rsidR="00083124" w:rsidRPr="000C139F" w:rsidRDefault="00083124" w:rsidP="00083124">
      <w:pPr>
        <w:spacing w:line="360" w:lineRule="auto"/>
        <w:ind w:firstLine="900"/>
        <w:jc w:val="both"/>
        <w:rPr>
          <w:sz w:val="28"/>
          <w:szCs w:val="28"/>
          <w:lang w:val="uk-UA"/>
        </w:rPr>
      </w:pPr>
      <w:r w:rsidRPr="000C139F">
        <w:rPr>
          <w:sz w:val="28"/>
          <w:szCs w:val="28"/>
          <w:lang w:val="uk-UA"/>
        </w:rPr>
        <w:t>Однак можлива ситуація, коли математична модель проблеми призводить до появи нового розділу математики. Так, потреби розвитку ек</w:t>
      </w:r>
      <w:r w:rsidRPr="000C139F">
        <w:rPr>
          <w:sz w:val="28"/>
          <w:szCs w:val="28"/>
          <w:lang w:val="uk-UA"/>
        </w:rPr>
        <w:t>о</w:t>
      </w:r>
      <w:r w:rsidRPr="000C139F">
        <w:rPr>
          <w:sz w:val="28"/>
          <w:szCs w:val="28"/>
          <w:lang w:val="uk-UA"/>
        </w:rPr>
        <w:t>номіки як науки сприяли розвитку таких розділів математики як лінійне програмування, теорія ігор, функціональний аналіз.</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6. </w:t>
      </w:r>
      <w:r w:rsidRPr="000C139F">
        <w:rPr>
          <w:i/>
          <w:sz w:val="28"/>
          <w:szCs w:val="28"/>
          <w:lang w:val="uk-UA"/>
        </w:rPr>
        <w:t>При</w:t>
      </w:r>
      <w:r w:rsidRPr="000C139F">
        <w:rPr>
          <w:i/>
          <w:sz w:val="28"/>
          <w:szCs w:val="28"/>
          <w:lang w:val="uk-UA"/>
        </w:rPr>
        <w:t>н</w:t>
      </w:r>
      <w:r w:rsidRPr="000C139F">
        <w:rPr>
          <w:i/>
          <w:sz w:val="28"/>
          <w:szCs w:val="28"/>
          <w:lang w:val="uk-UA"/>
        </w:rPr>
        <w:t>цип оцінки достовірності отриманих результатів.</w:t>
      </w:r>
    </w:p>
    <w:p w:rsidR="00083124" w:rsidRPr="000C139F" w:rsidRDefault="00083124" w:rsidP="00083124">
      <w:pPr>
        <w:spacing w:line="360" w:lineRule="auto"/>
        <w:ind w:firstLine="900"/>
        <w:jc w:val="both"/>
        <w:rPr>
          <w:sz w:val="28"/>
          <w:szCs w:val="28"/>
          <w:lang w:val="uk-UA"/>
        </w:rPr>
      </w:pPr>
      <w:r w:rsidRPr="000C139F">
        <w:rPr>
          <w:sz w:val="28"/>
          <w:szCs w:val="28"/>
          <w:lang w:val="uk-UA"/>
        </w:rPr>
        <w:t>Достовірність результатів математичного моделювання досягаєт</w:t>
      </w:r>
      <w:r w:rsidRPr="000C139F">
        <w:rPr>
          <w:sz w:val="28"/>
          <w:szCs w:val="28"/>
          <w:lang w:val="uk-UA"/>
        </w:rPr>
        <w:t>ь</w:t>
      </w:r>
      <w:r w:rsidRPr="000C139F">
        <w:rPr>
          <w:sz w:val="28"/>
          <w:szCs w:val="28"/>
          <w:lang w:val="uk-UA"/>
        </w:rPr>
        <w:t>ся:</w:t>
      </w:r>
    </w:p>
    <w:p w:rsidR="00083124" w:rsidRPr="000C139F" w:rsidRDefault="00083124" w:rsidP="00083124">
      <w:pPr>
        <w:numPr>
          <w:ilvl w:val="0"/>
          <w:numId w:val="13"/>
        </w:numPr>
        <w:tabs>
          <w:tab w:val="clear" w:pos="2318"/>
          <w:tab w:val="num" w:pos="900"/>
        </w:tabs>
        <w:spacing w:line="360" w:lineRule="auto"/>
        <w:ind w:left="900" w:hanging="540"/>
        <w:jc w:val="both"/>
        <w:rPr>
          <w:sz w:val="28"/>
          <w:szCs w:val="28"/>
          <w:lang w:val="uk-UA"/>
        </w:rPr>
      </w:pPr>
      <w:r w:rsidRPr="000C139F">
        <w:rPr>
          <w:sz w:val="28"/>
          <w:szCs w:val="28"/>
          <w:lang w:val="uk-UA"/>
        </w:rPr>
        <w:t>коректністю математичної постановки завдання;</w:t>
      </w:r>
    </w:p>
    <w:p w:rsidR="00083124" w:rsidRPr="000C139F" w:rsidRDefault="00083124" w:rsidP="00083124">
      <w:pPr>
        <w:numPr>
          <w:ilvl w:val="0"/>
          <w:numId w:val="13"/>
        </w:numPr>
        <w:tabs>
          <w:tab w:val="clear" w:pos="2318"/>
          <w:tab w:val="num" w:pos="900"/>
        </w:tabs>
        <w:spacing w:line="360" w:lineRule="auto"/>
        <w:ind w:left="900" w:hanging="540"/>
        <w:jc w:val="both"/>
        <w:rPr>
          <w:sz w:val="28"/>
          <w:szCs w:val="28"/>
          <w:lang w:val="uk-UA"/>
        </w:rPr>
      </w:pPr>
      <w:r w:rsidRPr="000C139F">
        <w:rPr>
          <w:sz w:val="28"/>
          <w:szCs w:val="28"/>
          <w:lang w:val="uk-UA"/>
        </w:rPr>
        <w:t>проведенням строгих математичних перетворень;</w:t>
      </w:r>
    </w:p>
    <w:p w:rsidR="00083124" w:rsidRPr="000C139F" w:rsidRDefault="00083124" w:rsidP="00083124">
      <w:pPr>
        <w:numPr>
          <w:ilvl w:val="0"/>
          <w:numId w:val="13"/>
        </w:numPr>
        <w:tabs>
          <w:tab w:val="clear" w:pos="2318"/>
          <w:tab w:val="num" w:pos="900"/>
        </w:tabs>
        <w:spacing w:line="360" w:lineRule="auto"/>
        <w:ind w:left="900" w:hanging="540"/>
        <w:jc w:val="both"/>
        <w:rPr>
          <w:sz w:val="28"/>
          <w:szCs w:val="28"/>
          <w:lang w:val="uk-UA"/>
        </w:rPr>
      </w:pPr>
      <w:r w:rsidRPr="000C139F">
        <w:rPr>
          <w:sz w:val="28"/>
          <w:szCs w:val="28"/>
          <w:lang w:val="uk-UA"/>
        </w:rPr>
        <w:t>приведенням доказів існування та єдиності розв'язку задачі;</w:t>
      </w:r>
    </w:p>
    <w:p w:rsidR="00083124" w:rsidRPr="000C139F" w:rsidRDefault="00083124" w:rsidP="00083124">
      <w:pPr>
        <w:numPr>
          <w:ilvl w:val="0"/>
          <w:numId w:val="13"/>
        </w:numPr>
        <w:tabs>
          <w:tab w:val="clear" w:pos="2318"/>
          <w:tab w:val="num" w:pos="900"/>
        </w:tabs>
        <w:spacing w:line="360" w:lineRule="auto"/>
        <w:ind w:left="900" w:hanging="540"/>
        <w:jc w:val="both"/>
        <w:rPr>
          <w:sz w:val="28"/>
          <w:szCs w:val="28"/>
          <w:lang w:val="uk-UA"/>
        </w:rPr>
      </w:pPr>
      <w:r w:rsidRPr="000C139F">
        <w:rPr>
          <w:sz w:val="28"/>
          <w:szCs w:val="28"/>
          <w:lang w:val="uk-UA"/>
        </w:rPr>
        <w:t>оцінкою точності отримання наближеного розв'язку;</w:t>
      </w:r>
    </w:p>
    <w:p w:rsidR="00083124" w:rsidRPr="000C139F" w:rsidRDefault="00083124" w:rsidP="00083124">
      <w:pPr>
        <w:numPr>
          <w:ilvl w:val="0"/>
          <w:numId w:val="13"/>
        </w:numPr>
        <w:tabs>
          <w:tab w:val="clear" w:pos="2318"/>
          <w:tab w:val="num" w:pos="900"/>
        </w:tabs>
        <w:spacing w:line="360" w:lineRule="auto"/>
        <w:ind w:left="900" w:hanging="540"/>
        <w:jc w:val="both"/>
        <w:rPr>
          <w:sz w:val="28"/>
          <w:szCs w:val="28"/>
          <w:lang w:val="uk-UA"/>
        </w:rPr>
      </w:pPr>
      <w:r w:rsidRPr="000C139F">
        <w:rPr>
          <w:sz w:val="28"/>
          <w:szCs w:val="28"/>
          <w:lang w:val="uk-UA"/>
        </w:rPr>
        <w:lastRenderedPageBreak/>
        <w:t>тотожним збігом асимптот нового, більш загального розв'язку з в</w:t>
      </w:r>
      <w:r w:rsidRPr="000C139F">
        <w:rPr>
          <w:sz w:val="28"/>
          <w:szCs w:val="28"/>
          <w:lang w:val="uk-UA"/>
        </w:rPr>
        <w:t>і</w:t>
      </w:r>
      <w:r w:rsidRPr="000C139F">
        <w:rPr>
          <w:sz w:val="28"/>
          <w:szCs w:val="28"/>
          <w:lang w:val="uk-UA"/>
        </w:rPr>
        <w:t>домими приватними класичними розв'язками завдання;</w:t>
      </w:r>
    </w:p>
    <w:p w:rsidR="00083124" w:rsidRPr="000C139F" w:rsidRDefault="00083124" w:rsidP="00083124">
      <w:pPr>
        <w:numPr>
          <w:ilvl w:val="0"/>
          <w:numId w:val="13"/>
        </w:numPr>
        <w:tabs>
          <w:tab w:val="clear" w:pos="2318"/>
          <w:tab w:val="num" w:pos="900"/>
        </w:tabs>
        <w:spacing w:line="360" w:lineRule="auto"/>
        <w:ind w:left="900" w:hanging="540"/>
        <w:jc w:val="both"/>
        <w:rPr>
          <w:sz w:val="28"/>
          <w:szCs w:val="28"/>
          <w:lang w:val="uk-UA"/>
        </w:rPr>
      </w:pPr>
      <w:r w:rsidRPr="000C139F">
        <w:rPr>
          <w:sz w:val="28"/>
          <w:szCs w:val="28"/>
          <w:lang w:val="uk-UA"/>
        </w:rPr>
        <w:t>можливістю пояснення фізичності розв'язку;</w:t>
      </w:r>
    </w:p>
    <w:p w:rsidR="00083124" w:rsidRPr="000C139F" w:rsidRDefault="00083124" w:rsidP="00083124">
      <w:pPr>
        <w:numPr>
          <w:ilvl w:val="0"/>
          <w:numId w:val="13"/>
        </w:numPr>
        <w:tabs>
          <w:tab w:val="clear" w:pos="2318"/>
          <w:tab w:val="num" w:pos="900"/>
        </w:tabs>
        <w:spacing w:line="360" w:lineRule="auto"/>
        <w:ind w:left="900" w:hanging="540"/>
        <w:jc w:val="both"/>
        <w:rPr>
          <w:sz w:val="28"/>
          <w:szCs w:val="28"/>
          <w:lang w:val="uk-UA"/>
        </w:rPr>
      </w:pPr>
      <w:r w:rsidRPr="000C139F">
        <w:rPr>
          <w:sz w:val="28"/>
          <w:szCs w:val="28"/>
          <w:lang w:val="uk-UA"/>
        </w:rPr>
        <w:t>задовільним збігом результатів теорії з практичними результатами.</w:t>
      </w:r>
    </w:p>
    <w:p w:rsidR="00083124" w:rsidRPr="000C139F" w:rsidRDefault="00083124" w:rsidP="00083124">
      <w:pPr>
        <w:spacing w:line="360" w:lineRule="auto"/>
        <w:ind w:firstLine="900"/>
        <w:jc w:val="both"/>
        <w:rPr>
          <w:sz w:val="28"/>
          <w:szCs w:val="28"/>
          <w:lang w:val="uk-UA"/>
        </w:rPr>
      </w:pPr>
    </w:p>
    <w:p w:rsidR="00083124" w:rsidRPr="000C139F" w:rsidRDefault="00083124" w:rsidP="00083124">
      <w:pPr>
        <w:pStyle w:val="3"/>
        <w:spacing w:line="360" w:lineRule="auto"/>
        <w:rPr>
          <w:sz w:val="28"/>
          <w:szCs w:val="28"/>
          <w:lang w:val="uk-UA"/>
        </w:rPr>
      </w:pPr>
      <w:r w:rsidRPr="000C139F">
        <w:rPr>
          <w:sz w:val="28"/>
          <w:szCs w:val="28"/>
          <w:lang w:val="uk-UA"/>
        </w:rPr>
        <w:t>1.1.5. Короткий історичний огляд розвитку економіко-математичного моделювання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Застосування математичних методів в економіці має тривалу історію і проходило двома шл</w:t>
      </w:r>
      <w:r w:rsidRPr="000C139F">
        <w:rPr>
          <w:sz w:val="28"/>
          <w:szCs w:val="28"/>
          <w:lang w:val="uk-UA"/>
        </w:rPr>
        <w:t>я</w:t>
      </w:r>
      <w:r w:rsidRPr="000C139F">
        <w:rPr>
          <w:sz w:val="28"/>
          <w:szCs w:val="28"/>
          <w:lang w:val="uk-UA"/>
        </w:rPr>
        <w:t>хами. Це шляхи: створення економетрики, як науки, що досліджує кількісні закономірності і зв'язки в економіці метод</w:t>
      </w:r>
      <w:r w:rsidRPr="000C139F">
        <w:rPr>
          <w:sz w:val="28"/>
          <w:szCs w:val="28"/>
          <w:lang w:val="uk-UA"/>
        </w:rPr>
        <w:t>а</w:t>
      </w:r>
      <w:r w:rsidRPr="000C139F">
        <w:rPr>
          <w:sz w:val="28"/>
          <w:szCs w:val="28"/>
          <w:lang w:val="uk-UA"/>
        </w:rPr>
        <w:t>ми статистики, і створення теорії економічних процесів на основі матем</w:t>
      </w:r>
      <w:r w:rsidRPr="000C139F">
        <w:rPr>
          <w:sz w:val="28"/>
          <w:szCs w:val="28"/>
          <w:lang w:val="uk-UA"/>
        </w:rPr>
        <w:t>а</w:t>
      </w:r>
      <w:r w:rsidRPr="000C139F">
        <w:rPr>
          <w:sz w:val="28"/>
          <w:szCs w:val="28"/>
          <w:lang w:val="uk-UA"/>
        </w:rPr>
        <w:t>тичних моделей. Ми зупинимося на короткому огляді математичного м</w:t>
      </w:r>
      <w:r w:rsidRPr="000C139F">
        <w:rPr>
          <w:sz w:val="28"/>
          <w:szCs w:val="28"/>
          <w:lang w:val="uk-UA"/>
        </w:rPr>
        <w:t>о</w:t>
      </w:r>
      <w:r w:rsidRPr="000C139F">
        <w:rPr>
          <w:sz w:val="28"/>
          <w:szCs w:val="28"/>
          <w:lang w:val="uk-UA"/>
        </w:rPr>
        <w:t>делювання в економіці.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Прийнято вважати, що математичне моделювання як метод аналізу макроекономічних процесів уперше застосовано лейб-медиком короля Людовика XV доктором Ф. Кене, який в 1758 р. в роботі «Економічна та</w:t>
      </w:r>
      <w:r w:rsidRPr="000C139F">
        <w:rPr>
          <w:sz w:val="28"/>
          <w:szCs w:val="28"/>
          <w:lang w:val="uk-UA"/>
        </w:rPr>
        <w:t>б</w:t>
      </w:r>
      <w:r w:rsidRPr="000C139F">
        <w:rPr>
          <w:sz w:val="28"/>
          <w:szCs w:val="28"/>
          <w:lang w:val="uk-UA"/>
        </w:rPr>
        <w:t>лиця» зробив спробу кількісного опису національної економіки.</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Родоначальником математичної школи в буржуазній політичній економіці вважається французький вчений О. Курно (1801-1877). У його праці «Дослідження математичних принципів теорії багатства», опублік</w:t>
      </w:r>
      <w:r w:rsidRPr="000C139F">
        <w:rPr>
          <w:sz w:val="28"/>
          <w:szCs w:val="28"/>
          <w:lang w:val="uk-UA"/>
        </w:rPr>
        <w:t>о</w:t>
      </w:r>
      <w:r w:rsidRPr="000C139F">
        <w:rPr>
          <w:sz w:val="28"/>
          <w:szCs w:val="28"/>
          <w:lang w:val="uk-UA"/>
        </w:rPr>
        <w:t>ваній у Франції в 1838 р. вперше використані кількісні методи аналізу конкуренції при різних ринкових ситуаціях. У книзі У. Джев</w:t>
      </w:r>
      <w:r w:rsidRPr="000C139F">
        <w:rPr>
          <w:sz w:val="28"/>
          <w:szCs w:val="28"/>
          <w:lang w:val="uk-UA"/>
        </w:rPr>
        <w:t>о</w:t>
      </w:r>
      <w:r w:rsidRPr="000C139F">
        <w:rPr>
          <w:sz w:val="28"/>
          <w:szCs w:val="28"/>
          <w:lang w:val="uk-UA"/>
        </w:rPr>
        <w:t>ная «Короткий опис загальної математичної теорії політичної економії» (1862) викладена одна з перших версій теорії корисності. Видатними представниками мат</w:t>
      </w:r>
      <w:r w:rsidRPr="000C139F">
        <w:rPr>
          <w:sz w:val="28"/>
          <w:szCs w:val="28"/>
          <w:lang w:val="uk-UA"/>
        </w:rPr>
        <w:t>е</w:t>
      </w:r>
      <w:r w:rsidRPr="000C139F">
        <w:rPr>
          <w:sz w:val="28"/>
          <w:szCs w:val="28"/>
          <w:lang w:val="uk-UA"/>
        </w:rPr>
        <w:t xml:space="preserve">матичної школи є Г. Госсен (1810-1859) в Німеччині, В. Джевонс (1835-1882) в Англії, Л. Вальрас (1834-1910) в Швейцарії, Г. Кассель (1866-1944) у Швеції, Ф . Еджворт (1845-1926) в Англії, В. Парето (1848-1923) в Італії, В. Дмитрієв (1868-1913) в Росії. Однак </w:t>
      </w:r>
      <w:r w:rsidRPr="000C139F">
        <w:rPr>
          <w:sz w:val="28"/>
          <w:szCs w:val="28"/>
          <w:lang w:val="uk-UA"/>
        </w:rPr>
        <w:lastRenderedPageBreak/>
        <w:t>родоначальники математичної школи розглядали математичні моделі не як елементи економ</w:t>
      </w:r>
      <w:r w:rsidRPr="000C139F">
        <w:rPr>
          <w:sz w:val="28"/>
          <w:szCs w:val="28"/>
          <w:lang w:val="uk-UA"/>
        </w:rPr>
        <w:t>і</w:t>
      </w:r>
      <w:r w:rsidRPr="000C139F">
        <w:rPr>
          <w:sz w:val="28"/>
          <w:szCs w:val="28"/>
          <w:lang w:val="uk-UA"/>
        </w:rPr>
        <w:t>чної теорії, а лише як ілюстрації економічних положень.</w:t>
      </w:r>
    </w:p>
    <w:p w:rsidR="00083124" w:rsidRPr="000C139F" w:rsidRDefault="00083124" w:rsidP="00083124">
      <w:pPr>
        <w:spacing w:line="360" w:lineRule="auto"/>
        <w:ind w:firstLine="900"/>
        <w:jc w:val="both"/>
        <w:rPr>
          <w:sz w:val="28"/>
          <w:szCs w:val="28"/>
          <w:lang w:val="uk-UA"/>
        </w:rPr>
      </w:pPr>
      <w:r w:rsidRPr="000C139F">
        <w:rPr>
          <w:sz w:val="28"/>
          <w:szCs w:val="28"/>
          <w:lang w:val="uk-UA"/>
        </w:rPr>
        <w:t>У ХХ столітті математичні методи моделювання застосовувались дуже широко, з їх використанням виконані практично всі роботи, удосто</w:t>
      </w:r>
      <w:r w:rsidRPr="000C139F">
        <w:rPr>
          <w:sz w:val="28"/>
          <w:szCs w:val="28"/>
          <w:lang w:val="uk-UA"/>
        </w:rPr>
        <w:t>є</w:t>
      </w:r>
      <w:r w:rsidRPr="000C139F">
        <w:rPr>
          <w:sz w:val="28"/>
          <w:szCs w:val="28"/>
          <w:lang w:val="uk-UA"/>
        </w:rPr>
        <w:t>ні Нобелівської премії з економіки (Д. Хікс, Р Солоу, В. Леонтьев, П. Самуельсон та ін.) У 1928 р. Ч. Кобб і П. Дуглас на основі даних по обро</w:t>
      </w:r>
      <w:r w:rsidRPr="000C139F">
        <w:rPr>
          <w:sz w:val="28"/>
          <w:szCs w:val="28"/>
          <w:lang w:val="uk-UA"/>
        </w:rPr>
        <w:t>б</w:t>
      </w:r>
      <w:r w:rsidRPr="000C139F">
        <w:rPr>
          <w:sz w:val="28"/>
          <w:szCs w:val="28"/>
          <w:lang w:val="uk-UA"/>
        </w:rPr>
        <w:t xml:space="preserve">ній промисловості США за період 1899-1922 рр.. представили емпіричну виробничу функцію у вигляді: </w:t>
      </w:r>
      <w:r w:rsidRPr="000C139F">
        <w:rPr>
          <w:position w:val="-10"/>
          <w:sz w:val="28"/>
          <w:szCs w:val="28"/>
          <w:lang w:val="uk-UA"/>
        </w:rPr>
        <w:object w:dxaOrig="2400" w:dyaOrig="420">
          <v:shape id="_x0000_i1026" type="#_x0000_t75" style="width:120.65pt;height:21.4pt" o:ole="">
            <v:imagedata r:id="rId7" o:title=""/>
          </v:shape>
          <o:OLEObject Type="Embed" ProgID="Equation.3" ShapeID="_x0000_i1026" DrawAspect="Content" ObjectID="_1574674585" r:id="rId8"/>
        </w:object>
      </w:r>
      <w:r w:rsidRPr="000C139F">
        <w:rPr>
          <w:sz w:val="28"/>
          <w:szCs w:val="28"/>
          <w:lang w:val="uk-UA"/>
        </w:rPr>
        <w:t xml:space="preserve">, де </w:t>
      </w:r>
      <w:r w:rsidRPr="000C139F">
        <w:rPr>
          <w:i/>
          <w:sz w:val="28"/>
          <w:szCs w:val="28"/>
          <w:lang w:val="uk-UA"/>
        </w:rPr>
        <w:t xml:space="preserve">Р </w:t>
      </w:r>
      <w:r w:rsidRPr="000C139F">
        <w:rPr>
          <w:sz w:val="28"/>
          <w:szCs w:val="28"/>
          <w:lang w:val="uk-UA"/>
        </w:rPr>
        <w:t>– розрахунковий і</w:t>
      </w:r>
      <w:r w:rsidRPr="000C139F">
        <w:rPr>
          <w:sz w:val="28"/>
          <w:szCs w:val="28"/>
          <w:lang w:val="uk-UA"/>
        </w:rPr>
        <w:t>н</w:t>
      </w:r>
      <w:r w:rsidRPr="000C139F">
        <w:rPr>
          <w:sz w:val="28"/>
          <w:szCs w:val="28"/>
          <w:lang w:val="uk-UA"/>
        </w:rPr>
        <w:t>декс виробництва,</w:t>
      </w:r>
      <w:r w:rsidRPr="000C139F">
        <w:rPr>
          <w:i/>
          <w:sz w:val="28"/>
          <w:szCs w:val="28"/>
          <w:lang w:val="uk-UA"/>
        </w:rPr>
        <w:t xml:space="preserve"> К</w:t>
      </w:r>
      <w:r w:rsidRPr="000C139F">
        <w:rPr>
          <w:sz w:val="28"/>
          <w:szCs w:val="28"/>
          <w:lang w:val="uk-UA"/>
        </w:rPr>
        <w:t xml:space="preserve"> – індекс основного капіталу, </w:t>
      </w:r>
      <w:r w:rsidRPr="000C139F">
        <w:rPr>
          <w:i/>
          <w:sz w:val="28"/>
          <w:szCs w:val="28"/>
          <w:lang w:val="uk-UA"/>
        </w:rPr>
        <w:t xml:space="preserve">L </w:t>
      </w:r>
      <w:r w:rsidRPr="000C139F">
        <w:rPr>
          <w:sz w:val="28"/>
          <w:szCs w:val="28"/>
          <w:lang w:val="uk-UA"/>
        </w:rPr>
        <w:t>– індекс зайнятості.</w:t>
      </w:r>
    </w:p>
    <w:p w:rsidR="00083124" w:rsidRPr="000C139F" w:rsidRDefault="00083124" w:rsidP="00083124">
      <w:pPr>
        <w:spacing w:line="360" w:lineRule="auto"/>
        <w:ind w:firstLine="900"/>
        <w:jc w:val="both"/>
        <w:rPr>
          <w:sz w:val="28"/>
          <w:szCs w:val="28"/>
          <w:lang w:val="uk-UA"/>
        </w:rPr>
      </w:pPr>
      <w:r w:rsidRPr="000C139F">
        <w:rPr>
          <w:sz w:val="28"/>
          <w:szCs w:val="28"/>
          <w:lang w:val="uk-UA"/>
        </w:rPr>
        <w:t>В. Рамсей запропонував спрощену модель довгострокового зро</w:t>
      </w:r>
      <w:r w:rsidRPr="000C139F">
        <w:rPr>
          <w:sz w:val="28"/>
          <w:szCs w:val="28"/>
          <w:lang w:val="uk-UA"/>
        </w:rPr>
        <w:t>с</w:t>
      </w:r>
      <w:r w:rsidRPr="000C139F">
        <w:rPr>
          <w:sz w:val="28"/>
          <w:szCs w:val="28"/>
          <w:lang w:val="uk-UA"/>
        </w:rPr>
        <w:t>тання економіки. У 1923 р. Джон фон Нейман виклав основи багатосект</w:t>
      </w:r>
      <w:r w:rsidRPr="000C139F">
        <w:rPr>
          <w:sz w:val="28"/>
          <w:szCs w:val="28"/>
          <w:lang w:val="uk-UA"/>
        </w:rPr>
        <w:t>о</w:t>
      </w:r>
      <w:r w:rsidRPr="000C139F">
        <w:rPr>
          <w:sz w:val="28"/>
          <w:szCs w:val="28"/>
          <w:lang w:val="uk-UA"/>
        </w:rPr>
        <w:t>рної моделі розширючої економіки.</w:t>
      </w:r>
    </w:p>
    <w:p w:rsidR="00083124" w:rsidRPr="000C139F" w:rsidRDefault="00083124" w:rsidP="00083124">
      <w:pPr>
        <w:spacing w:line="360" w:lineRule="auto"/>
        <w:ind w:firstLine="900"/>
        <w:jc w:val="both"/>
        <w:rPr>
          <w:sz w:val="28"/>
          <w:szCs w:val="28"/>
          <w:lang w:val="uk-UA"/>
        </w:rPr>
      </w:pPr>
      <w:r w:rsidRPr="000C139F">
        <w:rPr>
          <w:sz w:val="28"/>
          <w:szCs w:val="28"/>
          <w:lang w:val="uk-UA"/>
        </w:rPr>
        <w:t>У 1936 р. опублікована праця Д.М. Кейнса «Загальна теорія зайнятості, відсотка і грошей». У модельному відношенні важливе значе</w:t>
      </w:r>
      <w:r w:rsidRPr="000C139F">
        <w:rPr>
          <w:sz w:val="28"/>
          <w:szCs w:val="28"/>
          <w:lang w:val="uk-UA"/>
        </w:rPr>
        <w:t>н</w:t>
      </w:r>
      <w:r w:rsidRPr="000C139F">
        <w:rPr>
          <w:sz w:val="28"/>
          <w:szCs w:val="28"/>
          <w:lang w:val="uk-UA"/>
        </w:rPr>
        <w:t>ня має «мультиплікатор» введений Кейнсом, який послужив основою ряду макр</w:t>
      </w:r>
      <w:r w:rsidRPr="000C139F">
        <w:rPr>
          <w:sz w:val="28"/>
          <w:szCs w:val="28"/>
          <w:lang w:val="uk-UA"/>
        </w:rPr>
        <w:t>о</w:t>
      </w:r>
      <w:r w:rsidRPr="000C139F">
        <w:rPr>
          <w:sz w:val="28"/>
          <w:szCs w:val="28"/>
          <w:lang w:val="uk-UA"/>
        </w:rPr>
        <w:t>економічних моделей. Кейнсоманськими моделями економічного зроста</w:t>
      </w:r>
      <w:r w:rsidRPr="000C139F">
        <w:rPr>
          <w:sz w:val="28"/>
          <w:szCs w:val="28"/>
          <w:lang w:val="uk-UA"/>
        </w:rPr>
        <w:t>н</w:t>
      </w:r>
      <w:r w:rsidRPr="000C139F">
        <w:rPr>
          <w:sz w:val="28"/>
          <w:szCs w:val="28"/>
          <w:lang w:val="uk-UA"/>
        </w:rPr>
        <w:t>ня з'явилися спрощення моделі Р. Харрода (1939) і Е. Домара (1946).</w:t>
      </w:r>
    </w:p>
    <w:p w:rsidR="00083124" w:rsidRPr="000C139F" w:rsidRDefault="00083124" w:rsidP="00083124">
      <w:pPr>
        <w:spacing w:line="360" w:lineRule="auto"/>
        <w:ind w:firstLine="900"/>
        <w:jc w:val="both"/>
        <w:rPr>
          <w:sz w:val="28"/>
          <w:szCs w:val="28"/>
          <w:lang w:val="uk-UA"/>
        </w:rPr>
      </w:pPr>
      <w:r w:rsidRPr="000C139F">
        <w:rPr>
          <w:sz w:val="28"/>
          <w:szCs w:val="28"/>
          <w:lang w:val="uk-UA"/>
        </w:rPr>
        <w:t>Значну роль у розробці моделей зіграв Р. Солоу. У 1956 р. він запропонував замкнуту просту м</w:t>
      </w:r>
      <w:r w:rsidRPr="000C139F">
        <w:rPr>
          <w:sz w:val="28"/>
          <w:szCs w:val="28"/>
          <w:lang w:val="uk-UA"/>
        </w:rPr>
        <w:t>о</w:t>
      </w:r>
      <w:r w:rsidRPr="000C139F">
        <w:rPr>
          <w:sz w:val="28"/>
          <w:szCs w:val="28"/>
          <w:lang w:val="uk-UA"/>
        </w:rPr>
        <w:t>дель розвитку макроекономічної системи. В якості основного аналітичного інструменту в ній використаний апарат виробничої функції.</w:t>
      </w:r>
    </w:p>
    <w:p w:rsidR="00083124" w:rsidRPr="000C139F" w:rsidRDefault="00083124" w:rsidP="00083124">
      <w:pPr>
        <w:spacing w:line="360" w:lineRule="auto"/>
        <w:ind w:firstLine="900"/>
        <w:jc w:val="both"/>
        <w:rPr>
          <w:sz w:val="28"/>
          <w:szCs w:val="28"/>
          <w:lang w:val="uk-UA"/>
        </w:rPr>
      </w:pPr>
      <w:r w:rsidRPr="000C139F">
        <w:rPr>
          <w:sz w:val="28"/>
          <w:szCs w:val="28"/>
          <w:lang w:val="uk-UA"/>
        </w:rPr>
        <w:t>Незважаючи на відомі труднощі післяжовтневого періоду, економ</w:t>
      </w:r>
      <w:r w:rsidRPr="000C139F">
        <w:rPr>
          <w:sz w:val="28"/>
          <w:szCs w:val="28"/>
          <w:lang w:val="uk-UA"/>
        </w:rPr>
        <w:t>і</w:t>
      </w:r>
      <w:r w:rsidRPr="000C139F">
        <w:rPr>
          <w:sz w:val="28"/>
          <w:szCs w:val="28"/>
          <w:lang w:val="uk-UA"/>
        </w:rPr>
        <w:t>чні науки на основі математичного підходу розвивалися і в Росії. Так, Е.Е. Слуцьким проведено аналіз моделі поведінки споживачів, зроблено ві</w:t>
      </w:r>
      <w:r w:rsidRPr="000C139F">
        <w:rPr>
          <w:sz w:val="28"/>
          <w:szCs w:val="28"/>
          <w:lang w:val="uk-UA"/>
        </w:rPr>
        <w:t>д</w:t>
      </w:r>
      <w:r w:rsidRPr="000C139F">
        <w:rPr>
          <w:sz w:val="28"/>
          <w:szCs w:val="28"/>
          <w:lang w:val="uk-UA"/>
        </w:rPr>
        <w:t>криття Н.Д. Кондратьєвим довгих хвиль в економіці, Л.В. Конторовичем розвинений метод для вирішення завдань лінійного програм</w:t>
      </w:r>
      <w:r w:rsidRPr="000C139F">
        <w:rPr>
          <w:sz w:val="28"/>
          <w:szCs w:val="28"/>
          <w:lang w:val="uk-UA"/>
        </w:rPr>
        <w:t>у</w:t>
      </w:r>
      <w:r w:rsidRPr="000C139F">
        <w:rPr>
          <w:sz w:val="28"/>
          <w:szCs w:val="28"/>
          <w:lang w:val="uk-UA"/>
        </w:rPr>
        <w:t>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Справедливості заради слід зауважити, що модель економічної д</w:t>
      </w:r>
      <w:r w:rsidRPr="000C139F">
        <w:rPr>
          <w:sz w:val="28"/>
          <w:szCs w:val="28"/>
          <w:lang w:val="uk-UA"/>
        </w:rPr>
        <w:t>и</w:t>
      </w:r>
      <w:r w:rsidRPr="000C139F">
        <w:rPr>
          <w:sz w:val="28"/>
          <w:szCs w:val="28"/>
          <w:lang w:val="uk-UA"/>
        </w:rPr>
        <w:t>наміки капіталістичного господарства, мабуть, вперше була запропонована в 1954 р. Н.Д. Кондратьєвим (1892-1938). У моделі були використані рі</w:t>
      </w:r>
      <w:r w:rsidRPr="000C139F">
        <w:rPr>
          <w:sz w:val="28"/>
          <w:szCs w:val="28"/>
          <w:lang w:val="uk-UA"/>
        </w:rPr>
        <w:t>в</w:t>
      </w:r>
      <w:r w:rsidRPr="000C139F">
        <w:rPr>
          <w:sz w:val="28"/>
          <w:szCs w:val="28"/>
          <w:lang w:val="uk-UA"/>
        </w:rPr>
        <w:t xml:space="preserve">няння динаміки капіталу, принцип двосекторного виробництва (засобів виробництва і засобів споживача), запропоновано диференціальний запис виробничої функції у вигляді: </w:t>
      </w:r>
      <w:r w:rsidRPr="000C139F">
        <w:rPr>
          <w:position w:val="-28"/>
          <w:sz w:val="28"/>
          <w:szCs w:val="28"/>
          <w:lang w:val="uk-UA"/>
        </w:rPr>
        <w:object w:dxaOrig="2020" w:dyaOrig="720">
          <v:shape id="_x0000_i1027" type="#_x0000_t75" style="width:101.2pt;height:36.95pt" o:ole="">
            <v:imagedata r:id="rId9" o:title=""/>
          </v:shape>
          <o:OLEObject Type="Embed" ProgID="Equation.3" ShapeID="_x0000_i1027" DrawAspect="Content" ObjectID="_1574674586" r:id="rId10"/>
        </w:object>
      </w:r>
      <w:r w:rsidRPr="000C139F">
        <w:rPr>
          <w:sz w:val="28"/>
          <w:szCs w:val="28"/>
          <w:lang w:val="uk-UA"/>
        </w:rPr>
        <w:t>, K, Y – ресурси капіталу і праці (у наших позначеннях). Однак ці результати були опубліковані, як бачимо, лише в 1989 р.</w:t>
      </w:r>
    </w:p>
    <w:p w:rsidR="00083124" w:rsidRPr="000C139F" w:rsidRDefault="00083124" w:rsidP="00083124">
      <w:pPr>
        <w:spacing w:line="360" w:lineRule="auto"/>
        <w:ind w:firstLine="900"/>
        <w:jc w:val="both"/>
        <w:rPr>
          <w:sz w:val="28"/>
          <w:szCs w:val="28"/>
          <w:lang w:val="uk-UA"/>
        </w:rPr>
      </w:pPr>
      <w:r w:rsidRPr="000C139F">
        <w:rPr>
          <w:sz w:val="28"/>
          <w:szCs w:val="28"/>
          <w:lang w:val="uk-UA"/>
        </w:rPr>
        <w:t>Основні перепони, що стоять на шляху розвитку формалізованих (математичних) методів у соціально-економічних науках в СРСР, носили суб'єктивний характер. П.П.Капіца ще в 1959 р. зауважив, розміркову</w:t>
      </w:r>
      <w:r w:rsidRPr="000C139F">
        <w:rPr>
          <w:sz w:val="28"/>
          <w:szCs w:val="28"/>
          <w:lang w:val="uk-UA"/>
        </w:rPr>
        <w:t>ю</w:t>
      </w:r>
      <w:r w:rsidRPr="000C139F">
        <w:rPr>
          <w:sz w:val="28"/>
          <w:szCs w:val="28"/>
          <w:lang w:val="uk-UA"/>
        </w:rPr>
        <w:t>чи про розвиток суспільних наук у середні століття: «Зараз існує велика різноманітність державних структур, які визнають за істину тільки те в сусп</w:t>
      </w:r>
      <w:r w:rsidRPr="000C139F">
        <w:rPr>
          <w:sz w:val="28"/>
          <w:szCs w:val="28"/>
          <w:lang w:val="uk-UA"/>
        </w:rPr>
        <w:t>і</w:t>
      </w:r>
      <w:r w:rsidRPr="000C139F">
        <w:rPr>
          <w:sz w:val="28"/>
          <w:szCs w:val="28"/>
          <w:lang w:val="uk-UA"/>
        </w:rPr>
        <w:t>льних науках, що доводить доцільність цих структур». Труднощі (опір) використання математичних методів при аналізі суспільно-економічних проблем зустрічалися і в інших країнах. Так в 1890-х роках проти використа</w:t>
      </w:r>
      <w:r w:rsidRPr="000C139F">
        <w:rPr>
          <w:sz w:val="28"/>
          <w:szCs w:val="28"/>
          <w:lang w:val="uk-UA"/>
        </w:rPr>
        <w:t>н</w:t>
      </w:r>
      <w:r w:rsidRPr="000C139F">
        <w:rPr>
          <w:sz w:val="28"/>
          <w:szCs w:val="28"/>
          <w:lang w:val="uk-UA"/>
        </w:rPr>
        <w:t>ня Л. Вальрасом математичних моделей в курсі політичної економіки в</w:t>
      </w:r>
      <w:r w:rsidRPr="000C139F">
        <w:rPr>
          <w:sz w:val="28"/>
          <w:szCs w:val="28"/>
          <w:lang w:val="uk-UA"/>
        </w:rPr>
        <w:t>и</w:t>
      </w:r>
      <w:r w:rsidRPr="000C139F">
        <w:rPr>
          <w:sz w:val="28"/>
          <w:szCs w:val="28"/>
          <w:lang w:val="uk-UA"/>
        </w:rPr>
        <w:t>ступало переважна більшість його колег по Лозаннському університету. Вибаченням цьому явищу можуть послугувати слова Бертрана Рассела: «Багато людей ненавидять абстракції, я вважаю, головним чином через труднощі необхідного інтелектуального зусилля, але так як вони не бажають визн</w:t>
      </w:r>
      <w:r w:rsidRPr="000C139F">
        <w:rPr>
          <w:sz w:val="28"/>
          <w:szCs w:val="28"/>
          <w:lang w:val="uk-UA"/>
        </w:rPr>
        <w:t>а</w:t>
      </w:r>
      <w:r w:rsidRPr="000C139F">
        <w:rPr>
          <w:sz w:val="28"/>
          <w:szCs w:val="28"/>
          <w:lang w:val="uk-UA"/>
        </w:rPr>
        <w:t>вати цю причину, вони винаходять безліч інших...». За словами Дж. Кейнса, «практики, які вважають себе абсолютно несхильними інтелектуальним впливам, звичайно є рабами ідей якого-небудь економіста м</w:t>
      </w:r>
      <w:r w:rsidRPr="000C139F">
        <w:rPr>
          <w:sz w:val="28"/>
          <w:szCs w:val="28"/>
          <w:lang w:val="uk-UA"/>
        </w:rPr>
        <w:t>и</w:t>
      </w:r>
      <w:r w:rsidRPr="000C139F">
        <w:rPr>
          <w:sz w:val="28"/>
          <w:szCs w:val="28"/>
          <w:lang w:val="uk-UA"/>
        </w:rPr>
        <w:t>нулого».</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роботі Г.Б. Клейнера «Економіко-математичне моделювання та економічна теорія» /Економіка і математичні методи, 2001, том 37, №3, с.11-126/ представлена класифікація фахівців в області економіки, як </w:t>
      </w:r>
      <w:r w:rsidRPr="000C139F">
        <w:rPr>
          <w:sz w:val="28"/>
          <w:szCs w:val="28"/>
          <w:lang w:val="uk-UA"/>
        </w:rPr>
        <w:lastRenderedPageBreak/>
        <w:t>пс</w:t>
      </w:r>
      <w:r w:rsidRPr="000C139F">
        <w:rPr>
          <w:sz w:val="28"/>
          <w:szCs w:val="28"/>
          <w:lang w:val="uk-UA"/>
        </w:rPr>
        <w:t>и</w:t>
      </w:r>
      <w:r w:rsidRPr="000C139F">
        <w:rPr>
          <w:sz w:val="28"/>
          <w:szCs w:val="28"/>
          <w:lang w:val="uk-UA"/>
        </w:rPr>
        <w:t>хологічних типажів, і їх уявлення про роль різних складових економічного життя.</w:t>
      </w:r>
    </w:p>
    <w:tbl>
      <w:tblPr>
        <w:tblStyle w:val="CharCharChar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2256"/>
        <w:gridCol w:w="2153"/>
        <w:gridCol w:w="2153"/>
        <w:gridCol w:w="2156"/>
      </w:tblGrid>
      <w:tr w:rsidR="00083124" w:rsidRPr="000C139F" w:rsidTr="00D358B9">
        <w:tc>
          <w:tcPr>
            <w:tcW w:w="543" w:type="dxa"/>
            <w:vMerge w:val="restart"/>
            <w:vAlign w:val="center"/>
          </w:tcPr>
          <w:p w:rsidR="00083124" w:rsidRPr="000C139F" w:rsidRDefault="00083124" w:rsidP="00D358B9">
            <w:pPr>
              <w:jc w:val="center"/>
              <w:rPr>
                <w:b/>
                <w:sz w:val="28"/>
                <w:szCs w:val="28"/>
                <w:lang w:val="uk-UA"/>
              </w:rPr>
            </w:pPr>
            <w:r w:rsidRPr="000C139F">
              <w:rPr>
                <w:b/>
                <w:sz w:val="28"/>
                <w:szCs w:val="28"/>
                <w:lang w:val="uk-UA"/>
              </w:rPr>
              <w:t>№</w:t>
            </w:r>
          </w:p>
          <w:p w:rsidR="00083124" w:rsidRPr="000C139F" w:rsidRDefault="00083124" w:rsidP="00D358B9">
            <w:pPr>
              <w:jc w:val="center"/>
              <w:rPr>
                <w:b/>
                <w:sz w:val="28"/>
                <w:szCs w:val="28"/>
                <w:lang w:val="uk-UA"/>
              </w:rPr>
            </w:pPr>
            <w:r w:rsidRPr="000C139F">
              <w:rPr>
                <w:b/>
                <w:sz w:val="28"/>
                <w:szCs w:val="28"/>
                <w:lang w:val="uk-UA"/>
              </w:rPr>
              <w:t>з/п</w:t>
            </w:r>
          </w:p>
        </w:tc>
        <w:tc>
          <w:tcPr>
            <w:tcW w:w="6585" w:type="dxa"/>
            <w:gridSpan w:val="3"/>
          </w:tcPr>
          <w:p w:rsidR="00083124" w:rsidRPr="000C139F" w:rsidRDefault="00083124" w:rsidP="00D358B9">
            <w:pPr>
              <w:jc w:val="center"/>
              <w:rPr>
                <w:b/>
                <w:sz w:val="28"/>
                <w:szCs w:val="28"/>
                <w:lang w:val="uk-UA"/>
              </w:rPr>
            </w:pPr>
            <w:r w:rsidRPr="000C139F">
              <w:rPr>
                <w:b/>
                <w:sz w:val="28"/>
                <w:szCs w:val="28"/>
                <w:lang w:val="uk-UA"/>
              </w:rPr>
              <w:t>Уявлення про роль теорії, політики, практики</w:t>
            </w:r>
          </w:p>
          <w:p w:rsidR="00083124" w:rsidRPr="000C139F" w:rsidRDefault="00083124" w:rsidP="00D358B9">
            <w:pPr>
              <w:jc w:val="center"/>
              <w:rPr>
                <w:b/>
                <w:sz w:val="28"/>
                <w:szCs w:val="28"/>
                <w:lang w:val="uk-UA"/>
              </w:rPr>
            </w:pPr>
            <w:r w:rsidRPr="000C139F">
              <w:rPr>
                <w:b/>
                <w:sz w:val="28"/>
                <w:szCs w:val="28"/>
                <w:lang w:val="uk-UA"/>
              </w:rPr>
              <w:t>в економіці</w:t>
            </w:r>
          </w:p>
        </w:tc>
        <w:tc>
          <w:tcPr>
            <w:tcW w:w="2158" w:type="dxa"/>
            <w:vMerge w:val="restart"/>
            <w:vAlign w:val="center"/>
          </w:tcPr>
          <w:p w:rsidR="00083124" w:rsidRPr="000C139F" w:rsidRDefault="00083124" w:rsidP="00D358B9">
            <w:pPr>
              <w:jc w:val="center"/>
              <w:rPr>
                <w:b/>
                <w:sz w:val="28"/>
                <w:szCs w:val="28"/>
                <w:lang w:val="uk-UA"/>
              </w:rPr>
            </w:pPr>
            <w:r w:rsidRPr="000C139F">
              <w:rPr>
                <w:b/>
                <w:sz w:val="28"/>
                <w:szCs w:val="28"/>
                <w:lang w:val="uk-UA"/>
              </w:rPr>
              <w:t>Психологічна особистість ек</w:t>
            </w:r>
            <w:r w:rsidRPr="000C139F">
              <w:rPr>
                <w:b/>
                <w:sz w:val="28"/>
                <w:szCs w:val="28"/>
                <w:lang w:val="uk-UA"/>
              </w:rPr>
              <w:t>о</w:t>
            </w:r>
            <w:r w:rsidRPr="000C139F">
              <w:rPr>
                <w:b/>
                <w:sz w:val="28"/>
                <w:szCs w:val="28"/>
                <w:lang w:val="uk-UA"/>
              </w:rPr>
              <w:t>номіста</w:t>
            </w:r>
          </w:p>
        </w:tc>
      </w:tr>
      <w:tr w:rsidR="00083124" w:rsidRPr="000C139F" w:rsidTr="00D358B9">
        <w:tc>
          <w:tcPr>
            <w:tcW w:w="543" w:type="dxa"/>
            <w:vMerge/>
          </w:tcPr>
          <w:p w:rsidR="00083124" w:rsidRPr="000C139F" w:rsidRDefault="00083124" w:rsidP="00D358B9">
            <w:pPr>
              <w:jc w:val="both"/>
              <w:rPr>
                <w:sz w:val="28"/>
                <w:szCs w:val="28"/>
                <w:lang w:val="uk-UA"/>
              </w:rPr>
            </w:pPr>
          </w:p>
        </w:tc>
        <w:tc>
          <w:tcPr>
            <w:tcW w:w="2265" w:type="dxa"/>
            <w:shd w:val="clear" w:color="auto" w:fill="auto"/>
            <w:vAlign w:val="center"/>
          </w:tcPr>
          <w:p w:rsidR="00083124" w:rsidRPr="000C139F" w:rsidRDefault="00083124" w:rsidP="00D358B9">
            <w:pPr>
              <w:jc w:val="center"/>
              <w:rPr>
                <w:b/>
                <w:sz w:val="28"/>
                <w:szCs w:val="28"/>
                <w:lang w:val="uk-UA"/>
              </w:rPr>
            </w:pPr>
            <w:r w:rsidRPr="000C139F">
              <w:rPr>
                <w:b/>
                <w:sz w:val="28"/>
                <w:szCs w:val="28"/>
                <w:lang w:val="uk-UA"/>
              </w:rPr>
              <w:t xml:space="preserve">Теорія </w:t>
            </w:r>
          </w:p>
        </w:tc>
        <w:tc>
          <w:tcPr>
            <w:tcW w:w="2160" w:type="dxa"/>
            <w:shd w:val="clear" w:color="auto" w:fill="auto"/>
            <w:vAlign w:val="center"/>
          </w:tcPr>
          <w:p w:rsidR="00083124" w:rsidRPr="000C139F" w:rsidRDefault="00083124" w:rsidP="00D358B9">
            <w:pPr>
              <w:jc w:val="center"/>
              <w:rPr>
                <w:b/>
                <w:sz w:val="28"/>
                <w:szCs w:val="28"/>
                <w:lang w:val="uk-UA"/>
              </w:rPr>
            </w:pPr>
            <w:r w:rsidRPr="000C139F">
              <w:rPr>
                <w:b/>
                <w:sz w:val="28"/>
                <w:szCs w:val="28"/>
                <w:lang w:val="uk-UA"/>
              </w:rPr>
              <w:t xml:space="preserve">Політика </w:t>
            </w:r>
          </w:p>
        </w:tc>
        <w:tc>
          <w:tcPr>
            <w:tcW w:w="2160" w:type="dxa"/>
            <w:shd w:val="clear" w:color="auto" w:fill="auto"/>
            <w:vAlign w:val="center"/>
          </w:tcPr>
          <w:p w:rsidR="00083124" w:rsidRPr="000C139F" w:rsidRDefault="00083124" w:rsidP="00D358B9">
            <w:pPr>
              <w:jc w:val="center"/>
              <w:rPr>
                <w:b/>
                <w:sz w:val="28"/>
                <w:szCs w:val="28"/>
                <w:lang w:val="uk-UA"/>
              </w:rPr>
            </w:pPr>
            <w:r w:rsidRPr="000C139F">
              <w:rPr>
                <w:b/>
                <w:sz w:val="28"/>
                <w:szCs w:val="28"/>
                <w:lang w:val="uk-UA"/>
              </w:rPr>
              <w:t>Госп. практика</w:t>
            </w:r>
          </w:p>
        </w:tc>
        <w:tc>
          <w:tcPr>
            <w:tcW w:w="2158" w:type="dxa"/>
            <w:vMerge/>
          </w:tcPr>
          <w:p w:rsidR="00083124" w:rsidRPr="000C139F" w:rsidRDefault="00083124" w:rsidP="00D358B9">
            <w:pPr>
              <w:jc w:val="both"/>
              <w:rPr>
                <w:sz w:val="28"/>
                <w:szCs w:val="28"/>
                <w:lang w:val="uk-UA"/>
              </w:rPr>
            </w:pPr>
          </w:p>
        </w:tc>
      </w:tr>
      <w:tr w:rsidR="00083124" w:rsidRPr="000C139F" w:rsidTr="00D358B9">
        <w:tc>
          <w:tcPr>
            <w:tcW w:w="543"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2265"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 xml:space="preserve">Незначуща </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58" w:type="dxa"/>
            <w:vAlign w:val="center"/>
          </w:tcPr>
          <w:p w:rsidR="00083124" w:rsidRPr="000C139F" w:rsidRDefault="00083124" w:rsidP="00D358B9">
            <w:pPr>
              <w:jc w:val="center"/>
              <w:rPr>
                <w:sz w:val="28"/>
                <w:szCs w:val="28"/>
                <w:lang w:val="uk-UA"/>
              </w:rPr>
            </w:pPr>
            <w:r w:rsidRPr="000C139F">
              <w:rPr>
                <w:sz w:val="28"/>
                <w:szCs w:val="28"/>
                <w:lang w:val="uk-UA"/>
              </w:rPr>
              <w:t>Фаталіст</w:t>
            </w:r>
          </w:p>
        </w:tc>
      </w:tr>
      <w:tr w:rsidR="00083124" w:rsidRPr="000C139F" w:rsidTr="00D358B9">
        <w:tc>
          <w:tcPr>
            <w:tcW w:w="543" w:type="dxa"/>
            <w:vAlign w:val="center"/>
          </w:tcPr>
          <w:p w:rsidR="00083124" w:rsidRPr="000C139F" w:rsidRDefault="00083124" w:rsidP="00D358B9">
            <w:pPr>
              <w:jc w:val="center"/>
              <w:rPr>
                <w:sz w:val="28"/>
                <w:szCs w:val="28"/>
                <w:lang w:val="uk-UA"/>
              </w:rPr>
            </w:pPr>
            <w:r w:rsidRPr="000C139F">
              <w:rPr>
                <w:sz w:val="28"/>
                <w:szCs w:val="28"/>
                <w:lang w:val="uk-UA"/>
              </w:rPr>
              <w:t>2</w:t>
            </w:r>
          </w:p>
        </w:tc>
        <w:tc>
          <w:tcPr>
            <w:tcW w:w="2265"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58" w:type="dxa"/>
            <w:vAlign w:val="center"/>
          </w:tcPr>
          <w:p w:rsidR="00083124" w:rsidRPr="000C139F" w:rsidRDefault="00083124" w:rsidP="00D358B9">
            <w:pPr>
              <w:jc w:val="center"/>
              <w:rPr>
                <w:sz w:val="28"/>
                <w:szCs w:val="28"/>
                <w:lang w:val="uk-UA"/>
              </w:rPr>
            </w:pPr>
            <w:r w:rsidRPr="000C139F">
              <w:rPr>
                <w:sz w:val="28"/>
                <w:szCs w:val="28"/>
                <w:lang w:val="uk-UA"/>
              </w:rPr>
              <w:t>Волюнтарист</w:t>
            </w:r>
          </w:p>
        </w:tc>
      </w:tr>
      <w:tr w:rsidR="00083124" w:rsidRPr="000C139F" w:rsidTr="00D358B9">
        <w:tc>
          <w:tcPr>
            <w:tcW w:w="543" w:type="dxa"/>
            <w:vAlign w:val="center"/>
          </w:tcPr>
          <w:p w:rsidR="00083124" w:rsidRPr="000C139F" w:rsidRDefault="00083124" w:rsidP="00D358B9">
            <w:pPr>
              <w:jc w:val="center"/>
              <w:rPr>
                <w:sz w:val="28"/>
                <w:szCs w:val="28"/>
                <w:lang w:val="uk-UA"/>
              </w:rPr>
            </w:pPr>
            <w:r w:rsidRPr="000C139F">
              <w:rPr>
                <w:sz w:val="28"/>
                <w:szCs w:val="28"/>
                <w:lang w:val="uk-UA"/>
              </w:rPr>
              <w:t>3</w:t>
            </w:r>
          </w:p>
        </w:tc>
        <w:tc>
          <w:tcPr>
            <w:tcW w:w="2265"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58" w:type="dxa"/>
            <w:vAlign w:val="center"/>
          </w:tcPr>
          <w:p w:rsidR="00083124" w:rsidRPr="000C139F" w:rsidRDefault="00083124" w:rsidP="00D358B9">
            <w:pPr>
              <w:jc w:val="center"/>
              <w:rPr>
                <w:sz w:val="28"/>
                <w:szCs w:val="28"/>
                <w:lang w:val="uk-UA"/>
              </w:rPr>
            </w:pPr>
            <w:r w:rsidRPr="000C139F">
              <w:rPr>
                <w:sz w:val="28"/>
                <w:szCs w:val="28"/>
                <w:lang w:val="uk-UA"/>
              </w:rPr>
              <w:t>Емпірик</w:t>
            </w:r>
          </w:p>
        </w:tc>
      </w:tr>
      <w:tr w:rsidR="00083124" w:rsidRPr="000C139F" w:rsidTr="00D358B9">
        <w:tc>
          <w:tcPr>
            <w:tcW w:w="543" w:type="dxa"/>
            <w:vAlign w:val="center"/>
          </w:tcPr>
          <w:p w:rsidR="00083124" w:rsidRPr="000C139F" w:rsidRDefault="00083124" w:rsidP="00D358B9">
            <w:pPr>
              <w:jc w:val="center"/>
              <w:rPr>
                <w:sz w:val="28"/>
                <w:szCs w:val="28"/>
                <w:lang w:val="uk-UA"/>
              </w:rPr>
            </w:pPr>
            <w:r w:rsidRPr="000C139F">
              <w:rPr>
                <w:sz w:val="28"/>
                <w:szCs w:val="28"/>
                <w:lang w:val="uk-UA"/>
              </w:rPr>
              <w:t>4</w:t>
            </w:r>
          </w:p>
        </w:tc>
        <w:tc>
          <w:tcPr>
            <w:tcW w:w="2265"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58" w:type="dxa"/>
            <w:vAlign w:val="center"/>
          </w:tcPr>
          <w:p w:rsidR="00083124" w:rsidRPr="000C139F" w:rsidRDefault="00083124" w:rsidP="00D358B9">
            <w:pPr>
              <w:jc w:val="center"/>
              <w:rPr>
                <w:sz w:val="28"/>
                <w:szCs w:val="28"/>
                <w:lang w:val="uk-UA"/>
              </w:rPr>
            </w:pPr>
            <w:r w:rsidRPr="000C139F">
              <w:rPr>
                <w:sz w:val="28"/>
                <w:szCs w:val="28"/>
                <w:lang w:val="uk-UA"/>
              </w:rPr>
              <w:t>Догматик</w:t>
            </w:r>
          </w:p>
        </w:tc>
      </w:tr>
      <w:tr w:rsidR="00083124" w:rsidRPr="000C139F" w:rsidTr="00D358B9">
        <w:tc>
          <w:tcPr>
            <w:tcW w:w="543" w:type="dxa"/>
            <w:vAlign w:val="center"/>
          </w:tcPr>
          <w:p w:rsidR="00083124" w:rsidRPr="000C139F" w:rsidRDefault="00083124" w:rsidP="00D358B9">
            <w:pPr>
              <w:jc w:val="center"/>
              <w:rPr>
                <w:sz w:val="28"/>
                <w:szCs w:val="28"/>
                <w:lang w:val="uk-UA"/>
              </w:rPr>
            </w:pPr>
            <w:r w:rsidRPr="000C139F">
              <w:rPr>
                <w:sz w:val="28"/>
                <w:szCs w:val="28"/>
                <w:lang w:val="uk-UA"/>
              </w:rPr>
              <w:t>5</w:t>
            </w:r>
          </w:p>
        </w:tc>
        <w:tc>
          <w:tcPr>
            <w:tcW w:w="2265"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58" w:type="dxa"/>
            <w:vAlign w:val="center"/>
          </w:tcPr>
          <w:p w:rsidR="00083124" w:rsidRPr="000C139F" w:rsidRDefault="00083124" w:rsidP="00D358B9">
            <w:pPr>
              <w:jc w:val="center"/>
              <w:rPr>
                <w:sz w:val="28"/>
                <w:szCs w:val="28"/>
                <w:lang w:val="uk-UA"/>
              </w:rPr>
            </w:pPr>
            <w:r w:rsidRPr="000C139F">
              <w:rPr>
                <w:sz w:val="28"/>
                <w:szCs w:val="28"/>
                <w:lang w:val="uk-UA"/>
              </w:rPr>
              <w:t>Ідеаліст</w:t>
            </w:r>
          </w:p>
        </w:tc>
      </w:tr>
      <w:tr w:rsidR="00083124" w:rsidRPr="000C139F" w:rsidTr="00D358B9">
        <w:tc>
          <w:tcPr>
            <w:tcW w:w="543" w:type="dxa"/>
            <w:vAlign w:val="center"/>
          </w:tcPr>
          <w:p w:rsidR="00083124" w:rsidRPr="000C139F" w:rsidRDefault="00083124" w:rsidP="00D358B9">
            <w:pPr>
              <w:jc w:val="center"/>
              <w:rPr>
                <w:sz w:val="28"/>
                <w:szCs w:val="28"/>
                <w:lang w:val="uk-UA"/>
              </w:rPr>
            </w:pPr>
            <w:r w:rsidRPr="000C139F">
              <w:rPr>
                <w:sz w:val="28"/>
                <w:szCs w:val="28"/>
                <w:lang w:val="uk-UA"/>
              </w:rPr>
              <w:t>6</w:t>
            </w:r>
          </w:p>
        </w:tc>
        <w:tc>
          <w:tcPr>
            <w:tcW w:w="2265"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Незначуща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58" w:type="dxa"/>
            <w:vAlign w:val="center"/>
          </w:tcPr>
          <w:p w:rsidR="00083124" w:rsidRPr="000C139F" w:rsidRDefault="00083124" w:rsidP="00D358B9">
            <w:pPr>
              <w:jc w:val="center"/>
              <w:rPr>
                <w:sz w:val="28"/>
                <w:szCs w:val="28"/>
                <w:lang w:val="uk-UA"/>
              </w:rPr>
            </w:pPr>
            <w:r w:rsidRPr="000C139F">
              <w:rPr>
                <w:sz w:val="28"/>
                <w:szCs w:val="28"/>
                <w:lang w:val="uk-UA"/>
              </w:rPr>
              <w:t>Прагматик</w:t>
            </w:r>
          </w:p>
        </w:tc>
      </w:tr>
      <w:tr w:rsidR="00083124" w:rsidRPr="000C139F" w:rsidTr="00D358B9">
        <w:tc>
          <w:tcPr>
            <w:tcW w:w="543" w:type="dxa"/>
            <w:vAlign w:val="center"/>
          </w:tcPr>
          <w:p w:rsidR="00083124" w:rsidRPr="000C139F" w:rsidRDefault="00083124" w:rsidP="00D358B9">
            <w:pPr>
              <w:jc w:val="center"/>
              <w:rPr>
                <w:sz w:val="28"/>
                <w:szCs w:val="28"/>
                <w:lang w:val="uk-UA"/>
              </w:rPr>
            </w:pPr>
            <w:r w:rsidRPr="000C139F">
              <w:rPr>
                <w:sz w:val="28"/>
                <w:szCs w:val="28"/>
                <w:lang w:val="uk-UA"/>
              </w:rPr>
              <w:t>7</w:t>
            </w:r>
          </w:p>
        </w:tc>
        <w:tc>
          <w:tcPr>
            <w:tcW w:w="2265"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60" w:type="dxa"/>
            <w:shd w:val="clear" w:color="auto" w:fill="auto"/>
            <w:vAlign w:val="center"/>
          </w:tcPr>
          <w:p w:rsidR="00083124" w:rsidRPr="000C139F" w:rsidRDefault="00083124" w:rsidP="00D358B9">
            <w:pPr>
              <w:jc w:val="center"/>
              <w:rPr>
                <w:sz w:val="28"/>
                <w:szCs w:val="28"/>
                <w:lang w:val="uk-UA"/>
              </w:rPr>
            </w:pPr>
            <w:r w:rsidRPr="000C139F">
              <w:rPr>
                <w:sz w:val="28"/>
                <w:szCs w:val="28"/>
                <w:lang w:val="uk-UA"/>
              </w:rPr>
              <w:t>Значима</w:t>
            </w:r>
          </w:p>
        </w:tc>
        <w:tc>
          <w:tcPr>
            <w:tcW w:w="2158" w:type="dxa"/>
            <w:vAlign w:val="center"/>
          </w:tcPr>
          <w:p w:rsidR="00083124" w:rsidRPr="000C139F" w:rsidRDefault="00083124" w:rsidP="00D358B9">
            <w:pPr>
              <w:jc w:val="center"/>
              <w:rPr>
                <w:sz w:val="28"/>
                <w:szCs w:val="28"/>
                <w:lang w:val="uk-UA"/>
              </w:rPr>
            </w:pPr>
            <w:r w:rsidRPr="000C139F">
              <w:rPr>
                <w:sz w:val="28"/>
                <w:szCs w:val="28"/>
                <w:lang w:val="uk-UA"/>
              </w:rPr>
              <w:t>Реаліст</w:t>
            </w:r>
          </w:p>
        </w:tc>
      </w:tr>
    </w:tbl>
    <w:p w:rsidR="00083124" w:rsidRPr="000C139F" w:rsidRDefault="00083124" w:rsidP="00083124">
      <w:pPr>
        <w:spacing w:line="360" w:lineRule="auto"/>
        <w:jc w:val="both"/>
        <w:rPr>
          <w:sz w:val="28"/>
          <w:szCs w:val="28"/>
          <w:lang w:val="uk-UA"/>
        </w:rPr>
      </w:pPr>
    </w:p>
    <w:p w:rsidR="00083124" w:rsidRPr="000C139F" w:rsidRDefault="00083124" w:rsidP="00083124">
      <w:pPr>
        <w:spacing w:line="360" w:lineRule="auto"/>
        <w:ind w:firstLine="900"/>
        <w:jc w:val="both"/>
        <w:rPr>
          <w:sz w:val="28"/>
          <w:szCs w:val="28"/>
          <w:lang w:val="uk-UA"/>
        </w:rPr>
      </w:pPr>
      <w:r w:rsidRPr="000C139F">
        <w:rPr>
          <w:sz w:val="28"/>
          <w:szCs w:val="28"/>
          <w:lang w:val="uk-UA"/>
        </w:rPr>
        <w:t>Зовсім різне ставлення фахівців до математичного моделювання економіки (ММЕ). На думку ряду фахівців ММЕ:</w:t>
      </w:r>
    </w:p>
    <w:p w:rsidR="00083124" w:rsidRPr="000C139F" w:rsidRDefault="00083124" w:rsidP="00083124">
      <w:pPr>
        <w:numPr>
          <w:ilvl w:val="0"/>
          <w:numId w:val="14"/>
        </w:numPr>
        <w:tabs>
          <w:tab w:val="clear" w:pos="2318"/>
          <w:tab w:val="num" w:pos="1440"/>
        </w:tabs>
        <w:spacing w:line="360" w:lineRule="auto"/>
        <w:ind w:left="1440" w:hanging="720"/>
        <w:jc w:val="both"/>
        <w:rPr>
          <w:sz w:val="28"/>
          <w:szCs w:val="28"/>
          <w:lang w:val="uk-UA"/>
        </w:rPr>
      </w:pPr>
      <w:r w:rsidRPr="000C139F">
        <w:rPr>
          <w:sz w:val="28"/>
          <w:szCs w:val="28"/>
          <w:lang w:val="uk-UA"/>
        </w:rPr>
        <w:t>це частина економічної теорії;</w:t>
      </w:r>
    </w:p>
    <w:p w:rsidR="00083124" w:rsidRPr="000C139F" w:rsidRDefault="00083124" w:rsidP="00083124">
      <w:pPr>
        <w:numPr>
          <w:ilvl w:val="0"/>
          <w:numId w:val="14"/>
        </w:numPr>
        <w:tabs>
          <w:tab w:val="clear" w:pos="2318"/>
          <w:tab w:val="num" w:pos="1440"/>
        </w:tabs>
        <w:spacing w:line="360" w:lineRule="auto"/>
        <w:ind w:left="1440" w:hanging="720"/>
        <w:jc w:val="both"/>
        <w:rPr>
          <w:sz w:val="28"/>
          <w:szCs w:val="28"/>
          <w:lang w:val="uk-UA"/>
        </w:rPr>
      </w:pPr>
      <w:r w:rsidRPr="000C139F">
        <w:rPr>
          <w:sz w:val="28"/>
          <w:szCs w:val="28"/>
          <w:lang w:val="uk-UA"/>
        </w:rPr>
        <w:t>це ілюстрація до теоретичних положень;</w:t>
      </w:r>
    </w:p>
    <w:p w:rsidR="00083124" w:rsidRPr="000C139F" w:rsidRDefault="00083124" w:rsidP="00083124">
      <w:pPr>
        <w:numPr>
          <w:ilvl w:val="0"/>
          <w:numId w:val="14"/>
        </w:numPr>
        <w:tabs>
          <w:tab w:val="clear" w:pos="2318"/>
          <w:tab w:val="num" w:pos="1440"/>
        </w:tabs>
        <w:spacing w:line="360" w:lineRule="auto"/>
        <w:ind w:left="1440" w:hanging="720"/>
        <w:jc w:val="both"/>
        <w:rPr>
          <w:sz w:val="28"/>
          <w:szCs w:val="28"/>
          <w:lang w:val="uk-UA"/>
        </w:rPr>
      </w:pPr>
      <w:r w:rsidRPr="000C139F">
        <w:rPr>
          <w:sz w:val="28"/>
          <w:szCs w:val="28"/>
          <w:lang w:val="uk-UA"/>
        </w:rPr>
        <w:t>це прикладна математика.</w:t>
      </w:r>
    </w:p>
    <w:p w:rsidR="00083124" w:rsidRPr="000C139F" w:rsidRDefault="00083124" w:rsidP="00083124">
      <w:pPr>
        <w:spacing w:line="360" w:lineRule="auto"/>
        <w:jc w:val="center"/>
        <w:rPr>
          <w:sz w:val="28"/>
          <w:szCs w:val="28"/>
          <w:lang w:val="uk-UA"/>
        </w:rPr>
      </w:pPr>
    </w:p>
    <w:p w:rsidR="00083124" w:rsidRPr="009E130B" w:rsidRDefault="00083124" w:rsidP="00083124">
      <w:pPr>
        <w:pStyle w:val="3"/>
        <w:rPr>
          <w:sz w:val="28"/>
          <w:szCs w:val="28"/>
          <w:lang w:val="uk-UA"/>
        </w:rPr>
      </w:pPr>
      <w:r w:rsidRPr="009E130B">
        <w:rPr>
          <w:sz w:val="28"/>
          <w:szCs w:val="28"/>
          <w:lang w:val="uk-UA"/>
        </w:rPr>
        <w:t>1.2. Моделювання сфери споживання</w:t>
      </w:r>
    </w:p>
    <w:p w:rsidR="00083124" w:rsidRPr="009E130B" w:rsidRDefault="00083124" w:rsidP="00083124">
      <w:pPr>
        <w:pStyle w:val="3"/>
        <w:rPr>
          <w:sz w:val="28"/>
          <w:szCs w:val="28"/>
          <w:lang w:val="uk-UA"/>
        </w:rPr>
      </w:pPr>
      <w:r w:rsidRPr="009E130B">
        <w:rPr>
          <w:sz w:val="28"/>
          <w:szCs w:val="28"/>
          <w:lang w:val="uk-UA"/>
        </w:rPr>
        <w:t>1.2.1. Основні поняття і визначення поведінки спожив</w:t>
      </w:r>
      <w:r w:rsidRPr="009E130B">
        <w:rPr>
          <w:sz w:val="28"/>
          <w:szCs w:val="28"/>
          <w:lang w:val="uk-UA"/>
        </w:rPr>
        <w:t>а</w:t>
      </w:r>
      <w:r w:rsidRPr="009E130B">
        <w:rPr>
          <w:sz w:val="28"/>
          <w:szCs w:val="28"/>
          <w:lang w:val="uk-UA"/>
        </w:rPr>
        <w:t>ча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Розглянемо модель економічної поведінки </w:t>
      </w:r>
      <w:r w:rsidRPr="000C139F">
        <w:rPr>
          <w:i/>
          <w:sz w:val="28"/>
          <w:szCs w:val="28"/>
          <w:u w:val="single"/>
          <w:lang w:val="uk-UA"/>
        </w:rPr>
        <w:t>споживача</w:t>
      </w:r>
      <w:r w:rsidRPr="000C139F">
        <w:rPr>
          <w:sz w:val="28"/>
          <w:szCs w:val="28"/>
          <w:lang w:val="uk-UA"/>
        </w:rPr>
        <w:t>, який на р</w:t>
      </w:r>
      <w:r w:rsidRPr="000C139F">
        <w:rPr>
          <w:sz w:val="28"/>
          <w:szCs w:val="28"/>
          <w:lang w:val="uk-UA"/>
        </w:rPr>
        <w:t>и</w:t>
      </w:r>
      <w:r w:rsidRPr="000C139F">
        <w:rPr>
          <w:sz w:val="28"/>
          <w:szCs w:val="28"/>
          <w:lang w:val="uk-UA"/>
        </w:rPr>
        <w:t xml:space="preserve">нку відіграє роль </w:t>
      </w:r>
      <w:r w:rsidRPr="000C139F">
        <w:rPr>
          <w:i/>
          <w:sz w:val="28"/>
          <w:szCs w:val="28"/>
          <w:u w:val="single"/>
          <w:lang w:val="uk-UA"/>
        </w:rPr>
        <w:t>покупця</w:t>
      </w:r>
      <w:r w:rsidRPr="000C139F">
        <w:rPr>
          <w:sz w:val="28"/>
          <w:szCs w:val="28"/>
          <w:lang w:val="uk-UA"/>
        </w:rPr>
        <w:t>. Під окремим споживачем будемо розуміти як ф</w:t>
      </w:r>
      <w:r w:rsidRPr="000C139F">
        <w:rPr>
          <w:sz w:val="28"/>
          <w:szCs w:val="28"/>
          <w:lang w:val="uk-UA"/>
        </w:rPr>
        <w:t>і</w:t>
      </w:r>
      <w:r w:rsidRPr="000C139F">
        <w:rPr>
          <w:sz w:val="28"/>
          <w:szCs w:val="28"/>
          <w:lang w:val="uk-UA"/>
        </w:rPr>
        <w:t>зичну особу, що прийшла на ринок за покупками (придбанням товару), так і юридичну особу (фермер, фірма, підприємство). Кожен споживач приймає рішення (вирішує задачу) придбання (покупки) деяких товарів, вих</w:t>
      </w:r>
      <w:r w:rsidRPr="000C139F">
        <w:rPr>
          <w:sz w:val="28"/>
          <w:szCs w:val="28"/>
          <w:lang w:val="uk-UA"/>
        </w:rPr>
        <w:t>о</w:t>
      </w:r>
      <w:r w:rsidRPr="000C139F">
        <w:rPr>
          <w:sz w:val="28"/>
          <w:szCs w:val="28"/>
          <w:lang w:val="uk-UA"/>
        </w:rPr>
        <w:t xml:space="preserve">дячи зі своєї системи </w:t>
      </w:r>
      <w:r w:rsidRPr="000C139F">
        <w:rPr>
          <w:i/>
          <w:sz w:val="28"/>
          <w:szCs w:val="28"/>
          <w:u w:val="single"/>
          <w:lang w:val="uk-UA"/>
        </w:rPr>
        <w:t>уподобань</w: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Під </w:t>
      </w:r>
      <w:r w:rsidRPr="000C139F">
        <w:rPr>
          <w:i/>
          <w:sz w:val="28"/>
          <w:szCs w:val="28"/>
          <w:u w:val="single"/>
          <w:lang w:val="uk-UA"/>
        </w:rPr>
        <w:t>товаром</w:t>
      </w:r>
      <w:r w:rsidRPr="000C139F">
        <w:rPr>
          <w:sz w:val="28"/>
          <w:szCs w:val="28"/>
          <w:lang w:val="uk-UA"/>
        </w:rPr>
        <w:t xml:space="preserve"> будемо розуміти як деякі продукти, вироби, так і рі</w:t>
      </w:r>
      <w:r w:rsidRPr="000C139F">
        <w:rPr>
          <w:sz w:val="28"/>
          <w:szCs w:val="28"/>
          <w:lang w:val="uk-UA"/>
        </w:rPr>
        <w:t>з</w:t>
      </w:r>
      <w:r w:rsidRPr="000C139F">
        <w:rPr>
          <w:sz w:val="28"/>
          <w:szCs w:val="28"/>
          <w:lang w:val="uk-UA"/>
        </w:rPr>
        <w:t>ні блага та послуги, наявні на ринку в наявності і призначенні для прод</w:t>
      </w:r>
      <w:r w:rsidRPr="000C139F">
        <w:rPr>
          <w:sz w:val="28"/>
          <w:szCs w:val="28"/>
          <w:lang w:val="uk-UA"/>
        </w:rPr>
        <w:t>а</w:t>
      </w:r>
      <w:r w:rsidRPr="000C139F">
        <w:rPr>
          <w:sz w:val="28"/>
          <w:szCs w:val="28"/>
          <w:lang w:val="uk-UA"/>
        </w:rPr>
        <w:t>жу. Система уподобань у кожного споживача (категорії споживачів) може б</w:t>
      </w:r>
      <w:r w:rsidRPr="000C139F">
        <w:rPr>
          <w:sz w:val="28"/>
          <w:szCs w:val="28"/>
          <w:lang w:val="uk-UA"/>
        </w:rPr>
        <w:t>у</w:t>
      </w:r>
      <w:r w:rsidRPr="000C139F">
        <w:rPr>
          <w:sz w:val="28"/>
          <w:szCs w:val="28"/>
          <w:lang w:val="uk-UA"/>
        </w:rPr>
        <w:t>ти своя. Вона включає в себе як вибір товарів першої нео</w:t>
      </w:r>
      <w:r w:rsidRPr="000C139F">
        <w:rPr>
          <w:sz w:val="28"/>
          <w:szCs w:val="28"/>
          <w:lang w:val="uk-UA"/>
        </w:rPr>
        <w:t>б</w:t>
      </w:r>
      <w:r w:rsidRPr="000C139F">
        <w:rPr>
          <w:sz w:val="28"/>
          <w:szCs w:val="28"/>
          <w:lang w:val="uk-UA"/>
        </w:rPr>
        <w:t xml:space="preserve">хідності, так і вибір </w:t>
      </w:r>
      <w:r w:rsidRPr="000C139F">
        <w:rPr>
          <w:sz w:val="28"/>
          <w:szCs w:val="28"/>
          <w:lang w:val="uk-UA"/>
        </w:rPr>
        <w:lastRenderedPageBreak/>
        <w:t xml:space="preserve">предметів розкоші. Під </w:t>
      </w:r>
      <w:r w:rsidRPr="000C139F">
        <w:rPr>
          <w:i/>
          <w:sz w:val="28"/>
          <w:szCs w:val="28"/>
          <w:u w:val="single"/>
          <w:lang w:val="uk-UA"/>
        </w:rPr>
        <w:t>товарами першої необхідності</w:t>
      </w:r>
      <w:r w:rsidRPr="000C139F">
        <w:rPr>
          <w:sz w:val="28"/>
          <w:szCs w:val="28"/>
          <w:lang w:val="uk-UA"/>
        </w:rPr>
        <w:t xml:space="preserve"> будемо роз</w:t>
      </w:r>
      <w:r w:rsidRPr="000C139F">
        <w:rPr>
          <w:sz w:val="28"/>
          <w:szCs w:val="28"/>
          <w:lang w:val="uk-UA"/>
        </w:rPr>
        <w:t>у</w:t>
      </w:r>
      <w:r w:rsidRPr="000C139F">
        <w:rPr>
          <w:sz w:val="28"/>
          <w:szCs w:val="28"/>
          <w:lang w:val="uk-UA"/>
        </w:rPr>
        <w:t>міти товари, що забезпечують життєдіяльність споживача, а необхідна к</w:t>
      </w:r>
      <w:r w:rsidRPr="000C139F">
        <w:rPr>
          <w:sz w:val="28"/>
          <w:szCs w:val="28"/>
          <w:lang w:val="uk-UA"/>
        </w:rPr>
        <w:t>і</w:t>
      </w:r>
      <w:r w:rsidRPr="000C139F">
        <w:rPr>
          <w:sz w:val="28"/>
          <w:szCs w:val="28"/>
          <w:lang w:val="uk-UA"/>
        </w:rPr>
        <w:t xml:space="preserve">лькість їх обмежена. </w:t>
      </w:r>
      <w:r w:rsidRPr="000C139F">
        <w:rPr>
          <w:i/>
          <w:sz w:val="28"/>
          <w:szCs w:val="28"/>
          <w:u w:val="single"/>
          <w:lang w:val="uk-UA"/>
        </w:rPr>
        <w:t>Предмети розкоші</w:t>
      </w:r>
      <w:r w:rsidRPr="000C139F">
        <w:rPr>
          <w:sz w:val="28"/>
          <w:szCs w:val="28"/>
          <w:lang w:val="uk-UA"/>
        </w:rPr>
        <w:t xml:space="preserve"> служать для задоволення почуття задов</w:t>
      </w:r>
      <w:r w:rsidRPr="000C139F">
        <w:rPr>
          <w:sz w:val="28"/>
          <w:szCs w:val="28"/>
          <w:lang w:val="uk-UA"/>
        </w:rPr>
        <w:t>о</w:t>
      </w:r>
      <w:r w:rsidRPr="000C139F">
        <w:rPr>
          <w:sz w:val="28"/>
          <w:szCs w:val="28"/>
          <w:lang w:val="uk-UA"/>
        </w:rPr>
        <w:t xml:space="preserve">леності, насолоди і їх ніколи не буває багато. Кожен товар має свою </w:t>
      </w:r>
      <w:r w:rsidRPr="000C139F">
        <w:rPr>
          <w:i/>
          <w:sz w:val="28"/>
          <w:szCs w:val="28"/>
          <w:u w:val="single"/>
          <w:lang w:val="uk-UA"/>
        </w:rPr>
        <w:t>ціну</w:t>
      </w:r>
      <w:r w:rsidRPr="000C139F">
        <w:rPr>
          <w:sz w:val="28"/>
          <w:szCs w:val="28"/>
          <w:lang w:val="uk-UA"/>
        </w:rPr>
        <w:t>, яка тут буде вважатися заданою і постійною, тобто ціну визначає р</w:t>
      </w:r>
      <w:r w:rsidRPr="000C139F">
        <w:rPr>
          <w:sz w:val="28"/>
          <w:szCs w:val="28"/>
          <w:lang w:val="uk-UA"/>
        </w:rPr>
        <w:t>и</w:t>
      </w:r>
      <w:r w:rsidRPr="000C139F">
        <w:rPr>
          <w:sz w:val="28"/>
          <w:szCs w:val="28"/>
          <w:lang w:val="uk-UA"/>
        </w:rPr>
        <w:t>нок.</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Будемо вважати, що споживач розпоряджається доходом Q, який він повністю витрачає на придбання товару. Тому дохід дорівнюватиме </w:t>
      </w:r>
      <w:r w:rsidRPr="000C139F">
        <w:rPr>
          <w:i/>
          <w:sz w:val="28"/>
          <w:szCs w:val="28"/>
          <w:u w:val="single"/>
          <w:lang w:val="uk-UA"/>
        </w:rPr>
        <w:t>п</w:t>
      </w:r>
      <w:r w:rsidRPr="000C139F">
        <w:rPr>
          <w:i/>
          <w:sz w:val="28"/>
          <w:szCs w:val="28"/>
          <w:u w:val="single"/>
          <w:lang w:val="uk-UA"/>
        </w:rPr>
        <w:t>о</w:t>
      </w:r>
      <w:r w:rsidRPr="000C139F">
        <w:rPr>
          <w:i/>
          <w:sz w:val="28"/>
          <w:szCs w:val="28"/>
          <w:u w:val="single"/>
          <w:lang w:val="uk-UA"/>
        </w:rPr>
        <w:t>вній вартості</w:t>
      </w:r>
      <w:r w:rsidRPr="000C139F">
        <w:rPr>
          <w:sz w:val="28"/>
          <w:szCs w:val="28"/>
          <w:lang w:val="uk-UA"/>
        </w:rPr>
        <w:t xml:space="preserve"> придбаних товарів </w:t>
      </w:r>
      <w:r w:rsidRPr="000C139F">
        <w:rPr>
          <w:i/>
          <w:sz w:val="28"/>
          <w:szCs w:val="28"/>
          <w:lang w:val="uk-UA"/>
        </w:rPr>
        <w:t>Р</w:t>
      </w:r>
      <w:r w:rsidRPr="000C139F">
        <w:rPr>
          <w:sz w:val="28"/>
          <w:szCs w:val="28"/>
          <w:lang w:val="uk-UA"/>
        </w:rPr>
        <w:t>. Проблема раціональної поведінки споживача на ри</w:t>
      </w:r>
      <w:r w:rsidRPr="000C139F">
        <w:rPr>
          <w:sz w:val="28"/>
          <w:szCs w:val="28"/>
          <w:lang w:val="uk-UA"/>
        </w:rPr>
        <w:t>н</w:t>
      </w:r>
      <w:r w:rsidRPr="000C139F">
        <w:rPr>
          <w:sz w:val="28"/>
          <w:szCs w:val="28"/>
          <w:lang w:val="uk-UA"/>
        </w:rPr>
        <w:t>ку товарів полягає у вирішенні питання про те, які товари і в якій кількості він може придбати при його заданому доході і заданих цінах на товар. М</w:t>
      </w:r>
      <w:r w:rsidRPr="000C139F">
        <w:rPr>
          <w:sz w:val="28"/>
          <w:szCs w:val="28"/>
          <w:lang w:val="uk-UA"/>
        </w:rPr>
        <w:t>а</w:t>
      </w:r>
      <w:r w:rsidRPr="000C139F">
        <w:rPr>
          <w:sz w:val="28"/>
          <w:szCs w:val="28"/>
          <w:lang w:val="uk-UA"/>
        </w:rPr>
        <w:t xml:space="preserve">тематична модель поведінки споживача на ринку при купівлі товарів називається </w:t>
      </w:r>
      <w:r w:rsidRPr="000C139F">
        <w:rPr>
          <w:i/>
          <w:sz w:val="28"/>
          <w:szCs w:val="28"/>
          <w:u w:val="single"/>
          <w:lang w:val="uk-UA"/>
        </w:rPr>
        <w:t>м</w:t>
      </w:r>
      <w:r w:rsidRPr="000C139F">
        <w:rPr>
          <w:i/>
          <w:sz w:val="28"/>
          <w:szCs w:val="28"/>
          <w:u w:val="single"/>
          <w:lang w:val="uk-UA"/>
        </w:rPr>
        <w:t>о</w:t>
      </w:r>
      <w:r w:rsidRPr="000C139F">
        <w:rPr>
          <w:i/>
          <w:sz w:val="28"/>
          <w:szCs w:val="28"/>
          <w:u w:val="single"/>
          <w:lang w:val="uk-UA"/>
        </w:rPr>
        <w:t>деллю споживчого вибору</w: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загальному випадку нехай є </w:t>
      </w:r>
      <w:r w:rsidRPr="000C139F">
        <w:rPr>
          <w:i/>
          <w:sz w:val="28"/>
          <w:szCs w:val="28"/>
          <w:lang w:val="uk-UA"/>
        </w:rPr>
        <w:t>n</w:t>
      </w:r>
      <w:r w:rsidRPr="000C139F">
        <w:rPr>
          <w:sz w:val="28"/>
          <w:szCs w:val="28"/>
          <w:lang w:val="uk-UA"/>
        </w:rPr>
        <w:t xml:space="preserve"> різного виду товарів. Кількість </w:t>
      </w:r>
      <w:r w:rsidRPr="000C139F">
        <w:rPr>
          <w:i/>
          <w:sz w:val="28"/>
          <w:szCs w:val="28"/>
          <w:lang w:val="uk-UA"/>
        </w:rPr>
        <w:t>i</w:t>
      </w:r>
      <w:r w:rsidRPr="000C139F">
        <w:rPr>
          <w:sz w:val="28"/>
          <w:szCs w:val="28"/>
          <w:lang w:val="uk-UA"/>
        </w:rPr>
        <w:t xml:space="preserve">-того товару позначимо через </w:t>
      </w:r>
      <w:r w:rsidRPr="000C139F">
        <w:rPr>
          <w:position w:val="-12"/>
          <w:sz w:val="28"/>
          <w:szCs w:val="28"/>
          <w:lang w:val="uk-UA"/>
        </w:rPr>
        <w:object w:dxaOrig="1880" w:dyaOrig="380">
          <v:shape id="_x0000_i1028" type="#_x0000_t75" style="width:93.4pt;height:19.45pt" o:ole="">
            <v:imagedata r:id="rId11" o:title=""/>
          </v:shape>
          <o:OLEObject Type="Embed" ProgID="Equation.3" ShapeID="_x0000_i1028" DrawAspect="Content" ObjectID="_1574674587" r:id="rId12"/>
        </w:object>
      </w:r>
      <w:r w:rsidRPr="000C139F">
        <w:rPr>
          <w:sz w:val="28"/>
          <w:szCs w:val="28"/>
          <w:lang w:val="uk-UA"/>
        </w:rPr>
        <w:t>. Набір товарів, який купуєт</w:t>
      </w:r>
      <w:r w:rsidRPr="000C139F">
        <w:rPr>
          <w:sz w:val="28"/>
          <w:szCs w:val="28"/>
          <w:lang w:val="uk-UA"/>
        </w:rPr>
        <w:t>ь</w:t>
      </w:r>
      <w:r w:rsidRPr="000C139F">
        <w:rPr>
          <w:sz w:val="28"/>
          <w:szCs w:val="28"/>
          <w:lang w:val="uk-UA"/>
        </w:rPr>
        <w:t>ся на ринку відразу або протягом відрізка часу будемо розглядати як к</w:t>
      </w:r>
      <w:r w:rsidRPr="000C139F">
        <w:rPr>
          <w:sz w:val="28"/>
          <w:szCs w:val="28"/>
          <w:lang w:val="uk-UA"/>
        </w:rPr>
        <w:t>о</w:t>
      </w:r>
      <w:r w:rsidRPr="000C139F">
        <w:rPr>
          <w:sz w:val="28"/>
          <w:szCs w:val="28"/>
          <w:lang w:val="uk-UA"/>
        </w:rPr>
        <w:t>шик, в якому лежать ці товари у відповідній кількості. Тривалість відрі</w:t>
      </w:r>
      <w:r w:rsidRPr="000C139F">
        <w:rPr>
          <w:sz w:val="28"/>
          <w:szCs w:val="28"/>
          <w:lang w:val="uk-UA"/>
        </w:rPr>
        <w:t>з</w:t>
      </w:r>
      <w:r w:rsidRPr="000C139F">
        <w:rPr>
          <w:sz w:val="28"/>
          <w:szCs w:val="28"/>
          <w:lang w:val="uk-UA"/>
        </w:rPr>
        <w:t xml:space="preserve">ка часу наповнення кошика визначена доходом за цей період. </w:t>
      </w:r>
      <w:r w:rsidRPr="000C139F">
        <w:rPr>
          <w:i/>
          <w:sz w:val="28"/>
          <w:szCs w:val="28"/>
          <w:u w:val="single"/>
          <w:lang w:val="uk-UA"/>
        </w:rPr>
        <w:t>Набір тов</w:t>
      </w:r>
      <w:r w:rsidRPr="000C139F">
        <w:rPr>
          <w:i/>
          <w:sz w:val="28"/>
          <w:szCs w:val="28"/>
          <w:u w:val="single"/>
          <w:lang w:val="uk-UA"/>
        </w:rPr>
        <w:t>а</w:t>
      </w:r>
      <w:r w:rsidRPr="000C139F">
        <w:rPr>
          <w:i/>
          <w:sz w:val="28"/>
          <w:szCs w:val="28"/>
          <w:u w:val="single"/>
          <w:lang w:val="uk-UA"/>
        </w:rPr>
        <w:t>рів</w:t>
      </w:r>
      <w:r w:rsidRPr="000C139F">
        <w:rPr>
          <w:sz w:val="28"/>
          <w:szCs w:val="28"/>
          <w:lang w:val="uk-UA"/>
        </w:rPr>
        <w:t xml:space="preserve"> в кошику (споживчий набір) позначається і розглядається як </w:t>
      </w:r>
      <w:r w:rsidRPr="000C139F">
        <w:rPr>
          <w:i/>
          <w:sz w:val="28"/>
          <w:szCs w:val="28"/>
          <w:lang w:val="uk-UA"/>
        </w:rPr>
        <w:t>n</w:t>
      </w:r>
      <w:r w:rsidRPr="000C139F">
        <w:rPr>
          <w:sz w:val="28"/>
          <w:szCs w:val="28"/>
          <w:lang w:val="uk-UA"/>
        </w:rPr>
        <w:t>-мірний ве</w:t>
      </w:r>
      <w:r w:rsidRPr="000C139F">
        <w:rPr>
          <w:sz w:val="28"/>
          <w:szCs w:val="28"/>
          <w:lang w:val="uk-UA"/>
        </w:rPr>
        <w:t>к</w:t>
      </w:r>
      <w:r w:rsidRPr="000C139F">
        <w:rPr>
          <w:sz w:val="28"/>
          <w:szCs w:val="28"/>
          <w:lang w:val="uk-UA"/>
        </w:rPr>
        <w:t xml:space="preserve">тор </w:t>
      </w:r>
      <w:r w:rsidRPr="000C139F">
        <w:rPr>
          <w:position w:val="-12"/>
          <w:sz w:val="28"/>
          <w:szCs w:val="28"/>
          <w:lang w:val="uk-UA"/>
        </w:rPr>
        <w:object w:dxaOrig="1980" w:dyaOrig="380">
          <v:shape id="_x0000_i1029" type="#_x0000_t75" style="width:99.25pt;height:19.45pt" o:ole="">
            <v:imagedata r:id="rId13" o:title=""/>
          </v:shape>
          <o:OLEObject Type="Embed" ProgID="Equation.3" ShapeID="_x0000_i1029" DrawAspect="Content" ObjectID="_1574674588" r:id="rId1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Множина всіх товарів, представлених в наборі, називається </w:t>
      </w:r>
      <w:r w:rsidRPr="000C139F">
        <w:rPr>
          <w:i/>
          <w:sz w:val="28"/>
          <w:szCs w:val="28"/>
          <w:u w:val="single"/>
          <w:lang w:val="uk-UA"/>
        </w:rPr>
        <w:t>простором товарів</w:t>
      </w:r>
      <w:r w:rsidRPr="000C139F">
        <w:rPr>
          <w:sz w:val="28"/>
          <w:szCs w:val="28"/>
          <w:lang w:val="uk-UA"/>
        </w:rPr>
        <w:t>. Для простоти часто будемо розглядати набір з двох тов</w:t>
      </w:r>
      <w:r w:rsidRPr="000C139F">
        <w:rPr>
          <w:sz w:val="28"/>
          <w:szCs w:val="28"/>
          <w:lang w:val="uk-UA"/>
        </w:rPr>
        <w:t>а</w:t>
      </w:r>
      <w:r w:rsidRPr="000C139F">
        <w:rPr>
          <w:sz w:val="28"/>
          <w:szCs w:val="28"/>
          <w:lang w:val="uk-UA"/>
        </w:rPr>
        <w:t>рів.</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300" w:dyaOrig="380">
          <v:shape id="_x0000_i1030" type="#_x0000_t75" style="width:64.2pt;height:19.45pt" o:ole="">
            <v:imagedata r:id="rId15" o:title=""/>
          </v:shape>
          <o:OLEObject Type="Embed" ProgID="Equation.3" ShapeID="_x0000_i1030" DrawAspect="Content" ObjectID="_1574674589" r:id="rId16"/>
        </w:object>
      </w:r>
      <w:r w:rsidRPr="000C139F">
        <w:rPr>
          <w:sz w:val="28"/>
          <w:szCs w:val="28"/>
          <w:lang w:val="uk-UA"/>
        </w:rPr>
        <w:t>,</w:t>
      </w:r>
    </w:p>
    <w:p w:rsidR="00083124" w:rsidRPr="000C139F" w:rsidRDefault="00083124" w:rsidP="00083124">
      <w:pPr>
        <w:spacing w:line="360" w:lineRule="auto"/>
        <w:rPr>
          <w:sz w:val="28"/>
          <w:szCs w:val="28"/>
          <w:lang w:val="uk-UA"/>
        </w:rPr>
      </w:pPr>
      <w:r w:rsidRPr="000C139F">
        <w:rPr>
          <w:sz w:val="28"/>
          <w:szCs w:val="28"/>
          <w:lang w:val="uk-UA"/>
        </w:rPr>
        <w:t xml:space="preserve">  де </w:t>
      </w:r>
      <w:r w:rsidRPr="000C139F">
        <w:rPr>
          <w:position w:val="-12"/>
          <w:sz w:val="28"/>
          <w:szCs w:val="28"/>
          <w:lang w:val="uk-UA"/>
        </w:rPr>
        <w:object w:dxaOrig="279" w:dyaOrig="380">
          <v:shape id="_x0000_i1031" type="#_x0000_t75" style="width:13.6pt;height:19.45pt" o:ole="">
            <v:imagedata r:id="rId17" o:title=""/>
          </v:shape>
          <o:OLEObject Type="Embed" ProgID="Equation.3" ShapeID="_x0000_i1031" DrawAspect="Content" ObjectID="_1574674590" r:id="rId18"/>
        </w:object>
      </w:r>
      <w:r w:rsidRPr="000C139F">
        <w:rPr>
          <w:sz w:val="28"/>
          <w:szCs w:val="28"/>
          <w:lang w:val="uk-UA"/>
        </w:rPr>
        <w:t xml:space="preserve"> – кількість одиниць одного товару;</w:t>
      </w:r>
    </w:p>
    <w:p w:rsidR="00083124" w:rsidRPr="000C139F" w:rsidRDefault="00083124" w:rsidP="00083124">
      <w:pPr>
        <w:spacing w:line="360" w:lineRule="auto"/>
        <w:ind w:firstLine="360"/>
        <w:rPr>
          <w:sz w:val="28"/>
          <w:szCs w:val="28"/>
          <w:lang w:val="uk-UA"/>
        </w:rPr>
      </w:pPr>
      <w:r w:rsidRPr="000C139F">
        <w:rPr>
          <w:sz w:val="28"/>
          <w:szCs w:val="28"/>
          <w:lang w:val="uk-UA"/>
        </w:rPr>
        <w:t xml:space="preserve"> </w:t>
      </w:r>
      <w:r w:rsidRPr="000C139F">
        <w:rPr>
          <w:position w:val="-12"/>
          <w:sz w:val="28"/>
          <w:szCs w:val="28"/>
          <w:lang w:val="uk-UA"/>
        </w:rPr>
        <w:object w:dxaOrig="320" w:dyaOrig="380">
          <v:shape id="_x0000_i1032" type="#_x0000_t75" style="width:15.55pt;height:19.45pt" o:ole="">
            <v:imagedata r:id="rId19" o:title=""/>
          </v:shape>
          <o:OLEObject Type="Embed" ProgID="Equation.3" ShapeID="_x0000_i1032" DrawAspect="Content" ObjectID="_1574674591" r:id="rId20"/>
        </w:object>
      </w:r>
      <w:r w:rsidRPr="000C139F">
        <w:rPr>
          <w:sz w:val="28"/>
          <w:szCs w:val="28"/>
          <w:lang w:val="uk-UA"/>
        </w:rPr>
        <w:t>– кількість одиниць іншого товару.</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Кожен товар на ринку має свою ціну.Ціна одиниці </w:t>
      </w:r>
      <w:r w:rsidRPr="000C139F">
        <w:rPr>
          <w:i/>
          <w:sz w:val="28"/>
          <w:szCs w:val="28"/>
          <w:lang w:val="uk-UA"/>
        </w:rPr>
        <w:t>i</w:t>
      </w:r>
      <w:r w:rsidRPr="000C139F">
        <w:rPr>
          <w:sz w:val="28"/>
          <w:szCs w:val="28"/>
          <w:lang w:val="uk-UA"/>
        </w:rPr>
        <w:t xml:space="preserve">-го товару </w:t>
      </w:r>
      <w:r w:rsidRPr="000C139F">
        <w:rPr>
          <w:position w:val="-12"/>
          <w:sz w:val="28"/>
          <w:szCs w:val="28"/>
          <w:lang w:val="uk-UA"/>
        </w:rPr>
        <w:object w:dxaOrig="320" w:dyaOrig="380">
          <v:shape id="_x0000_i1033" type="#_x0000_t75" style="width:15.55pt;height:19.45pt" o:ole="">
            <v:imagedata r:id="rId21" o:title=""/>
          </v:shape>
          <o:OLEObject Type="Embed" ProgID="Equation.3" ShapeID="_x0000_i1033" DrawAspect="Content" ObjectID="_1574674592" r:id="rId22"/>
        </w:object>
      </w:r>
      <w:r w:rsidRPr="000C139F">
        <w:rPr>
          <w:sz w:val="28"/>
          <w:szCs w:val="28"/>
          <w:lang w:val="uk-UA"/>
        </w:rPr>
        <w:t xml:space="preserve">. Всі ціни </w:t>
      </w:r>
      <w:r w:rsidRPr="000C139F">
        <w:rPr>
          <w:position w:val="-12"/>
          <w:sz w:val="28"/>
          <w:szCs w:val="28"/>
          <w:lang w:val="uk-UA"/>
        </w:rPr>
        <w:object w:dxaOrig="320" w:dyaOrig="380">
          <v:shape id="_x0000_i1034" type="#_x0000_t75" style="width:15.55pt;height:19.45pt" o:ole="">
            <v:imagedata r:id="rId21" o:title=""/>
          </v:shape>
          <o:OLEObject Type="Embed" ProgID="Equation.3" ShapeID="_x0000_i1034" DrawAspect="Content" ObjectID="_1574674593" r:id="rId23"/>
        </w:object>
      </w:r>
      <w:r w:rsidRPr="000C139F">
        <w:rPr>
          <w:sz w:val="28"/>
          <w:szCs w:val="28"/>
          <w:lang w:val="uk-UA"/>
        </w:rPr>
        <w:t xml:space="preserve">&gt;0, тобто додатні числа. Тоді вектор цін представлений як </w:t>
      </w:r>
      <w:r w:rsidRPr="000C139F">
        <w:rPr>
          <w:position w:val="-12"/>
          <w:sz w:val="28"/>
          <w:szCs w:val="28"/>
          <w:lang w:val="uk-UA"/>
        </w:rPr>
        <w:object w:dxaOrig="2140" w:dyaOrig="380">
          <v:shape id="_x0000_i1035" type="#_x0000_t75" style="width:107.05pt;height:19.45pt" o:ole="">
            <v:imagedata r:id="rId24" o:title=""/>
          </v:shape>
          <o:OLEObject Type="Embed" ProgID="Equation.3" ShapeID="_x0000_i1035" DrawAspect="Content" ObjectID="_1574674594" r:id="rId25"/>
        </w:object>
      </w:r>
      <w:r w:rsidRPr="000C139F">
        <w:rPr>
          <w:sz w:val="28"/>
          <w:szCs w:val="28"/>
          <w:lang w:val="uk-UA"/>
        </w:rPr>
        <w:t>.</w:t>
      </w:r>
    </w:p>
    <w:p w:rsidR="00083124" w:rsidRPr="000C139F" w:rsidRDefault="00083124" w:rsidP="00083124">
      <w:pPr>
        <w:spacing w:line="360" w:lineRule="auto"/>
        <w:ind w:firstLine="900"/>
        <w:jc w:val="both"/>
        <w:rPr>
          <w:i/>
          <w:sz w:val="28"/>
          <w:szCs w:val="28"/>
          <w:lang w:val="uk-UA"/>
        </w:rPr>
      </w:pPr>
      <w:r w:rsidRPr="000C139F">
        <w:rPr>
          <w:sz w:val="28"/>
          <w:szCs w:val="28"/>
          <w:lang w:val="uk-UA"/>
        </w:rPr>
        <w:t xml:space="preserve">У нашому випадку весь дохід споживача </w:t>
      </w:r>
      <w:r w:rsidRPr="000C139F">
        <w:rPr>
          <w:i/>
          <w:sz w:val="28"/>
          <w:szCs w:val="28"/>
          <w:lang w:val="uk-UA"/>
        </w:rPr>
        <w:t>Q</w:t>
      </w:r>
      <w:r w:rsidRPr="000C139F">
        <w:rPr>
          <w:sz w:val="28"/>
          <w:szCs w:val="28"/>
          <w:lang w:val="uk-UA"/>
        </w:rPr>
        <w:t xml:space="preserve"> йде на придбання тов</w:t>
      </w:r>
      <w:r w:rsidRPr="000C139F">
        <w:rPr>
          <w:sz w:val="28"/>
          <w:szCs w:val="28"/>
          <w:lang w:val="uk-UA"/>
        </w:rPr>
        <w:t>а</w:t>
      </w:r>
      <w:r w:rsidRPr="000C139F">
        <w:rPr>
          <w:sz w:val="28"/>
          <w:szCs w:val="28"/>
          <w:lang w:val="uk-UA"/>
        </w:rPr>
        <w:t xml:space="preserve">ру загальною вартістю </w:t>
      </w:r>
      <w:r w:rsidRPr="000C139F">
        <w:rPr>
          <w:i/>
          <w:sz w:val="28"/>
          <w:szCs w:val="28"/>
          <w:lang w:val="uk-UA"/>
        </w:rPr>
        <w:t>Р.</w:t>
      </w:r>
    </w:p>
    <w:p w:rsidR="00083124" w:rsidRPr="000C139F" w:rsidRDefault="00083124" w:rsidP="00083124">
      <w:pPr>
        <w:spacing w:line="360" w:lineRule="auto"/>
        <w:jc w:val="center"/>
        <w:rPr>
          <w:sz w:val="28"/>
          <w:szCs w:val="28"/>
          <w:lang w:val="uk-UA"/>
        </w:rPr>
      </w:pPr>
      <w:r w:rsidRPr="000C139F">
        <w:rPr>
          <w:position w:val="-42"/>
          <w:sz w:val="28"/>
          <w:szCs w:val="28"/>
          <w:lang w:val="uk-UA"/>
        </w:rPr>
        <w:object w:dxaOrig="4920" w:dyaOrig="980">
          <v:shape id="_x0000_i1036" type="#_x0000_t75" style="width:245.2pt;height:48.65pt" o:ole="">
            <v:imagedata r:id="rId26" o:title=""/>
          </v:shape>
          <o:OLEObject Type="Embed" ProgID="Equation.3" ShapeID="_x0000_i1036" DrawAspect="Content" ObjectID="_1574674595" r:id="rId2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Складаючи набір </w:t>
      </w:r>
      <w:r w:rsidRPr="000C139F">
        <w:rPr>
          <w:position w:val="-12"/>
          <w:sz w:val="28"/>
          <w:szCs w:val="28"/>
          <w:lang w:val="uk-UA"/>
        </w:rPr>
        <w:object w:dxaOrig="1980" w:dyaOrig="380">
          <v:shape id="_x0000_i1037" type="#_x0000_t75" style="width:99.25pt;height:19.45pt" o:ole="">
            <v:imagedata r:id="rId13" o:title=""/>
          </v:shape>
          <o:OLEObject Type="Embed" ProgID="Equation.3" ShapeID="_x0000_i1037" DrawAspect="Content" ObjectID="_1574674596" r:id="rId28"/>
        </w:object>
      </w:r>
      <w:r w:rsidRPr="000C139F">
        <w:rPr>
          <w:sz w:val="28"/>
          <w:szCs w:val="28"/>
          <w:lang w:val="uk-UA"/>
        </w:rPr>
        <w:t xml:space="preserve"> на суму </w:t>
      </w:r>
      <w:r w:rsidRPr="000C139F">
        <w:rPr>
          <w:position w:val="-12"/>
          <w:sz w:val="28"/>
          <w:szCs w:val="28"/>
          <w:lang w:val="uk-UA"/>
        </w:rPr>
        <w:object w:dxaOrig="760" w:dyaOrig="360">
          <v:shape id="_x0000_i1038" type="#_x0000_t75" style="width:38.9pt;height:17.5pt" o:ole="">
            <v:imagedata r:id="rId29" o:title=""/>
          </v:shape>
          <o:OLEObject Type="Embed" ProgID="Equation.3" ShapeID="_x0000_i1038" DrawAspect="Content" ObjectID="_1574674597" r:id="rId30"/>
        </w:object>
      </w:r>
      <w:r w:rsidRPr="000C139F">
        <w:rPr>
          <w:sz w:val="28"/>
          <w:szCs w:val="28"/>
          <w:lang w:val="uk-UA"/>
        </w:rPr>
        <w:t>, споживач здій</w:t>
      </w:r>
      <w:r w:rsidRPr="000C139F">
        <w:rPr>
          <w:sz w:val="28"/>
          <w:szCs w:val="28"/>
          <w:lang w:val="uk-UA"/>
        </w:rPr>
        <w:t>с</w:t>
      </w:r>
      <w:r w:rsidRPr="000C139F">
        <w:rPr>
          <w:sz w:val="28"/>
          <w:szCs w:val="28"/>
          <w:lang w:val="uk-UA"/>
        </w:rPr>
        <w:t>нює свій вибір, виходячи зі своєї системи переваг.</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Вважається, що про кожен товар споживач може сказати, що він переважніше іншого (товару). Відношення переваг </w:t>
      </w:r>
      <w:r w:rsidRPr="000C139F">
        <w:rPr>
          <w:i/>
          <w:sz w:val="28"/>
          <w:szCs w:val="28"/>
          <w:u w:val="single"/>
          <w:lang w:val="uk-UA"/>
        </w:rPr>
        <w:t>транзитивне</w:t>
      </w:r>
      <w:r w:rsidRPr="000C139F">
        <w:rPr>
          <w:i/>
          <w:sz w:val="28"/>
          <w:szCs w:val="28"/>
          <w:lang w:val="uk-UA"/>
        </w:rPr>
        <w:t>,</w:t>
      </w:r>
      <w:r w:rsidRPr="000C139F">
        <w:rPr>
          <w:sz w:val="28"/>
          <w:szCs w:val="28"/>
          <w:lang w:val="uk-UA"/>
        </w:rPr>
        <w:t xml:space="preserve"> тобто якщо набір товарів </w:t>
      </w:r>
      <w:r w:rsidRPr="000C139F">
        <w:rPr>
          <w:position w:val="-12"/>
          <w:sz w:val="28"/>
          <w:szCs w:val="28"/>
          <w:lang w:val="uk-UA"/>
        </w:rPr>
        <w:object w:dxaOrig="1359" w:dyaOrig="380">
          <v:shape id="_x0000_i1039" type="#_x0000_t75" style="width:68.1pt;height:19.45pt" o:ole="">
            <v:imagedata r:id="rId31" o:title=""/>
          </v:shape>
          <o:OLEObject Type="Embed" ProgID="Equation.3" ShapeID="_x0000_i1039" DrawAspect="Content" ObjectID="_1574674598" r:id="rId32"/>
        </w:object>
      </w:r>
      <w:r w:rsidRPr="000C139F">
        <w:rPr>
          <w:sz w:val="28"/>
          <w:szCs w:val="28"/>
          <w:lang w:val="uk-UA"/>
        </w:rPr>
        <w:t xml:space="preserve"> переважніше </w:t>
      </w:r>
      <w:r w:rsidRPr="000C139F">
        <w:rPr>
          <w:position w:val="-12"/>
          <w:sz w:val="28"/>
          <w:szCs w:val="28"/>
          <w:lang w:val="uk-UA"/>
        </w:rPr>
        <w:object w:dxaOrig="1300" w:dyaOrig="380">
          <v:shape id="_x0000_i1040" type="#_x0000_t75" style="width:64.2pt;height:19.45pt" o:ole="">
            <v:imagedata r:id="rId33" o:title=""/>
          </v:shape>
          <o:OLEObject Type="Embed" ProgID="Equation.3" ShapeID="_x0000_i1040" DrawAspect="Content" ObjectID="_1574674599" r:id="rId34"/>
        </w:object>
      </w:r>
      <w:r w:rsidRPr="000C139F">
        <w:rPr>
          <w:sz w:val="28"/>
          <w:szCs w:val="28"/>
          <w:lang w:val="uk-UA"/>
        </w:rPr>
        <w:t xml:space="preserve">, а набір </w:t>
      </w:r>
      <w:r w:rsidRPr="000C139F">
        <w:rPr>
          <w:i/>
          <w:sz w:val="28"/>
          <w:szCs w:val="28"/>
          <w:lang w:val="uk-UA"/>
        </w:rPr>
        <w:t>В</w:t>
      </w:r>
      <w:r w:rsidRPr="000C139F">
        <w:rPr>
          <w:sz w:val="28"/>
          <w:szCs w:val="28"/>
          <w:lang w:val="uk-UA"/>
        </w:rPr>
        <w:t xml:space="preserve"> перев</w:t>
      </w:r>
      <w:r w:rsidRPr="000C139F">
        <w:rPr>
          <w:sz w:val="28"/>
          <w:szCs w:val="28"/>
          <w:lang w:val="uk-UA"/>
        </w:rPr>
        <w:t>а</w:t>
      </w:r>
      <w:r w:rsidRPr="000C139F">
        <w:rPr>
          <w:sz w:val="28"/>
          <w:szCs w:val="28"/>
          <w:lang w:val="uk-UA"/>
        </w:rPr>
        <w:t xml:space="preserve">жніше набору </w:t>
      </w:r>
      <w:r w:rsidRPr="000C139F">
        <w:rPr>
          <w:position w:val="-12"/>
          <w:sz w:val="28"/>
          <w:szCs w:val="28"/>
          <w:lang w:val="uk-UA"/>
        </w:rPr>
        <w:object w:dxaOrig="1320" w:dyaOrig="380">
          <v:shape id="_x0000_i1041" type="#_x0000_t75" style="width:66.15pt;height:19.45pt" o:ole="">
            <v:imagedata r:id="rId35" o:title=""/>
          </v:shape>
          <o:OLEObject Type="Embed" ProgID="Equation.3" ShapeID="_x0000_i1041" DrawAspect="Content" ObjectID="_1574674600" r:id="rId36"/>
        </w:object>
      </w:r>
      <w:r w:rsidRPr="000C139F">
        <w:rPr>
          <w:sz w:val="28"/>
          <w:szCs w:val="28"/>
          <w:lang w:val="uk-UA"/>
        </w:rPr>
        <w:t xml:space="preserve">, то набір </w:t>
      </w:r>
      <w:r w:rsidRPr="000C139F">
        <w:rPr>
          <w:i/>
          <w:sz w:val="28"/>
          <w:szCs w:val="28"/>
          <w:lang w:val="uk-UA"/>
        </w:rPr>
        <w:t>А</w:t>
      </w:r>
      <w:r w:rsidRPr="000C139F">
        <w:rPr>
          <w:sz w:val="28"/>
          <w:szCs w:val="28"/>
          <w:lang w:val="uk-UA"/>
        </w:rPr>
        <w:t xml:space="preserve"> переважніше набору С. Однак система переваг є лише якісною оцінкою привабливості даного набору т</w:t>
      </w:r>
      <w:r w:rsidRPr="000C139F">
        <w:rPr>
          <w:sz w:val="28"/>
          <w:szCs w:val="28"/>
          <w:lang w:val="uk-UA"/>
        </w:rPr>
        <w:t>о</w:t>
      </w:r>
      <w:r w:rsidRPr="000C139F">
        <w:rPr>
          <w:sz w:val="28"/>
          <w:szCs w:val="28"/>
          <w:lang w:val="uk-UA"/>
        </w:rPr>
        <w:t>вару для споживача. Для математичного моделювання необхідно ввести кільк</w:t>
      </w:r>
      <w:r w:rsidRPr="000C139F">
        <w:rPr>
          <w:sz w:val="28"/>
          <w:szCs w:val="28"/>
          <w:lang w:val="uk-UA"/>
        </w:rPr>
        <w:t>і</w:t>
      </w:r>
      <w:r w:rsidRPr="000C139F">
        <w:rPr>
          <w:sz w:val="28"/>
          <w:szCs w:val="28"/>
          <w:lang w:val="uk-UA"/>
        </w:rPr>
        <w:t>сну оцінку.</w:t>
      </w:r>
    </w:p>
    <w:p w:rsidR="00083124" w:rsidRPr="000C139F" w:rsidRDefault="00083124" w:rsidP="00083124">
      <w:pPr>
        <w:spacing w:line="360" w:lineRule="auto"/>
        <w:rPr>
          <w:sz w:val="28"/>
          <w:szCs w:val="28"/>
          <w:lang w:val="uk-UA"/>
        </w:rPr>
      </w:pPr>
    </w:p>
    <w:p w:rsidR="00083124" w:rsidRPr="009E130B" w:rsidRDefault="00083124" w:rsidP="00083124">
      <w:pPr>
        <w:pStyle w:val="3"/>
        <w:rPr>
          <w:sz w:val="28"/>
          <w:szCs w:val="28"/>
          <w:lang w:val="uk-UA"/>
        </w:rPr>
      </w:pPr>
      <w:r w:rsidRPr="009E130B">
        <w:rPr>
          <w:sz w:val="28"/>
          <w:szCs w:val="28"/>
          <w:lang w:val="uk-UA"/>
        </w:rPr>
        <w:t>1.2.2. Функція корисності та її властивості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 якості кількісної оцінки привабливості визначеного набору </w:t>
      </w:r>
      <w:r w:rsidRPr="000C139F">
        <w:rPr>
          <w:position w:val="-12"/>
          <w:sz w:val="28"/>
          <w:szCs w:val="28"/>
          <w:lang w:val="uk-UA"/>
        </w:rPr>
        <w:object w:dxaOrig="859" w:dyaOrig="380">
          <v:shape id="_x0000_i1042" type="#_x0000_t75" style="width:42.8pt;height:19.45pt" o:ole="">
            <v:imagedata r:id="rId37" o:title=""/>
          </v:shape>
          <o:OLEObject Type="Embed" ProgID="Equation.3" ShapeID="_x0000_i1042" DrawAspect="Content" ObjectID="_1574674601" r:id="rId38"/>
        </w:object>
      </w:r>
      <w:r w:rsidRPr="000C139F">
        <w:rPr>
          <w:sz w:val="28"/>
          <w:szCs w:val="28"/>
          <w:lang w:val="uk-UA"/>
        </w:rPr>
        <w:t xml:space="preserve"> на множині споживчих товарів приймається деяка функція </w:t>
      </w:r>
      <w:r w:rsidRPr="000C139F">
        <w:rPr>
          <w:position w:val="-12"/>
          <w:sz w:val="28"/>
          <w:szCs w:val="28"/>
          <w:lang w:val="uk-UA"/>
        </w:rPr>
        <w:object w:dxaOrig="2120" w:dyaOrig="380">
          <v:shape id="_x0000_i1043" type="#_x0000_t75" style="width:105.1pt;height:19.45pt" o:ole="">
            <v:imagedata r:id="rId39" o:title=""/>
          </v:shape>
          <o:OLEObject Type="Embed" ProgID="Equation.3" ShapeID="_x0000_i1043" DrawAspect="Content" ObjectID="_1574674602" r:id="rId40"/>
        </w:object>
      </w:r>
      <w:r w:rsidRPr="000C139F">
        <w:rPr>
          <w:sz w:val="28"/>
          <w:szCs w:val="28"/>
          <w:lang w:val="uk-UA"/>
        </w:rPr>
        <w:t xml:space="preserve"> для </w:t>
      </w:r>
      <w:r w:rsidRPr="000C139F">
        <w:rPr>
          <w:i/>
          <w:sz w:val="28"/>
          <w:szCs w:val="28"/>
          <w:lang w:val="uk-UA"/>
        </w:rPr>
        <w:t>n</w:t>
      </w:r>
      <w:r w:rsidRPr="000C139F">
        <w:rPr>
          <w:sz w:val="28"/>
          <w:szCs w:val="28"/>
          <w:lang w:val="uk-UA"/>
        </w:rPr>
        <w:t xml:space="preserve"> товарів або </w:t>
      </w:r>
      <w:r w:rsidRPr="000C139F">
        <w:rPr>
          <w:position w:val="-12"/>
          <w:sz w:val="28"/>
          <w:szCs w:val="28"/>
          <w:lang w:val="uk-UA"/>
        </w:rPr>
        <w:object w:dxaOrig="1460" w:dyaOrig="380">
          <v:shape id="_x0000_i1044" type="#_x0000_t75" style="width:73.95pt;height:19.45pt" o:ole="">
            <v:imagedata r:id="rId41" o:title=""/>
          </v:shape>
          <o:OLEObject Type="Embed" ProgID="Equation.3" ShapeID="_x0000_i1044" DrawAspect="Content" ObjectID="_1574674603" r:id="rId42"/>
        </w:object>
      </w:r>
      <w:r w:rsidRPr="000C139F">
        <w:rPr>
          <w:sz w:val="28"/>
          <w:szCs w:val="28"/>
          <w:lang w:val="uk-UA"/>
        </w:rPr>
        <w:t xml:space="preserve"> для 2-х товарів називаєт</w:t>
      </w:r>
      <w:r w:rsidRPr="000C139F">
        <w:rPr>
          <w:sz w:val="28"/>
          <w:szCs w:val="28"/>
          <w:lang w:val="uk-UA"/>
        </w:rPr>
        <w:t>ь</w:t>
      </w:r>
      <w:r w:rsidRPr="000C139F">
        <w:rPr>
          <w:sz w:val="28"/>
          <w:szCs w:val="28"/>
          <w:lang w:val="uk-UA"/>
        </w:rPr>
        <w:t xml:space="preserve">ся </w:t>
      </w:r>
      <w:r w:rsidRPr="000C139F">
        <w:rPr>
          <w:i/>
          <w:sz w:val="28"/>
          <w:szCs w:val="28"/>
          <w:u w:val="single"/>
          <w:lang w:val="uk-UA"/>
        </w:rPr>
        <w:t>функцією корисності</w: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Функція корисності представляється різними математичними (алгебраїчними) конструкціями (виразами). Найбільш часто використовуют</w:t>
      </w:r>
      <w:r w:rsidRPr="000C139F">
        <w:rPr>
          <w:sz w:val="28"/>
          <w:szCs w:val="28"/>
          <w:lang w:val="uk-UA"/>
        </w:rPr>
        <w:t>ь</w:t>
      </w:r>
      <w:r w:rsidRPr="000C139F">
        <w:rPr>
          <w:sz w:val="28"/>
          <w:szCs w:val="28"/>
          <w:lang w:val="uk-UA"/>
        </w:rPr>
        <w:t>ся функції виду</w:t>
      </w:r>
    </w:p>
    <w:p w:rsidR="00083124" w:rsidRPr="000C139F" w:rsidRDefault="00083124" w:rsidP="00083124">
      <w:pPr>
        <w:spacing w:line="360" w:lineRule="auto"/>
        <w:ind w:firstLine="900"/>
        <w:rPr>
          <w:sz w:val="28"/>
          <w:szCs w:val="28"/>
          <w:lang w:val="uk-UA"/>
        </w:rPr>
      </w:pPr>
      <w:r w:rsidRPr="000C139F">
        <w:rPr>
          <w:position w:val="-14"/>
          <w:sz w:val="28"/>
          <w:szCs w:val="28"/>
          <w:lang w:val="uk-UA"/>
        </w:rPr>
        <w:object w:dxaOrig="2040" w:dyaOrig="480">
          <v:shape id="_x0000_i1045" type="#_x0000_t75" style="width:101.2pt;height:23.35pt" o:ole="">
            <v:imagedata r:id="rId43" o:title=""/>
          </v:shape>
          <o:OLEObject Type="Embed" ProgID="Equation.3" ShapeID="_x0000_i1045" DrawAspect="Content" ObjectID="_1574674604" r:id="rId44"/>
        </w:object>
      </w:r>
      <w:r w:rsidRPr="000C139F">
        <w:rPr>
          <w:sz w:val="28"/>
          <w:szCs w:val="28"/>
          <w:lang w:val="uk-UA"/>
        </w:rPr>
        <w:t>;</w:t>
      </w:r>
    </w:p>
    <w:p w:rsidR="00083124" w:rsidRPr="000C139F" w:rsidRDefault="00083124" w:rsidP="00083124">
      <w:pPr>
        <w:spacing w:line="360" w:lineRule="auto"/>
        <w:ind w:firstLine="900"/>
        <w:rPr>
          <w:sz w:val="28"/>
          <w:szCs w:val="28"/>
          <w:lang w:val="uk-UA"/>
        </w:rPr>
      </w:pPr>
      <w:r w:rsidRPr="000C139F">
        <w:rPr>
          <w:position w:val="-38"/>
          <w:sz w:val="28"/>
          <w:szCs w:val="28"/>
          <w:lang w:val="uk-UA"/>
        </w:rPr>
        <w:object w:dxaOrig="2940" w:dyaOrig="920">
          <v:shape id="_x0000_i1046" type="#_x0000_t75" style="width:147.9pt;height:46.7pt" o:ole="">
            <v:imagedata r:id="rId45" o:title=""/>
          </v:shape>
          <o:OLEObject Type="Embed" ProgID="Equation.3" ShapeID="_x0000_i1046" DrawAspect="Content" ObjectID="_1574674605" r:id="rId46"/>
        </w:object>
      </w:r>
      <w:r w:rsidRPr="000C139F">
        <w:rPr>
          <w:sz w:val="28"/>
          <w:szCs w:val="28"/>
          <w:lang w:val="uk-UA"/>
        </w:rPr>
        <w:t>;</w:t>
      </w:r>
    </w:p>
    <w:p w:rsidR="00083124" w:rsidRPr="000C139F" w:rsidRDefault="00083124" w:rsidP="00083124">
      <w:pPr>
        <w:spacing w:line="360" w:lineRule="auto"/>
        <w:ind w:firstLine="900"/>
        <w:rPr>
          <w:sz w:val="28"/>
          <w:szCs w:val="28"/>
          <w:lang w:val="uk-UA"/>
        </w:rPr>
      </w:pPr>
      <w:r w:rsidRPr="000C139F">
        <w:rPr>
          <w:position w:val="-38"/>
          <w:sz w:val="28"/>
          <w:szCs w:val="28"/>
          <w:lang w:val="uk-UA"/>
        </w:rPr>
        <w:object w:dxaOrig="3000" w:dyaOrig="900">
          <v:shape id="_x0000_i1047" type="#_x0000_t75" style="width:149.85pt;height:44.75pt" o:ole="">
            <v:imagedata r:id="rId47" o:title=""/>
          </v:shape>
          <o:OLEObject Type="Embed" ProgID="Equation.3" ShapeID="_x0000_i1047" DrawAspect="Content" ObjectID="_1574674606" r:id="rId48"/>
        </w:object>
      </w:r>
      <w:r w:rsidRPr="000C139F">
        <w:rPr>
          <w:sz w:val="28"/>
          <w:szCs w:val="28"/>
          <w:lang w:val="uk-UA"/>
        </w:rPr>
        <w:t>;</w:t>
      </w:r>
    </w:p>
    <w:p w:rsidR="00083124" w:rsidRPr="000C139F" w:rsidRDefault="00083124" w:rsidP="00083124">
      <w:pPr>
        <w:spacing w:line="360" w:lineRule="auto"/>
        <w:ind w:firstLine="900"/>
        <w:rPr>
          <w:sz w:val="28"/>
          <w:szCs w:val="28"/>
          <w:lang w:val="uk-UA"/>
        </w:rPr>
      </w:pPr>
      <w:r w:rsidRPr="000C139F">
        <w:rPr>
          <w:position w:val="-12"/>
          <w:sz w:val="28"/>
          <w:szCs w:val="28"/>
          <w:lang w:val="uk-UA"/>
        </w:rPr>
        <w:object w:dxaOrig="5440" w:dyaOrig="440">
          <v:shape id="_x0000_i1048" type="#_x0000_t75" style="width:272.45pt;height:21.4pt" o:ole="">
            <v:imagedata r:id="rId49" o:title=""/>
          </v:shape>
          <o:OLEObject Type="Embed" ProgID="Equation.3" ShapeID="_x0000_i1048" DrawAspect="Content" ObjectID="_1574674607" r:id="rId50"/>
        </w:object>
      </w:r>
      <w:r w:rsidRPr="000C139F">
        <w:rPr>
          <w:sz w:val="28"/>
          <w:szCs w:val="28"/>
          <w:lang w:val="uk-UA"/>
        </w:rPr>
        <w:t>;</w:t>
      </w:r>
    </w:p>
    <w:p w:rsidR="00083124" w:rsidRPr="000C139F" w:rsidRDefault="00083124" w:rsidP="00083124">
      <w:pPr>
        <w:spacing w:line="360" w:lineRule="auto"/>
        <w:ind w:firstLine="900"/>
        <w:rPr>
          <w:sz w:val="28"/>
          <w:szCs w:val="28"/>
          <w:lang w:val="uk-UA"/>
        </w:rPr>
      </w:pPr>
      <w:r w:rsidRPr="000C139F">
        <w:rPr>
          <w:position w:val="-12"/>
          <w:sz w:val="28"/>
          <w:szCs w:val="28"/>
          <w:lang w:val="uk-UA"/>
        </w:rPr>
        <w:object w:dxaOrig="3640" w:dyaOrig="460">
          <v:shape id="_x0000_i1049" type="#_x0000_t75" style="width:182.9pt;height:23.35pt" o:ole="">
            <v:imagedata r:id="rId51" o:title=""/>
          </v:shape>
          <o:OLEObject Type="Embed" ProgID="Equation.3" ShapeID="_x0000_i1049" DrawAspect="Content" ObjectID="_1574674608" r:id="rId52"/>
        </w:object>
      </w:r>
      <w:r w:rsidRPr="000C139F">
        <w:rPr>
          <w:sz w:val="28"/>
          <w:szCs w:val="28"/>
          <w:lang w:val="uk-UA"/>
        </w:rPr>
        <w:t>,</w:t>
      </w:r>
    </w:p>
    <w:p w:rsidR="00083124" w:rsidRPr="000C139F" w:rsidRDefault="00083124" w:rsidP="00083124">
      <w:pPr>
        <w:spacing w:line="360" w:lineRule="auto"/>
        <w:rPr>
          <w:sz w:val="28"/>
          <w:szCs w:val="28"/>
          <w:lang w:val="uk-UA"/>
        </w:rPr>
      </w:pPr>
      <w:r w:rsidRPr="000C139F">
        <w:rPr>
          <w:sz w:val="28"/>
          <w:szCs w:val="28"/>
          <w:lang w:val="uk-UA"/>
        </w:rPr>
        <w:t>де</w:t>
      </w:r>
      <w:r w:rsidRPr="000C139F">
        <w:rPr>
          <w:position w:val="-12"/>
          <w:sz w:val="28"/>
          <w:szCs w:val="28"/>
          <w:lang w:val="uk-UA"/>
        </w:rPr>
        <w:object w:dxaOrig="3220" w:dyaOrig="380">
          <v:shape id="_x0000_i1050" type="#_x0000_t75" style="width:161.5pt;height:19.45pt" o:ole="">
            <v:imagedata r:id="rId53" o:title=""/>
          </v:shape>
          <o:OLEObject Type="Embed" ProgID="Equation.3" ShapeID="_x0000_i1050" DrawAspect="Content" ObjectID="_1574674609" r:id="rId54"/>
        </w:object>
      </w:r>
      <w:r w:rsidRPr="000C139F">
        <w:rPr>
          <w:sz w:val="28"/>
          <w:szCs w:val="28"/>
          <w:lang w:val="uk-UA"/>
        </w:rPr>
        <w:t xml:space="preserve"> – постійні.</w:t>
      </w:r>
    </w:p>
    <w:p w:rsidR="00083124" w:rsidRPr="000C139F" w:rsidRDefault="00083124" w:rsidP="00083124">
      <w:pPr>
        <w:spacing w:line="360" w:lineRule="auto"/>
        <w:ind w:firstLine="900"/>
        <w:jc w:val="both"/>
        <w:rPr>
          <w:sz w:val="28"/>
          <w:szCs w:val="28"/>
          <w:lang w:val="uk-UA"/>
        </w:rPr>
      </w:pPr>
      <w:r w:rsidRPr="000C139F">
        <w:rPr>
          <w:sz w:val="28"/>
          <w:szCs w:val="28"/>
          <w:lang w:val="uk-UA"/>
        </w:rPr>
        <w:t>Відзначимо, що в окремому випадку функція корисності може зб</w:t>
      </w:r>
      <w:r w:rsidRPr="000C139F">
        <w:rPr>
          <w:sz w:val="28"/>
          <w:szCs w:val="28"/>
          <w:lang w:val="uk-UA"/>
        </w:rPr>
        <w:t>і</w:t>
      </w:r>
      <w:r w:rsidRPr="000C139F">
        <w:rPr>
          <w:sz w:val="28"/>
          <w:szCs w:val="28"/>
          <w:lang w:val="uk-UA"/>
        </w:rPr>
        <w:t xml:space="preserve">гатися з ціною набору споживчого кошика </w:t>
      </w:r>
      <w:r w:rsidRPr="000C139F">
        <w:rPr>
          <w:position w:val="-12"/>
          <w:sz w:val="28"/>
          <w:szCs w:val="28"/>
          <w:lang w:val="uk-UA"/>
        </w:rPr>
        <w:object w:dxaOrig="2640" w:dyaOrig="380">
          <v:shape id="_x0000_i1051" type="#_x0000_t75" style="width:132.3pt;height:19.45pt" o:ole="">
            <v:imagedata r:id="rId55" o:title=""/>
          </v:shape>
          <o:OLEObject Type="Embed" ProgID="Equation.3" ShapeID="_x0000_i1051" DrawAspect="Content" ObjectID="_1574674610" r:id="rId56"/>
        </w:object>
      </w:r>
      <w:r w:rsidRPr="000C139F">
        <w:rPr>
          <w:sz w:val="28"/>
          <w:szCs w:val="28"/>
          <w:lang w:val="uk-UA"/>
        </w:rPr>
        <w:t xml:space="preserve">. </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 роботі [19] проф. Ястремським А.І. розглянута оригінальна функція корисності, що містить дві різні змінні - споживаний товар </w:t>
      </w:r>
      <w:r w:rsidRPr="000C139F">
        <w:rPr>
          <w:i/>
          <w:sz w:val="28"/>
          <w:szCs w:val="28"/>
          <w:lang w:val="uk-UA"/>
        </w:rPr>
        <w:t>х</w:t>
      </w:r>
      <w:r w:rsidRPr="000C139F">
        <w:rPr>
          <w:sz w:val="28"/>
          <w:szCs w:val="28"/>
          <w:lang w:val="uk-UA"/>
        </w:rPr>
        <w:t>, ви</w:t>
      </w:r>
      <w:r w:rsidRPr="000C139F">
        <w:rPr>
          <w:sz w:val="28"/>
          <w:szCs w:val="28"/>
          <w:lang w:val="uk-UA"/>
        </w:rPr>
        <w:t>т</w:t>
      </w:r>
      <w:r w:rsidRPr="000C139F">
        <w:rPr>
          <w:sz w:val="28"/>
          <w:szCs w:val="28"/>
          <w:lang w:val="uk-UA"/>
        </w:rPr>
        <w:t xml:space="preserve">рати праці для придбання товару </w:t>
      </w:r>
      <w:r w:rsidRPr="000C139F">
        <w:rPr>
          <w:i/>
          <w:sz w:val="28"/>
          <w:szCs w:val="28"/>
          <w:lang w:val="uk-UA"/>
        </w:rPr>
        <w:t>у</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4700" w:dyaOrig="460">
          <v:shape id="_x0000_i1052" type="#_x0000_t75" style="width:235.45pt;height:23.35pt" o:ole="">
            <v:imagedata r:id="rId57" o:title=""/>
          </v:shape>
          <o:OLEObject Type="Embed" ProgID="Equation.3" ShapeID="_x0000_i1052" DrawAspect="Content" ObjectID="_1574674611" r:id="rId58"/>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а</w:t>
      </w:r>
      <w:r w:rsidRPr="000C139F">
        <w:rPr>
          <w:sz w:val="28"/>
          <w:szCs w:val="28"/>
          <w:lang w:val="uk-UA"/>
        </w:rPr>
        <w:t xml:space="preserve"> – мінімальна кількість товару (благ),</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i/>
          <w:sz w:val="28"/>
          <w:szCs w:val="28"/>
          <w:lang w:val="uk-UA"/>
        </w:rPr>
        <w:t>b</w:t>
      </w:r>
      <w:r w:rsidRPr="000C139F">
        <w:rPr>
          <w:sz w:val="28"/>
          <w:szCs w:val="28"/>
          <w:lang w:val="uk-UA"/>
        </w:rPr>
        <w:t xml:space="preserve"> – максимальний рівень витрат.</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деякі загальні властивості функції корисності.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1. Кожен споживач має, взагалі кажучи, свою функцію корисності, але, якщо набір </w:t>
      </w:r>
      <w:r w:rsidRPr="000C139F">
        <w:rPr>
          <w:i/>
          <w:sz w:val="28"/>
          <w:szCs w:val="28"/>
          <w:lang w:val="uk-UA"/>
        </w:rPr>
        <w:t>А</w:t>
      </w:r>
      <w:r w:rsidRPr="000C139F">
        <w:rPr>
          <w:sz w:val="28"/>
          <w:szCs w:val="28"/>
          <w:lang w:val="uk-UA"/>
        </w:rPr>
        <w:t xml:space="preserve"> переважніше набору </w:t>
      </w:r>
      <w:r w:rsidRPr="000C139F">
        <w:rPr>
          <w:i/>
          <w:sz w:val="28"/>
          <w:szCs w:val="28"/>
          <w:lang w:val="uk-UA"/>
        </w:rPr>
        <w:t>В</w:t>
      </w:r>
      <w:r w:rsidRPr="000C139F">
        <w:rPr>
          <w:sz w:val="28"/>
          <w:szCs w:val="28"/>
          <w:lang w:val="uk-UA"/>
        </w:rPr>
        <w:t>, то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420" w:dyaOrig="360">
          <v:shape id="_x0000_i1053" type="#_x0000_t75" style="width:70.05pt;height:17.5pt" o:ole="">
            <v:imagedata r:id="rId59" o:title=""/>
          </v:shape>
          <o:OLEObject Type="Embed" ProgID="Equation.3" ShapeID="_x0000_i1053" DrawAspect="Content" ObjectID="_1574674612" r:id="rId60"/>
        </w:object>
      </w:r>
      <w:r w:rsidRPr="000C139F">
        <w:rPr>
          <w:sz w:val="28"/>
          <w:szCs w:val="28"/>
          <w:lang w:val="uk-UA"/>
        </w:rPr>
        <w:t xml:space="preserve">      при  </w:t>
      </w:r>
      <w:r w:rsidRPr="000C139F">
        <w:rPr>
          <w:i/>
          <w:sz w:val="28"/>
          <w:szCs w:val="28"/>
          <w:lang w:val="uk-UA"/>
        </w:rPr>
        <w:t>А</w:t>
      </w:r>
      <w:r w:rsidRPr="000C139F">
        <w:rPr>
          <w:sz w:val="28"/>
          <w:szCs w:val="28"/>
          <w:lang w:val="uk-UA"/>
        </w:rPr>
        <w:t xml:space="preserve"> &gt; </w:t>
      </w:r>
      <w:r w:rsidRPr="000C139F">
        <w:rPr>
          <w:i/>
          <w:sz w:val="28"/>
          <w:szCs w:val="28"/>
          <w:lang w:val="uk-UA"/>
        </w:rPr>
        <w:t>В</w: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2. Зростання споживання (придбання) одного товару в наборі при сталості споживання іншого веде до зростання споживчої оц</w:t>
      </w:r>
      <w:r w:rsidRPr="000C139F">
        <w:rPr>
          <w:sz w:val="28"/>
          <w:szCs w:val="28"/>
          <w:lang w:val="uk-UA"/>
        </w:rPr>
        <w:t>і</w:t>
      </w:r>
      <w:r w:rsidRPr="000C139F">
        <w:rPr>
          <w:sz w:val="28"/>
          <w:szCs w:val="28"/>
          <w:lang w:val="uk-UA"/>
        </w:rPr>
        <w:t>нки функції корисності</w:t>
      </w:r>
    </w:p>
    <w:p w:rsidR="00083124" w:rsidRPr="000C139F" w:rsidRDefault="00083124" w:rsidP="00083124">
      <w:pPr>
        <w:spacing w:line="360" w:lineRule="auto"/>
        <w:ind w:firstLine="2520"/>
        <w:rPr>
          <w:sz w:val="28"/>
          <w:szCs w:val="28"/>
          <w:lang w:val="uk-UA"/>
        </w:rPr>
      </w:pPr>
      <w:r w:rsidRPr="000C139F">
        <w:rPr>
          <w:position w:val="-12"/>
          <w:sz w:val="28"/>
          <w:szCs w:val="28"/>
          <w:lang w:val="uk-UA"/>
        </w:rPr>
        <w:object w:dxaOrig="2460" w:dyaOrig="380">
          <v:shape id="_x0000_i1054" type="#_x0000_t75" style="width:122.6pt;height:19.45pt" o:ole="">
            <v:imagedata r:id="rId61" o:title=""/>
          </v:shape>
          <o:OLEObject Type="Embed" ProgID="Equation.3" ShapeID="_x0000_i1054" DrawAspect="Content" ObjectID="_1574674613" r:id="rId62"/>
        </w:object>
      </w:r>
      <w:r w:rsidRPr="000C139F">
        <w:rPr>
          <w:sz w:val="28"/>
          <w:szCs w:val="28"/>
          <w:lang w:val="uk-UA"/>
        </w:rPr>
        <w:t xml:space="preserve">    при  </w:t>
      </w:r>
      <w:r w:rsidRPr="000C139F">
        <w:rPr>
          <w:position w:val="-12"/>
          <w:sz w:val="28"/>
          <w:szCs w:val="28"/>
          <w:lang w:val="uk-UA"/>
        </w:rPr>
        <w:object w:dxaOrig="1040" w:dyaOrig="380">
          <v:shape id="_x0000_i1055" type="#_x0000_t75" style="width:52.55pt;height:19.45pt" o:ole="">
            <v:imagedata r:id="rId63" o:title=""/>
          </v:shape>
          <o:OLEObject Type="Embed" ProgID="Equation.3" ShapeID="_x0000_i1055" DrawAspect="Content" ObjectID="_1574674614" r:id="rId64"/>
        </w:object>
      </w:r>
      <w:r w:rsidRPr="000C139F">
        <w:rPr>
          <w:sz w:val="28"/>
          <w:szCs w:val="28"/>
          <w:lang w:val="uk-UA"/>
        </w:rPr>
        <w:t>,</w:t>
      </w:r>
    </w:p>
    <w:p w:rsidR="00083124" w:rsidRPr="000C139F" w:rsidRDefault="00083124" w:rsidP="00083124">
      <w:pPr>
        <w:spacing w:line="360" w:lineRule="auto"/>
        <w:ind w:firstLine="2520"/>
        <w:rPr>
          <w:sz w:val="28"/>
          <w:szCs w:val="28"/>
          <w:lang w:val="uk-UA"/>
        </w:rPr>
      </w:pPr>
      <w:r w:rsidRPr="000C139F">
        <w:rPr>
          <w:position w:val="-12"/>
          <w:sz w:val="28"/>
          <w:szCs w:val="28"/>
          <w:lang w:val="uk-UA"/>
        </w:rPr>
        <w:object w:dxaOrig="2439" w:dyaOrig="380">
          <v:shape id="_x0000_i1056" type="#_x0000_t75" style="width:122.6pt;height:19.45pt" o:ole="">
            <v:imagedata r:id="rId65" o:title=""/>
          </v:shape>
          <o:OLEObject Type="Embed" ProgID="Equation.3" ShapeID="_x0000_i1056" DrawAspect="Content" ObjectID="_1574674615" r:id="rId66"/>
        </w:object>
      </w:r>
      <w:r w:rsidRPr="000C139F">
        <w:rPr>
          <w:sz w:val="28"/>
          <w:szCs w:val="28"/>
          <w:lang w:val="uk-UA"/>
        </w:rPr>
        <w:t xml:space="preserve">    при  </w:t>
      </w:r>
      <w:r w:rsidRPr="000C139F">
        <w:rPr>
          <w:position w:val="-12"/>
          <w:sz w:val="28"/>
          <w:szCs w:val="28"/>
          <w:lang w:val="uk-UA"/>
        </w:rPr>
        <w:object w:dxaOrig="1080" w:dyaOrig="380">
          <v:shape id="_x0000_i1057" type="#_x0000_t75" style="width:54.5pt;height:19.45pt" o:ole="">
            <v:imagedata r:id="rId67" o:title=""/>
          </v:shape>
          <o:OLEObject Type="Embed" ProgID="Equation.3" ShapeID="_x0000_i1057" DrawAspect="Content" ObjectID="_1574674616" r:id="rId68"/>
        </w:object>
      </w:r>
      <w:r w:rsidRPr="000C139F">
        <w:rPr>
          <w:sz w:val="28"/>
          <w:szCs w:val="28"/>
          <w:lang w:val="uk-UA"/>
        </w:rPr>
        <w:t>.</w:t>
      </w:r>
    </w:p>
    <w:p w:rsidR="00083124" w:rsidRPr="000C139F" w:rsidRDefault="00083124" w:rsidP="00083124">
      <w:pPr>
        <w:spacing w:line="360" w:lineRule="auto"/>
        <w:ind w:firstLine="900"/>
        <w:rPr>
          <w:sz w:val="28"/>
          <w:szCs w:val="28"/>
          <w:lang w:val="uk-UA"/>
        </w:rPr>
      </w:pPr>
      <w:r w:rsidRPr="000C139F">
        <w:rPr>
          <w:sz w:val="28"/>
          <w:szCs w:val="28"/>
          <w:lang w:val="uk-UA"/>
        </w:rPr>
        <w:t>3. Назвемо граничною корисністю товару частинні похідні</w:t>
      </w:r>
    </w:p>
    <w:p w:rsidR="00083124" w:rsidRPr="000C139F" w:rsidRDefault="00083124" w:rsidP="00083124">
      <w:pPr>
        <w:spacing w:line="360" w:lineRule="auto"/>
        <w:ind w:firstLine="2520"/>
        <w:rPr>
          <w:sz w:val="28"/>
          <w:szCs w:val="28"/>
          <w:lang w:val="uk-UA"/>
        </w:rPr>
      </w:pPr>
      <w:r w:rsidRPr="000C139F">
        <w:rPr>
          <w:position w:val="-34"/>
          <w:sz w:val="28"/>
          <w:szCs w:val="28"/>
          <w:lang w:val="uk-UA"/>
        </w:rPr>
        <w:object w:dxaOrig="3420" w:dyaOrig="800">
          <v:shape id="_x0000_i1058" type="#_x0000_t75" style="width:171.25pt;height:40.85pt" o:ole="">
            <v:imagedata r:id="rId69" o:title=""/>
          </v:shape>
          <o:OLEObject Type="Embed" ProgID="Equation.3" ShapeID="_x0000_i1058" DrawAspect="Content" ObjectID="_1574674617" r:id="rId70"/>
        </w:object>
      </w:r>
      <w:r w:rsidRPr="000C139F">
        <w:rPr>
          <w:sz w:val="28"/>
          <w:szCs w:val="28"/>
          <w:lang w:val="uk-UA"/>
        </w:rPr>
        <w:t>;</w:t>
      </w:r>
    </w:p>
    <w:p w:rsidR="00083124" w:rsidRPr="000C139F" w:rsidRDefault="00083124" w:rsidP="00083124">
      <w:pPr>
        <w:spacing w:line="360" w:lineRule="auto"/>
        <w:ind w:firstLine="2520"/>
        <w:rPr>
          <w:sz w:val="28"/>
          <w:szCs w:val="28"/>
          <w:lang w:val="uk-UA"/>
        </w:rPr>
      </w:pPr>
      <w:r w:rsidRPr="000C139F">
        <w:rPr>
          <w:position w:val="-34"/>
          <w:sz w:val="28"/>
          <w:szCs w:val="28"/>
          <w:lang w:val="uk-UA"/>
        </w:rPr>
        <w:object w:dxaOrig="3460" w:dyaOrig="800">
          <v:shape id="_x0000_i1059" type="#_x0000_t75" style="width:173.2pt;height:40.85pt" o:ole="">
            <v:imagedata r:id="rId71" o:title=""/>
          </v:shape>
          <o:OLEObject Type="Embed" ProgID="Equation.3" ShapeID="_x0000_i1059" DrawAspect="Content" ObjectID="_1574674618" r:id="rId72"/>
        </w:object>
      </w:r>
      <w:r w:rsidRPr="000C139F">
        <w:rPr>
          <w:sz w:val="28"/>
          <w:szCs w:val="28"/>
          <w:lang w:val="uk-UA"/>
        </w:rPr>
        <w:t>.</w:t>
      </w:r>
    </w:p>
    <w:p w:rsidR="00083124" w:rsidRPr="000C139F" w:rsidRDefault="00083124" w:rsidP="00083124">
      <w:pPr>
        <w:spacing w:line="360" w:lineRule="auto"/>
        <w:ind w:firstLine="900"/>
        <w:rPr>
          <w:sz w:val="28"/>
          <w:szCs w:val="28"/>
          <w:lang w:val="uk-UA"/>
        </w:rPr>
      </w:pPr>
      <w:r w:rsidRPr="000C139F">
        <w:rPr>
          <w:sz w:val="28"/>
          <w:szCs w:val="28"/>
          <w:lang w:val="uk-UA"/>
        </w:rPr>
        <w:t xml:space="preserve">Зауважимо, що </w:t>
      </w:r>
      <w:r w:rsidRPr="000C139F">
        <w:rPr>
          <w:position w:val="-12"/>
          <w:sz w:val="28"/>
          <w:szCs w:val="28"/>
          <w:lang w:val="uk-UA"/>
        </w:rPr>
        <w:object w:dxaOrig="740" w:dyaOrig="380">
          <v:shape id="_x0000_i1060" type="#_x0000_t75" style="width:36.95pt;height:19.45pt" o:ole="">
            <v:imagedata r:id="rId73" o:title=""/>
          </v:shape>
          <o:OLEObject Type="Embed" ProgID="Equation.3" ShapeID="_x0000_i1060" DrawAspect="Content" ObjectID="_1574674619" r:id="rId74"/>
        </w:object>
      </w:r>
      <w:r w:rsidRPr="000C139F">
        <w:rPr>
          <w:sz w:val="28"/>
          <w:szCs w:val="28"/>
          <w:lang w:val="uk-UA"/>
        </w:rPr>
        <w:t xml:space="preserve"> і </w:t>
      </w:r>
      <w:r w:rsidRPr="000C139F">
        <w:rPr>
          <w:position w:val="-12"/>
          <w:sz w:val="28"/>
          <w:szCs w:val="28"/>
          <w:lang w:val="uk-UA"/>
        </w:rPr>
        <w:object w:dxaOrig="760" w:dyaOrig="380">
          <v:shape id="_x0000_i1061" type="#_x0000_t75" style="width:38.9pt;height:19.45pt" o:ole="">
            <v:imagedata r:id="rId75" o:title=""/>
          </v:shape>
          <o:OLEObject Type="Embed" ProgID="Equation.3" ShapeID="_x0000_i1061" DrawAspect="Content" ObjectID="_1574674620" r:id="rId7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4. Відповідно до закону граничної корисності гранична корисність кожного товару зменшиться, якщо обсяг його споживання зростає:</w:t>
      </w:r>
    </w:p>
    <w:p w:rsidR="00083124" w:rsidRPr="000C139F" w:rsidRDefault="00083124" w:rsidP="00083124">
      <w:pPr>
        <w:spacing w:line="360" w:lineRule="auto"/>
        <w:ind w:firstLine="2700"/>
        <w:jc w:val="both"/>
        <w:rPr>
          <w:sz w:val="28"/>
          <w:szCs w:val="28"/>
          <w:lang w:val="uk-UA"/>
        </w:rPr>
      </w:pPr>
      <w:r w:rsidRPr="000C139F">
        <w:rPr>
          <w:position w:val="-38"/>
          <w:sz w:val="28"/>
          <w:szCs w:val="28"/>
          <w:lang w:val="uk-UA"/>
        </w:rPr>
        <w:object w:dxaOrig="1680" w:dyaOrig="900">
          <v:shape id="_x0000_i1062" type="#_x0000_t75" style="width:83.7pt;height:44.75pt" o:ole="">
            <v:imagedata r:id="rId77" o:title=""/>
          </v:shape>
          <o:OLEObject Type="Embed" ProgID="Equation.3" ShapeID="_x0000_i1062" DrawAspect="Content" ObjectID="_1574674621" r:id="rId78"/>
        </w:object>
      </w:r>
      <w:r w:rsidRPr="000C139F">
        <w:rPr>
          <w:sz w:val="28"/>
          <w:szCs w:val="28"/>
          <w:lang w:val="uk-UA"/>
        </w:rPr>
        <w:t xml:space="preserve">         при </w:t>
      </w:r>
      <w:r w:rsidRPr="000C139F">
        <w:rPr>
          <w:position w:val="-12"/>
          <w:sz w:val="28"/>
          <w:szCs w:val="28"/>
          <w:lang w:val="uk-UA"/>
        </w:rPr>
        <w:object w:dxaOrig="740" w:dyaOrig="380">
          <v:shape id="_x0000_i1063" type="#_x0000_t75" style="width:36.95pt;height:19.45pt" o:ole="">
            <v:imagedata r:id="rId79" o:title=""/>
          </v:shape>
          <o:OLEObject Type="Embed" ProgID="Equation.3" ShapeID="_x0000_i1063" DrawAspect="Content" ObjectID="_1574674622" r:id="rId80"/>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38"/>
          <w:sz w:val="28"/>
          <w:szCs w:val="28"/>
          <w:lang w:val="uk-UA"/>
        </w:rPr>
        <w:object w:dxaOrig="1719" w:dyaOrig="900">
          <v:shape id="_x0000_i1064" type="#_x0000_t75" style="width:85.6pt;height:44.75pt" o:ole="">
            <v:imagedata r:id="rId81" o:title=""/>
          </v:shape>
          <o:OLEObject Type="Embed" ProgID="Equation.3" ShapeID="_x0000_i1064" DrawAspect="Content" ObjectID="_1574674623" r:id="rId82"/>
        </w:object>
      </w:r>
      <w:r w:rsidRPr="000C139F">
        <w:rPr>
          <w:sz w:val="28"/>
          <w:szCs w:val="28"/>
          <w:lang w:val="uk-UA"/>
        </w:rPr>
        <w:t xml:space="preserve">         при </w:t>
      </w:r>
      <w:r w:rsidRPr="000C139F">
        <w:rPr>
          <w:position w:val="-12"/>
          <w:sz w:val="28"/>
          <w:szCs w:val="28"/>
          <w:lang w:val="uk-UA"/>
        </w:rPr>
        <w:object w:dxaOrig="760" w:dyaOrig="380">
          <v:shape id="_x0000_i1065" type="#_x0000_t75" style="width:38.9pt;height:19.45pt" o:ole="">
            <v:imagedata r:id="rId83" o:title=""/>
          </v:shape>
          <o:OLEObject Type="Embed" ProgID="Equation.3" ShapeID="_x0000_i1065" DrawAspect="Content" ObjectID="_1574674624" r:id="rId8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5. Гранична корисність кожного товару збільшується, якщо зростає кількість іншого товару</w:t>
      </w:r>
    </w:p>
    <w:p w:rsidR="00083124" w:rsidRPr="000C139F" w:rsidRDefault="00083124" w:rsidP="00083124">
      <w:pPr>
        <w:spacing w:line="360" w:lineRule="auto"/>
        <w:ind w:firstLine="2700"/>
        <w:jc w:val="both"/>
        <w:rPr>
          <w:sz w:val="28"/>
          <w:szCs w:val="28"/>
          <w:lang w:val="uk-UA"/>
        </w:rPr>
      </w:pPr>
      <w:r w:rsidRPr="000C139F">
        <w:rPr>
          <w:position w:val="-34"/>
          <w:sz w:val="28"/>
          <w:szCs w:val="28"/>
          <w:lang w:val="uk-UA"/>
        </w:rPr>
        <w:object w:dxaOrig="3980" w:dyaOrig="859">
          <v:shape id="_x0000_i1066" type="#_x0000_t75" style="width:198.5pt;height:42.8pt" o:ole="">
            <v:imagedata r:id="rId85" o:title=""/>
          </v:shape>
          <o:OLEObject Type="Embed" ProgID="Equation.3" ShapeID="_x0000_i1066" DrawAspect="Content" ObjectID="_1574674625" r:id="rId8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Однак, ця властивість при моделюванні виконується не завжди.</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Лінія, що з'єднує споживчі набори </w:t>
      </w:r>
      <w:r w:rsidRPr="000C139F">
        <w:rPr>
          <w:position w:val="-12"/>
          <w:sz w:val="28"/>
          <w:szCs w:val="28"/>
          <w:lang w:val="uk-UA"/>
        </w:rPr>
        <w:object w:dxaOrig="859" w:dyaOrig="380">
          <v:shape id="_x0000_i1067" type="#_x0000_t75" style="width:42.8pt;height:19.45pt" o:ole="">
            <v:imagedata r:id="rId37" o:title=""/>
          </v:shape>
          <o:OLEObject Type="Embed" ProgID="Equation.3" ShapeID="_x0000_i1067" DrawAspect="Content" ObjectID="_1574674626" r:id="rId87"/>
        </w:object>
      </w:r>
      <w:r w:rsidRPr="000C139F">
        <w:rPr>
          <w:sz w:val="28"/>
          <w:szCs w:val="28"/>
          <w:lang w:val="uk-UA"/>
        </w:rPr>
        <w:t xml:space="preserve">, що мають один і той же рівень задоволення потреб споживача, називається </w:t>
      </w:r>
      <w:r w:rsidRPr="000C139F">
        <w:rPr>
          <w:i/>
          <w:sz w:val="28"/>
          <w:szCs w:val="28"/>
          <w:u w:val="single"/>
          <w:lang w:val="uk-UA"/>
        </w:rPr>
        <w:t>лінією (кривої) байдужості</w:t>
      </w:r>
      <w:r w:rsidRPr="000C139F">
        <w:rPr>
          <w:sz w:val="28"/>
          <w:szCs w:val="28"/>
          <w:lang w:val="uk-UA"/>
        </w:rPr>
        <w:t>. Лінія байдужості відповідає постійному значенню функції кори</w:t>
      </w:r>
      <w:r w:rsidRPr="000C139F">
        <w:rPr>
          <w:sz w:val="28"/>
          <w:szCs w:val="28"/>
          <w:lang w:val="uk-UA"/>
        </w:rPr>
        <w:t>с</w:t>
      </w:r>
      <w:r w:rsidRPr="000C139F">
        <w:rPr>
          <w:sz w:val="28"/>
          <w:szCs w:val="28"/>
          <w:lang w:val="uk-UA"/>
        </w:rPr>
        <w:t xml:space="preserve">ності </w:t>
      </w:r>
      <w:r w:rsidRPr="000C139F">
        <w:rPr>
          <w:position w:val="-12"/>
          <w:sz w:val="28"/>
          <w:szCs w:val="28"/>
          <w:lang w:val="uk-UA"/>
        </w:rPr>
        <w:object w:dxaOrig="2520" w:dyaOrig="380">
          <v:shape id="_x0000_i1068" type="#_x0000_t75" style="width:126.5pt;height:19.45pt" o:ole="">
            <v:imagedata r:id="rId88" o:title=""/>
          </v:shape>
          <o:OLEObject Type="Embed" ProgID="Equation.3" ShapeID="_x0000_i1068" DrawAspect="Content" ObjectID="_1574674627" r:id="rId89"/>
        </w:object>
      </w:r>
      <w:r w:rsidRPr="000C139F">
        <w:rPr>
          <w:sz w:val="28"/>
          <w:szCs w:val="28"/>
          <w:lang w:val="uk-UA"/>
        </w:rPr>
        <w:t>. Множини ліній байдужості утворюють карту байдужості (Рис.</w:t>
      </w:r>
      <w:r>
        <w:rPr>
          <w:sz w:val="28"/>
          <w:szCs w:val="28"/>
          <w:lang w:val="uk-UA"/>
        </w:rPr>
        <w:t>1</w:t>
      </w:r>
      <w:r w:rsidRPr="000C139F">
        <w:rPr>
          <w:sz w:val="28"/>
          <w:szCs w:val="28"/>
          <w:lang w:val="uk-UA"/>
        </w:rPr>
        <w:t>.</w:t>
      </w:r>
      <w:r>
        <w:rPr>
          <w:sz w:val="28"/>
          <w:szCs w:val="28"/>
          <w:lang w:val="uk-UA"/>
        </w:rPr>
        <w:t>1</w:t>
      </w:r>
      <w:r w:rsidRPr="000C139F">
        <w:rPr>
          <w:sz w:val="28"/>
          <w:szCs w:val="28"/>
          <w:lang w:val="uk-UA"/>
        </w:rPr>
        <w:t>).</w:t>
      </w:r>
    </w:p>
    <w:p w:rsidR="00083124" w:rsidRPr="000C139F" w:rsidRDefault="00083124" w:rsidP="00083124">
      <w:pPr>
        <w:spacing w:line="360" w:lineRule="auto"/>
        <w:jc w:val="center"/>
        <w:rPr>
          <w:sz w:val="28"/>
          <w:szCs w:val="28"/>
          <w:lang w:val="uk-UA"/>
        </w:rPr>
      </w:pPr>
      <w:r>
        <w:rPr>
          <w:noProof/>
          <w:sz w:val="28"/>
          <w:szCs w:val="28"/>
        </w:rPr>
        <w:drawing>
          <wp:inline distT="0" distB="0" distL="0" distR="0">
            <wp:extent cx="2660015" cy="1856740"/>
            <wp:effectExtent l="19050" t="0" r="6985" b="0"/>
            <wp:docPr id="45" name="Рисунок 45" descr="рис%2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202_1"/>
                    <pic:cNvPicPr>
                      <a:picLocks noChangeAspect="1" noChangeArrowheads="1"/>
                    </pic:cNvPicPr>
                  </pic:nvPicPr>
                  <pic:blipFill>
                    <a:blip r:embed="rId90"/>
                    <a:srcRect/>
                    <a:stretch>
                      <a:fillRect/>
                    </a:stretch>
                  </pic:blipFill>
                  <pic:spPr bwMode="auto">
                    <a:xfrm>
                      <a:off x="0" y="0"/>
                      <a:ext cx="2660015" cy="1856740"/>
                    </a:xfrm>
                    <a:prstGeom prst="rect">
                      <a:avLst/>
                    </a:prstGeom>
                    <a:noFill/>
                    <a:ln w="9525">
                      <a:noFill/>
                      <a:miter lim="800000"/>
                      <a:headEnd/>
                      <a:tailEnd/>
                    </a:ln>
                  </pic:spPr>
                </pic:pic>
              </a:graphicData>
            </a:graphic>
          </wp:inline>
        </w:drawing>
      </w:r>
    </w:p>
    <w:p w:rsidR="00083124" w:rsidRPr="007E53CF" w:rsidRDefault="00083124" w:rsidP="00083124">
      <w:pPr>
        <w:spacing w:line="360" w:lineRule="auto"/>
        <w:jc w:val="center"/>
        <w:rPr>
          <w:sz w:val="28"/>
          <w:szCs w:val="28"/>
          <w:lang w:val="uk-UA"/>
        </w:rPr>
      </w:pPr>
      <w:r w:rsidRPr="007E53CF">
        <w:rPr>
          <w:sz w:val="28"/>
          <w:szCs w:val="28"/>
          <w:lang w:val="uk-UA"/>
        </w:rPr>
        <w:t xml:space="preserve">Рис. </w:t>
      </w:r>
      <w:r>
        <w:rPr>
          <w:sz w:val="28"/>
          <w:szCs w:val="28"/>
          <w:lang w:val="uk-UA"/>
        </w:rPr>
        <w:t>1</w:t>
      </w:r>
      <w:r w:rsidRPr="007E53CF">
        <w:rPr>
          <w:sz w:val="28"/>
          <w:szCs w:val="28"/>
          <w:lang w:val="uk-UA"/>
        </w:rPr>
        <w:t>.</w:t>
      </w:r>
      <w:r>
        <w:rPr>
          <w:sz w:val="28"/>
          <w:szCs w:val="28"/>
          <w:lang w:val="uk-UA"/>
        </w:rPr>
        <w:t>1</w:t>
      </w:r>
      <w:r w:rsidRPr="007E53CF">
        <w:rPr>
          <w:sz w:val="28"/>
          <w:szCs w:val="28"/>
          <w:lang w:val="uk-UA"/>
        </w:rPr>
        <w:t>. – Схема карти ліній байдужості (</w:t>
      </w:r>
      <w:r w:rsidRPr="007E53CF">
        <w:rPr>
          <w:i/>
          <w:sz w:val="28"/>
          <w:szCs w:val="28"/>
          <w:lang w:val="uk-UA"/>
        </w:rPr>
        <w:t>u</w:t>
      </w:r>
      <w:r w:rsidRPr="007E53CF">
        <w:rPr>
          <w:sz w:val="28"/>
          <w:szCs w:val="28"/>
          <w:vertAlign w:val="subscript"/>
          <w:lang w:val="uk-UA"/>
        </w:rPr>
        <w:t>04</w:t>
      </w:r>
      <w:r w:rsidRPr="007E53CF">
        <w:rPr>
          <w:sz w:val="28"/>
          <w:szCs w:val="28"/>
          <w:lang w:val="uk-UA"/>
        </w:rPr>
        <w:t>&gt;</w:t>
      </w:r>
      <w:r w:rsidRPr="007E53CF">
        <w:rPr>
          <w:i/>
          <w:sz w:val="28"/>
          <w:szCs w:val="28"/>
          <w:lang w:val="uk-UA"/>
        </w:rPr>
        <w:t xml:space="preserve"> u</w:t>
      </w:r>
      <w:r w:rsidRPr="007E53CF">
        <w:rPr>
          <w:sz w:val="28"/>
          <w:szCs w:val="28"/>
          <w:vertAlign w:val="subscript"/>
          <w:lang w:val="uk-UA"/>
        </w:rPr>
        <w:t>03</w:t>
      </w:r>
      <w:r w:rsidRPr="007E53CF">
        <w:rPr>
          <w:sz w:val="28"/>
          <w:szCs w:val="28"/>
          <w:lang w:val="uk-UA"/>
        </w:rPr>
        <w:t>&gt;</w:t>
      </w:r>
      <w:r w:rsidRPr="007E53CF">
        <w:rPr>
          <w:i/>
          <w:sz w:val="28"/>
          <w:szCs w:val="28"/>
          <w:lang w:val="uk-UA"/>
        </w:rPr>
        <w:t xml:space="preserve"> u</w:t>
      </w:r>
      <w:r w:rsidRPr="007E53CF">
        <w:rPr>
          <w:sz w:val="28"/>
          <w:szCs w:val="28"/>
          <w:vertAlign w:val="subscript"/>
          <w:lang w:val="uk-UA"/>
        </w:rPr>
        <w:t>02</w:t>
      </w:r>
      <w:r w:rsidRPr="007E53CF">
        <w:rPr>
          <w:sz w:val="28"/>
          <w:szCs w:val="28"/>
          <w:lang w:val="uk-UA"/>
        </w:rPr>
        <w:t>&gt;</w:t>
      </w:r>
      <w:r w:rsidRPr="007E53CF">
        <w:rPr>
          <w:i/>
          <w:sz w:val="28"/>
          <w:szCs w:val="28"/>
          <w:lang w:val="uk-UA"/>
        </w:rPr>
        <w:t xml:space="preserve"> u</w:t>
      </w:r>
      <w:r w:rsidRPr="007E53CF">
        <w:rPr>
          <w:sz w:val="28"/>
          <w:szCs w:val="28"/>
          <w:vertAlign w:val="subscript"/>
          <w:lang w:val="uk-UA"/>
        </w:rPr>
        <w:t>01</w:t>
      </w:r>
      <w:r w:rsidRPr="007E53C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 визначення лінії байдужості маємо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3420" w:dyaOrig="380">
          <v:shape id="_x0000_i1069" type="#_x0000_t75" style="width:171.25pt;height:19.45pt" o:ole="">
            <v:imagedata r:id="rId91" o:title=""/>
          </v:shape>
          <o:OLEObject Type="Embed" ProgID="Equation.3" ShapeID="_x0000_i1069" DrawAspect="Content" ObjectID="_1574674628" r:id="rId9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звідки випливає рівність</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760" w:dyaOrig="800">
          <v:shape id="_x0000_i1070" type="#_x0000_t75" style="width:87.55pt;height:40.85pt" o:ole="">
            <v:imagedata r:id="rId93" o:title=""/>
          </v:shape>
          <o:OLEObject Type="Embed" ProgID="Equation.3" ShapeID="_x0000_i1070" DrawAspect="Content" ObjectID="_1574674629" r:id="rId9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Іншими словами, функція </w:t>
      </w:r>
      <w:r w:rsidRPr="000C139F">
        <w:rPr>
          <w:position w:val="-12"/>
          <w:sz w:val="28"/>
          <w:szCs w:val="28"/>
          <w:lang w:val="uk-UA"/>
        </w:rPr>
        <w:object w:dxaOrig="1340" w:dyaOrig="380">
          <v:shape id="_x0000_i1071" type="#_x0000_t75" style="width:66.15pt;height:19.45pt" o:ole="">
            <v:imagedata r:id="rId95" o:title=""/>
          </v:shape>
          <o:OLEObject Type="Embed" ProgID="Equation.3" ShapeID="_x0000_i1071" DrawAspect="Content" ObjectID="_1574674630" r:id="rId96"/>
        </w:object>
      </w:r>
      <w:r w:rsidRPr="000C139F">
        <w:rPr>
          <w:sz w:val="28"/>
          <w:szCs w:val="28"/>
          <w:lang w:val="uk-UA"/>
        </w:rPr>
        <w:t xml:space="preserve"> уздовж кривої байдужості є функція спадна</w:t>
      </w:r>
    </w:p>
    <w:p w:rsidR="00083124" w:rsidRPr="000C139F" w:rsidRDefault="00083124" w:rsidP="00083124">
      <w:pPr>
        <w:spacing w:line="360" w:lineRule="auto"/>
        <w:jc w:val="center"/>
        <w:rPr>
          <w:sz w:val="28"/>
          <w:szCs w:val="28"/>
          <w:lang w:val="uk-UA"/>
        </w:rPr>
      </w:pPr>
      <w:r w:rsidRPr="000C139F">
        <w:rPr>
          <w:position w:val="-40"/>
          <w:sz w:val="28"/>
          <w:szCs w:val="28"/>
          <w:lang w:val="uk-UA"/>
        </w:rPr>
        <w:object w:dxaOrig="3680" w:dyaOrig="1340">
          <v:shape id="_x0000_i1072" type="#_x0000_t75" style="width:184.85pt;height:66.15pt" o:ole="">
            <v:imagedata r:id="rId97" o:title=""/>
          </v:shape>
          <o:OLEObject Type="Embed" ProgID="Equation.3" ShapeID="_x0000_i1072" DrawAspect="Content" ObjectID="_1574674631" r:id="rId9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Крива байдужості завжди опукла вниз, тобто</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440" w:dyaOrig="800">
          <v:shape id="_x0000_i1073" type="#_x0000_t75" style="width:1in;height:40.85pt" o:ole="">
            <v:imagedata r:id="rId99" o:title=""/>
          </v:shape>
          <o:OLEObject Type="Embed" ProgID="Equation.3" ShapeID="_x0000_i1073" DrawAspect="Content" ObjectID="_1574674632" r:id="rId10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0"/>
          <w:sz w:val="28"/>
          <w:szCs w:val="28"/>
          <w:lang w:val="uk-UA"/>
        </w:rPr>
        <w:object w:dxaOrig="240" w:dyaOrig="279">
          <v:shape id="_x0000_i1074" type="#_x0000_t75" style="width:11.7pt;height:13.6pt" o:ole="">
            <v:imagedata r:id="rId101" o:title=""/>
          </v:shape>
          <o:OLEObject Type="Embed" ProgID="Equation.3" ShapeID="_x0000_i1074" DrawAspect="Content" ObjectID="_1574674633" r:id="rId102"/>
        </w:object>
      </w:r>
      <w:r w:rsidRPr="000C139F">
        <w:rPr>
          <w:sz w:val="28"/>
          <w:szCs w:val="28"/>
          <w:lang w:val="uk-UA"/>
        </w:rPr>
        <w:t xml:space="preserve"> –кут нахилу дотичної до кривої </w:t>
      </w:r>
      <w:r w:rsidRPr="000C139F">
        <w:rPr>
          <w:position w:val="-12"/>
          <w:sz w:val="28"/>
          <w:szCs w:val="28"/>
          <w:lang w:val="uk-UA"/>
        </w:rPr>
        <w:object w:dxaOrig="780" w:dyaOrig="380">
          <v:shape id="_x0000_i1075" type="#_x0000_t75" style="width:38.9pt;height:19.45pt" o:ole="">
            <v:imagedata r:id="rId103" o:title=""/>
          </v:shape>
          <o:OLEObject Type="Embed" ProgID="Equation.3" ShapeID="_x0000_i1075" DrawAspect="Content" ObjectID="_1574674634" r:id="rId10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Так як </w:t>
      </w:r>
      <w:r w:rsidRPr="000C139F">
        <w:rPr>
          <w:position w:val="-34"/>
          <w:sz w:val="28"/>
          <w:szCs w:val="28"/>
          <w:lang w:val="uk-UA"/>
        </w:rPr>
        <w:object w:dxaOrig="1280" w:dyaOrig="800">
          <v:shape id="_x0000_i1076" type="#_x0000_t75" style="width:64.2pt;height:40.85pt" o:ole="">
            <v:imagedata r:id="rId105" o:title=""/>
          </v:shape>
          <o:OLEObject Type="Embed" ProgID="Equation.3" ShapeID="_x0000_i1076" DrawAspect="Content" ObjectID="_1574674635" r:id="rId106"/>
        </w:object>
      </w:r>
      <w:r w:rsidRPr="000C139F">
        <w:rPr>
          <w:sz w:val="28"/>
          <w:szCs w:val="28"/>
          <w:lang w:val="uk-UA"/>
        </w:rPr>
        <w:t xml:space="preserve">, то </w:t>
      </w:r>
      <w:r w:rsidRPr="000C139F">
        <w:rPr>
          <w:position w:val="-34"/>
          <w:sz w:val="28"/>
          <w:szCs w:val="28"/>
          <w:lang w:val="uk-UA"/>
        </w:rPr>
        <w:object w:dxaOrig="1359" w:dyaOrig="800">
          <v:shape id="_x0000_i1077" type="#_x0000_t75" style="width:68.1pt;height:40.85pt" o:ole="">
            <v:imagedata r:id="rId107" o:title=""/>
          </v:shape>
          <o:OLEObject Type="Embed" ProgID="Equation.3" ShapeID="_x0000_i1077" DrawAspect="Content" ObjectID="_1574674636" r:id="rId10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Наприклад:   </w:t>
      </w:r>
      <w:r w:rsidRPr="000C139F">
        <w:rPr>
          <w:position w:val="-12"/>
          <w:sz w:val="28"/>
          <w:szCs w:val="28"/>
          <w:lang w:val="uk-UA"/>
        </w:rPr>
        <w:object w:dxaOrig="1939" w:dyaOrig="380">
          <v:shape id="_x0000_i1078" type="#_x0000_t75" style="width:97.3pt;height:19.45pt" o:ole="">
            <v:imagedata r:id="rId109" o:title=""/>
          </v:shape>
          <o:OLEObject Type="Embed" ProgID="Equation.3" ShapeID="_x0000_i1078" DrawAspect="Content" ObjectID="_1574674637" r:id="rId110"/>
        </w:object>
      </w:r>
      <w:r w:rsidRPr="000C139F">
        <w:rPr>
          <w:sz w:val="28"/>
          <w:szCs w:val="28"/>
          <w:lang w:val="uk-UA"/>
        </w:rPr>
        <w:t>;</w:t>
      </w:r>
    </w:p>
    <w:p w:rsidR="00083124" w:rsidRPr="000C139F" w:rsidRDefault="00083124" w:rsidP="00083124">
      <w:pPr>
        <w:spacing w:line="360" w:lineRule="auto"/>
        <w:ind w:firstLine="2160"/>
        <w:jc w:val="both"/>
        <w:rPr>
          <w:sz w:val="28"/>
          <w:szCs w:val="28"/>
          <w:lang w:val="uk-UA"/>
        </w:rPr>
      </w:pPr>
      <w:r w:rsidRPr="000C139F">
        <w:rPr>
          <w:position w:val="-12"/>
          <w:sz w:val="28"/>
          <w:szCs w:val="28"/>
          <w:lang w:val="uk-UA"/>
        </w:rPr>
        <w:object w:dxaOrig="1920" w:dyaOrig="380">
          <v:shape id="_x0000_i1079" type="#_x0000_t75" style="width:95.35pt;height:19.45pt" o:ole="">
            <v:imagedata r:id="rId111" o:title=""/>
          </v:shape>
          <o:OLEObject Type="Embed" ProgID="Equation.3" ShapeID="_x0000_i1079" DrawAspect="Content" ObjectID="_1574674638" r:id="rId11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Отримуємо систему: </w:t>
      </w:r>
    </w:p>
    <w:p w:rsidR="00083124" w:rsidRPr="000C139F" w:rsidRDefault="00083124" w:rsidP="00083124">
      <w:pPr>
        <w:spacing w:line="360" w:lineRule="auto"/>
        <w:ind w:firstLine="2160"/>
        <w:jc w:val="both"/>
        <w:rPr>
          <w:sz w:val="28"/>
          <w:szCs w:val="28"/>
          <w:lang w:val="uk-UA"/>
        </w:rPr>
      </w:pPr>
      <w:r w:rsidRPr="000C139F">
        <w:rPr>
          <w:position w:val="-56"/>
          <w:sz w:val="28"/>
          <w:szCs w:val="28"/>
          <w:lang w:val="uk-UA"/>
        </w:rPr>
        <w:object w:dxaOrig="2079" w:dyaOrig="1260">
          <v:shape id="_x0000_i1080" type="#_x0000_t75" style="width:103.15pt;height:62.25pt" o:ole="">
            <v:imagedata r:id="rId113" o:title=""/>
          </v:shape>
          <o:OLEObject Type="Embed" ProgID="Equation.3" ShapeID="_x0000_i1080" DrawAspect="Content" ObjectID="_1574674639" r:id="rId11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 якої знайдемо, що</w:t>
      </w:r>
    </w:p>
    <w:p w:rsidR="00083124" w:rsidRPr="000C139F" w:rsidRDefault="00083124" w:rsidP="00083124">
      <w:pPr>
        <w:spacing w:line="360" w:lineRule="auto"/>
        <w:ind w:firstLine="2160"/>
        <w:jc w:val="both"/>
        <w:rPr>
          <w:sz w:val="28"/>
          <w:szCs w:val="28"/>
          <w:lang w:val="uk-UA"/>
        </w:rPr>
      </w:pPr>
      <w:r w:rsidRPr="000C139F">
        <w:rPr>
          <w:position w:val="-28"/>
          <w:sz w:val="28"/>
          <w:szCs w:val="28"/>
          <w:lang w:val="uk-UA"/>
        </w:rPr>
        <w:object w:dxaOrig="2000" w:dyaOrig="740">
          <v:shape id="_x0000_i1081" type="#_x0000_t75" style="width:99.25pt;height:36.95pt" o:ole="">
            <v:imagedata r:id="rId115" o:title=""/>
          </v:shape>
          <o:OLEObject Type="Embed" ProgID="Equation.3" ShapeID="_x0000_i1081" DrawAspect="Content" ObjectID="_1574674640" r:id="rId116"/>
        </w:object>
      </w:r>
      <w:r w:rsidRPr="000C139F">
        <w:rPr>
          <w:sz w:val="28"/>
          <w:szCs w:val="28"/>
          <w:lang w:val="uk-UA"/>
        </w:rPr>
        <w:t xml:space="preserve"> або </w:t>
      </w:r>
      <w:r w:rsidRPr="000C139F">
        <w:rPr>
          <w:position w:val="-34"/>
          <w:sz w:val="28"/>
          <w:szCs w:val="28"/>
          <w:lang w:val="uk-UA"/>
        </w:rPr>
        <w:object w:dxaOrig="1060" w:dyaOrig="800">
          <v:shape id="_x0000_i1082" type="#_x0000_t75" style="width:52.55pt;height:40.85pt" o:ole="">
            <v:imagedata r:id="rId117" o:title=""/>
          </v:shape>
          <o:OLEObject Type="Embed" ProgID="Equation.3" ShapeID="_x0000_i1082" DrawAspect="Content" ObjectID="_1574674641" r:id="rId118"/>
        </w:object>
      </w:r>
      <w:r w:rsidRPr="000C139F">
        <w:rPr>
          <w:sz w:val="28"/>
          <w:szCs w:val="28"/>
          <w:lang w:val="uk-UA"/>
        </w:rPr>
        <w:t xml:space="preserve">;   </w:t>
      </w:r>
      <w:r w:rsidRPr="000C139F">
        <w:rPr>
          <w:position w:val="-34"/>
          <w:sz w:val="28"/>
          <w:szCs w:val="28"/>
          <w:lang w:val="uk-UA"/>
        </w:rPr>
        <w:object w:dxaOrig="1160" w:dyaOrig="800">
          <v:shape id="_x0000_i1083" type="#_x0000_t75" style="width:58.4pt;height:40.85pt" o:ole="">
            <v:imagedata r:id="rId119" o:title=""/>
          </v:shape>
          <o:OLEObject Type="Embed" ProgID="Equation.3" ShapeID="_x0000_i1083" DrawAspect="Content" ObjectID="_1574674642" r:id="rId12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У цьому випадку витрата на кожен товар становить половину дох</w:t>
      </w:r>
      <w:r w:rsidRPr="000C139F">
        <w:rPr>
          <w:sz w:val="28"/>
          <w:szCs w:val="28"/>
          <w:lang w:val="uk-UA"/>
        </w:rPr>
        <w:t>о</w:t>
      </w:r>
      <w:r w:rsidRPr="000C139F">
        <w:rPr>
          <w:sz w:val="28"/>
          <w:szCs w:val="28"/>
          <w:lang w:val="uk-UA"/>
        </w:rPr>
        <w:t>ду споживача.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Функції </w:t>
      </w:r>
      <w:r w:rsidRPr="000C139F">
        <w:rPr>
          <w:position w:val="-12"/>
          <w:sz w:val="28"/>
          <w:szCs w:val="28"/>
          <w:lang w:val="uk-UA"/>
        </w:rPr>
        <w:object w:dxaOrig="2040" w:dyaOrig="380">
          <v:shape id="_x0000_i1084" type="#_x0000_t75" style="width:101.2pt;height:19.45pt" o:ole="">
            <v:imagedata r:id="rId121" o:title=""/>
          </v:shape>
          <o:OLEObject Type="Embed" ProgID="Equation.3" ShapeID="_x0000_i1084" DrawAspect="Content" ObjectID="_1574674643" r:id="rId122"/>
        </w:object>
      </w:r>
      <w:r w:rsidRPr="000C139F">
        <w:rPr>
          <w:sz w:val="28"/>
          <w:szCs w:val="28"/>
          <w:lang w:val="uk-UA"/>
        </w:rPr>
        <w:t xml:space="preserve">; </w:t>
      </w:r>
      <w:r w:rsidRPr="000C139F">
        <w:rPr>
          <w:position w:val="-12"/>
          <w:sz w:val="28"/>
          <w:szCs w:val="28"/>
          <w:lang w:val="uk-UA"/>
        </w:rPr>
        <w:object w:dxaOrig="2100" w:dyaOrig="380">
          <v:shape id="_x0000_i1085" type="#_x0000_t75" style="width:105.1pt;height:19.45pt" o:ole="">
            <v:imagedata r:id="rId123" o:title=""/>
          </v:shape>
          <o:OLEObject Type="Embed" ProgID="Equation.3" ShapeID="_x0000_i1085" DrawAspect="Content" ObjectID="_1574674644" r:id="rId124"/>
        </w:object>
      </w:r>
      <w:r w:rsidRPr="000C139F">
        <w:rPr>
          <w:sz w:val="28"/>
          <w:szCs w:val="28"/>
          <w:lang w:val="uk-UA"/>
        </w:rPr>
        <w:t xml:space="preserve"> </w:t>
      </w:r>
      <w:r w:rsidRPr="000C139F">
        <w:rPr>
          <w:i/>
          <w:sz w:val="28"/>
          <w:szCs w:val="28"/>
          <w:u w:val="single"/>
          <w:lang w:val="uk-UA"/>
        </w:rPr>
        <w:t>називаються функці</w:t>
      </w:r>
      <w:r w:rsidRPr="000C139F">
        <w:rPr>
          <w:i/>
          <w:sz w:val="28"/>
          <w:szCs w:val="28"/>
          <w:u w:val="single"/>
          <w:lang w:val="uk-UA"/>
        </w:rPr>
        <w:t>я</w:t>
      </w:r>
      <w:r w:rsidRPr="000C139F">
        <w:rPr>
          <w:i/>
          <w:sz w:val="28"/>
          <w:szCs w:val="28"/>
          <w:u w:val="single"/>
          <w:lang w:val="uk-UA"/>
        </w:rPr>
        <w:t>ми попиту</w:t>
      </w:r>
      <w:r w:rsidRPr="000C139F">
        <w:rPr>
          <w:sz w:val="28"/>
          <w:szCs w:val="28"/>
          <w:lang w:val="uk-UA"/>
        </w:rPr>
        <w:t xml:space="preserve"> на товари. Функція попиту має властивість </w:t>
      </w:r>
      <w:r w:rsidRPr="000C139F">
        <w:rPr>
          <w:i/>
          <w:sz w:val="28"/>
          <w:szCs w:val="28"/>
          <w:u w:val="single"/>
          <w:lang w:val="uk-UA"/>
        </w:rPr>
        <w:lastRenderedPageBreak/>
        <w:t>інваріантності</w:t>
      </w:r>
      <w:r w:rsidRPr="000C139F">
        <w:rPr>
          <w:sz w:val="28"/>
          <w:szCs w:val="28"/>
          <w:lang w:val="uk-UA"/>
        </w:rPr>
        <w:t xml:space="preserve"> (незалежності) по відношенню до пропорці</w:t>
      </w:r>
      <w:r w:rsidRPr="000C139F">
        <w:rPr>
          <w:sz w:val="28"/>
          <w:szCs w:val="28"/>
          <w:lang w:val="uk-UA"/>
        </w:rPr>
        <w:t>й</w:t>
      </w:r>
      <w:r w:rsidRPr="000C139F">
        <w:rPr>
          <w:sz w:val="28"/>
          <w:szCs w:val="28"/>
          <w:lang w:val="uk-UA"/>
        </w:rPr>
        <w:t>ної зміни цін і доходу:</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3640" w:dyaOrig="380">
          <v:shape id="_x0000_i1086" type="#_x0000_t75" style="width:182.9pt;height:19.45pt" o:ole="">
            <v:imagedata r:id="rId125" o:title=""/>
          </v:shape>
          <o:OLEObject Type="Embed" ProgID="Equation.3" ShapeID="_x0000_i1086" DrawAspect="Content" ObjectID="_1574674645" r:id="rId126"/>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3720" w:dyaOrig="380">
          <v:shape id="_x0000_i1087" type="#_x0000_t75" style="width:186.8pt;height:19.45pt" o:ole="">
            <v:imagedata r:id="rId127" o:title=""/>
          </v:shape>
          <o:OLEObject Type="Embed" ProgID="Equation.3" ShapeID="_x0000_i1087" DrawAspect="Content" ObjectID="_1574674646" r:id="rId128"/>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6"/>
          <w:sz w:val="28"/>
          <w:szCs w:val="28"/>
          <w:lang w:val="uk-UA"/>
        </w:rPr>
        <w:object w:dxaOrig="1120" w:dyaOrig="300">
          <v:shape id="_x0000_i1088" type="#_x0000_t75" style="width:56.45pt;height:15.55pt" o:ole="">
            <v:imagedata r:id="rId129" o:title=""/>
          </v:shape>
          <o:OLEObject Type="Embed" ProgID="Equation.3" ShapeID="_x0000_i1088" DrawAspect="Content" ObjectID="_1574674647" r:id="rId13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1.2.3. Оптимізація вибору споживача для моделі Р. Ст</w:t>
      </w:r>
      <w:r w:rsidRPr="009E130B">
        <w:rPr>
          <w:sz w:val="28"/>
          <w:szCs w:val="28"/>
          <w:lang w:val="uk-UA"/>
        </w:rPr>
        <w:t>о</w:t>
      </w:r>
      <w:r w:rsidRPr="009E130B">
        <w:rPr>
          <w:sz w:val="28"/>
          <w:szCs w:val="28"/>
          <w:lang w:val="uk-UA"/>
        </w:rPr>
        <w:t>уна.</w:t>
      </w:r>
    </w:p>
    <w:p w:rsidR="00083124" w:rsidRPr="007E53CF" w:rsidRDefault="00083124" w:rsidP="00083124">
      <w:pPr>
        <w:rPr>
          <w:lang w:val="uk-UA"/>
        </w:rPr>
      </w:pP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Розглянемо завдання оптимізації вибору споживача для набору з </w:t>
      </w:r>
      <w:r w:rsidRPr="000C139F">
        <w:rPr>
          <w:i/>
          <w:sz w:val="28"/>
          <w:szCs w:val="28"/>
          <w:lang w:val="uk-UA"/>
        </w:rPr>
        <w:t>n</w:t>
      </w:r>
      <w:r w:rsidRPr="000C139F">
        <w:rPr>
          <w:sz w:val="28"/>
          <w:szCs w:val="28"/>
          <w:lang w:val="uk-UA"/>
        </w:rPr>
        <w:t xml:space="preserve"> товарів. У даному випадку цільовою функцією є функція корисно</w:t>
      </w:r>
      <w:r w:rsidRPr="000C139F">
        <w:rPr>
          <w:sz w:val="28"/>
          <w:szCs w:val="28"/>
          <w:lang w:val="uk-UA"/>
        </w:rPr>
        <w:t>с</w:t>
      </w:r>
      <w:r w:rsidRPr="000C139F">
        <w:rPr>
          <w:sz w:val="28"/>
          <w:szCs w:val="28"/>
          <w:lang w:val="uk-UA"/>
        </w:rPr>
        <w:t xml:space="preserve">ті </w:t>
      </w:r>
      <w:r w:rsidRPr="000C139F">
        <w:rPr>
          <w:position w:val="-12"/>
          <w:sz w:val="28"/>
          <w:szCs w:val="28"/>
          <w:lang w:val="uk-UA"/>
        </w:rPr>
        <w:object w:dxaOrig="2120" w:dyaOrig="380">
          <v:shape id="_x0000_i1089" type="#_x0000_t75" style="width:105.1pt;height:19.45pt" o:ole="">
            <v:imagedata r:id="rId39" o:title=""/>
          </v:shape>
          <o:OLEObject Type="Embed" ProgID="Equation.3" ShapeID="_x0000_i1089" DrawAspect="Content" ObjectID="_1574674648" r:id="rId131"/>
        </w:object>
      </w:r>
      <w:r w:rsidRPr="000C139F">
        <w:rPr>
          <w:sz w:val="28"/>
          <w:szCs w:val="28"/>
          <w:lang w:val="uk-UA"/>
        </w:rPr>
        <w:t>. Ві</w:t>
      </w:r>
      <w:r w:rsidRPr="000C139F">
        <w:rPr>
          <w:sz w:val="28"/>
          <w:szCs w:val="28"/>
          <w:lang w:val="uk-UA"/>
        </w:rPr>
        <w:t>д</w:t>
      </w:r>
      <w:r w:rsidRPr="000C139F">
        <w:rPr>
          <w:sz w:val="28"/>
          <w:szCs w:val="28"/>
          <w:lang w:val="uk-UA"/>
        </w:rPr>
        <w:t>повідний вектор цін має вигляд:</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120" w:dyaOrig="380">
          <v:shape id="_x0000_i1090" type="#_x0000_t75" style="width:105.1pt;height:19.45pt" o:ole="">
            <v:imagedata r:id="rId132" o:title=""/>
          </v:shape>
          <o:OLEObject Type="Embed" ProgID="Equation.3" ShapeID="_x0000_i1090" DrawAspect="Content" ObjectID="_1574674649" r:id="rId13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Дохід споживача </w:t>
      </w:r>
      <w:r w:rsidRPr="000C139F">
        <w:rPr>
          <w:i/>
          <w:sz w:val="28"/>
          <w:szCs w:val="28"/>
          <w:lang w:val="uk-UA"/>
        </w:rPr>
        <w:t>Q</w: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3820" w:dyaOrig="380">
          <v:shape id="_x0000_i1091" type="#_x0000_t75" style="width:190.7pt;height:19.45pt" o:ole="">
            <v:imagedata r:id="rId134" o:title=""/>
          </v:shape>
          <o:OLEObject Type="Embed" ProgID="Equation.3" ShapeID="_x0000_i1091" DrawAspect="Content" ObjectID="_1574674650" r:id="rId13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оптимальний набір товарів </w:t>
      </w:r>
      <w:r w:rsidRPr="000C139F">
        <w:rPr>
          <w:position w:val="-12"/>
          <w:sz w:val="28"/>
          <w:szCs w:val="28"/>
          <w:lang w:val="uk-UA"/>
        </w:rPr>
        <w:object w:dxaOrig="1960" w:dyaOrig="380">
          <v:shape id="_x0000_i1092" type="#_x0000_t75" style="width:97.3pt;height:19.45pt" o:ole="">
            <v:imagedata r:id="rId136" o:title=""/>
          </v:shape>
          <o:OLEObject Type="Embed" ProgID="Equation.3" ShapeID="_x0000_i1092" DrawAspect="Content" ObjectID="_1574674651" r:id="rId137"/>
        </w:object>
      </w:r>
      <w:r w:rsidRPr="000C139F">
        <w:rPr>
          <w:sz w:val="28"/>
          <w:szCs w:val="28"/>
          <w:lang w:val="uk-UA"/>
        </w:rPr>
        <w:t xml:space="preserve">, для якого досягається </w:t>
      </w:r>
      <w:r w:rsidRPr="000C139F">
        <w:rPr>
          <w:position w:val="-12"/>
          <w:sz w:val="28"/>
          <w:szCs w:val="28"/>
          <w:lang w:val="uk-UA"/>
        </w:rPr>
        <w:object w:dxaOrig="1840" w:dyaOrig="380">
          <v:shape id="_x0000_i1093" type="#_x0000_t75" style="width:91.45pt;height:19.45pt" o:ole="">
            <v:imagedata r:id="rId138" o:title=""/>
          </v:shape>
          <o:OLEObject Type="Embed" ProgID="Equation.3" ShapeID="_x0000_i1093" DrawAspect="Content" ObjectID="_1574674652" r:id="rId13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Задачу вирішуємо за допомогою методу Лагранжа. Запишемо ві</w:t>
      </w:r>
      <w:r w:rsidRPr="000C139F">
        <w:rPr>
          <w:sz w:val="28"/>
          <w:szCs w:val="28"/>
          <w:lang w:val="uk-UA"/>
        </w:rPr>
        <w:t>д</w:t>
      </w:r>
      <w:r w:rsidRPr="000C139F">
        <w:rPr>
          <w:sz w:val="28"/>
          <w:szCs w:val="28"/>
          <w:lang w:val="uk-UA"/>
        </w:rPr>
        <w:t>повідну функцію Лагранжа</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3000" w:dyaOrig="380">
          <v:shape id="_x0000_i1094" type="#_x0000_t75" style="width:149.85pt;height:19.45pt" o:ole="">
            <v:imagedata r:id="rId140" o:title=""/>
          </v:shape>
          <o:OLEObject Type="Embed" ProgID="Equation.3" ShapeID="_x0000_i1094" DrawAspect="Content" ObjectID="_1574674653" r:id="rId141"/>
        </w:object>
      </w:r>
      <w:r w:rsidRPr="000C139F">
        <w:rPr>
          <w:sz w:val="28"/>
          <w:szCs w:val="28"/>
          <w:lang w:val="uk-UA"/>
        </w:rPr>
        <w:t xml:space="preserve"> .</w:t>
      </w:r>
    </w:p>
    <w:p w:rsidR="00083124" w:rsidRPr="000C139F" w:rsidRDefault="00083124" w:rsidP="00083124">
      <w:pPr>
        <w:spacing w:line="360" w:lineRule="auto"/>
        <w:ind w:firstLine="900"/>
        <w:jc w:val="both"/>
        <w:rPr>
          <w:sz w:val="28"/>
          <w:szCs w:val="28"/>
          <w:lang w:val="uk-UA"/>
        </w:rPr>
      </w:pPr>
      <w:r w:rsidRPr="000C139F">
        <w:rPr>
          <w:sz w:val="28"/>
          <w:szCs w:val="28"/>
          <w:lang w:val="uk-UA"/>
        </w:rPr>
        <w:t>Необхідна умова досягнення локального екстремуму - рівність нулю частинних похідних функції Л</w:t>
      </w:r>
      <w:r w:rsidRPr="000C139F">
        <w:rPr>
          <w:sz w:val="28"/>
          <w:szCs w:val="28"/>
          <w:lang w:val="uk-UA"/>
        </w:rPr>
        <w:t>а</w:t>
      </w:r>
      <w:r w:rsidRPr="000C139F">
        <w:rPr>
          <w:sz w:val="28"/>
          <w:szCs w:val="28"/>
          <w:lang w:val="uk-UA"/>
        </w:rPr>
        <w:t>гранжа</w:t>
      </w:r>
    </w:p>
    <w:p w:rsidR="00083124" w:rsidRPr="000C139F" w:rsidRDefault="00083124" w:rsidP="00083124">
      <w:pPr>
        <w:spacing w:line="360" w:lineRule="auto"/>
        <w:ind w:firstLine="2520"/>
        <w:jc w:val="both"/>
        <w:rPr>
          <w:sz w:val="28"/>
          <w:szCs w:val="28"/>
          <w:lang w:val="uk-UA"/>
        </w:rPr>
      </w:pPr>
      <w:r w:rsidRPr="000C139F">
        <w:rPr>
          <w:position w:val="-38"/>
          <w:sz w:val="28"/>
          <w:szCs w:val="28"/>
          <w:lang w:val="uk-UA"/>
        </w:rPr>
        <w:object w:dxaOrig="2320" w:dyaOrig="900">
          <v:shape id="_x0000_i1095" type="#_x0000_t75" style="width:116.75pt;height:44.75pt" o:ole="">
            <v:imagedata r:id="rId142" o:title=""/>
          </v:shape>
          <o:OLEObject Type="Embed" ProgID="Equation.3" ShapeID="_x0000_i1095" DrawAspect="Content" ObjectID="_1574674654" r:id="rId143"/>
        </w:object>
      </w:r>
      <w:r w:rsidRPr="000C139F">
        <w:rPr>
          <w:sz w:val="28"/>
          <w:szCs w:val="28"/>
          <w:lang w:val="uk-UA"/>
        </w:rPr>
        <w:t xml:space="preserve">  для всіх </w:t>
      </w:r>
      <w:r w:rsidRPr="000C139F">
        <w:rPr>
          <w:position w:val="-10"/>
          <w:sz w:val="28"/>
          <w:szCs w:val="28"/>
          <w:lang w:val="uk-UA"/>
        </w:rPr>
        <w:object w:dxaOrig="1060" w:dyaOrig="340">
          <v:shape id="_x0000_i1096" type="#_x0000_t75" style="width:52.55pt;height:17.5pt" o:ole="">
            <v:imagedata r:id="rId144" o:title=""/>
          </v:shape>
          <o:OLEObject Type="Embed" ProgID="Equation.3" ShapeID="_x0000_i1096" DrawAspect="Content" ObjectID="_1574674655" r:id="rId14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Звідси випливає, що в точці локальної рівноваги для всіх </w:t>
      </w:r>
      <w:r w:rsidRPr="000C139F">
        <w:rPr>
          <w:position w:val="-12"/>
          <w:sz w:val="28"/>
          <w:szCs w:val="28"/>
          <w:lang w:val="uk-UA"/>
        </w:rPr>
        <w:object w:dxaOrig="400" w:dyaOrig="340">
          <v:shape id="_x0000_i1097" type="#_x0000_t75" style="width:19.45pt;height:17.5pt" o:ole="">
            <v:imagedata r:id="rId146" o:title=""/>
          </v:shape>
          <o:OLEObject Type="Embed" ProgID="Equation.3" ShapeID="_x0000_i1097" DrawAspect="Content" ObjectID="_1574674656" r:id="rId147"/>
        </w:object>
      </w:r>
      <w:r w:rsidRPr="000C139F">
        <w:rPr>
          <w:sz w:val="28"/>
          <w:szCs w:val="28"/>
          <w:lang w:val="uk-UA"/>
        </w:rPr>
        <w:t xml:space="preserve"> – в точці </w:t>
      </w:r>
      <w:r w:rsidRPr="000C139F">
        <w:rPr>
          <w:position w:val="-12"/>
          <w:sz w:val="28"/>
          <w:szCs w:val="28"/>
          <w:lang w:val="uk-UA"/>
        </w:rPr>
        <w:object w:dxaOrig="2439" w:dyaOrig="380">
          <v:shape id="_x0000_i1098" type="#_x0000_t75" style="width:122.6pt;height:19.45pt" o:ole="">
            <v:imagedata r:id="rId148" o:title=""/>
          </v:shape>
          <o:OLEObject Type="Embed" ProgID="Equation.3" ShapeID="_x0000_i1098" DrawAspect="Content" ObjectID="_1574674657" r:id="rId149"/>
        </w:object>
      </w:r>
      <w:r w:rsidRPr="000C139F">
        <w:rPr>
          <w:sz w:val="28"/>
          <w:szCs w:val="28"/>
          <w:lang w:val="uk-UA"/>
        </w:rPr>
        <w:t xml:space="preserve"> – виконується рівність </w:t>
      </w:r>
    </w:p>
    <w:p w:rsidR="00083124" w:rsidRPr="000C139F" w:rsidRDefault="00083124" w:rsidP="00083124">
      <w:pPr>
        <w:spacing w:line="360" w:lineRule="auto"/>
        <w:ind w:firstLine="2520"/>
        <w:jc w:val="both"/>
        <w:rPr>
          <w:sz w:val="28"/>
          <w:szCs w:val="28"/>
          <w:lang w:val="uk-UA"/>
        </w:rPr>
      </w:pPr>
      <w:r w:rsidRPr="000C139F">
        <w:rPr>
          <w:position w:val="-38"/>
          <w:sz w:val="28"/>
          <w:szCs w:val="28"/>
          <w:lang w:val="uk-UA"/>
        </w:rPr>
        <w:object w:dxaOrig="1060" w:dyaOrig="840">
          <v:shape id="_x0000_i1099" type="#_x0000_t75" style="width:52.55pt;height:42.8pt" o:ole="">
            <v:imagedata r:id="rId150" o:title=""/>
          </v:shape>
          <o:OLEObject Type="Embed" ProgID="Equation.3" ShapeID="_x0000_i1099" DrawAspect="Content" ObjectID="_1574674658" r:id="rId151"/>
        </w:object>
      </w:r>
      <w:r w:rsidRPr="000C139F">
        <w:rPr>
          <w:sz w:val="28"/>
          <w:szCs w:val="28"/>
          <w:lang w:val="uk-UA"/>
        </w:rPr>
        <w:t xml:space="preserve">,  де  </w:t>
      </w:r>
      <w:r w:rsidRPr="000C139F">
        <w:rPr>
          <w:position w:val="-12"/>
          <w:sz w:val="28"/>
          <w:szCs w:val="28"/>
          <w:lang w:val="uk-UA"/>
        </w:rPr>
        <w:object w:dxaOrig="1520" w:dyaOrig="360">
          <v:shape id="_x0000_i1100" type="#_x0000_t75" style="width:75.9pt;height:17.5pt" o:ole="">
            <v:imagedata r:id="rId152" o:title=""/>
          </v:shape>
          <o:OLEObject Type="Embed" ProgID="Equation.3" ShapeID="_x0000_i1100" DrawAspect="Content" ObjectID="_1574674659" r:id="rId15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Таким чином, в точці оптимуму </w:t>
      </w:r>
      <w:r w:rsidRPr="000C139F">
        <w:rPr>
          <w:position w:val="-6"/>
          <w:sz w:val="28"/>
          <w:szCs w:val="28"/>
          <w:lang w:val="uk-UA"/>
        </w:rPr>
        <w:object w:dxaOrig="320" w:dyaOrig="300">
          <v:shape id="_x0000_i1101" type="#_x0000_t75" style="width:15.55pt;height:15.55pt" o:ole="">
            <v:imagedata r:id="rId154" o:title=""/>
          </v:shape>
          <o:OLEObject Type="Embed" ProgID="Equation.3" ShapeID="_x0000_i1101" DrawAspect="Content" ObjectID="_1574674660" r:id="rId155"/>
        </w:object>
      </w:r>
      <w:r w:rsidRPr="000C139F">
        <w:rPr>
          <w:sz w:val="28"/>
          <w:szCs w:val="28"/>
          <w:lang w:val="uk-UA"/>
        </w:rPr>
        <w:t xml:space="preserve"> відношення граничних кори</w:t>
      </w:r>
      <w:r w:rsidRPr="000C139F">
        <w:rPr>
          <w:sz w:val="28"/>
          <w:szCs w:val="28"/>
          <w:lang w:val="uk-UA"/>
        </w:rPr>
        <w:t>с</w:t>
      </w:r>
      <w:r w:rsidRPr="000C139F">
        <w:rPr>
          <w:sz w:val="28"/>
          <w:szCs w:val="28"/>
          <w:lang w:val="uk-UA"/>
        </w:rPr>
        <w:t>ностей двох благ (товарів) дорівнює відношенню їх ринкових цін. Конкр</w:t>
      </w:r>
      <w:r w:rsidRPr="000C139F">
        <w:rPr>
          <w:sz w:val="28"/>
          <w:szCs w:val="28"/>
          <w:lang w:val="uk-UA"/>
        </w:rPr>
        <w:t>е</w:t>
      </w:r>
      <w:r w:rsidRPr="000C139F">
        <w:rPr>
          <w:sz w:val="28"/>
          <w:szCs w:val="28"/>
          <w:lang w:val="uk-UA"/>
        </w:rPr>
        <w:t xml:space="preserve">тизуємо вид функції корисності таким загальним видом, званим </w:t>
      </w:r>
      <w:r w:rsidRPr="000C139F">
        <w:rPr>
          <w:i/>
          <w:sz w:val="28"/>
          <w:szCs w:val="28"/>
          <w:u w:val="single"/>
          <w:lang w:val="uk-UA"/>
        </w:rPr>
        <w:t>функцією Р. Сто</w:t>
      </w:r>
      <w:r w:rsidRPr="000C139F">
        <w:rPr>
          <w:i/>
          <w:sz w:val="28"/>
          <w:szCs w:val="28"/>
          <w:u w:val="single"/>
          <w:lang w:val="uk-UA"/>
        </w:rPr>
        <w:t>у</w:t>
      </w:r>
      <w:r w:rsidRPr="000C139F">
        <w:rPr>
          <w:i/>
          <w:sz w:val="28"/>
          <w:szCs w:val="28"/>
          <w:u w:val="single"/>
          <w:lang w:val="uk-UA"/>
        </w:rPr>
        <w:t>на</w:t>
      </w:r>
      <w:r w:rsidRPr="000C139F">
        <w:rPr>
          <w:sz w:val="28"/>
          <w:szCs w:val="28"/>
          <w:lang w:val="uk-UA"/>
        </w:rPr>
        <w:t xml:space="preserve"> </w:t>
      </w:r>
    </w:p>
    <w:p w:rsidR="00083124" w:rsidRPr="000C139F" w:rsidRDefault="00083124" w:rsidP="00083124">
      <w:pPr>
        <w:spacing w:line="360" w:lineRule="auto"/>
        <w:ind w:firstLine="1440"/>
        <w:jc w:val="both"/>
        <w:rPr>
          <w:sz w:val="28"/>
          <w:szCs w:val="28"/>
          <w:lang w:val="uk-UA"/>
        </w:rPr>
      </w:pPr>
      <w:r w:rsidRPr="000C139F">
        <w:rPr>
          <w:position w:val="-42"/>
          <w:sz w:val="28"/>
          <w:szCs w:val="28"/>
          <w:lang w:val="uk-UA"/>
        </w:rPr>
        <w:object w:dxaOrig="2520" w:dyaOrig="980">
          <v:shape id="_x0000_i1102" type="#_x0000_t75" style="width:126.5pt;height:48.65pt" o:ole="">
            <v:imagedata r:id="rId156" o:title=""/>
          </v:shape>
          <o:OLEObject Type="Embed" ProgID="Equation.3" ShapeID="_x0000_i1102" DrawAspect="Content" ObjectID="_1574674661" r:id="rId157"/>
        </w:object>
      </w:r>
      <w:r w:rsidRPr="000C139F">
        <w:rPr>
          <w:sz w:val="28"/>
          <w:szCs w:val="28"/>
          <w:lang w:val="uk-UA"/>
        </w:rPr>
        <w:t xml:space="preserve">  або</w:t>
      </w:r>
    </w:p>
    <w:p w:rsidR="00083124" w:rsidRPr="000C139F" w:rsidRDefault="00083124" w:rsidP="00083124">
      <w:pPr>
        <w:spacing w:line="360" w:lineRule="auto"/>
        <w:ind w:firstLine="1440"/>
        <w:jc w:val="both"/>
        <w:rPr>
          <w:sz w:val="28"/>
          <w:szCs w:val="28"/>
          <w:lang w:val="uk-UA"/>
        </w:rPr>
      </w:pPr>
      <w:r w:rsidRPr="000C139F">
        <w:rPr>
          <w:position w:val="-12"/>
          <w:sz w:val="28"/>
          <w:szCs w:val="28"/>
          <w:lang w:val="uk-UA"/>
        </w:rPr>
        <w:object w:dxaOrig="6940" w:dyaOrig="460">
          <v:shape id="_x0000_i1103" type="#_x0000_t75" style="width:346.4pt;height:23.35pt" o:ole="">
            <v:imagedata r:id="rId158" o:title=""/>
          </v:shape>
          <o:OLEObject Type="Embed" ProgID="Equation.3" ShapeID="_x0000_i1103" DrawAspect="Content" ObjectID="_1574674662" r:id="rId15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279" w:dyaOrig="380">
          <v:shape id="_x0000_i1104" type="#_x0000_t75" style="width:13.6pt;height:19.45pt" o:ole="">
            <v:imagedata r:id="rId160" o:title=""/>
          </v:shape>
          <o:OLEObject Type="Embed" ProgID="Equation.3" ShapeID="_x0000_i1104" DrawAspect="Content" ObjectID="_1574674663" r:id="rId161"/>
        </w:object>
      </w:r>
      <w:r w:rsidRPr="000C139F">
        <w:rPr>
          <w:sz w:val="28"/>
          <w:szCs w:val="28"/>
          <w:lang w:val="uk-UA"/>
        </w:rPr>
        <w:t xml:space="preserve"> –мінімально необхідну кількість товару </w:t>
      </w:r>
      <w:r w:rsidRPr="000C139F">
        <w:rPr>
          <w:i/>
          <w:sz w:val="28"/>
          <w:szCs w:val="28"/>
          <w:lang w:val="uk-UA"/>
        </w:rPr>
        <w:t>i</w:t>
      </w:r>
      <w:r w:rsidRPr="000C139F">
        <w:rPr>
          <w:sz w:val="28"/>
          <w:szCs w:val="28"/>
          <w:lang w:val="uk-UA"/>
        </w:rPr>
        <w:t xml:space="preserve">-го блага, яке обов'язково купується і не є предметом вибору. Коефіцієнти </w:t>
      </w:r>
      <w:r w:rsidRPr="000C139F">
        <w:rPr>
          <w:position w:val="-12"/>
          <w:sz w:val="28"/>
          <w:szCs w:val="28"/>
          <w:lang w:val="uk-UA"/>
        </w:rPr>
        <w:object w:dxaOrig="780" w:dyaOrig="380">
          <v:shape id="_x0000_i1105" type="#_x0000_t75" style="width:38.9pt;height:19.45pt" o:ole="">
            <v:imagedata r:id="rId162" o:title=""/>
          </v:shape>
          <o:OLEObject Type="Embed" ProgID="Equation.3" ShapeID="_x0000_i1105" DrawAspect="Content" ObjectID="_1574674664" r:id="rId163"/>
        </w:object>
      </w:r>
      <w:r w:rsidRPr="000C139F">
        <w:rPr>
          <w:sz w:val="28"/>
          <w:szCs w:val="28"/>
          <w:lang w:val="uk-UA"/>
        </w:rPr>
        <w:t xml:space="preserve"> показують відно</w:t>
      </w:r>
      <w:r w:rsidRPr="000C139F">
        <w:rPr>
          <w:sz w:val="28"/>
          <w:szCs w:val="28"/>
          <w:lang w:val="uk-UA"/>
        </w:rPr>
        <w:t>с</w:t>
      </w:r>
      <w:r w:rsidRPr="000C139F">
        <w:rPr>
          <w:sz w:val="28"/>
          <w:szCs w:val="28"/>
          <w:lang w:val="uk-UA"/>
        </w:rPr>
        <w:t>ну цінність (важливість) товарів (благ) для споживача.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Тоді </w:t>
      </w:r>
      <w:r w:rsidRPr="000C139F">
        <w:rPr>
          <w:position w:val="-42"/>
          <w:sz w:val="28"/>
          <w:szCs w:val="28"/>
          <w:lang w:val="uk-UA"/>
        </w:rPr>
        <w:object w:dxaOrig="1620" w:dyaOrig="780">
          <v:shape id="_x0000_i1106" type="#_x0000_t75" style="width:81.75pt;height:38.9pt" o:ole="">
            <v:imagedata r:id="rId164" o:title=""/>
          </v:shape>
          <o:OLEObject Type="Embed" ProgID="Equation.3" ShapeID="_x0000_i1106" DrawAspect="Content" ObjectID="_1574674665" r:id="rId165"/>
        </w:object>
      </w:r>
      <w:r w:rsidRPr="000C139F">
        <w:rPr>
          <w:sz w:val="28"/>
          <w:szCs w:val="28"/>
          <w:lang w:val="uk-UA"/>
        </w:rPr>
        <w:t xml:space="preserve"> – кількість грошей, необхідна для придбання обов'язкового набору.</w:t>
      </w:r>
    </w:p>
    <w:p w:rsidR="00083124" w:rsidRPr="000C139F" w:rsidRDefault="00083124" w:rsidP="00083124">
      <w:pPr>
        <w:spacing w:line="360" w:lineRule="auto"/>
        <w:ind w:firstLine="900"/>
        <w:jc w:val="both"/>
        <w:rPr>
          <w:sz w:val="28"/>
          <w:szCs w:val="28"/>
          <w:lang w:val="uk-UA"/>
        </w:rPr>
      </w:pPr>
      <w:r w:rsidRPr="000C139F">
        <w:rPr>
          <w:sz w:val="28"/>
          <w:szCs w:val="28"/>
          <w:lang w:val="uk-UA"/>
        </w:rPr>
        <w:t>У випадку функції корисності Р. Стоуна маємо</w:t>
      </w:r>
    </w:p>
    <w:p w:rsidR="00083124" w:rsidRPr="000C139F" w:rsidRDefault="00083124" w:rsidP="00083124">
      <w:pPr>
        <w:spacing w:line="360" w:lineRule="auto"/>
        <w:jc w:val="center"/>
        <w:rPr>
          <w:sz w:val="28"/>
          <w:szCs w:val="28"/>
          <w:lang w:val="uk-UA"/>
        </w:rPr>
      </w:pPr>
      <w:r w:rsidRPr="000C139F">
        <w:rPr>
          <w:position w:val="-76"/>
          <w:sz w:val="28"/>
          <w:szCs w:val="28"/>
          <w:lang w:val="uk-UA"/>
        </w:rPr>
        <w:object w:dxaOrig="7960" w:dyaOrig="1660">
          <v:shape id="_x0000_i1107" type="#_x0000_t75" style="width:398.9pt;height:83.7pt" o:ole="">
            <v:imagedata r:id="rId166" o:title=""/>
          </v:shape>
          <o:OLEObject Type="Embed" ProgID="Equation.3" ShapeID="_x0000_i1107" DrawAspect="Content" ObjectID="_1574674666" r:id="rId167"/>
        </w:objec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4180" w:dyaOrig="800">
          <v:shape id="_x0000_i1108" type="#_x0000_t75" style="width:208.2pt;height:40.85pt" o:ole="">
            <v:imagedata r:id="rId168" o:title=""/>
          </v:shape>
          <o:OLEObject Type="Embed" ProgID="Equation.3" ShapeID="_x0000_i1108" DrawAspect="Content" ObjectID="_1574674667" r:id="rId16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Тепер знайдемо кількість </w:t>
      </w:r>
      <w:r w:rsidRPr="000C139F">
        <w:rPr>
          <w:i/>
          <w:sz w:val="28"/>
          <w:szCs w:val="28"/>
          <w:lang w:val="uk-UA"/>
        </w:rPr>
        <w:t>i</w:t>
      </w:r>
      <w:r w:rsidRPr="000C139F">
        <w:rPr>
          <w:sz w:val="28"/>
          <w:szCs w:val="28"/>
          <w:lang w:val="uk-UA"/>
        </w:rPr>
        <w:t>-го товару в наборі</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840" w:dyaOrig="780">
          <v:shape id="_x0000_i1109" type="#_x0000_t75" style="width:91.45pt;height:38.9pt" o:ole="">
            <v:imagedata r:id="rId170" o:title=""/>
          </v:shape>
          <o:OLEObject Type="Embed" ProgID="Equation.3" ShapeID="_x0000_i1109" DrawAspect="Content" ObjectID="_1574674668" r:id="rId171"/>
        </w:object>
      </w:r>
      <w:r w:rsidRPr="000C139F">
        <w:rPr>
          <w:sz w:val="28"/>
          <w:szCs w:val="28"/>
          <w:lang w:val="uk-UA"/>
        </w:rPr>
        <w:t xml:space="preserve">  або</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2460" w:dyaOrig="740">
          <v:shape id="_x0000_i1110" type="#_x0000_t75" style="width:122.6pt;height:36.95pt" o:ole="">
            <v:imagedata r:id="rId172" o:title=""/>
          </v:shape>
          <o:OLEObject Type="Embed" ProgID="Equation.3" ShapeID="_x0000_i1110" DrawAspect="Content" ObjectID="_1574674669" r:id="rId17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Підсумуємо вартості товарів і отримаємо</w:t>
      </w:r>
    </w:p>
    <w:p w:rsidR="00083124" w:rsidRPr="000C139F" w:rsidRDefault="00083124" w:rsidP="00083124">
      <w:pPr>
        <w:spacing w:line="360" w:lineRule="auto"/>
        <w:ind w:firstLine="2700"/>
        <w:jc w:val="both"/>
        <w:rPr>
          <w:sz w:val="28"/>
          <w:szCs w:val="28"/>
          <w:lang w:val="uk-UA"/>
        </w:rPr>
      </w:pPr>
      <w:r w:rsidRPr="000C139F">
        <w:rPr>
          <w:position w:val="-42"/>
          <w:sz w:val="28"/>
          <w:szCs w:val="28"/>
          <w:lang w:val="uk-UA"/>
        </w:rPr>
        <w:object w:dxaOrig="3780" w:dyaOrig="980">
          <v:shape id="_x0000_i1111" type="#_x0000_t75" style="width:188.75pt;height:48.65pt" o:ole="">
            <v:imagedata r:id="rId174" o:title=""/>
          </v:shape>
          <o:OLEObject Type="Embed" ProgID="Equation.3" ShapeID="_x0000_i1111" DrawAspect="Content" ObjectID="_1574674670" r:id="rId17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Врахуємо, що</w:t>
      </w:r>
    </w:p>
    <w:p w:rsidR="00083124" w:rsidRPr="000C139F" w:rsidRDefault="00083124" w:rsidP="00083124">
      <w:pPr>
        <w:spacing w:line="360" w:lineRule="auto"/>
        <w:ind w:firstLine="2700"/>
        <w:jc w:val="both"/>
        <w:rPr>
          <w:sz w:val="28"/>
          <w:szCs w:val="28"/>
          <w:lang w:val="uk-UA"/>
        </w:rPr>
      </w:pPr>
      <w:r w:rsidRPr="000C139F">
        <w:rPr>
          <w:position w:val="-42"/>
          <w:sz w:val="28"/>
          <w:szCs w:val="28"/>
          <w:lang w:val="uk-UA"/>
        </w:rPr>
        <w:object w:dxaOrig="1500" w:dyaOrig="980">
          <v:shape id="_x0000_i1112" type="#_x0000_t75" style="width:75.9pt;height:48.65pt" o:ole="">
            <v:imagedata r:id="rId176" o:title=""/>
          </v:shape>
          <o:OLEObject Type="Embed" ProgID="Equation.3" ShapeID="_x0000_i1112" DrawAspect="Content" ObjectID="_1574674671" r:id="rId177"/>
        </w:object>
      </w:r>
      <w:r w:rsidRPr="000C139F">
        <w:rPr>
          <w:sz w:val="28"/>
          <w:szCs w:val="28"/>
          <w:lang w:val="uk-UA"/>
        </w:rPr>
        <w:t xml:space="preserve">;  </w:t>
      </w:r>
      <w:r w:rsidRPr="000C139F">
        <w:rPr>
          <w:position w:val="-42"/>
          <w:sz w:val="28"/>
          <w:szCs w:val="28"/>
          <w:lang w:val="uk-UA"/>
        </w:rPr>
        <w:object w:dxaOrig="1600" w:dyaOrig="980">
          <v:shape id="_x0000_i1113" type="#_x0000_t75" style="width:79.8pt;height:48.65pt" o:ole="">
            <v:imagedata r:id="rId178" o:title=""/>
          </v:shape>
          <o:OLEObject Type="Embed" ProgID="Equation.3" ShapeID="_x0000_i1113" DrawAspect="Content" ObjectID="_1574674672" r:id="rId179"/>
        </w:object>
      </w:r>
    </w:p>
    <w:p w:rsidR="00083124" w:rsidRPr="000C139F" w:rsidRDefault="00083124" w:rsidP="00083124">
      <w:pPr>
        <w:spacing w:line="360" w:lineRule="auto"/>
        <w:jc w:val="both"/>
        <w:rPr>
          <w:sz w:val="28"/>
          <w:szCs w:val="28"/>
          <w:lang w:val="uk-UA"/>
        </w:rPr>
      </w:pPr>
      <w:r w:rsidRPr="000C139F">
        <w:rPr>
          <w:sz w:val="28"/>
          <w:szCs w:val="28"/>
          <w:lang w:val="uk-UA"/>
        </w:rPr>
        <w:t>і знайдемо</w:t>
      </w:r>
    </w:p>
    <w:p w:rsidR="00083124" w:rsidRPr="000C139F" w:rsidRDefault="00083124" w:rsidP="00083124">
      <w:pPr>
        <w:spacing w:line="360" w:lineRule="auto"/>
        <w:jc w:val="center"/>
        <w:rPr>
          <w:sz w:val="28"/>
          <w:szCs w:val="28"/>
          <w:lang w:val="uk-UA"/>
        </w:rPr>
      </w:pPr>
      <w:r w:rsidRPr="000C139F">
        <w:rPr>
          <w:position w:val="-50"/>
          <w:sz w:val="28"/>
          <w:szCs w:val="28"/>
          <w:lang w:val="uk-UA"/>
        </w:rPr>
        <w:object w:dxaOrig="2100" w:dyaOrig="960">
          <v:shape id="_x0000_i1114" type="#_x0000_t75" style="width:105.1pt;height:48.65pt" o:ole="">
            <v:imagedata r:id="rId180" o:title=""/>
          </v:shape>
          <o:OLEObject Type="Embed" ProgID="Equation.3" ShapeID="_x0000_i1114" DrawAspect="Content" ObjectID="_1574674673" r:id="rId18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Тепер знайдемо функцію </w:t>
      </w:r>
      <w:r w:rsidRPr="000C139F">
        <w:rPr>
          <w:i/>
          <w:sz w:val="28"/>
          <w:szCs w:val="28"/>
          <w:lang w:val="uk-UA"/>
        </w:rPr>
        <w:t>i</w:t>
      </w:r>
      <w:r w:rsidRPr="000C139F">
        <w:rPr>
          <w:sz w:val="28"/>
          <w:szCs w:val="28"/>
          <w:lang w:val="uk-UA"/>
        </w:rPr>
        <w:t>-го товару</w:t>
      </w:r>
    </w:p>
    <w:p w:rsidR="00083124" w:rsidRPr="000C139F" w:rsidRDefault="00083124" w:rsidP="00083124">
      <w:pPr>
        <w:spacing w:line="360" w:lineRule="auto"/>
        <w:jc w:val="center"/>
        <w:rPr>
          <w:sz w:val="28"/>
          <w:szCs w:val="28"/>
          <w:lang w:val="uk-UA"/>
        </w:rPr>
      </w:pPr>
      <w:r w:rsidRPr="000C139F">
        <w:rPr>
          <w:position w:val="-50"/>
          <w:sz w:val="28"/>
          <w:szCs w:val="28"/>
          <w:lang w:val="uk-UA"/>
        </w:rPr>
        <w:object w:dxaOrig="4860" w:dyaOrig="960">
          <v:shape id="_x0000_i1115" type="#_x0000_t75" style="width:243.25pt;height:48.65pt" o:ole="">
            <v:imagedata r:id="rId182" o:title=""/>
          </v:shape>
          <o:OLEObject Type="Embed" ProgID="Equation.3" ShapeID="_x0000_i1115" DrawAspect="Content" ObjectID="_1574674674" r:id="rId18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 окремому випадку, якщо </w:t>
      </w:r>
      <w:r w:rsidRPr="000C139F">
        <w:rPr>
          <w:position w:val="-12"/>
          <w:sz w:val="28"/>
          <w:szCs w:val="28"/>
          <w:lang w:val="uk-UA"/>
        </w:rPr>
        <w:object w:dxaOrig="2880" w:dyaOrig="380">
          <v:shape id="_x0000_i1116" type="#_x0000_t75" style="width:2in;height:19.45pt" o:ole="">
            <v:imagedata r:id="rId184" o:title=""/>
          </v:shape>
          <o:OLEObject Type="Embed" ProgID="Equation.3" ShapeID="_x0000_i1116" DrawAspect="Content" ObjectID="_1574674675" r:id="rId185"/>
        </w:object>
      </w:r>
      <w:r w:rsidRPr="000C139F">
        <w:rPr>
          <w:sz w:val="28"/>
          <w:szCs w:val="28"/>
          <w:lang w:val="uk-UA"/>
        </w:rPr>
        <w:t xml:space="preserve">, то </w:t>
      </w:r>
      <w:r w:rsidRPr="000C139F">
        <w:rPr>
          <w:position w:val="-34"/>
          <w:sz w:val="28"/>
          <w:szCs w:val="28"/>
          <w:lang w:val="uk-UA"/>
        </w:rPr>
        <w:object w:dxaOrig="1020" w:dyaOrig="800">
          <v:shape id="_x0000_i1117" type="#_x0000_t75" style="width:50.6pt;height:40.85pt" o:ole="">
            <v:imagedata r:id="rId186" o:title=""/>
          </v:shape>
          <o:OLEObject Type="Embed" ProgID="Equation.3" ShapeID="_x0000_i1117" DrawAspect="Content" ObjectID="_1574674676" r:id="rId18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дохід ділиться на </w:t>
      </w:r>
      <w:r w:rsidRPr="000C139F">
        <w:rPr>
          <w:i/>
          <w:sz w:val="28"/>
          <w:szCs w:val="28"/>
          <w:lang w:val="uk-UA"/>
        </w:rPr>
        <w:t>n</w:t>
      </w:r>
      <w:r w:rsidRPr="000C139F">
        <w:rPr>
          <w:sz w:val="28"/>
          <w:szCs w:val="28"/>
          <w:lang w:val="uk-UA"/>
        </w:rPr>
        <w:t xml:space="preserve"> рівних частин і становить попит на </w:t>
      </w:r>
      <w:r w:rsidRPr="000C139F">
        <w:rPr>
          <w:i/>
          <w:sz w:val="28"/>
          <w:szCs w:val="28"/>
          <w:lang w:val="uk-UA"/>
        </w:rPr>
        <w:t>i</w:t>
      </w:r>
      <w:r w:rsidRPr="000C139F">
        <w:rPr>
          <w:sz w:val="28"/>
          <w:szCs w:val="28"/>
          <w:lang w:val="uk-UA"/>
        </w:rPr>
        <w:t>-тий т</w:t>
      </w:r>
      <w:r w:rsidRPr="000C139F">
        <w:rPr>
          <w:sz w:val="28"/>
          <w:szCs w:val="28"/>
          <w:lang w:val="uk-UA"/>
        </w:rPr>
        <w:t>о</w:t>
      </w:r>
      <w:r w:rsidRPr="000C139F">
        <w:rPr>
          <w:sz w:val="28"/>
          <w:szCs w:val="28"/>
          <w:lang w:val="uk-UA"/>
        </w:rPr>
        <w:t>вар.</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jc w:val="both"/>
        <w:rPr>
          <w:sz w:val="28"/>
          <w:szCs w:val="28"/>
          <w:lang w:val="uk-UA"/>
        </w:rPr>
      </w:pPr>
      <w:r w:rsidRPr="009E130B">
        <w:rPr>
          <w:sz w:val="28"/>
          <w:szCs w:val="28"/>
          <w:lang w:val="uk-UA"/>
        </w:rPr>
        <w:t>1.2.4. Оптимізація набору з товару першої необхідності і товару - предмета розкоші</w:t>
      </w:r>
    </w:p>
    <w:p w:rsidR="00083124" w:rsidRPr="000447F6" w:rsidRDefault="00083124" w:rsidP="00083124">
      <w:pPr>
        <w:rPr>
          <w:lang w:val="uk-UA"/>
        </w:rPr>
      </w:pP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функцію корисності вибору у вигляді [3]</w:t>
      </w:r>
    </w:p>
    <w:p w:rsidR="00083124" w:rsidRPr="000C139F" w:rsidRDefault="00083124" w:rsidP="00083124">
      <w:pPr>
        <w:spacing w:line="360" w:lineRule="auto"/>
        <w:ind w:firstLine="3060"/>
        <w:jc w:val="both"/>
        <w:rPr>
          <w:sz w:val="28"/>
          <w:szCs w:val="28"/>
          <w:lang w:val="uk-UA"/>
        </w:rPr>
      </w:pPr>
      <w:r w:rsidRPr="000C139F">
        <w:rPr>
          <w:position w:val="-38"/>
          <w:sz w:val="28"/>
          <w:szCs w:val="28"/>
          <w:lang w:val="uk-UA"/>
        </w:rPr>
        <w:object w:dxaOrig="2720" w:dyaOrig="900">
          <v:shape id="_x0000_i1118" type="#_x0000_t75" style="width:136.2pt;height:44.75pt" o:ole="">
            <v:imagedata r:id="rId188" o:title=""/>
          </v:shape>
          <o:OLEObject Type="Embed" ProgID="Equation.3" ShapeID="_x0000_i1118" DrawAspect="Content" ObjectID="_1574674677" r:id="rId18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460" w:dyaOrig="360">
          <v:shape id="_x0000_i1119" type="#_x0000_t75" style="width:23.35pt;height:17.5pt" o:ole="">
            <v:imagedata r:id="rId190" o:title=""/>
          </v:shape>
          <o:OLEObject Type="Embed" ProgID="Equation.3" ShapeID="_x0000_i1119" DrawAspect="Content" ObjectID="_1574674678" r:id="rId191"/>
        </w:object>
      </w:r>
      <w:r w:rsidRPr="000C139F">
        <w:rPr>
          <w:sz w:val="28"/>
          <w:szCs w:val="28"/>
          <w:lang w:val="uk-UA"/>
        </w:rPr>
        <w:t xml:space="preserve"> – постійні;</w:t>
      </w:r>
    </w:p>
    <w:p w:rsidR="00083124" w:rsidRPr="000C139F" w:rsidRDefault="00083124" w:rsidP="00083124">
      <w:pPr>
        <w:spacing w:line="360" w:lineRule="auto"/>
        <w:ind w:firstLine="540"/>
        <w:jc w:val="both"/>
        <w:rPr>
          <w:sz w:val="28"/>
          <w:szCs w:val="28"/>
          <w:lang w:val="uk-UA"/>
        </w:rPr>
      </w:pPr>
      <w:r w:rsidRPr="000C139F">
        <w:rPr>
          <w:position w:val="-12"/>
          <w:sz w:val="28"/>
          <w:szCs w:val="28"/>
          <w:lang w:val="uk-UA"/>
        </w:rPr>
        <w:object w:dxaOrig="279" w:dyaOrig="380">
          <v:shape id="_x0000_i1120" type="#_x0000_t75" style="width:13.6pt;height:19.45pt" o:ole="">
            <v:imagedata r:id="rId17" o:title=""/>
          </v:shape>
          <o:OLEObject Type="Embed" ProgID="Equation.3" ShapeID="_x0000_i1120" DrawAspect="Content" ObjectID="_1574674679" r:id="rId192"/>
        </w:object>
      </w:r>
      <w:r w:rsidRPr="000C139F">
        <w:rPr>
          <w:sz w:val="28"/>
          <w:szCs w:val="28"/>
          <w:lang w:val="uk-UA"/>
        </w:rPr>
        <w:t xml:space="preserve">  – кількість товару першої необхідності;</w:t>
      </w:r>
    </w:p>
    <w:p w:rsidR="00083124" w:rsidRPr="000C139F" w:rsidRDefault="00083124" w:rsidP="00083124">
      <w:pPr>
        <w:spacing w:line="360" w:lineRule="auto"/>
        <w:ind w:firstLine="540"/>
        <w:jc w:val="both"/>
        <w:rPr>
          <w:sz w:val="28"/>
          <w:szCs w:val="28"/>
          <w:lang w:val="uk-UA"/>
        </w:rPr>
      </w:pPr>
      <w:r w:rsidRPr="000C139F">
        <w:rPr>
          <w:position w:val="-12"/>
          <w:sz w:val="28"/>
          <w:szCs w:val="28"/>
          <w:lang w:val="uk-UA"/>
        </w:rPr>
        <w:object w:dxaOrig="320" w:dyaOrig="380">
          <v:shape id="_x0000_i1121" type="#_x0000_t75" style="width:15.55pt;height:19.45pt" o:ole="">
            <v:imagedata r:id="rId193" o:title=""/>
          </v:shape>
          <o:OLEObject Type="Embed" ProgID="Equation.3" ShapeID="_x0000_i1121" DrawAspect="Content" ObjectID="_1574674680" r:id="rId194"/>
        </w:object>
      </w:r>
      <w:r w:rsidRPr="000C139F">
        <w:rPr>
          <w:sz w:val="28"/>
          <w:szCs w:val="28"/>
          <w:lang w:val="uk-UA"/>
        </w:rPr>
        <w:t xml:space="preserve">  – кількість предметів розкоші.</w:t>
      </w:r>
    </w:p>
    <w:p w:rsidR="00083124" w:rsidRPr="000C139F" w:rsidRDefault="00083124" w:rsidP="00083124">
      <w:pPr>
        <w:spacing w:line="360" w:lineRule="auto"/>
        <w:ind w:firstLine="900"/>
        <w:jc w:val="both"/>
        <w:rPr>
          <w:sz w:val="28"/>
          <w:szCs w:val="28"/>
          <w:lang w:val="uk-UA"/>
        </w:rPr>
      </w:pPr>
      <w:r w:rsidRPr="000C139F">
        <w:rPr>
          <w:sz w:val="28"/>
          <w:szCs w:val="28"/>
          <w:lang w:val="uk-UA"/>
        </w:rPr>
        <w:t>Вибір товарів відбувається при бюджетному обмеженні</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1920" w:dyaOrig="380">
          <v:shape id="_x0000_i1122" type="#_x0000_t75" style="width:95.35pt;height:19.45pt" o:ole="">
            <v:imagedata r:id="rId195" o:title=""/>
          </v:shape>
          <o:OLEObject Type="Embed" ProgID="Equation.3" ShapeID="_x0000_i1122" DrawAspect="Content" ObjectID="_1574674681" r:id="rId19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Вирішимо задачу оптимального набору товарів споживачам, що в</w:t>
      </w:r>
      <w:r w:rsidRPr="000C139F">
        <w:rPr>
          <w:sz w:val="28"/>
          <w:szCs w:val="28"/>
          <w:lang w:val="uk-UA"/>
        </w:rPr>
        <w:t>и</w:t>
      </w:r>
      <w:r w:rsidRPr="000C139F">
        <w:rPr>
          <w:sz w:val="28"/>
          <w:szCs w:val="28"/>
          <w:lang w:val="uk-UA"/>
        </w:rPr>
        <w:t xml:space="preserve">значається досягненням </w:t>
      </w:r>
      <w:r w:rsidRPr="000C139F">
        <w:rPr>
          <w:position w:val="-12"/>
          <w:sz w:val="28"/>
          <w:szCs w:val="28"/>
          <w:lang w:val="uk-UA"/>
        </w:rPr>
        <w:object w:dxaOrig="1540" w:dyaOrig="380">
          <v:shape id="_x0000_i1123" type="#_x0000_t75" style="width:77.85pt;height:19.45pt" o:ole="">
            <v:imagedata r:id="rId197" o:title=""/>
          </v:shape>
          <o:OLEObject Type="Embed" ProgID="Equation.3" ShapeID="_x0000_i1123" DrawAspect="Content" ObjectID="_1574674682" r:id="rId19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Складемо функцію Лагранжа</w:t>
      </w:r>
    </w:p>
    <w:p w:rsidR="00083124" w:rsidRPr="000C139F" w:rsidRDefault="00083124" w:rsidP="00083124">
      <w:pPr>
        <w:spacing w:line="360" w:lineRule="auto"/>
        <w:ind w:firstLine="2160"/>
        <w:jc w:val="both"/>
        <w:rPr>
          <w:sz w:val="28"/>
          <w:szCs w:val="28"/>
          <w:lang w:val="uk-UA"/>
        </w:rPr>
      </w:pPr>
      <w:r w:rsidRPr="000C139F">
        <w:rPr>
          <w:position w:val="-12"/>
          <w:sz w:val="28"/>
          <w:szCs w:val="28"/>
          <w:lang w:val="uk-UA"/>
        </w:rPr>
        <w:object w:dxaOrig="5020" w:dyaOrig="380">
          <v:shape id="_x0000_i1124" type="#_x0000_t75" style="width:251.05pt;height:19.45pt" o:ole="">
            <v:imagedata r:id="rId199" o:title=""/>
          </v:shape>
          <o:OLEObject Type="Embed" ProgID="Equation.3" ShapeID="_x0000_i1124" DrawAspect="Content" ObjectID="_1574674683" r:id="rId20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Знайдемо її перші частинні похідні і прирівняємо їх до нуля</w:t>
      </w:r>
    </w:p>
    <w:p w:rsidR="00083124" w:rsidRPr="000C139F" w:rsidRDefault="00083124" w:rsidP="00083124">
      <w:pPr>
        <w:spacing w:line="360" w:lineRule="auto"/>
        <w:ind w:firstLine="2880"/>
        <w:jc w:val="both"/>
        <w:rPr>
          <w:sz w:val="28"/>
          <w:szCs w:val="28"/>
          <w:lang w:val="uk-UA"/>
        </w:rPr>
      </w:pPr>
      <w:r w:rsidRPr="000C139F">
        <w:rPr>
          <w:position w:val="-56"/>
          <w:sz w:val="28"/>
          <w:szCs w:val="28"/>
          <w:lang w:val="uk-UA"/>
        </w:rPr>
        <w:object w:dxaOrig="3200" w:dyaOrig="1280">
          <v:shape id="_x0000_i1125" type="#_x0000_t75" style="width:159.55pt;height:64.2pt" o:ole="">
            <v:imagedata r:id="rId201" o:title=""/>
          </v:shape>
          <o:OLEObject Type="Embed" ProgID="Equation.3" ShapeID="_x0000_i1125" DrawAspect="Content" ObjectID="_1574674684" r:id="rId202"/>
        </w:object>
      </w:r>
    </w:p>
    <w:p w:rsidR="00083124" w:rsidRPr="000C139F" w:rsidRDefault="00083124" w:rsidP="00083124">
      <w:pPr>
        <w:spacing w:line="360" w:lineRule="auto"/>
        <w:jc w:val="both"/>
        <w:rPr>
          <w:sz w:val="28"/>
          <w:szCs w:val="28"/>
          <w:lang w:val="uk-UA"/>
        </w:rPr>
      </w:pPr>
      <w:r w:rsidRPr="000C139F">
        <w:rPr>
          <w:sz w:val="28"/>
          <w:szCs w:val="28"/>
          <w:lang w:val="uk-UA"/>
        </w:rPr>
        <w:t>де</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8520" w:dyaOrig="800">
          <v:shape id="_x0000_i1126" type="#_x0000_t75" style="width:426.15pt;height:40.85pt" o:ole="">
            <v:imagedata r:id="rId203" o:title=""/>
          </v:shape>
          <o:OLEObject Type="Embed" ProgID="Equation.3" ShapeID="_x0000_i1126" DrawAspect="Content" ObjectID="_1574674685" r:id="rId204"/>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5720" w:dyaOrig="800">
          <v:shape id="_x0000_i1127" type="#_x0000_t75" style="width:286.05pt;height:40.85pt" o:ole="">
            <v:imagedata r:id="rId205" o:title=""/>
          </v:shape>
          <o:OLEObject Type="Embed" ProgID="Equation.3" ShapeID="_x0000_i1127" DrawAspect="Content" ObjectID="_1574674686" r:id="rId20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Підставляючи вирази для </w:t>
      </w:r>
      <w:r w:rsidRPr="000C139F">
        <w:rPr>
          <w:position w:val="-12"/>
          <w:sz w:val="28"/>
          <w:szCs w:val="28"/>
          <w:lang w:val="uk-UA"/>
        </w:rPr>
        <w:object w:dxaOrig="279" w:dyaOrig="380">
          <v:shape id="_x0000_i1128" type="#_x0000_t75" style="width:13.6pt;height:19.45pt" o:ole="">
            <v:imagedata r:id="rId207" o:title=""/>
          </v:shape>
          <o:OLEObject Type="Embed" ProgID="Equation.3" ShapeID="_x0000_i1128" DrawAspect="Content" ObjectID="_1574674687" r:id="rId208"/>
        </w:object>
      </w:r>
      <w:r w:rsidRPr="000C139F">
        <w:rPr>
          <w:sz w:val="28"/>
          <w:szCs w:val="28"/>
          <w:lang w:val="uk-UA"/>
        </w:rPr>
        <w:t xml:space="preserve"> і </w:t>
      </w:r>
      <w:r w:rsidRPr="000C139F">
        <w:rPr>
          <w:position w:val="-12"/>
          <w:sz w:val="28"/>
          <w:szCs w:val="28"/>
          <w:lang w:val="uk-UA"/>
        </w:rPr>
        <w:object w:dxaOrig="320" w:dyaOrig="380">
          <v:shape id="_x0000_i1129" type="#_x0000_t75" style="width:15.55pt;height:19.45pt" o:ole="">
            <v:imagedata r:id="rId209" o:title=""/>
          </v:shape>
          <o:OLEObject Type="Embed" ProgID="Equation.3" ShapeID="_x0000_i1129" DrawAspect="Content" ObjectID="_1574674688" r:id="rId210"/>
        </w:object>
      </w:r>
      <w:r w:rsidRPr="000C139F">
        <w:rPr>
          <w:sz w:val="28"/>
          <w:szCs w:val="28"/>
          <w:lang w:val="uk-UA"/>
        </w:rPr>
        <w:t xml:space="preserve"> в умови досягнення </w:t>
      </w:r>
      <w:r w:rsidRPr="000C139F">
        <w:rPr>
          <w:position w:val="-6"/>
          <w:sz w:val="28"/>
          <w:szCs w:val="28"/>
          <w:lang w:val="uk-UA"/>
        </w:rPr>
        <w:object w:dxaOrig="740" w:dyaOrig="240">
          <v:shape id="_x0000_i1130" type="#_x0000_t75" style="width:36.95pt;height:11.7pt" o:ole="">
            <v:imagedata r:id="rId211" o:title=""/>
          </v:shape>
          <o:OLEObject Type="Embed" ProgID="Equation.3" ShapeID="_x0000_i1130" DrawAspect="Content" ObjectID="_1574674689" r:id="rId212"/>
        </w:object>
      </w:r>
      <w:r w:rsidRPr="000C139F">
        <w:rPr>
          <w:sz w:val="28"/>
          <w:szCs w:val="28"/>
          <w:lang w:val="uk-UA"/>
        </w:rPr>
        <w:t>, оде</w:t>
      </w:r>
      <w:r w:rsidRPr="000C139F">
        <w:rPr>
          <w:sz w:val="28"/>
          <w:szCs w:val="28"/>
          <w:lang w:val="uk-UA"/>
        </w:rPr>
        <w:t>р</w:t>
      </w:r>
      <w:r w:rsidRPr="000C139F">
        <w:rPr>
          <w:sz w:val="28"/>
          <w:szCs w:val="28"/>
          <w:lang w:val="uk-UA"/>
        </w:rPr>
        <w:t>жуємо</w:t>
      </w:r>
    </w:p>
    <w:p w:rsidR="00083124" w:rsidRPr="000C139F" w:rsidRDefault="00083124" w:rsidP="00083124">
      <w:pPr>
        <w:spacing w:line="360" w:lineRule="auto"/>
        <w:jc w:val="center"/>
        <w:rPr>
          <w:sz w:val="28"/>
          <w:szCs w:val="28"/>
          <w:lang w:val="uk-UA"/>
        </w:rPr>
      </w:pPr>
      <w:r w:rsidRPr="000C139F">
        <w:rPr>
          <w:position w:val="-116"/>
          <w:sz w:val="28"/>
          <w:szCs w:val="28"/>
          <w:lang w:val="uk-UA"/>
        </w:rPr>
        <w:object w:dxaOrig="3100" w:dyaOrig="2480">
          <v:shape id="_x0000_i1131" type="#_x0000_t75" style="width:155.7pt;height:124.55pt" o:ole="">
            <v:imagedata r:id="rId213" o:title=""/>
          </v:shape>
          <o:OLEObject Type="Embed" ProgID="Equation.3" ShapeID="_x0000_i1131" DrawAspect="Content" ObjectID="_1574674690" r:id="rId214"/>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Склада</w:t>
      </w:r>
      <w:r w:rsidRPr="000C139F">
        <w:rPr>
          <w:sz w:val="28"/>
          <w:szCs w:val="28"/>
          <w:lang w:val="uk-UA"/>
        </w:rPr>
        <w:t>ю</w:t>
      </w:r>
      <w:r w:rsidRPr="000C139F">
        <w:rPr>
          <w:sz w:val="28"/>
          <w:szCs w:val="28"/>
          <w:lang w:val="uk-UA"/>
        </w:rPr>
        <w:t>чи перші дві рівності, одержуємо співвідношення</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2560" w:dyaOrig="800">
          <v:shape id="_x0000_i1132" type="#_x0000_t75" style="width:128.45pt;height:40.85pt" o:ole="">
            <v:imagedata r:id="rId215" o:title=""/>
          </v:shape>
          <o:OLEObject Type="Embed" ProgID="Equation.3" ShapeID="_x0000_i1132" DrawAspect="Content" ObjectID="_1574674691" r:id="rId216"/>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звідки знайдемо</w:t>
      </w:r>
    </w:p>
    <w:p w:rsidR="00083124" w:rsidRPr="000C139F" w:rsidRDefault="00083124" w:rsidP="00083124">
      <w:pPr>
        <w:spacing w:line="360" w:lineRule="auto"/>
        <w:ind w:firstLine="3060"/>
        <w:jc w:val="both"/>
        <w:rPr>
          <w:sz w:val="28"/>
          <w:szCs w:val="28"/>
          <w:lang w:val="uk-UA"/>
        </w:rPr>
      </w:pPr>
      <w:r w:rsidRPr="000C139F">
        <w:rPr>
          <w:position w:val="-36"/>
          <w:sz w:val="28"/>
          <w:szCs w:val="28"/>
          <w:lang w:val="uk-UA"/>
        </w:rPr>
        <w:object w:dxaOrig="2740" w:dyaOrig="859">
          <v:shape id="_x0000_i1133" type="#_x0000_t75" style="width:136.2pt;height:42.8pt" o:ole="">
            <v:imagedata r:id="rId217" o:title=""/>
          </v:shape>
          <o:OLEObject Type="Embed" ProgID="Equation.3" ShapeID="_x0000_i1133" DrawAspect="Content" ObjectID="_1574674692" r:id="rId21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Із другої і третьої рівності системи знайдемо величину</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579" w:dyaOrig="740">
          <v:shape id="_x0000_i1134" type="#_x0000_t75" style="width:79.8pt;height:36.95pt" o:ole="">
            <v:imagedata r:id="rId219" o:title=""/>
          </v:shape>
          <o:OLEObject Type="Embed" ProgID="Equation.3" ShapeID="_x0000_i1134" DrawAspect="Content" ObjectID="_1574674693" r:id="rId22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підставляючи яку у вираз для </w:t>
      </w:r>
      <w:r w:rsidRPr="000C139F">
        <w:rPr>
          <w:position w:val="-12"/>
          <w:sz w:val="28"/>
          <w:szCs w:val="28"/>
          <w:lang w:val="uk-UA"/>
        </w:rPr>
        <w:object w:dxaOrig="279" w:dyaOrig="380">
          <v:shape id="_x0000_i1135" type="#_x0000_t75" style="width:13.6pt;height:19.45pt" o:ole="">
            <v:imagedata r:id="rId221" o:title=""/>
          </v:shape>
          <o:OLEObject Type="Embed" ProgID="Equation.3" ShapeID="_x0000_i1135" DrawAspect="Content" ObjectID="_1574674694" r:id="rId222"/>
        </w:object>
      </w:r>
      <w:r w:rsidRPr="000C139F">
        <w:rPr>
          <w:sz w:val="28"/>
          <w:szCs w:val="28"/>
          <w:lang w:val="uk-UA"/>
        </w:rPr>
        <w:t>, отримуємо кількість першого товару</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500" w:dyaOrig="800">
          <v:shape id="_x0000_i1136" type="#_x0000_t75" style="width:75.9pt;height:40.85pt" o:ole="">
            <v:imagedata r:id="rId223" o:title=""/>
          </v:shape>
          <o:OLEObject Type="Embed" ProgID="Equation.3" ShapeID="_x0000_i1136" DrawAspect="Content" ObjectID="_1574674695" r:id="rId22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Тепер знайдемо кількість другого товару в споживчому наборі</w:t>
      </w:r>
    </w:p>
    <w:p w:rsidR="00083124" w:rsidRPr="000C139F" w:rsidRDefault="00083124" w:rsidP="00083124">
      <w:pPr>
        <w:spacing w:line="360" w:lineRule="auto"/>
        <w:ind w:firstLine="1620"/>
        <w:jc w:val="both"/>
        <w:rPr>
          <w:sz w:val="28"/>
          <w:szCs w:val="28"/>
          <w:lang w:val="uk-UA"/>
        </w:rPr>
      </w:pPr>
      <w:r w:rsidRPr="000C139F">
        <w:rPr>
          <w:position w:val="-36"/>
          <w:sz w:val="28"/>
          <w:szCs w:val="28"/>
          <w:lang w:val="uk-UA"/>
        </w:rPr>
        <w:object w:dxaOrig="6360" w:dyaOrig="880">
          <v:shape id="_x0000_i1137" type="#_x0000_t75" style="width:317.2pt;height:44.75pt" o:ole="">
            <v:imagedata r:id="rId225" o:title=""/>
          </v:shape>
          <o:OLEObject Type="Embed" ProgID="Equation.3" ShapeID="_x0000_i1137" DrawAspect="Content" ObjectID="_1574674696" r:id="rId22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Зауважимо, що функція </w:t>
      </w:r>
      <w:r w:rsidRPr="000C139F">
        <w:rPr>
          <w:position w:val="-34"/>
          <w:sz w:val="28"/>
          <w:szCs w:val="28"/>
          <w:lang w:val="uk-UA"/>
        </w:rPr>
        <w:object w:dxaOrig="2140" w:dyaOrig="800">
          <v:shape id="_x0000_i1138" type="#_x0000_t75" style="width:107.05pt;height:40.85pt" o:ole="">
            <v:imagedata r:id="rId227" o:title=""/>
          </v:shape>
          <o:OLEObject Type="Embed" ProgID="Equation.3" ShapeID="_x0000_i1138" DrawAspect="Content" ObjectID="_1574674697" r:id="rId228"/>
        </w:object>
      </w:r>
      <w:r w:rsidRPr="000C139F">
        <w:rPr>
          <w:sz w:val="28"/>
          <w:szCs w:val="28"/>
          <w:lang w:val="uk-UA"/>
        </w:rPr>
        <w:t xml:space="preserve">, є типовою </w:t>
      </w:r>
      <w:r w:rsidRPr="000C139F">
        <w:rPr>
          <w:i/>
          <w:sz w:val="28"/>
          <w:szCs w:val="28"/>
          <w:u w:val="single"/>
          <w:lang w:val="uk-UA"/>
        </w:rPr>
        <w:t>функцією п</w:t>
      </w:r>
      <w:r w:rsidRPr="000C139F">
        <w:rPr>
          <w:i/>
          <w:sz w:val="28"/>
          <w:szCs w:val="28"/>
          <w:u w:val="single"/>
          <w:lang w:val="uk-UA"/>
        </w:rPr>
        <w:t>о</w:t>
      </w:r>
      <w:r w:rsidRPr="000C139F">
        <w:rPr>
          <w:i/>
          <w:sz w:val="28"/>
          <w:szCs w:val="28"/>
          <w:u w:val="single"/>
          <w:lang w:val="uk-UA"/>
        </w:rPr>
        <w:t>питу для товару першої необхідності</w:t>
      </w:r>
      <w:r w:rsidRPr="000C139F">
        <w:rPr>
          <w:sz w:val="28"/>
          <w:szCs w:val="28"/>
          <w:lang w:val="uk-UA"/>
        </w:rPr>
        <w:t xml:space="preserve">, а функція </w:t>
      </w:r>
      <w:r w:rsidRPr="000C139F">
        <w:rPr>
          <w:position w:val="-34"/>
          <w:sz w:val="28"/>
          <w:szCs w:val="28"/>
          <w:lang w:val="uk-UA"/>
        </w:rPr>
        <w:object w:dxaOrig="3220" w:dyaOrig="800">
          <v:shape id="_x0000_i1139" type="#_x0000_t75" style="width:161.5pt;height:40.85pt" o:ole="">
            <v:imagedata r:id="rId229" o:title=""/>
          </v:shape>
          <o:OLEObject Type="Embed" ProgID="Equation.3" ShapeID="_x0000_i1139" DrawAspect="Content" ObjectID="_1574674698" r:id="rId230"/>
        </w:object>
      </w:r>
      <w:r w:rsidRPr="000C139F">
        <w:rPr>
          <w:sz w:val="28"/>
          <w:szCs w:val="28"/>
          <w:lang w:val="uk-UA"/>
        </w:rPr>
        <w:t xml:space="preserve"> є типовою </w:t>
      </w:r>
      <w:r w:rsidRPr="000C139F">
        <w:rPr>
          <w:i/>
          <w:sz w:val="28"/>
          <w:szCs w:val="28"/>
          <w:u w:val="single"/>
          <w:lang w:val="uk-UA"/>
        </w:rPr>
        <w:t>функцією попиту для предметів ро</w:t>
      </w:r>
      <w:r w:rsidRPr="000C139F">
        <w:rPr>
          <w:i/>
          <w:sz w:val="28"/>
          <w:szCs w:val="28"/>
          <w:u w:val="single"/>
          <w:lang w:val="uk-UA"/>
        </w:rPr>
        <w:t>з</w:t>
      </w:r>
      <w:r w:rsidRPr="000C139F">
        <w:rPr>
          <w:i/>
          <w:sz w:val="28"/>
          <w:szCs w:val="28"/>
          <w:u w:val="single"/>
          <w:lang w:val="uk-UA"/>
        </w:rPr>
        <w:t>коші.</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Дійсно, знайдемо границі функцій попиту при зростанні доходу </w:t>
      </w:r>
      <w:r w:rsidRPr="000C139F">
        <w:rPr>
          <w:i/>
          <w:sz w:val="28"/>
          <w:szCs w:val="28"/>
          <w:lang w:val="uk-UA"/>
        </w:rPr>
        <w:t>Q</w:t>
      </w:r>
    </w:p>
    <w:p w:rsidR="00083124" w:rsidRPr="000C139F" w:rsidRDefault="00083124" w:rsidP="00083124">
      <w:pPr>
        <w:spacing w:line="360" w:lineRule="auto"/>
        <w:ind w:firstLine="1800"/>
        <w:jc w:val="both"/>
        <w:rPr>
          <w:sz w:val="28"/>
          <w:szCs w:val="28"/>
          <w:lang w:val="uk-UA"/>
        </w:rPr>
      </w:pPr>
      <w:r w:rsidRPr="000C139F">
        <w:rPr>
          <w:position w:val="-36"/>
          <w:sz w:val="28"/>
          <w:szCs w:val="28"/>
          <w:lang w:val="uk-UA"/>
        </w:rPr>
        <w:object w:dxaOrig="5220" w:dyaOrig="880">
          <v:shape id="_x0000_i1140" type="#_x0000_t75" style="width:260.75pt;height:44.75pt" o:ole="">
            <v:imagedata r:id="rId231" o:title=""/>
          </v:shape>
          <o:OLEObject Type="Embed" ProgID="Equation.3" ShapeID="_x0000_i1140" DrawAspect="Content" ObjectID="_1574674699" r:id="rId232"/>
        </w:object>
      </w:r>
      <w:r w:rsidRPr="000C139F">
        <w:rPr>
          <w:sz w:val="28"/>
          <w:szCs w:val="28"/>
          <w:lang w:val="uk-UA"/>
        </w:rPr>
        <w:t>;</w:t>
      </w:r>
    </w:p>
    <w:p w:rsidR="00083124" w:rsidRPr="000C139F" w:rsidRDefault="00083124" w:rsidP="00083124">
      <w:pPr>
        <w:spacing w:line="360" w:lineRule="auto"/>
        <w:ind w:firstLine="1800"/>
        <w:jc w:val="both"/>
        <w:rPr>
          <w:sz w:val="28"/>
          <w:szCs w:val="28"/>
          <w:lang w:val="uk-UA"/>
        </w:rPr>
      </w:pPr>
      <w:r w:rsidRPr="000C139F">
        <w:rPr>
          <w:position w:val="-34"/>
          <w:sz w:val="28"/>
          <w:szCs w:val="28"/>
          <w:lang w:val="uk-UA"/>
        </w:rPr>
        <w:object w:dxaOrig="6800" w:dyaOrig="800">
          <v:shape id="_x0000_i1141" type="#_x0000_t75" style="width:340.55pt;height:40.85pt" o:ole="">
            <v:imagedata r:id="rId233" o:title=""/>
          </v:shape>
          <o:OLEObject Type="Embed" ProgID="Equation.3" ShapeID="_x0000_i1141" DrawAspect="Content" ObjectID="_1574674700" r:id="rId234"/>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Тепер знайдемо границі функцій попиту при прямуванні ціни до н</w:t>
      </w:r>
      <w:r w:rsidRPr="000C139F">
        <w:rPr>
          <w:sz w:val="28"/>
          <w:szCs w:val="28"/>
          <w:lang w:val="uk-UA"/>
        </w:rPr>
        <w:t>у</w:t>
      </w:r>
      <w:r w:rsidRPr="000C139F">
        <w:rPr>
          <w:sz w:val="28"/>
          <w:szCs w:val="28"/>
          <w:lang w:val="uk-UA"/>
        </w:rPr>
        <w:t>ля</w:t>
      </w:r>
    </w:p>
    <w:p w:rsidR="00083124" w:rsidRPr="000C139F" w:rsidRDefault="00083124" w:rsidP="00083124">
      <w:pPr>
        <w:spacing w:line="360" w:lineRule="auto"/>
        <w:ind w:firstLine="1800"/>
        <w:jc w:val="both"/>
        <w:rPr>
          <w:sz w:val="28"/>
          <w:szCs w:val="28"/>
          <w:lang w:val="uk-UA"/>
        </w:rPr>
      </w:pPr>
      <w:r w:rsidRPr="000C139F">
        <w:rPr>
          <w:position w:val="-36"/>
          <w:sz w:val="28"/>
          <w:szCs w:val="28"/>
          <w:lang w:val="uk-UA"/>
        </w:rPr>
        <w:object w:dxaOrig="5220" w:dyaOrig="880">
          <v:shape id="_x0000_i1142" type="#_x0000_t75" style="width:260.75pt;height:44.75pt" o:ole="">
            <v:imagedata r:id="rId235" o:title=""/>
          </v:shape>
          <o:OLEObject Type="Embed" ProgID="Equation.3" ShapeID="_x0000_i1142" DrawAspect="Content" ObjectID="_1574674701" r:id="rId236"/>
        </w:object>
      </w:r>
      <w:r w:rsidRPr="000C139F">
        <w:rPr>
          <w:sz w:val="28"/>
          <w:szCs w:val="28"/>
          <w:lang w:val="uk-UA"/>
        </w:rPr>
        <w:t>;</w:t>
      </w:r>
    </w:p>
    <w:p w:rsidR="00083124" w:rsidRPr="000C139F" w:rsidRDefault="00083124" w:rsidP="00083124">
      <w:pPr>
        <w:spacing w:line="360" w:lineRule="auto"/>
        <w:ind w:firstLine="1800"/>
        <w:jc w:val="both"/>
        <w:rPr>
          <w:sz w:val="28"/>
          <w:szCs w:val="28"/>
          <w:lang w:val="uk-UA"/>
        </w:rPr>
      </w:pPr>
      <w:r w:rsidRPr="000C139F">
        <w:rPr>
          <w:position w:val="-34"/>
          <w:sz w:val="28"/>
          <w:szCs w:val="28"/>
          <w:lang w:val="uk-UA"/>
        </w:rPr>
        <w:object w:dxaOrig="5420" w:dyaOrig="800">
          <v:shape id="_x0000_i1143" type="#_x0000_t75" style="width:270.5pt;height:40.85pt" o:ole="">
            <v:imagedata r:id="rId237" o:title=""/>
          </v:shape>
          <o:OLEObject Type="Embed" ProgID="Equation.3" ShapeID="_x0000_i1143" DrawAspect="Content" ObjectID="_1574674702" r:id="rId238"/>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В обох випадках границя попиту для першого товару прямує до кінцевого числа, що характерно для попиту товару першої необхідності. Гр</w:t>
      </w:r>
      <w:r w:rsidRPr="000C139F">
        <w:rPr>
          <w:sz w:val="28"/>
          <w:szCs w:val="28"/>
          <w:lang w:val="uk-UA"/>
        </w:rPr>
        <w:t>а</w:t>
      </w:r>
      <w:r w:rsidRPr="000C139F">
        <w:rPr>
          <w:sz w:val="28"/>
          <w:szCs w:val="28"/>
          <w:lang w:val="uk-UA"/>
        </w:rPr>
        <w:t>ниця попиту другого товару прямує до нескінченності, що характерно для попиту предметів розкоші.</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lastRenderedPageBreak/>
        <w:t>1.2.5.  Взаємозамінність товарів у наборі. Ефект компе</w:t>
      </w:r>
      <w:r w:rsidRPr="009E130B">
        <w:rPr>
          <w:sz w:val="28"/>
          <w:szCs w:val="28"/>
          <w:lang w:val="uk-UA"/>
        </w:rPr>
        <w:t>н</w:t>
      </w:r>
      <w:r w:rsidRPr="009E130B">
        <w:rPr>
          <w:sz w:val="28"/>
          <w:szCs w:val="28"/>
          <w:lang w:val="uk-UA"/>
        </w:rPr>
        <w:t>сації</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випадок (задачу) про ко</w:t>
      </w:r>
      <w:r w:rsidRPr="000C139F">
        <w:rPr>
          <w:sz w:val="28"/>
          <w:szCs w:val="28"/>
          <w:lang w:val="uk-UA"/>
        </w:rPr>
        <w:t>м</w:t>
      </w:r>
      <w:r w:rsidRPr="000C139F">
        <w:rPr>
          <w:sz w:val="28"/>
          <w:szCs w:val="28"/>
          <w:lang w:val="uk-UA"/>
        </w:rPr>
        <w:t>пенсування зміни ціни на один товар в наборі з двох видів товару. При компенсованій зміні ціни товару вважаємо, що одночасно відбуваєт</w:t>
      </w:r>
      <w:r w:rsidRPr="000C139F">
        <w:rPr>
          <w:sz w:val="28"/>
          <w:szCs w:val="28"/>
          <w:lang w:val="uk-UA"/>
        </w:rPr>
        <w:t>ь</w:t>
      </w:r>
      <w:r w:rsidRPr="000C139F">
        <w:rPr>
          <w:sz w:val="28"/>
          <w:szCs w:val="28"/>
          <w:lang w:val="uk-UA"/>
        </w:rPr>
        <w:t>ся зростання доходу, що дозволяє споживачеві підтримувати колишній рівень добробуту. З точки зору математичної моделі при цьому функція корисності зберігає своє значення, н</w:t>
      </w:r>
      <w:r w:rsidRPr="000C139F">
        <w:rPr>
          <w:sz w:val="28"/>
          <w:szCs w:val="28"/>
          <w:lang w:val="uk-UA"/>
        </w:rPr>
        <w:t>а</w:t>
      </w:r>
      <w:r w:rsidRPr="000C139F">
        <w:rPr>
          <w:sz w:val="28"/>
          <w:szCs w:val="28"/>
          <w:lang w:val="uk-UA"/>
        </w:rPr>
        <w:t xml:space="preserve">приклад, </w:t>
      </w:r>
      <w:r w:rsidRPr="000C139F">
        <w:rPr>
          <w:position w:val="-12"/>
          <w:sz w:val="28"/>
          <w:szCs w:val="28"/>
          <w:lang w:val="uk-UA"/>
        </w:rPr>
        <w:object w:dxaOrig="1680" w:dyaOrig="380">
          <v:shape id="_x0000_i1144" type="#_x0000_t75" style="width:83.7pt;height:19.45pt" o:ole="">
            <v:imagedata r:id="rId239" o:title=""/>
          </v:shape>
          <o:OLEObject Type="Embed" ProgID="Equation.3" ShapeID="_x0000_i1144" DrawAspect="Content" ObjectID="_1574674703" r:id="rId24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Вважаємо, що споживач вирішив завдання оптимізації набору з двох товарів для функції корисності</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2079" w:dyaOrig="460">
          <v:shape id="_x0000_i1145" type="#_x0000_t75" style="width:103.15pt;height:23.35pt" o:ole="">
            <v:imagedata r:id="rId241" o:title=""/>
          </v:shape>
          <o:OLEObject Type="Embed" ProgID="Equation.3" ShapeID="_x0000_i1145" DrawAspect="Content" ObjectID="_1574674704" r:id="rId242"/>
        </w:object>
      </w:r>
      <w:r w:rsidRPr="000C139F">
        <w:rPr>
          <w:sz w:val="28"/>
          <w:szCs w:val="28"/>
          <w:lang w:val="uk-UA"/>
        </w:rPr>
        <w:t xml:space="preserve">, де </w:t>
      </w:r>
      <w:r w:rsidRPr="000C139F">
        <w:rPr>
          <w:position w:val="-12"/>
          <w:sz w:val="28"/>
          <w:szCs w:val="28"/>
          <w:lang w:val="uk-UA"/>
        </w:rPr>
        <w:object w:dxaOrig="1359" w:dyaOrig="380">
          <v:shape id="_x0000_i1146" type="#_x0000_t75" style="width:68.1pt;height:19.45pt" o:ole="">
            <v:imagedata r:id="rId243" o:title=""/>
          </v:shape>
          <o:OLEObject Type="Embed" ProgID="Equation.3" ShapeID="_x0000_i1146" DrawAspect="Content" ObjectID="_1574674705" r:id="rId24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1840" w:dyaOrig="460">
          <v:shape id="_x0000_i1147" type="#_x0000_t75" style="width:91.45pt;height:23.35pt" o:ole="">
            <v:imagedata r:id="rId245" o:title=""/>
          </v:shape>
          <o:OLEObject Type="Embed" ProgID="Equation.3" ShapeID="_x0000_i1147" DrawAspect="Content" ObjectID="_1574674706" r:id="rId246"/>
        </w:object>
      </w:r>
      <w:r w:rsidRPr="000C139F">
        <w:rPr>
          <w:sz w:val="28"/>
          <w:szCs w:val="28"/>
          <w:lang w:val="uk-UA"/>
        </w:rPr>
        <w:t xml:space="preserve">     при </w:t>
      </w:r>
      <w:r w:rsidRPr="000C139F">
        <w:rPr>
          <w:position w:val="-12"/>
          <w:sz w:val="28"/>
          <w:szCs w:val="28"/>
          <w:lang w:val="uk-UA"/>
        </w:rPr>
        <w:object w:dxaOrig="1900" w:dyaOrig="380">
          <v:shape id="_x0000_i1148" type="#_x0000_t75" style="width:95.35pt;height:19.45pt" o:ole="">
            <v:imagedata r:id="rId247" o:title=""/>
          </v:shape>
          <o:OLEObject Type="Embed" ProgID="Equation.3" ShapeID="_x0000_i1148" DrawAspect="Content" ObjectID="_1574674707" r:id="rId24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Розв’язок завдання має вже відомий нам вигляд</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1840" w:dyaOrig="800">
          <v:shape id="_x0000_i1149" type="#_x0000_t75" style="width:91.45pt;height:40.85pt" o:ole="">
            <v:imagedata r:id="rId249" o:title=""/>
          </v:shape>
          <o:OLEObject Type="Embed" ProgID="Equation.3" ShapeID="_x0000_i1149" DrawAspect="Content" ObjectID="_1574674708" r:id="rId250"/>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1960" w:dyaOrig="800">
          <v:shape id="_x0000_i1150" type="#_x0000_t75" style="width:97.3pt;height:40.85pt" o:ole="">
            <v:imagedata r:id="rId251" o:title=""/>
          </v:shape>
          <o:OLEObject Type="Embed" ProgID="Equation.3" ShapeID="_x0000_i1150" DrawAspect="Content" ObjectID="_1574674709" r:id="rId252"/>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2659" w:dyaOrig="800">
          <v:shape id="_x0000_i1151" type="#_x0000_t75" style="width:132.3pt;height:40.85pt" o:ole="">
            <v:imagedata r:id="rId253" o:title=""/>
          </v:shape>
          <o:OLEObject Type="Embed" ProgID="Equation.3" ShapeID="_x0000_i1151" DrawAspect="Content" ObjectID="_1574674710" r:id="rId25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Далі допустимо, що змінилася ціна одного товару, і нові ціни м</w:t>
      </w:r>
      <w:r w:rsidRPr="000C139F">
        <w:rPr>
          <w:sz w:val="28"/>
          <w:szCs w:val="28"/>
          <w:lang w:val="uk-UA"/>
        </w:rPr>
        <w:t>а</w:t>
      </w:r>
      <w:r w:rsidRPr="000C139F">
        <w:rPr>
          <w:sz w:val="28"/>
          <w:szCs w:val="28"/>
          <w:lang w:val="uk-UA"/>
        </w:rPr>
        <w:t>ють вигляд</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999" w:dyaOrig="380">
          <v:shape id="_x0000_i1152" type="#_x0000_t75" style="width:50.6pt;height:19.45pt" o:ole="">
            <v:imagedata r:id="rId255" o:title=""/>
          </v:shape>
          <o:OLEObject Type="Embed" ProgID="Equation.3" ShapeID="_x0000_i1152" DrawAspect="Content" ObjectID="_1574674711" r:id="rId256"/>
        </w:object>
      </w:r>
      <w:r w:rsidRPr="000C139F">
        <w:rPr>
          <w:sz w:val="28"/>
          <w:szCs w:val="28"/>
          <w:lang w:val="uk-UA"/>
        </w:rPr>
        <w:t xml:space="preserve">,  </w:t>
      </w:r>
      <w:r w:rsidRPr="000C139F">
        <w:rPr>
          <w:position w:val="-12"/>
          <w:sz w:val="28"/>
          <w:szCs w:val="28"/>
          <w:lang w:val="uk-UA"/>
        </w:rPr>
        <w:object w:dxaOrig="980" w:dyaOrig="380">
          <v:shape id="_x0000_i1153" type="#_x0000_t75" style="width:48.65pt;height:19.45pt" o:ole="">
            <v:imagedata r:id="rId257" o:title=""/>
          </v:shape>
          <o:OLEObject Type="Embed" ProgID="Equation.3" ShapeID="_x0000_i1153" DrawAspect="Content" ObjectID="_1574674712" r:id="rId258"/>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800" w:dyaOrig="380">
          <v:shape id="_x0000_i1154" type="#_x0000_t75" style="width:40.85pt;height:19.45pt" o:ole="">
            <v:imagedata r:id="rId259" o:title=""/>
          </v:shape>
          <o:OLEObject Type="Embed" ProgID="Equation.3" ShapeID="_x0000_i1154" DrawAspect="Content" ObjectID="_1574674713" r:id="rId260"/>
        </w:object>
      </w:r>
      <w:r w:rsidRPr="000C139F">
        <w:rPr>
          <w:sz w:val="28"/>
          <w:szCs w:val="28"/>
          <w:lang w:val="uk-UA"/>
        </w:rPr>
        <w:t xml:space="preserve"> – старі ціни;</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12"/>
          <w:sz w:val="28"/>
          <w:szCs w:val="28"/>
          <w:lang w:val="uk-UA"/>
        </w:rPr>
        <w:object w:dxaOrig="840" w:dyaOrig="600">
          <v:shape id="_x0000_i1155" type="#_x0000_t75" style="width:42.8pt;height:29.2pt" o:ole="">
            <v:imagedata r:id="rId261" o:title=""/>
          </v:shape>
          <o:OLEObject Type="Embed" ProgID="Equation.3" ShapeID="_x0000_i1155" DrawAspect="Content" ObjectID="_1574674714" r:id="rId262"/>
        </w:object>
      </w:r>
      <w:r w:rsidRPr="000C139F">
        <w:rPr>
          <w:sz w:val="28"/>
          <w:szCs w:val="28"/>
          <w:lang w:val="uk-UA"/>
        </w:rPr>
        <w:t xml:space="preserve"> – нові ціни.</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Поставимо задачу про компенсацію шляхом збільшення витрати </w:t>
      </w:r>
      <w:r w:rsidRPr="000C139F">
        <w:rPr>
          <w:position w:val="-12"/>
          <w:sz w:val="28"/>
          <w:szCs w:val="28"/>
          <w:lang w:val="uk-UA"/>
        </w:rPr>
        <w:object w:dxaOrig="1460" w:dyaOrig="400">
          <v:shape id="_x0000_i1156" type="#_x0000_t75" style="width:73.95pt;height:19.45pt" o:ole="">
            <v:imagedata r:id="rId263" o:title=""/>
          </v:shape>
          <o:OLEObject Type="Embed" ProgID="Equation.3" ShapeID="_x0000_i1156" DrawAspect="Content" ObjectID="_1574674715" r:id="rId264"/>
        </w:object>
      </w:r>
      <w:r w:rsidRPr="000C139F">
        <w:rPr>
          <w:sz w:val="28"/>
          <w:szCs w:val="28"/>
          <w:lang w:val="uk-UA"/>
        </w:rPr>
        <w:t xml:space="preserve"> і визначення нового набору товарів </w:t>
      </w:r>
      <w:r w:rsidRPr="000C139F">
        <w:rPr>
          <w:position w:val="-12"/>
          <w:sz w:val="28"/>
          <w:szCs w:val="28"/>
          <w:lang w:val="uk-UA"/>
        </w:rPr>
        <w:object w:dxaOrig="859" w:dyaOrig="380">
          <v:shape id="_x0000_i1157" type="#_x0000_t75" style="width:42.8pt;height:19.45pt" o:ole="">
            <v:imagedata r:id="rId265" o:title=""/>
          </v:shape>
          <o:OLEObject Type="Embed" ProgID="Equation.3" ShapeID="_x0000_i1157" DrawAspect="Content" ObjectID="_1574674716" r:id="rId266"/>
        </w:object>
      </w:r>
      <w:r w:rsidRPr="000C139F">
        <w:rPr>
          <w:sz w:val="28"/>
          <w:szCs w:val="28"/>
          <w:lang w:val="uk-UA"/>
        </w:rPr>
        <w:t xml:space="preserve"> при збереженні значення функції корисності</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799" w:dyaOrig="380">
          <v:shape id="_x0000_i1158" type="#_x0000_t75" style="width:140.1pt;height:19.45pt" o:ole="">
            <v:imagedata r:id="rId267" o:title=""/>
          </v:shape>
          <o:OLEObject Type="Embed" ProgID="Equation.3" ShapeID="_x0000_i1158" DrawAspect="Content" ObjectID="_1574674717" r:id="rId26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Остання р</w:t>
      </w:r>
      <w:r w:rsidRPr="000C139F">
        <w:rPr>
          <w:sz w:val="28"/>
          <w:szCs w:val="28"/>
          <w:lang w:val="uk-UA"/>
        </w:rPr>
        <w:t>і</w:t>
      </w:r>
      <w:r w:rsidRPr="000C139F">
        <w:rPr>
          <w:sz w:val="28"/>
          <w:szCs w:val="28"/>
          <w:lang w:val="uk-UA"/>
        </w:rPr>
        <w:t>вність в даному випадку буде мати вигляд</w:t>
      </w:r>
    </w:p>
    <w:p w:rsidR="00083124" w:rsidRPr="000C139F" w:rsidRDefault="00083124" w:rsidP="00083124">
      <w:pPr>
        <w:spacing w:line="360" w:lineRule="auto"/>
        <w:ind w:firstLine="3780"/>
        <w:jc w:val="both"/>
        <w:rPr>
          <w:sz w:val="28"/>
          <w:szCs w:val="28"/>
          <w:lang w:val="uk-UA"/>
        </w:rPr>
      </w:pPr>
      <w:r w:rsidRPr="000C139F">
        <w:rPr>
          <w:position w:val="-12"/>
          <w:sz w:val="28"/>
          <w:szCs w:val="28"/>
          <w:lang w:val="uk-UA"/>
        </w:rPr>
        <w:object w:dxaOrig="1660" w:dyaOrig="380">
          <v:shape id="_x0000_i1159" type="#_x0000_t75" style="width:83.7pt;height:19.45pt" o:ole="">
            <v:imagedata r:id="rId269" o:title=""/>
          </v:shape>
          <o:OLEObject Type="Embed" ProgID="Equation.3" ShapeID="_x0000_i1159" DrawAspect="Content" ObjectID="_1574674718" r:id="rId27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34"/>
          <w:sz w:val="28"/>
          <w:szCs w:val="28"/>
          <w:lang w:val="uk-UA"/>
        </w:rPr>
        <w:object w:dxaOrig="1920" w:dyaOrig="800">
          <v:shape id="_x0000_i1160" type="#_x0000_t75" style="width:95.35pt;height:40.85pt" o:ole="">
            <v:imagedata r:id="rId271" o:title=""/>
          </v:shape>
          <o:OLEObject Type="Embed" ProgID="Equation.3" ShapeID="_x0000_i1160" DrawAspect="Content" ObjectID="_1574674719" r:id="rId272"/>
        </w:object>
      </w:r>
      <w:r w:rsidRPr="000C139F">
        <w:rPr>
          <w:sz w:val="28"/>
          <w:szCs w:val="28"/>
          <w:lang w:val="uk-UA"/>
        </w:rPr>
        <w:t>;</w:t>
      </w:r>
    </w:p>
    <w:p w:rsidR="00083124" w:rsidRPr="000C139F" w:rsidRDefault="00083124" w:rsidP="00083124">
      <w:pPr>
        <w:spacing w:line="360" w:lineRule="auto"/>
        <w:ind w:firstLine="360"/>
        <w:jc w:val="both"/>
        <w:rPr>
          <w:sz w:val="28"/>
          <w:szCs w:val="28"/>
          <w:lang w:val="uk-UA"/>
        </w:rPr>
      </w:pPr>
      <w:r w:rsidRPr="000C139F">
        <w:rPr>
          <w:sz w:val="28"/>
          <w:szCs w:val="28"/>
          <w:lang w:val="uk-UA"/>
        </w:rPr>
        <w:t xml:space="preserve"> </w:t>
      </w:r>
      <w:r w:rsidRPr="000C139F">
        <w:rPr>
          <w:position w:val="-34"/>
          <w:sz w:val="28"/>
          <w:szCs w:val="28"/>
          <w:lang w:val="uk-UA"/>
        </w:rPr>
        <w:object w:dxaOrig="1960" w:dyaOrig="800">
          <v:shape id="_x0000_i1161" type="#_x0000_t75" style="width:97.3pt;height:40.85pt" o:ole="">
            <v:imagedata r:id="rId273" o:title=""/>
          </v:shape>
          <o:OLEObject Type="Embed" ProgID="Equation.3" ShapeID="_x0000_i1161" DrawAspect="Content" ObjectID="_1574674720" r:id="rId27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2799" w:dyaOrig="859">
          <v:shape id="_x0000_i1162" type="#_x0000_t75" style="width:140.1pt;height:42.8pt" o:ole="">
            <v:imagedata r:id="rId275" o:title=""/>
          </v:shape>
          <o:OLEObject Type="Embed" ProgID="Equation.3" ShapeID="_x0000_i1162" DrawAspect="Content" ObjectID="_1574674721" r:id="rId27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 рівності </w:t>
      </w:r>
      <w:r w:rsidRPr="000C139F">
        <w:rPr>
          <w:position w:val="-12"/>
          <w:sz w:val="28"/>
          <w:szCs w:val="28"/>
          <w:lang w:val="uk-UA"/>
        </w:rPr>
        <w:object w:dxaOrig="1660" w:dyaOrig="380">
          <v:shape id="_x0000_i1163" type="#_x0000_t75" style="width:83.7pt;height:19.45pt" o:ole="">
            <v:imagedata r:id="rId277" o:title=""/>
          </v:shape>
          <o:OLEObject Type="Embed" ProgID="Equation.3" ShapeID="_x0000_i1163" DrawAspect="Content" ObjectID="_1574674722" r:id="rId278"/>
        </w:object>
      </w:r>
      <w:r w:rsidRPr="000C139F">
        <w:rPr>
          <w:sz w:val="28"/>
          <w:szCs w:val="28"/>
          <w:lang w:val="uk-UA"/>
        </w:rPr>
        <w:t xml:space="preserve"> слідує</w:t>
      </w:r>
    </w:p>
    <w:p w:rsidR="00083124" w:rsidRPr="000C139F" w:rsidRDefault="00083124" w:rsidP="00083124">
      <w:pPr>
        <w:spacing w:line="360" w:lineRule="auto"/>
        <w:ind w:firstLine="3240"/>
        <w:jc w:val="both"/>
        <w:rPr>
          <w:sz w:val="28"/>
          <w:szCs w:val="28"/>
          <w:lang w:val="uk-UA"/>
        </w:rPr>
      </w:pPr>
      <w:r w:rsidRPr="000C139F">
        <w:rPr>
          <w:position w:val="-34"/>
          <w:sz w:val="28"/>
          <w:szCs w:val="28"/>
          <w:lang w:val="uk-UA"/>
        </w:rPr>
        <w:object w:dxaOrig="2040" w:dyaOrig="859">
          <v:shape id="_x0000_i1164" type="#_x0000_t75" style="width:101.2pt;height:42.8pt" o:ole="">
            <v:imagedata r:id="rId279" o:title=""/>
          </v:shape>
          <o:OLEObject Type="Embed" ProgID="Equation.3" ShapeID="_x0000_i1164" DrawAspect="Content" ObjectID="_1574674723" r:id="rId28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Звідки знайдемо дохід, що змінився </w:t>
      </w:r>
      <w:r w:rsidRPr="000C139F">
        <w:rPr>
          <w:position w:val="-12"/>
          <w:sz w:val="28"/>
          <w:szCs w:val="28"/>
          <w:lang w:val="uk-UA"/>
        </w:rPr>
        <w:object w:dxaOrig="300" w:dyaOrig="400">
          <v:shape id="_x0000_i1165" type="#_x0000_t75" style="width:15.55pt;height:19.45pt" o:ole="">
            <v:imagedata r:id="rId281" o:title=""/>
          </v:shape>
          <o:OLEObject Type="Embed" ProgID="Equation.3" ShapeID="_x0000_i1165" DrawAspect="Content" ObjectID="_1574674724" r:id="rId282"/>
        </w:object>
      </w:r>
      <w:r w:rsidRPr="000C139F">
        <w:rPr>
          <w:sz w:val="28"/>
          <w:szCs w:val="28"/>
          <w:lang w:val="uk-UA"/>
        </w:rPr>
        <w:t xml:space="preserve"> </w:t>
      </w:r>
      <w:r w:rsidRPr="000C139F">
        <w:rPr>
          <w:position w:val="-12"/>
          <w:sz w:val="28"/>
          <w:szCs w:val="28"/>
          <w:lang w:val="uk-UA"/>
        </w:rPr>
        <w:object w:dxaOrig="1200" w:dyaOrig="440">
          <v:shape id="_x0000_i1166" type="#_x0000_t75" style="width:60.3pt;height:21.4pt" o:ole="">
            <v:imagedata r:id="rId283" o:title=""/>
          </v:shape>
          <o:OLEObject Type="Embed" ProgID="Equation.3" ShapeID="_x0000_i1166" DrawAspect="Content" ObjectID="_1574674725" r:id="rId284"/>
        </w:object>
      </w:r>
      <w:r w:rsidRPr="000C139F">
        <w:rPr>
          <w:sz w:val="28"/>
          <w:szCs w:val="28"/>
          <w:lang w:val="uk-UA"/>
        </w:rPr>
        <w:t xml:space="preserve"> або </w:t>
      </w:r>
      <w:r w:rsidRPr="000C139F">
        <w:rPr>
          <w:position w:val="-12"/>
          <w:sz w:val="28"/>
          <w:szCs w:val="28"/>
          <w:lang w:val="uk-UA"/>
        </w:rPr>
        <w:object w:dxaOrig="1180" w:dyaOrig="440">
          <v:shape id="_x0000_i1167" type="#_x0000_t75" style="width:58.4pt;height:21.4pt" o:ole="">
            <v:imagedata r:id="rId285" o:title=""/>
          </v:shape>
          <o:OLEObject Type="Embed" ProgID="Equation.3" ShapeID="_x0000_i1167" DrawAspect="Content" ObjectID="_1574674726" r:id="rId286"/>
        </w:object>
      </w:r>
      <w:r w:rsidRPr="000C139F">
        <w:rPr>
          <w:sz w:val="28"/>
          <w:szCs w:val="28"/>
          <w:lang w:val="uk-UA"/>
        </w:rPr>
        <w:t>, а значить, знайдемо зміну доходу</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820" w:dyaOrig="440">
          <v:shape id="_x0000_i1168" type="#_x0000_t75" style="width:140.1pt;height:21.4pt" o:ole="">
            <v:imagedata r:id="rId287" o:title=""/>
          </v:shape>
          <o:OLEObject Type="Embed" ProgID="Equation.3" ShapeID="_x0000_i1168" DrawAspect="Content" ObjectID="_1574674727" r:id="rId28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Тепер можна знайти складові нового набору товарів</w:t>
      </w:r>
    </w:p>
    <w:p w:rsidR="00083124" w:rsidRPr="000C139F" w:rsidRDefault="00083124" w:rsidP="00083124">
      <w:pPr>
        <w:spacing w:line="360" w:lineRule="auto"/>
        <w:ind w:firstLine="2700"/>
        <w:jc w:val="both"/>
        <w:rPr>
          <w:sz w:val="28"/>
          <w:szCs w:val="28"/>
          <w:lang w:val="uk-UA"/>
        </w:rPr>
      </w:pPr>
      <w:r w:rsidRPr="000C139F">
        <w:rPr>
          <w:position w:val="-34"/>
          <w:sz w:val="28"/>
          <w:szCs w:val="28"/>
          <w:lang w:val="uk-UA"/>
        </w:rPr>
        <w:object w:dxaOrig="3879" w:dyaOrig="859">
          <v:shape id="_x0000_i1169" type="#_x0000_t75" style="width:194.6pt;height:42.8pt" o:ole="">
            <v:imagedata r:id="rId289" o:title=""/>
          </v:shape>
          <o:OLEObject Type="Embed" ProgID="Equation.3" ShapeID="_x0000_i1169" DrawAspect="Content" ObjectID="_1574674728" r:id="rId290"/>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34"/>
          <w:sz w:val="28"/>
          <w:szCs w:val="28"/>
          <w:lang w:val="uk-UA"/>
        </w:rPr>
        <w:object w:dxaOrig="3140" w:dyaOrig="859">
          <v:shape id="_x0000_i1170" type="#_x0000_t75" style="width:157.6pt;height:42.8pt" o:ole="">
            <v:imagedata r:id="rId291" o:title=""/>
          </v:shape>
          <o:OLEObject Type="Embed" ProgID="Equation.3" ShapeID="_x0000_i1170" DrawAspect="Content" ObjectID="_1574674729" r:id="rId292"/>
        </w:object>
      </w:r>
    </w:p>
    <w:p w:rsidR="00083124" w:rsidRPr="000C139F" w:rsidRDefault="00083124" w:rsidP="00083124">
      <w:pPr>
        <w:spacing w:line="360" w:lineRule="auto"/>
        <w:jc w:val="both"/>
        <w:rPr>
          <w:sz w:val="28"/>
          <w:szCs w:val="28"/>
          <w:lang w:val="uk-UA"/>
        </w:rPr>
      </w:pPr>
      <w:r w:rsidRPr="000C139F">
        <w:rPr>
          <w:sz w:val="28"/>
          <w:szCs w:val="28"/>
          <w:lang w:val="uk-UA"/>
        </w:rPr>
        <w:t>або у змінах кількості товарів</w:t>
      </w:r>
    </w:p>
    <w:p w:rsidR="00083124" w:rsidRPr="000C139F" w:rsidRDefault="00083124" w:rsidP="00083124">
      <w:pPr>
        <w:spacing w:line="360" w:lineRule="auto"/>
        <w:ind w:firstLine="1980"/>
        <w:jc w:val="both"/>
        <w:rPr>
          <w:sz w:val="28"/>
          <w:szCs w:val="28"/>
          <w:lang w:val="uk-UA"/>
        </w:rPr>
      </w:pPr>
      <w:r w:rsidRPr="000C139F">
        <w:rPr>
          <w:position w:val="-34"/>
          <w:sz w:val="28"/>
          <w:szCs w:val="28"/>
          <w:lang w:val="uk-UA"/>
        </w:rPr>
        <w:object w:dxaOrig="5200" w:dyaOrig="859">
          <v:shape id="_x0000_i1171" type="#_x0000_t75" style="width:260.75pt;height:42.8pt" o:ole="">
            <v:imagedata r:id="rId293" o:title=""/>
          </v:shape>
          <o:OLEObject Type="Embed" ProgID="Equation.3" ShapeID="_x0000_i1171" DrawAspect="Content" ObjectID="_1574674730" r:id="rId294"/>
        </w:object>
      </w:r>
      <w:r w:rsidRPr="000C139F">
        <w:rPr>
          <w:sz w:val="28"/>
          <w:szCs w:val="28"/>
          <w:lang w:val="uk-UA"/>
        </w:rPr>
        <w:t>;</w:t>
      </w:r>
    </w:p>
    <w:p w:rsidR="00083124" w:rsidRPr="000C139F" w:rsidRDefault="00083124" w:rsidP="00083124">
      <w:pPr>
        <w:spacing w:line="360" w:lineRule="auto"/>
        <w:ind w:firstLine="1980"/>
        <w:jc w:val="both"/>
        <w:rPr>
          <w:sz w:val="28"/>
          <w:szCs w:val="28"/>
          <w:lang w:val="uk-UA"/>
        </w:rPr>
      </w:pPr>
      <w:r w:rsidRPr="000C139F">
        <w:rPr>
          <w:position w:val="-12"/>
          <w:sz w:val="28"/>
          <w:szCs w:val="28"/>
          <w:lang w:val="uk-UA"/>
        </w:rPr>
        <w:object w:dxaOrig="3519" w:dyaOrig="440">
          <v:shape id="_x0000_i1172" type="#_x0000_t75" style="width:175.15pt;height:21.4pt" o:ole="">
            <v:imagedata r:id="rId295" o:title=""/>
          </v:shape>
          <o:OLEObject Type="Embed" ProgID="Equation.3" ShapeID="_x0000_i1172" DrawAspect="Content" ObjectID="_1574674731" r:id="rId29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завдання компенсації в більш загальному випадку</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079" w:dyaOrig="460">
          <v:shape id="_x0000_i1173" type="#_x0000_t75" style="width:103.15pt;height:23.35pt" o:ole="">
            <v:imagedata r:id="rId297" o:title=""/>
          </v:shape>
          <o:OLEObject Type="Embed" ProgID="Equation.3" ShapeID="_x0000_i1173" DrawAspect="Content" ObjectID="_1574674732" r:id="rId298"/>
        </w:object>
      </w:r>
      <w:r w:rsidRPr="000C139F">
        <w:rPr>
          <w:sz w:val="28"/>
          <w:szCs w:val="28"/>
          <w:lang w:val="uk-UA"/>
        </w:rPr>
        <w:t xml:space="preserve">,  </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900" w:dyaOrig="380">
          <v:shape id="_x0000_i1174" type="#_x0000_t75" style="width:95.35pt;height:19.45pt" o:ole="">
            <v:imagedata r:id="rId299" o:title=""/>
          </v:shape>
          <o:OLEObject Type="Embed" ProgID="Equation.3" ShapeID="_x0000_i1174" DrawAspect="Content" ObjectID="_1574674733" r:id="rId30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Оптимізуючи набір для заданих значень </w:t>
      </w:r>
      <w:r w:rsidRPr="000C139F">
        <w:rPr>
          <w:position w:val="-12"/>
          <w:sz w:val="28"/>
          <w:szCs w:val="28"/>
          <w:lang w:val="uk-UA"/>
        </w:rPr>
        <w:object w:dxaOrig="1040" w:dyaOrig="380">
          <v:shape id="_x0000_i1175" type="#_x0000_t75" style="width:52.55pt;height:19.45pt" o:ole="">
            <v:imagedata r:id="rId301" o:title=""/>
          </v:shape>
          <o:OLEObject Type="Embed" ProgID="Equation.3" ShapeID="_x0000_i1175" DrawAspect="Content" ObjectID="_1574674734" r:id="rId302"/>
        </w:object>
      </w:r>
      <w:r w:rsidRPr="000C139F">
        <w:rPr>
          <w:sz w:val="28"/>
          <w:szCs w:val="28"/>
          <w:lang w:val="uk-UA"/>
        </w:rPr>
        <w:t>, одержуємо</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3000" w:dyaOrig="800">
          <v:shape id="_x0000_i1176" type="#_x0000_t75" style="width:149.85pt;height:40.85pt" o:ole="">
            <v:imagedata r:id="rId303" o:title=""/>
          </v:shape>
          <o:OLEObject Type="Embed" ProgID="Equation.3" ShapeID="_x0000_i1176" DrawAspect="Content" ObjectID="_1574674735" r:id="rId304"/>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36"/>
          <w:sz w:val="28"/>
          <w:szCs w:val="28"/>
          <w:lang w:val="uk-UA"/>
        </w:rPr>
        <w:object w:dxaOrig="3940" w:dyaOrig="880">
          <v:shape id="_x0000_i1177" type="#_x0000_t75" style="width:196.55pt;height:44.75pt" o:ole="">
            <v:imagedata r:id="rId305" o:title=""/>
          </v:shape>
          <o:OLEObject Type="Embed" ProgID="Equation.3" ShapeID="_x0000_i1177" DrawAspect="Content" ObjectID="_1574674736" r:id="rId30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Зауважимо, що при </w:t>
      </w:r>
      <w:r w:rsidRPr="000C139F">
        <w:rPr>
          <w:position w:val="-12"/>
          <w:sz w:val="28"/>
          <w:szCs w:val="28"/>
          <w:lang w:val="uk-UA"/>
        </w:rPr>
        <w:object w:dxaOrig="960" w:dyaOrig="380">
          <v:shape id="_x0000_i1178" type="#_x0000_t75" style="width:48.65pt;height:19.45pt" o:ole="">
            <v:imagedata r:id="rId307" o:title=""/>
          </v:shape>
          <o:OLEObject Type="Embed" ProgID="Equation.3" ShapeID="_x0000_i1178" DrawAspect="Content" ObjectID="_1574674737" r:id="rId308"/>
        </w:object>
      </w:r>
      <w:r w:rsidRPr="000C139F">
        <w:rPr>
          <w:sz w:val="28"/>
          <w:szCs w:val="28"/>
          <w:lang w:val="uk-UA"/>
        </w:rPr>
        <w:t>, маємо</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1840" w:dyaOrig="800">
          <v:shape id="_x0000_i1179" type="#_x0000_t75" style="width:91.45pt;height:40.85pt" o:ole="">
            <v:imagedata r:id="rId309" o:title=""/>
          </v:shape>
          <o:OLEObject Type="Embed" ProgID="Equation.3" ShapeID="_x0000_i1179" DrawAspect="Content" ObjectID="_1574674738" r:id="rId310"/>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1960" w:dyaOrig="800">
          <v:shape id="_x0000_i1180" type="#_x0000_t75" style="width:97.3pt;height:40.85pt" o:ole="">
            <v:imagedata r:id="rId311" o:title=""/>
          </v:shape>
          <o:OLEObject Type="Embed" ProgID="Equation.3" ShapeID="_x0000_i1180" DrawAspect="Content" ObjectID="_1574674739" r:id="rId312"/>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що збігається з резул</w:t>
      </w:r>
      <w:r w:rsidRPr="000C139F">
        <w:rPr>
          <w:sz w:val="28"/>
          <w:szCs w:val="28"/>
          <w:lang w:val="uk-UA"/>
        </w:rPr>
        <w:t>ь</w:t>
      </w:r>
      <w:r w:rsidRPr="000C139F">
        <w:rPr>
          <w:sz w:val="28"/>
          <w:szCs w:val="28"/>
          <w:lang w:val="uk-UA"/>
        </w:rPr>
        <w:t>татами попереднього випадку.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Для змінених значень </w:t>
      </w:r>
      <w:r w:rsidRPr="000C139F">
        <w:rPr>
          <w:position w:val="-12"/>
          <w:sz w:val="28"/>
          <w:szCs w:val="28"/>
          <w:lang w:val="uk-UA"/>
        </w:rPr>
        <w:object w:dxaOrig="1060" w:dyaOrig="400">
          <v:shape id="_x0000_i1181" type="#_x0000_t75" style="width:52.55pt;height:19.45pt" o:ole="">
            <v:imagedata r:id="rId313" o:title=""/>
          </v:shape>
          <o:OLEObject Type="Embed" ProgID="Equation.3" ShapeID="_x0000_i1181" DrawAspect="Content" ObjectID="_1574674740" r:id="rId314"/>
        </w:object>
      </w:r>
      <w:r w:rsidRPr="000C139F">
        <w:rPr>
          <w:sz w:val="28"/>
          <w:szCs w:val="28"/>
          <w:lang w:val="uk-UA"/>
        </w:rPr>
        <w:t xml:space="preserve">, де </w:t>
      </w:r>
      <w:r w:rsidRPr="000C139F">
        <w:rPr>
          <w:position w:val="-12"/>
          <w:sz w:val="28"/>
          <w:szCs w:val="28"/>
          <w:lang w:val="uk-UA"/>
        </w:rPr>
        <w:object w:dxaOrig="980" w:dyaOrig="380">
          <v:shape id="_x0000_i1182" type="#_x0000_t75" style="width:48.65pt;height:19.45pt" o:ole="">
            <v:imagedata r:id="rId315" o:title=""/>
          </v:shape>
          <o:OLEObject Type="Embed" ProgID="Equation.3" ShapeID="_x0000_i1182" DrawAspect="Content" ObjectID="_1574674741" r:id="rId316"/>
        </w:object>
      </w:r>
      <w:r w:rsidRPr="000C139F">
        <w:rPr>
          <w:sz w:val="28"/>
          <w:szCs w:val="28"/>
          <w:lang w:val="uk-UA"/>
        </w:rPr>
        <w:t xml:space="preserve">, </w:t>
      </w:r>
      <w:r w:rsidRPr="000C139F">
        <w:rPr>
          <w:position w:val="-12"/>
          <w:sz w:val="28"/>
          <w:szCs w:val="28"/>
          <w:lang w:val="uk-UA"/>
        </w:rPr>
        <w:object w:dxaOrig="980" w:dyaOrig="380">
          <v:shape id="_x0000_i1183" type="#_x0000_t75" style="width:48.65pt;height:19.45pt" o:ole="">
            <v:imagedata r:id="rId317" o:title=""/>
          </v:shape>
          <o:OLEObject Type="Embed" ProgID="Equation.3" ShapeID="_x0000_i1183" DrawAspect="Content" ObjectID="_1574674742" r:id="rId318"/>
        </w:object>
      </w:r>
      <w:r w:rsidRPr="000C139F">
        <w:rPr>
          <w:sz w:val="28"/>
          <w:szCs w:val="28"/>
          <w:lang w:val="uk-UA"/>
        </w:rPr>
        <w:t xml:space="preserve">, отримуємо складові нового набору </w:t>
      </w:r>
      <w:r w:rsidRPr="000C139F">
        <w:rPr>
          <w:position w:val="-12"/>
          <w:sz w:val="28"/>
          <w:szCs w:val="28"/>
          <w:lang w:val="uk-UA"/>
        </w:rPr>
        <w:object w:dxaOrig="859" w:dyaOrig="380">
          <v:shape id="_x0000_i1184" type="#_x0000_t75" style="width:42.8pt;height:19.45pt" o:ole="">
            <v:imagedata r:id="rId319" o:title=""/>
          </v:shape>
          <o:OLEObject Type="Embed" ProgID="Equation.3" ShapeID="_x0000_i1184" DrawAspect="Content" ObjectID="_1574674743" r:id="rId320"/>
        </w:objec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4280" w:dyaOrig="800">
          <v:shape id="_x0000_i1185" type="#_x0000_t75" style="width:214.05pt;height:40.85pt" o:ole="">
            <v:imagedata r:id="rId321" o:title=""/>
          </v:shape>
          <o:OLEObject Type="Embed" ProgID="Equation.3" ShapeID="_x0000_i1185" DrawAspect="Content" ObjectID="_1574674744" r:id="rId322"/>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5300" w:dyaOrig="800">
          <v:shape id="_x0000_i1186" type="#_x0000_t75" style="width:264.65pt;height:40.85pt" o:ole="">
            <v:imagedata r:id="rId323" o:title=""/>
          </v:shape>
          <o:OLEObject Type="Embed" ProgID="Equation.3" ShapeID="_x0000_i1186" DrawAspect="Content" ObjectID="_1574674745" r:id="rId32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В силу сталості величини функції корисності</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799" w:dyaOrig="380">
          <v:shape id="_x0000_i1187" type="#_x0000_t75" style="width:140.1pt;height:19.45pt" o:ole="">
            <v:imagedata r:id="rId325" o:title=""/>
          </v:shape>
          <o:OLEObject Type="Embed" ProgID="Equation.3" ShapeID="_x0000_i1187" DrawAspect="Content" ObjectID="_1574674746" r:id="rId326"/>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Одержуємо</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340" w:dyaOrig="460">
          <v:shape id="_x0000_i1188" type="#_x0000_t75" style="width:116.75pt;height:23.35pt" o:ole="">
            <v:imagedata r:id="rId327" o:title=""/>
          </v:shape>
          <o:OLEObject Type="Embed" ProgID="Equation.3" ShapeID="_x0000_i1188" DrawAspect="Content" ObjectID="_1574674747" r:id="rId328"/>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ind w:firstLine="3240"/>
        <w:jc w:val="both"/>
        <w:rPr>
          <w:sz w:val="28"/>
          <w:szCs w:val="28"/>
          <w:lang w:val="uk-UA"/>
        </w:rPr>
      </w:pPr>
      <w:r w:rsidRPr="000C139F">
        <w:rPr>
          <w:position w:val="-36"/>
          <w:sz w:val="28"/>
          <w:szCs w:val="28"/>
          <w:lang w:val="uk-UA"/>
        </w:rPr>
        <w:object w:dxaOrig="2040" w:dyaOrig="940">
          <v:shape id="_x0000_i1189" type="#_x0000_t75" style="width:101.2pt;height:46.7pt" o:ole="">
            <v:imagedata r:id="rId329" o:title=""/>
          </v:shape>
          <o:OLEObject Type="Embed" ProgID="Equation.3" ShapeID="_x0000_i1189" DrawAspect="Content" ObjectID="_1574674748" r:id="rId33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Тепер знайдемо</w:t>
      </w:r>
    </w:p>
    <w:p w:rsidR="00083124" w:rsidRPr="000C139F" w:rsidRDefault="00083124" w:rsidP="00083124">
      <w:pPr>
        <w:spacing w:line="360" w:lineRule="auto"/>
        <w:ind w:firstLine="2160"/>
        <w:jc w:val="both"/>
        <w:rPr>
          <w:sz w:val="28"/>
          <w:szCs w:val="28"/>
          <w:lang w:val="uk-UA"/>
        </w:rPr>
      </w:pPr>
      <w:r w:rsidRPr="000C139F">
        <w:rPr>
          <w:position w:val="-36"/>
          <w:sz w:val="28"/>
          <w:szCs w:val="28"/>
          <w:lang w:val="uk-UA"/>
        </w:rPr>
        <w:object w:dxaOrig="5380" w:dyaOrig="880">
          <v:shape id="_x0000_i1190" type="#_x0000_t75" style="width:268.55pt;height:44.75pt" o:ole="">
            <v:imagedata r:id="rId331" o:title=""/>
          </v:shape>
          <o:OLEObject Type="Embed" ProgID="Equation.3" ShapeID="_x0000_i1190" DrawAspect="Content" ObjectID="_1574674749" r:id="rId332"/>
        </w:object>
      </w:r>
      <w:r w:rsidRPr="000C139F">
        <w:rPr>
          <w:sz w:val="28"/>
          <w:szCs w:val="28"/>
          <w:lang w:val="uk-UA"/>
        </w:rPr>
        <w:t>;</w:t>
      </w:r>
    </w:p>
    <w:p w:rsidR="00083124" w:rsidRPr="000C139F" w:rsidRDefault="00083124" w:rsidP="00083124">
      <w:pPr>
        <w:spacing w:line="360" w:lineRule="auto"/>
        <w:ind w:firstLine="2160"/>
        <w:jc w:val="both"/>
        <w:rPr>
          <w:sz w:val="28"/>
          <w:szCs w:val="28"/>
          <w:lang w:val="uk-UA"/>
        </w:rPr>
      </w:pPr>
      <w:r w:rsidRPr="000C139F">
        <w:rPr>
          <w:position w:val="-36"/>
          <w:sz w:val="28"/>
          <w:szCs w:val="28"/>
          <w:lang w:val="uk-UA"/>
        </w:rPr>
        <w:object w:dxaOrig="6460" w:dyaOrig="880">
          <v:shape id="_x0000_i1191" type="#_x0000_t75" style="width:323.05pt;height:44.75pt" o:ole="">
            <v:imagedata r:id="rId333" o:title=""/>
          </v:shape>
          <o:OLEObject Type="Embed" ProgID="Equation.3" ShapeID="_x0000_i1191" DrawAspect="Content" ObjectID="_1574674750" r:id="rId33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Підставляючи знайдені співвідношення в рівність </w:t>
      </w:r>
      <w:r w:rsidRPr="000C139F">
        <w:rPr>
          <w:position w:val="-36"/>
          <w:sz w:val="28"/>
          <w:szCs w:val="28"/>
          <w:lang w:val="uk-UA"/>
        </w:rPr>
        <w:object w:dxaOrig="2040" w:dyaOrig="940">
          <v:shape id="_x0000_i1192" type="#_x0000_t75" style="width:101.2pt;height:46.7pt" o:ole="">
            <v:imagedata r:id="rId335" o:title=""/>
          </v:shape>
          <o:OLEObject Type="Embed" ProgID="Equation.3" ShapeID="_x0000_i1192" DrawAspect="Content" ObjectID="_1574674751" r:id="rId336"/>
        </w:object>
      </w:r>
      <w:r w:rsidRPr="000C139F">
        <w:rPr>
          <w:sz w:val="28"/>
          <w:szCs w:val="28"/>
          <w:lang w:val="uk-UA"/>
        </w:rPr>
        <w:t xml:space="preserve">, одержуємо, що </w:t>
      </w:r>
    </w:p>
    <w:p w:rsidR="00083124" w:rsidRPr="000C139F" w:rsidRDefault="00083124" w:rsidP="00083124">
      <w:pPr>
        <w:spacing w:line="360" w:lineRule="auto"/>
        <w:ind w:firstLine="3420"/>
        <w:jc w:val="both"/>
        <w:rPr>
          <w:sz w:val="28"/>
          <w:szCs w:val="28"/>
          <w:lang w:val="uk-UA"/>
        </w:rPr>
      </w:pPr>
      <w:r w:rsidRPr="000C139F">
        <w:rPr>
          <w:position w:val="-36"/>
          <w:sz w:val="28"/>
          <w:szCs w:val="28"/>
          <w:lang w:val="uk-UA"/>
        </w:rPr>
        <w:object w:dxaOrig="1920" w:dyaOrig="940">
          <v:shape id="_x0000_i1193" type="#_x0000_t75" style="width:95.35pt;height:46.7pt" o:ole="">
            <v:imagedata r:id="rId337" o:title=""/>
          </v:shape>
          <o:OLEObject Type="Embed" ProgID="Equation.3" ShapeID="_x0000_i1193" DrawAspect="Content" ObjectID="_1574674752" r:id="rId33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 останнього співвідношення знайдемо новий дохід</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1740" w:dyaOrig="760">
          <v:shape id="_x0000_i1194" type="#_x0000_t75" style="width:87.55pt;height:38.9pt" o:ole="">
            <v:imagedata r:id="rId339" o:title=""/>
          </v:shape>
          <o:OLEObject Type="Embed" ProgID="Equation.3" ShapeID="_x0000_i1194" DrawAspect="Content" ObjectID="_1574674753" r:id="rId340"/>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50"/>
          <w:sz w:val="28"/>
          <w:szCs w:val="28"/>
          <w:lang w:val="uk-UA"/>
        </w:rPr>
        <w:object w:dxaOrig="3379" w:dyaOrig="1160">
          <v:shape id="_x0000_i1195" type="#_x0000_t75" style="width:169.3pt;height:58.4pt" o:ole="">
            <v:imagedata r:id="rId341" o:title=""/>
          </v:shape>
          <o:OLEObject Type="Embed" ProgID="Equation.3" ShapeID="_x0000_i1195" DrawAspect="Content" ObjectID="_1574674754" r:id="rId34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А тепер знайдемо і складові нового набору товарів.</w:t>
      </w:r>
    </w:p>
    <w:p w:rsidR="00083124" w:rsidRPr="000C139F" w:rsidRDefault="00083124" w:rsidP="00083124">
      <w:pPr>
        <w:spacing w:line="360" w:lineRule="auto"/>
        <w:ind w:firstLine="2700"/>
        <w:jc w:val="both"/>
        <w:rPr>
          <w:sz w:val="28"/>
          <w:szCs w:val="28"/>
          <w:lang w:val="uk-UA"/>
        </w:rPr>
      </w:pPr>
      <w:r w:rsidRPr="000C139F">
        <w:rPr>
          <w:position w:val="-34"/>
          <w:sz w:val="28"/>
          <w:szCs w:val="28"/>
          <w:lang w:val="uk-UA"/>
        </w:rPr>
        <w:object w:dxaOrig="4040" w:dyaOrig="1020">
          <v:shape id="_x0000_i1196" type="#_x0000_t75" style="width:202.4pt;height:50.6pt" o:ole="">
            <v:imagedata r:id="rId343" o:title=""/>
          </v:shape>
          <o:OLEObject Type="Embed" ProgID="Equation.3" ShapeID="_x0000_i1196" DrawAspect="Content" ObjectID="_1574674755" r:id="rId344"/>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34"/>
          <w:sz w:val="28"/>
          <w:szCs w:val="28"/>
          <w:lang w:val="uk-UA"/>
        </w:rPr>
        <w:object w:dxaOrig="4360" w:dyaOrig="980">
          <v:shape id="_x0000_i1197" type="#_x0000_t75" style="width:217.95pt;height:48.65pt" o:ole="">
            <v:imagedata r:id="rId345" o:title=""/>
          </v:shape>
          <o:OLEObject Type="Embed" ProgID="Equation.3" ShapeID="_x0000_i1197" DrawAspect="Content" ObjectID="_1574674756" r:id="rId34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Тоді </w:t>
      </w:r>
    </w:p>
    <w:p w:rsidR="00083124" w:rsidRPr="000C139F" w:rsidRDefault="00083124" w:rsidP="00083124">
      <w:pPr>
        <w:spacing w:line="360" w:lineRule="auto"/>
        <w:ind w:firstLine="2700"/>
        <w:jc w:val="both"/>
        <w:rPr>
          <w:sz w:val="28"/>
          <w:szCs w:val="28"/>
          <w:lang w:val="uk-UA"/>
        </w:rPr>
      </w:pPr>
      <w:r w:rsidRPr="000C139F">
        <w:rPr>
          <w:position w:val="-56"/>
          <w:sz w:val="28"/>
          <w:szCs w:val="28"/>
          <w:lang w:val="uk-UA"/>
        </w:rPr>
        <w:object w:dxaOrig="3940" w:dyaOrig="1260">
          <v:shape id="_x0000_i1198" type="#_x0000_t75" style="width:196.55pt;height:62.25pt" o:ole="">
            <v:imagedata r:id="rId347" o:title=""/>
          </v:shape>
          <o:OLEObject Type="Embed" ProgID="Equation.3" ShapeID="_x0000_i1198" DrawAspect="Content" ObjectID="_1574674757" r:id="rId348"/>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50"/>
          <w:sz w:val="28"/>
          <w:szCs w:val="28"/>
          <w:lang w:val="uk-UA"/>
        </w:rPr>
        <w:object w:dxaOrig="3760" w:dyaOrig="1160">
          <v:shape id="_x0000_i1199" type="#_x0000_t75" style="width:188.75pt;height:58.4pt" o:ole="">
            <v:imagedata r:id="rId349" o:title=""/>
          </v:shape>
          <o:OLEObject Type="Embed" ProgID="Equation.3" ShapeID="_x0000_i1199" DrawAspect="Content" ObjectID="_1574674758" r:id="rId35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У випадку</w:t>
      </w:r>
      <w:r w:rsidRPr="000C139F">
        <w:rPr>
          <w:position w:val="-12"/>
          <w:sz w:val="28"/>
          <w:szCs w:val="28"/>
          <w:lang w:val="uk-UA"/>
        </w:rPr>
        <w:object w:dxaOrig="1340" w:dyaOrig="380">
          <v:shape id="_x0000_i1200" type="#_x0000_t75" style="width:66.15pt;height:19.45pt" o:ole="">
            <v:imagedata r:id="rId351" o:title=""/>
          </v:shape>
          <o:OLEObject Type="Embed" ProgID="Equation.3" ShapeID="_x0000_i1200" DrawAspect="Content" ObjectID="_1574674759" r:id="rId352"/>
        </w:object>
      </w:r>
      <w:r w:rsidRPr="000C139F">
        <w:rPr>
          <w:sz w:val="28"/>
          <w:szCs w:val="28"/>
          <w:lang w:val="uk-UA"/>
        </w:rPr>
        <w:t xml:space="preserve"> отримуємо</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1380" w:dyaOrig="460">
          <v:shape id="_x0000_i1201" type="#_x0000_t75" style="width:68.1pt;height:23.35pt" o:ole="">
            <v:imagedata r:id="rId353" o:title=""/>
          </v:shape>
          <o:OLEObject Type="Embed" ProgID="Equation.3" ShapeID="_x0000_i1201" DrawAspect="Content" ObjectID="_1574674760" r:id="rId354"/>
        </w:object>
      </w:r>
      <w:r w:rsidRPr="000C139F">
        <w:rPr>
          <w:sz w:val="28"/>
          <w:szCs w:val="28"/>
          <w:lang w:val="uk-UA"/>
        </w:rPr>
        <w:t xml:space="preserve">;  </w:t>
      </w:r>
      <w:r w:rsidRPr="000C139F">
        <w:rPr>
          <w:position w:val="-12"/>
          <w:sz w:val="28"/>
          <w:szCs w:val="28"/>
          <w:lang w:val="uk-UA"/>
        </w:rPr>
        <w:object w:dxaOrig="2020" w:dyaOrig="460">
          <v:shape id="_x0000_i1202" type="#_x0000_t75" style="width:101.2pt;height:23.35pt" o:ole="">
            <v:imagedata r:id="rId355" o:title=""/>
          </v:shape>
          <o:OLEObject Type="Embed" ProgID="Equation.3" ShapeID="_x0000_i1202" DrawAspect="Content" ObjectID="_1574674761" r:id="rId356"/>
        </w:object>
      </w:r>
      <w:r w:rsidRPr="000C139F">
        <w:rPr>
          <w:sz w:val="28"/>
          <w:szCs w:val="28"/>
          <w:lang w:val="uk-UA"/>
        </w:rPr>
        <w:t>;</w:t>
      </w:r>
    </w:p>
    <w:p w:rsidR="00083124" w:rsidRPr="000C139F" w:rsidRDefault="00083124" w:rsidP="00083124">
      <w:pPr>
        <w:spacing w:line="360" w:lineRule="auto"/>
        <w:ind w:firstLine="1980"/>
        <w:jc w:val="both"/>
        <w:rPr>
          <w:sz w:val="28"/>
          <w:szCs w:val="28"/>
          <w:lang w:val="uk-UA"/>
        </w:rPr>
      </w:pPr>
      <w:r w:rsidRPr="000C139F">
        <w:rPr>
          <w:position w:val="-32"/>
          <w:sz w:val="28"/>
          <w:szCs w:val="28"/>
          <w:lang w:val="uk-UA"/>
        </w:rPr>
        <w:object w:dxaOrig="1460" w:dyaOrig="780">
          <v:shape id="_x0000_i1203" type="#_x0000_t75" style="width:73.95pt;height:38.9pt" o:ole="">
            <v:imagedata r:id="rId357" o:title=""/>
          </v:shape>
          <o:OLEObject Type="Embed" ProgID="Equation.3" ShapeID="_x0000_i1203" DrawAspect="Content" ObjectID="_1574674762" r:id="rId358"/>
        </w:object>
      </w:r>
      <w:r w:rsidRPr="000C139F">
        <w:rPr>
          <w:sz w:val="28"/>
          <w:szCs w:val="28"/>
          <w:lang w:val="uk-UA"/>
        </w:rPr>
        <w:t xml:space="preserve">;  </w:t>
      </w:r>
      <w:r w:rsidRPr="000C139F">
        <w:rPr>
          <w:position w:val="-34"/>
          <w:sz w:val="28"/>
          <w:szCs w:val="28"/>
          <w:lang w:val="uk-UA"/>
        </w:rPr>
        <w:object w:dxaOrig="4040" w:dyaOrig="820">
          <v:shape id="_x0000_i1204" type="#_x0000_t75" style="width:202.4pt;height:40.85pt" o:ole="">
            <v:imagedata r:id="rId359" o:title=""/>
          </v:shape>
          <o:OLEObject Type="Embed" ProgID="Equation.3" ShapeID="_x0000_i1204" DrawAspect="Content" ObjectID="_1574674763" r:id="rId360"/>
        </w:object>
      </w:r>
      <w:r w:rsidRPr="000C139F">
        <w:rPr>
          <w:sz w:val="28"/>
          <w:szCs w:val="28"/>
          <w:lang w:val="uk-UA"/>
        </w:rPr>
        <w:t>;</w:t>
      </w:r>
    </w:p>
    <w:p w:rsidR="00083124" w:rsidRPr="000C139F" w:rsidRDefault="00083124" w:rsidP="00083124">
      <w:pPr>
        <w:spacing w:line="360" w:lineRule="auto"/>
        <w:ind w:firstLine="1980"/>
        <w:jc w:val="both"/>
        <w:rPr>
          <w:sz w:val="28"/>
          <w:szCs w:val="28"/>
          <w:lang w:val="uk-UA"/>
        </w:rPr>
      </w:pPr>
      <w:r w:rsidRPr="000C139F">
        <w:rPr>
          <w:position w:val="-12"/>
          <w:sz w:val="28"/>
          <w:szCs w:val="28"/>
          <w:lang w:val="uk-UA"/>
        </w:rPr>
        <w:object w:dxaOrig="1460" w:dyaOrig="460">
          <v:shape id="_x0000_i1205" type="#_x0000_t75" style="width:73.95pt;height:23.35pt" o:ole="">
            <v:imagedata r:id="rId361" o:title=""/>
          </v:shape>
          <o:OLEObject Type="Embed" ProgID="Equation.3" ShapeID="_x0000_i1205" DrawAspect="Content" ObjectID="_1574674764" r:id="rId362"/>
        </w:object>
      </w:r>
      <w:r w:rsidRPr="000C139F">
        <w:rPr>
          <w:sz w:val="28"/>
          <w:szCs w:val="28"/>
          <w:lang w:val="uk-UA"/>
        </w:rPr>
        <w:t xml:space="preserve">;  </w:t>
      </w:r>
      <w:r w:rsidRPr="000C139F">
        <w:rPr>
          <w:position w:val="-12"/>
          <w:sz w:val="28"/>
          <w:szCs w:val="28"/>
          <w:lang w:val="uk-UA"/>
        </w:rPr>
        <w:object w:dxaOrig="3760" w:dyaOrig="460">
          <v:shape id="_x0000_i1206" type="#_x0000_t75" style="width:188.75pt;height:23.35pt" o:ole="">
            <v:imagedata r:id="rId363" o:title=""/>
          </v:shape>
          <o:OLEObject Type="Embed" ProgID="Equation.3" ShapeID="_x0000_i1206" DrawAspect="Content" ObjectID="_1574674765" r:id="rId364"/>
        </w:object>
      </w:r>
      <w:r w:rsidRPr="000C139F">
        <w:rPr>
          <w:sz w:val="28"/>
          <w:szCs w:val="28"/>
          <w:lang w:val="uk-UA"/>
        </w:rPr>
        <w:t>.</w:t>
      </w:r>
    </w:p>
    <w:p w:rsidR="00083124" w:rsidRPr="00FF1773" w:rsidRDefault="00083124" w:rsidP="00083124">
      <w:pPr>
        <w:spacing w:line="360" w:lineRule="auto"/>
        <w:ind w:left="1440" w:hanging="1440"/>
        <w:jc w:val="both"/>
        <w:rPr>
          <w:b/>
          <w:sz w:val="28"/>
          <w:szCs w:val="28"/>
          <w:lang w:val="uk-UA"/>
        </w:rPr>
      </w:pPr>
      <w:r>
        <w:rPr>
          <w:b/>
          <w:sz w:val="28"/>
          <w:szCs w:val="28"/>
          <w:lang w:val="uk-UA"/>
        </w:rPr>
        <w:br w:type="page"/>
      </w:r>
      <w:r w:rsidRPr="00FF1773">
        <w:rPr>
          <w:b/>
          <w:sz w:val="28"/>
          <w:szCs w:val="28"/>
          <w:lang w:val="uk-UA"/>
        </w:rPr>
        <w:lastRenderedPageBreak/>
        <w:t>Завдання для самоперевірки та контролю засвоєння знань.</w:t>
      </w:r>
    </w:p>
    <w:p w:rsidR="00083124" w:rsidRPr="000C139F" w:rsidRDefault="00083124" w:rsidP="00083124">
      <w:pPr>
        <w:spacing w:line="360" w:lineRule="auto"/>
        <w:ind w:left="1440" w:hanging="1440"/>
        <w:jc w:val="both"/>
        <w:rPr>
          <w:sz w:val="28"/>
          <w:szCs w:val="28"/>
          <w:lang w:val="uk-UA"/>
        </w:rPr>
      </w:pPr>
      <w:r w:rsidRPr="00FF1773">
        <w:rPr>
          <w:sz w:val="28"/>
          <w:szCs w:val="28"/>
          <w:lang w:val="uk-UA"/>
        </w:rPr>
        <w:t>Розрахувати</w:t>
      </w:r>
      <w:r w:rsidRPr="000C139F">
        <w:rPr>
          <w:sz w:val="28"/>
          <w:szCs w:val="28"/>
          <w:lang w:val="uk-UA"/>
        </w:rPr>
        <w:t xml:space="preserve"> споживчий кошик із двох товарів </w:t>
      </w:r>
      <w:r w:rsidRPr="000C139F">
        <w:rPr>
          <w:position w:val="-12"/>
          <w:sz w:val="28"/>
          <w:szCs w:val="28"/>
          <w:lang w:val="uk-UA"/>
        </w:rPr>
        <w:object w:dxaOrig="859" w:dyaOrig="380">
          <v:shape id="_x0000_i1207" type="#_x0000_t75" style="width:42.8pt;height:19.45pt" o:ole="">
            <v:imagedata r:id="rId365" o:title=""/>
          </v:shape>
          <o:OLEObject Type="Embed" ProgID="Equation.3" ShapeID="_x0000_i1207" DrawAspect="Content" ObjectID="_1574674766" r:id="rId366"/>
        </w:object>
      </w:r>
      <w:r w:rsidRPr="000C139F">
        <w:rPr>
          <w:sz w:val="28"/>
          <w:szCs w:val="28"/>
          <w:lang w:val="uk-UA"/>
        </w:rPr>
        <w:t xml:space="preserve"> з вект</w:t>
      </w:r>
      <w:r w:rsidRPr="000C139F">
        <w:rPr>
          <w:sz w:val="28"/>
          <w:szCs w:val="28"/>
          <w:lang w:val="uk-UA"/>
        </w:rPr>
        <w:t>о</w:t>
      </w:r>
      <w:r w:rsidRPr="000C139F">
        <w:rPr>
          <w:sz w:val="28"/>
          <w:szCs w:val="28"/>
          <w:lang w:val="uk-UA"/>
        </w:rPr>
        <w:t xml:space="preserve">ром цін </w:t>
      </w:r>
      <w:r w:rsidRPr="000C139F">
        <w:rPr>
          <w:position w:val="-12"/>
          <w:sz w:val="28"/>
          <w:szCs w:val="28"/>
          <w:lang w:val="uk-UA"/>
        </w:rPr>
        <w:object w:dxaOrig="1420" w:dyaOrig="380">
          <v:shape id="_x0000_i1208" type="#_x0000_t75" style="width:70.05pt;height:19.45pt" o:ole="">
            <v:imagedata r:id="rId367" o:title=""/>
          </v:shape>
          <o:OLEObject Type="Embed" ProgID="Equation.3" ShapeID="_x0000_i1208" DrawAspect="Content" ObjectID="_1574674767" r:id="rId368"/>
        </w:object>
      </w:r>
      <w:r w:rsidRPr="000C139F">
        <w:rPr>
          <w:sz w:val="28"/>
          <w:szCs w:val="28"/>
          <w:lang w:val="uk-UA"/>
        </w:rPr>
        <w:t xml:space="preserve"> за функцією корисності </w:t>
      </w:r>
      <w:r w:rsidRPr="000C139F">
        <w:rPr>
          <w:position w:val="-38"/>
          <w:sz w:val="28"/>
          <w:szCs w:val="28"/>
          <w:lang w:val="uk-UA"/>
        </w:rPr>
        <w:object w:dxaOrig="4340" w:dyaOrig="840">
          <v:shape id="_x0000_i1209" type="#_x0000_t75" style="width:217.95pt;height:42.8pt" o:ole="">
            <v:imagedata r:id="rId369" o:title=""/>
          </v:shape>
          <o:OLEObject Type="Embed" ProgID="Equation.3" ShapeID="_x0000_i1209" DrawAspect="Content" ObjectID="_1574674768" r:id="rId370"/>
        </w:object>
      </w:r>
      <w:r w:rsidRPr="000C139F">
        <w:rPr>
          <w:sz w:val="28"/>
          <w:szCs w:val="28"/>
          <w:lang w:val="uk-UA"/>
        </w:rPr>
        <w:t xml:space="preserve"> і функції витрат </w:t>
      </w:r>
      <w:r w:rsidRPr="000C139F">
        <w:rPr>
          <w:position w:val="-12"/>
          <w:sz w:val="28"/>
          <w:szCs w:val="28"/>
          <w:lang w:val="uk-UA"/>
        </w:rPr>
        <w:object w:dxaOrig="1900" w:dyaOrig="380">
          <v:shape id="_x0000_i1210" type="#_x0000_t75" style="width:95.35pt;height:19.45pt" o:ole="">
            <v:imagedata r:id="rId371" o:title=""/>
          </v:shape>
          <o:OLEObject Type="Embed" ProgID="Equation.3" ShapeID="_x0000_i1210" DrawAspect="Content" ObjectID="_1574674769" r:id="rId372"/>
        </w:object>
      </w:r>
      <w:r w:rsidRPr="000C139F">
        <w:rPr>
          <w:sz w:val="28"/>
          <w:szCs w:val="28"/>
          <w:lang w:val="uk-UA"/>
        </w:rPr>
        <w:t xml:space="preserve"> при </w:t>
      </w:r>
      <w:r w:rsidRPr="000C139F">
        <w:rPr>
          <w:position w:val="-6"/>
          <w:sz w:val="28"/>
          <w:szCs w:val="28"/>
          <w:lang w:val="uk-UA"/>
        </w:rPr>
        <w:object w:dxaOrig="740" w:dyaOrig="240">
          <v:shape id="_x0000_i1211" type="#_x0000_t75" style="width:36.95pt;height:11.7pt" o:ole="">
            <v:imagedata r:id="rId211" o:title=""/>
          </v:shape>
          <o:OLEObject Type="Embed" ProgID="Equation.3" ShapeID="_x0000_i1211" DrawAspect="Content" ObjectID="_1574674770" r:id="rId373"/>
        </w:object>
      </w:r>
      <w:r w:rsidRPr="000C139F">
        <w:rPr>
          <w:sz w:val="28"/>
          <w:szCs w:val="28"/>
          <w:lang w:val="uk-UA"/>
        </w:rPr>
        <w:t>.</w:t>
      </w:r>
    </w:p>
    <w:p w:rsidR="00083124" w:rsidRPr="000C139F" w:rsidRDefault="00083124" w:rsidP="00083124">
      <w:pPr>
        <w:spacing w:line="360" w:lineRule="auto"/>
        <w:jc w:val="both"/>
        <w:rPr>
          <w:rFonts w:ascii="Arial" w:hAnsi="Arial" w:cs="Arial"/>
          <w:b/>
          <w:sz w:val="28"/>
          <w:szCs w:val="28"/>
          <w:lang w:val="uk-UA"/>
        </w:rPr>
      </w:pPr>
      <w:r w:rsidRPr="000C139F">
        <w:rPr>
          <w:rFonts w:ascii="Arial" w:hAnsi="Arial" w:cs="Arial"/>
          <w:b/>
          <w:sz w:val="28"/>
          <w:szCs w:val="28"/>
          <w:lang w:val="uk-UA"/>
        </w:rPr>
        <w:t>Відповідь:</w:t>
      </w:r>
    </w:p>
    <w:p w:rsidR="00083124" w:rsidRPr="000C139F" w:rsidRDefault="00083124" w:rsidP="00083124">
      <w:pPr>
        <w:spacing w:line="360" w:lineRule="auto"/>
        <w:ind w:firstLine="2880"/>
        <w:jc w:val="both"/>
        <w:rPr>
          <w:sz w:val="28"/>
          <w:szCs w:val="28"/>
          <w:lang w:val="uk-UA"/>
        </w:rPr>
      </w:pPr>
      <w:r w:rsidRPr="000C139F">
        <w:rPr>
          <w:position w:val="-86"/>
          <w:sz w:val="28"/>
          <w:szCs w:val="28"/>
          <w:lang w:val="uk-UA"/>
        </w:rPr>
        <w:object w:dxaOrig="3640" w:dyaOrig="1320">
          <v:shape id="_x0000_i1212" type="#_x0000_t75" style="width:182.9pt;height:66.15pt" o:ole="">
            <v:imagedata r:id="rId374" o:title=""/>
          </v:shape>
          <o:OLEObject Type="Embed" ProgID="Equation.3" ShapeID="_x0000_i1212" DrawAspect="Content" ObjectID="_1574674771" r:id="rId375"/>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86"/>
          <w:sz w:val="28"/>
          <w:szCs w:val="28"/>
          <w:lang w:val="uk-UA"/>
        </w:rPr>
        <w:object w:dxaOrig="3780" w:dyaOrig="1320">
          <v:shape id="_x0000_i1213" type="#_x0000_t75" style="width:188.75pt;height:66.15pt" o:ole="">
            <v:imagedata r:id="rId376" o:title=""/>
          </v:shape>
          <o:OLEObject Type="Embed" ProgID="Equation.3" ShapeID="_x0000_i1213" DrawAspect="Content" ObjectID="_1574674772" r:id="rId37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1.3. Моделювання поведінки виробника товару</w:t>
      </w:r>
    </w:p>
    <w:p w:rsidR="00083124" w:rsidRPr="009E130B" w:rsidRDefault="00083124" w:rsidP="00083124">
      <w:pPr>
        <w:pStyle w:val="3"/>
        <w:rPr>
          <w:sz w:val="28"/>
          <w:szCs w:val="28"/>
          <w:lang w:val="uk-UA"/>
        </w:rPr>
      </w:pPr>
      <w:r w:rsidRPr="009E130B">
        <w:rPr>
          <w:sz w:val="28"/>
          <w:szCs w:val="28"/>
          <w:lang w:val="uk-UA"/>
        </w:rPr>
        <w:t>1.3.1. О</w:t>
      </w:r>
      <w:r w:rsidRPr="009E130B">
        <w:rPr>
          <w:sz w:val="28"/>
          <w:szCs w:val="28"/>
          <w:lang w:val="uk-UA"/>
        </w:rPr>
        <w:t>с</w:t>
      </w:r>
      <w:r w:rsidRPr="009E130B">
        <w:rPr>
          <w:sz w:val="28"/>
          <w:szCs w:val="28"/>
          <w:lang w:val="uk-UA"/>
        </w:rPr>
        <w:t>новні поняття виробничої системи</w:t>
      </w:r>
    </w:p>
    <w:p w:rsidR="00083124" w:rsidRPr="000C139F" w:rsidRDefault="00083124" w:rsidP="00083124">
      <w:pPr>
        <w:spacing w:line="360" w:lineRule="auto"/>
        <w:ind w:firstLine="900"/>
        <w:jc w:val="both"/>
        <w:rPr>
          <w:sz w:val="28"/>
          <w:szCs w:val="28"/>
          <w:lang w:val="uk-UA"/>
        </w:rPr>
      </w:pPr>
      <w:r w:rsidRPr="000C139F">
        <w:rPr>
          <w:sz w:val="28"/>
          <w:szCs w:val="28"/>
          <w:lang w:val="uk-UA"/>
        </w:rPr>
        <w:t>У ринковій економіці існують три основних учасника: споживач (покупець), виробник товарів (послуг) і посередник між ними - продавець (торговець). Однак у методології математичного моделювання прийнято, що функції продавця зазвичай виконує сам споживач. Тому будемо розглядати ринок двох учасників: виробник і споживач. Тут розглянемо м</w:t>
      </w:r>
      <w:r w:rsidRPr="000C139F">
        <w:rPr>
          <w:sz w:val="28"/>
          <w:szCs w:val="28"/>
          <w:lang w:val="uk-UA"/>
        </w:rPr>
        <w:t>о</w:t>
      </w:r>
      <w:r w:rsidRPr="000C139F">
        <w:rPr>
          <w:sz w:val="28"/>
          <w:szCs w:val="28"/>
          <w:lang w:val="uk-UA"/>
        </w:rPr>
        <w:t>дель поведінки виробника товару.</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Роль виробника товарів полягає в ухваленні рішення (вирішення завдання) про виробництво (випуск) товарів та реалізації виробленої пр</w:t>
      </w:r>
      <w:r w:rsidRPr="000C139F">
        <w:rPr>
          <w:sz w:val="28"/>
          <w:szCs w:val="28"/>
          <w:lang w:val="uk-UA"/>
        </w:rPr>
        <w:t>о</w:t>
      </w:r>
      <w:r w:rsidRPr="000C139F">
        <w:rPr>
          <w:sz w:val="28"/>
          <w:szCs w:val="28"/>
          <w:lang w:val="uk-UA"/>
        </w:rPr>
        <w:t xml:space="preserve">дукції, виходячи з умови отримання </w:t>
      </w:r>
      <w:r w:rsidRPr="000C139F">
        <w:rPr>
          <w:i/>
          <w:sz w:val="28"/>
          <w:szCs w:val="28"/>
          <w:u w:val="single"/>
          <w:lang w:val="uk-UA"/>
        </w:rPr>
        <w:t>виробником максимального прибутку</w:t>
      </w:r>
      <w:r w:rsidRPr="000C139F">
        <w:rPr>
          <w:sz w:val="28"/>
          <w:szCs w:val="28"/>
          <w:lang w:val="uk-UA"/>
        </w:rPr>
        <w:t>. Виробник повинен зрозуміти (розрахувати або вгадати), що хоче споживач, і з</w:t>
      </w:r>
      <w:r w:rsidRPr="000C139F">
        <w:rPr>
          <w:sz w:val="28"/>
          <w:szCs w:val="28"/>
          <w:lang w:val="uk-UA"/>
        </w:rPr>
        <w:t>а</w:t>
      </w:r>
      <w:r w:rsidRPr="000C139F">
        <w:rPr>
          <w:sz w:val="28"/>
          <w:szCs w:val="28"/>
          <w:lang w:val="uk-UA"/>
        </w:rPr>
        <w:t>довольнити його потреби.</w:t>
      </w:r>
    </w:p>
    <w:p w:rsidR="00083124" w:rsidRPr="000C139F" w:rsidRDefault="00083124" w:rsidP="00083124">
      <w:pPr>
        <w:spacing w:line="360" w:lineRule="auto"/>
        <w:ind w:firstLine="708"/>
        <w:jc w:val="both"/>
        <w:rPr>
          <w:sz w:val="28"/>
          <w:szCs w:val="28"/>
          <w:lang w:val="uk-UA"/>
        </w:rPr>
      </w:pPr>
      <w:r w:rsidRPr="000C139F">
        <w:rPr>
          <w:sz w:val="28"/>
          <w:szCs w:val="28"/>
          <w:lang w:val="uk-UA"/>
        </w:rPr>
        <w:lastRenderedPageBreak/>
        <w:t>Схематично виробничу систему (рис.</w:t>
      </w:r>
      <w:r>
        <w:rPr>
          <w:sz w:val="28"/>
          <w:szCs w:val="28"/>
          <w:lang w:val="uk-UA"/>
        </w:rPr>
        <w:t>1.2</w:t>
      </w:r>
      <w:r w:rsidRPr="000C139F">
        <w:rPr>
          <w:sz w:val="28"/>
          <w:szCs w:val="28"/>
          <w:lang w:val="uk-UA"/>
        </w:rPr>
        <w:t>) можна зобразити як об</w:t>
      </w:r>
      <w:r w:rsidRPr="000C139F">
        <w:rPr>
          <w:sz w:val="28"/>
          <w:szCs w:val="28"/>
          <w:lang w:val="uk-UA"/>
        </w:rPr>
        <w:t>'</w:t>
      </w:r>
      <w:r w:rsidRPr="000C139F">
        <w:rPr>
          <w:sz w:val="28"/>
          <w:szCs w:val="28"/>
          <w:lang w:val="uk-UA"/>
        </w:rPr>
        <w:t>єкт, на вході якого фігурує в</w:t>
      </w:r>
      <w:r w:rsidRPr="000C139F">
        <w:rPr>
          <w:sz w:val="28"/>
          <w:szCs w:val="28"/>
          <w:lang w:val="uk-UA"/>
        </w:rPr>
        <w:t>е</w:t>
      </w:r>
      <w:r w:rsidRPr="000C139F">
        <w:rPr>
          <w:sz w:val="28"/>
          <w:szCs w:val="28"/>
          <w:lang w:val="uk-UA"/>
        </w:rPr>
        <w:t>ктор витрат</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820" w:dyaOrig="380">
          <v:shape id="_x0000_i1214" type="#_x0000_t75" style="width:91.45pt;height:19.45pt" o:ole="">
            <v:imagedata r:id="rId378" o:title=""/>
          </v:shape>
          <o:OLEObject Type="Embed" ProgID="Equation.3" ShapeID="_x0000_i1214" DrawAspect="Content" ObjectID="_1574674773" r:id="rId37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040" w:dyaOrig="380">
          <v:shape id="_x0000_i1215" type="#_x0000_t75" style="width:52.55pt;height:19.45pt" o:ole="">
            <v:imagedata r:id="rId380" o:title=""/>
          </v:shape>
          <o:OLEObject Type="Embed" ProgID="Equation.3" ShapeID="_x0000_i1215" DrawAspect="Content" ObjectID="_1574674774" r:id="rId381"/>
        </w:object>
      </w:r>
      <w:r w:rsidRPr="000C139F">
        <w:rPr>
          <w:sz w:val="28"/>
          <w:szCs w:val="28"/>
          <w:lang w:val="uk-UA"/>
        </w:rPr>
        <w:t xml:space="preserve"> – ресурси;</w:t>
      </w:r>
    </w:p>
    <w:p w:rsidR="00083124" w:rsidRPr="000C139F" w:rsidRDefault="00083124" w:rsidP="00083124">
      <w:pPr>
        <w:spacing w:line="360" w:lineRule="auto"/>
        <w:ind w:firstLine="540"/>
        <w:jc w:val="both"/>
        <w:rPr>
          <w:sz w:val="28"/>
          <w:szCs w:val="28"/>
          <w:lang w:val="uk-UA"/>
        </w:rPr>
      </w:pPr>
      <w:r w:rsidRPr="000C139F">
        <w:rPr>
          <w:position w:val="-12"/>
          <w:sz w:val="28"/>
          <w:szCs w:val="28"/>
          <w:lang w:val="uk-UA"/>
        </w:rPr>
        <w:object w:dxaOrig="279" w:dyaOrig="380">
          <v:shape id="_x0000_i1216" type="#_x0000_t75" style="width:13.6pt;height:19.45pt" o:ole="">
            <v:imagedata r:id="rId17" o:title=""/>
          </v:shape>
          <o:OLEObject Type="Embed" ProgID="Equation.3" ShapeID="_x0000_i1216" DrawAspect="Content" ObjectID="_1574674775" r:id="rId382"/>
        </w:object>
      </w:r>
      <w:r w:rsidRPr="000C139F">
        <w:rPr>
          <w:sz w:val="28"/>
          <w:szCs w:val="28"/>
          <w:lang w:val="uk-UA"/>
        </w:rPr>
        <w:t xml:space="preserve"> – основний капітал;</w:t>
      </w:r>
    </w:p>
    <w:p w:rsidR="00083124" w:rsidRPr="000C139F" w:rsidRDefault="00083124" w:rsidP="00083124">
      <w:pPr>
        <w:spacing w:line="360" w:lineRule="auto"/>
        <w:ind w:firstLine="540"/>
        <w:jc w:val="both"/>
        <w:rPr>
          <w:sz w:val="28"/>
          <w:szCs w:val="28"/>
          <w:lang w:val="uk-UA"/>
        </w:rPr>
      </w:pPr>
      <w:r w:rsidRPr="000C139F">
        <w:rPr>
          <w:position w:val="-12"/>
          <w:sz w:val="28"/>
          <w:szCs w:val="28"/>
          <w:lang w:val="uk-UA"/>
        </w:rPr>
        <w:object w:dxaOrig="320" w:dyaOrig="380">
          <v:shape id="_x0000_i1217" type="#_x0000_t75" style="width:15.55pt;height:19.45pt" o:ole="">
            <v:imagedata r:id="rId383" o:title=""/>
          </v:shape>
          <o:OLEObject Type="Embed" ProgID="Equation.3" ShapeID="_x0000_i1217" DrawAspect="Content" ObjectID="_1574674776" r:id="rId384"/>
        </w:object>
      </w:r>
      <w:r w:rsidRPr="000C139F">
        <w:rPr>
          <w:sz w:val="28"/>
          <w:szCs w:val="28"/>
          <w:lang w:val="uk-UA"/>
        </w:rPr>
        <w:t xml:space="preserve"> – трудові ресурси;</w:t>
      </w:r>
    </w:p>
    <w:p w:rsidR="00083124" w:rsidRPr="000C139F" w:rsidRDefault="00083124" w:rsidP="00083124">
      <w:pPr>
        <w:spacing w:line="360" w:lineRule="auto"/>
        <w:ind w:firstLine="540"/>
        <w:jc w:val="both"/>
        <w:rPr>
          <w:sz w:val="28"/>
          <w:szCs w:val="28"/>
          <w:lang w:val="uk-UA"/>
        </w:rPr>
      </w:pPr>
      <w:r w:rsidRPr="000C139F">
        <w:rPr>
          <w:position w:val="-12"/>
          <w:sz w:val="28"/>
          <w:szCs w:val="28"/>
          <w:lang w:val="uk-UA"/>
        </w:rPr>
        <w:object w:dxaOrig="300" w:dyaOrig="380">
          <v:shape id="_x0000_i1218" type="#_x0000_t75" style="width:15.55pt;height:19.45pt" o:ole="">
            <v:imagedata r:id="rId385" o:title=""/>
          </v:shape>
          <o:OLEObject Type="Embed" ProgID="Equation.3" ShapeID="_x0000_i1218" DrawAspect="Content" ObjectID="_1574674777" r:id="rId386"/>
        </w:object>
      </w:r>
      <w:r w:rsidRPr="000C139F">
        <w:rPr>
          <w:sz w:val="28"/>
          <w:szCs w:val="28"/>
          <w:lang w:val="uk-UA"/>
        </w:rPr>
        <w:t xml:space="preserve"> – сировинні ресурси.</w:t>
      </w:r>
    </w:p>
    <w:p w:rsidR="00083124" w:rsidRPr="000C139F" w:rsidRDefault="00083124" w:rsidP="00083124">
      <w:pPr>
        <w:spacing w:line="360" w:lineRule="auto"/>
        <w:jc w:val="center"/>
        <w:rPr>
          <w:rFonts w:ascii="Arial" w:hAnsi="Arial" w:cs="Arial"/>
          <w:sz w:val="28"/>
          <w:szCs w:val="28"/>
          <w:lang w:val="uk-UA"/>
        </w:rPr>
      </w:pPr>
      <w:r>
        <w:rPr>
          <w:rFonts w:ascii="Arial" w:hAnsi="Arial" w:cs="Arial"/>
          <w:noProof/>
          <w:sz w:val="28"/>
          <w:szCs w:val="28"/>
        </w:rPr>
        <w:drawing>
          <wp:inline distT="0" distB="0" distL="0" distR="0">
            <wp:extent cx="5610860" cy="1898015"/>
            <wp:effectExtent l="19050" t="0" r="889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7"/>
                    <a:srcRect/>
                    <a:stretch>
                      <a:fillRect/>
                    </a:stretch>
                  </pic:blipFill>
                  <pic:spPr bwMode="auto">
                    <a:xfrm>
                      <a:off x="0" y="0"/>
                      <a:ext cx="5610860" cy="1898015"/>
                    </a:xfrm>
                    <a:prstGeom prst="rect">
                      <a:avLst/>
                    </a:prstGeom>
                    <a:noFill/>
                    <a:ln w="9525">
                      <a:noFill/>
                      <a:miter lim="800000"/>
                      <a:headEnd/>
                      <a:tailEnd/>
                    </a:ln>
                  </pic:spPr>
                </pic:pic>
              </a:graphicData>
            </a:graphic>
          </wp:inline>
        </w:drawing>
      </w:r>
    </w:p>
    <w:p w:rsidR="00083124" w:rsidRPr="002026D9" w:rsidRDefault="00083124" w:rsidP="00083124">
      <w:pPr>
        <w:spacing w:line="360" w:lineRule="auto"/>
        <w:jc w:val="center"/>
        <w:rPr>
          <w:sz w:val="28"/>
          <w:szCs w:val="28"/>
          <w:lang w:val="uk-UA"/>
        </w:rPr>
      </w:pPr>
      <w:r w:rsidRPr="002026D9">
        <w:rPr>
          <w:sz w:val="28"/>
          <w:szCs w:val="28"/>
          <w:lang w:val="uk-UA"/>
        </w:rPr>
        <w:t>Рис.</w:t>
      </w:r>
      <w:r>
        <w:rPr>
          <w:sz w:val="28"/>
          <w:szCs w:val="28"/>
          <w:lang w:val="uk-UA"/>
        </w:rPr>
        <w:t>1</w:t>
      </w:r>
      <w:r w:rsidRPr="002026D9">
        <w:rPr>
          <w:sz w:val="28"/>
          <w:szCs w:val="28"/>
          <w:lang w:val="uk-UA"/>
        </w:rPr>
        <w:t>.</w:t>
      </w:r>
      <w:r>
        <w:rPr>
          <w:sz w:val="28"/>
          <w:szCs w:val="28"/>
          <w:lang w:val="uk-UA"/>
        </w:rPr>
        <w:t>2</w:t>
      </w:r>
      <w:r w:rsidRPr="002026D9">
        <w:rPr>
          <w:sz w:val="28"/>
          <w:szCs w:val="28"/>
          <w:lang w:val="uk-UA"/>
        </w:rPr>
        <w:t xml:space="preserve"> – Схема виробничої системи</w:t>
      </w:r>
    </w:p>
    <w:p w:rsidR="00083124" w:rsidRPr="000C139F" w:rsidRDefault="00083124" w:rsidP="00083124">
      <w:pPr>
        <w:spacing w:line="360" w:lineRule="auto"/>
        <w:ind w:firstLine="900"/>
        <w:jc w:val="both"/>
        <w:rPr>
          <w:sz w:val="28"/>
          <w:szCs w:val="28"/>
          <w:lang w:val="uk-UA"/>
        </w:rPr>
      </w:pPr>
      <w:r w:rsidRPr="000C139F">
        <w:rPr>
          <w:sz w:val="28"/>
          <w:szCs w:val="28"/>
          <w:lang w:val="uk-UA"/>
        </w:rPr>
        <w:t>На виході системи фігурує вектор випуску проду</w:t>
      </w:r>
      <w:r w:rsidRPr="000C139F">
        <w:rPr>
          <w:sz w:val="28"/>
          <w:szCs w:val="28"/>
          <w:lang w:val="uk-UA"/>
        </w:rPr>
        <w:t>к</w:t>
      </w:r>
      <w:r w:rsidRPr="000C139F">
        <w:rPr>
          <w:sz w:val="28"/>
          <w:szCs w:val="28"/>
          <w:lang w:val="uk-UA"/>
        </w:rPr>
        <w:t xml:space="preserve">ції </w:t>
      </w:r>
      <w:r w:rsidRPr="000C139F">
        <w:rPr>
          <w:position w:val="-12"/>
          <w:sz w:val="28"/>
          <w:szCs w:val="28"/>
          <w:lang w:val="uk-UA"/>
        </w:rPr>
        <w:object w:dxaOrig="1900" w:dyaOrig="380">
          <v:shape id="_x0000_i1219" type="#_x0000_t75" style="width:95.35pt;height:19.45pt" o:ole="">
            <v:imagedata r:id="rId388" o:title=""/>
          </v:shape>
          <o:OLEObject Type="Embed" ProgID="Equation.3" ShapeID="_x0000_i1219" DrawAspect="Content" ObjectID="_1574674778" r:id="rId389"/>
        </w:object>
      </w:r>
      <w:r w:rsidRPr="000C139F">
        <w:rPr>
          <w:sz w:val="28"/>
          <w:szCs w:val="28"/>
          <w:lang w:val="uk-UA"/>
        </w:rPr>
        <w:t xml:space="preserve">, де </w:t>
      </w:r>
      <w:r w:rsidRPr="000C139F">
        <w:rPr>
          <w:position w:val="-12"/>
          <w:sz w:val="28"/>
          <w:szCs w:val="28"/>
          <w:lang w:val="uk-UA"/>
        </w:rPr>
        <w:object w:dxaOrig="1100" w:dyaOrig="380">
          <v:shape id="_x0000_i1220" type="#_x0000_t75" style="width:54.5pt;height:19.45pt" o:ole="">
            <v:imagedata r:id="rId390" o:title=""/>
          </v:shape>
          <o:OLEObject Type="Embed" ProgID="Equation.3" ShapeID="_x0000_i1220" DrawAspect="Content" ObjectID="_1574674779" r:id="rId391"/>
        </w:object>
      </w:r>
      <w:r w:rsidRPr="000C139F">
        <w:rPr>
          <w:sz w:val="28"/>
          <w:szCs w:val="28"/>
          <w:lang w:val="uk-UA"/>
        </w:rPr>
        <w:t xml:space="preserve"> - види продукції, що випускається. Крім того, виробництво продукції визначається величиною </w:t>
      </w:r>
      <w:r w:rsidRPr="000C139F">
        <w:rPr>
          <w:i/>
          <w:sz w:val="28"/>
          <w:szCs w:val="28"/>
          <w:lang w:val="uk-UA"/>
        </w:rPr>
        <w:t>Т</w:t>
      </w:r>
      <w:r w:rsidRPr="000C139F">
        <w:rPr>
          <w:sz w:val="28"/>
          <w:szCs w:val="28"/>
          <w:lang w:val="uk-UA"/>
        </w:rPr>
        <w:t xml:space="preserve"> - технологією виробн</w:t>
      </w:r>
      <w:r w:rsidRPr="000C139F">
        <w:rPr>
          <w:sz w:val="28"/>
          <w:szCs w:val="28"/>
          <w:lang w:val="uk-UA"/>
        </w:rPr>
        <w:t>и</w:t>
      </w:r>
      <w:r w:rsidRPr="000C139F">
        <w:rPr>
          <w:sz w:val="28"/>
          <w:szCs w:val="28"/>
          <w:lang w:val="uk-UA"/>
        </w:rPr>
        <w:t>цтва. Звичайно в якості складових вектора витрат використовується дві в</w:t>
      </w:r>
      <w:r w:rsidRPr="000C139F">
        <w:rPr>
          <w:sz w:val="28"/>
          <w:szCs w:val="28"/>
          <w:lang w:val="uk-UA"/>
        </w:rPr>
        <w:t>е</w:t>
      </w:r>
      <w:r w:rsidRPr="000C139F">
        <w:rPr>
          <w:sz w:val="28"/>
          <w:szCs w:val="28"/>
          <w:lang w:val="uk-UA"/>
        </w:rPr>
        <w:t>личини:</w:t>
      </w:r>
    </w:p>
    <w:p w:rsidR="00083124" w:rsidRPr="000C139F" w:rsidRDefault="00083124" w:rsidP="007A323C">
      <w:pPr>
        <w:numPr>
          <w:ilvl w:val="0"/>
          <w:numId w:val="37"/>
        </w:numPr>
        <w:tabs>
          <w:tab w:val="clear" w:pos="2318"/>
          <w:tab w:val="num" w:pos="1620"/>
        </w:tabs>
        <w:spacing w:line="360" w:lineRule="auto"/>
        <w:ind w:left="1620" w:hanging="720"/>
        <w:jc w:val="both"/>
        <w:rPr>
          <w:sz w:val="28"/>
          <w:szCs w:val="28"/>
          <w:lang w:val="uk-UA"/>
        </w:rPr>
      </w:pPr>
      <w:r w:rsidRPr="000C139F">
        <w:rPr>
          <w:sz w:val="28"/>
          <w:szCs w:val="28"/>
          <w:lang w:val="uk-UA"/>
        </w:rPr>
        <w:t xml:space="preserve">обсяг фондів у вартісному вираженні </w:t>
      </w:r>
      <w:r w:rsidRPr="000C139F">
        <w:rPr>
          <w:position w:val="-12"/>
          <w:sz w:val="28"/>
          <w:szCs w:val="28"/>
          <w:lang w:val="uk-UA"/>
        </w:rPr>
        <w:object w:dxaOrig="999" w:dyaOrig="380">
          <v:shape id="_x0000_i1221" type="#_x0000_t75" style="width:50.6pt;height:19.45pt" o:ole="">
            <v:imagedata r:id="rId392" o:title=""/>
          </v:shape>
          <o:OLEObject Type="Embed" ProgID="Equation.3" ShapeID="_x0000_i1221" DrawAspect="Content" ObjectID="_1574674780" r:id="rId393"/>
        </w:object>
      </w:r>
      <w:r w:rsidRPr="000C139F">
        <w:rPr>
          <w:sz w:val="28"/>
          <w:szCs w:val="28"/>
          <w:lang w:val="uk-UA"/>
        </w:rPr>
        <w:t>;</w:t>
      </w:r>
    </w:p>
    <w:p w:rsidR="00083124" w:rsidRPr="000C139F" w:rsidRDefault="00083124" w:rsidP="007A323C">
      <w:pPr>
        <w:numPr>
          <w:ilvl w:val="0"/>
          <w:numId w:val="37"/>
        </w:numPr>
        <w:tabs>
          <w:tab w:val="clear" w:pos="2318"/>
          <w:tab w:val="num" w:pos="1620"/>
        </w:tabs>
        <w:spacing w:line="360" w:lineRule="auto"/>
        <w:ind w:left="1620" w:hanging="720"/>
        <w:jc w:val="both"/>
        <w:rPr>
          <w:sz w:val="28"/>
          <w:szCs w:val="28"/>
          <w:lang w:val="uk-UA"/>
        </w:rPr>
      </w:pPr>
      <w:r w:rsidRPr="000C139F">
        <w:rPr>
          <w:sz w:val="28"/>
          <w:szCs w:val="28"/>
          <w:lang w:val="uk-UA"/>
        </w:rPr>
        <w:t xml:space="preserve">обсяг трудових ресурсів </w:t>
      </w:r>
      <w:r w:rsidRPr="000C139F">
        <w:rPr>
          <w:position w:val="-12"/>
          <w:sz w:val="28"/>
          <w:szCs w:val="28"/>
          <w:lang w:val="uk-UA"/>
        </w:rPr>
        <w:object w:dxaOrig="980" w:dyaOrig="380">
          <v:shape id="_x0000_i1222" type="#_x0000_t75" style="width:48.65pt;height:19.45pt" o:ole="">
            <v:imagedata r:id="rId394" o:title=""/>
          </v:shape>
          <o:OLEObject Type="Embed" ProgID="Equation.3" ShapeID="_x0000_i1222" DrawAspect="Content" ObjectID="_1574674781" r:id="rId395"/>
        </w:object>
      </w:r>
      <w:r w:rsidRPr="000C139F">
        <w:rPr>
          <w:sz w:val="28"/>
          <w:szCs w:val="28"/>
          <w:lang w:val="uk-UA"/>
        </w:rPr>
        <w:t xml:space="preserve"> також у вартісному вир</w:t>
      </w:r>
      <w:r w:rsidRPr="000C139F">
        <w:rPr>
          <w:sz w:val="28"/>
          <w:szCs w:val="28"/>
          <w:lang w:val="uk-UA"/>
        </w:rPr>
        <w:t>а</w:t>
      </w:r>
      <w:r w:rsidRPr="000C139F">
        <w:rPr>
          <w:sz w:val="28"/>
          <w:szCs w:val="28"/>
          <w:lang w:val="uk-UA"/>
        </w:rPr>
        <w:t>женні.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Крім того, передбачається, що </w:t>
      </w:r>
      <w:r w:rsidRPr="000C139F">
        <w:rPr>
          <w:i/>
          <w:sz w:val="28"/>
          <w:szCs w:val="28"/>
          <w:lang w:val="uk-UA"/>
        </w:rPr>
        <w:t>у</w:t>
      </w:r>
      <w:r w:rsidRPr="000C139F">
        <w:rPr>
          <w:sz w:val="28"/>
          <w:szCs w:val="28"/>
          <w:lang w:val="uk-UA"/>
        </w:rPr>
        <w:t xml:space="preserve"> - випуск продукції у вартісному чи натурал</w:t>
      </w:r>
      <w:r w:rsidRPr="000C139F">
        <w:rPr>
          <w:sz w:val="28"/>
          <w:szCs w:val="28"/>
          <w:lang w:val="uk-UA"/>
        </w:rPr>
        <w:t>ь</w:t>
      </w:r>
      <w:r w:rsidRPr="000C139F">
        <w:rPr>
          <w:sz w:val="28"/>
          <w:szCs w:val="28"/>
          <w:lang w:val="uk-UA"/>
        </w:rPr>
        <w:t>ному вираженні.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Найчастіше ціни на ресурси </w:t>
      </w:r>
      <w:r w:rsidRPr="000C139F">
        <w:rPr>
          <w:position w:val="-12"/>
          <w:sz w:val="28"/>
          <w:szCs w:val="28"/>
          <w:lang w:val="uk-UA"/>
        </w:rPr>
        <w:object w:dxaOrig="740" w:dyaOrig="380">
          <v:shape id="_x0000_i1223" type="#_x0000_t75" style="width:36.95pt;height:19.45pt" o:ole="">
            <v:imagedata r:id="rId396" o:title=""/>
          </v:shape>
          <o:OLEObject Type="Embed" ProgID="Equation.3" ShapeID="_x0000_i1223" DrawAspect="Content" ObjectID="_1574674782" r:id="rId397"/>
        </w:object>
      </w:r>
      <w:r w:rsidRPr="000C139F">
        <w:rPr>
          <w:sz w:val="28"/>
          <w:szCs w:val="28"/>
          <w:lang w:val="uk-UA"/>
        </w:rPr>
        <w:t xml:space="preserve"> вводяться у явному вигляді. Т</w:t>
      </w:r>
      <w:r w:rsidRPr="000C139F">
        <w:rPr>
          <w:sz w:val="28"/>
          <w:szCs w:val="28"/>
          <w:lang w:val="uk-UA"/>
        </w:rPr>
        <w:t>о</w:t>
      </w:r>
      <w:r w:rsidRPr="000C139F">
        <w:rPr>
          <w:sz w:val="28"/>
          <w:szCs w:val="28"/>
          <w:lang w:val="uk-UA"/>
        </w:rPr>
        <w:t>ді функція витрат має вигляд</w:t>
      </w:r>
    </w:p>
    <w:p w:rsidR="00083124" w:rsidRPr="000C139F" w:rsidRDefault="00083124" w:rsidP="00083124">
      <w:pPr>
        <w:spacing w:line="360" w:lineRule="auto"/>
        <w:ind w:firstLine="3600"/>
        <w:jc w:val="both"/>
        <w:rPr>
          <w:sz w:val="28"/>
          <w:szCs w:val="28"/>
          <w:lang w:val="uk-UA"/>
        </w:rPr>
      </w:pPr>
      <w:r w:rsidRPr="000C139F">
        <w:rPr>
          <w:position w:val="-12"/>
          <w:sz w:val="28"/>
          <w:szCs w:val="28"/>
          <w:lang w:val="uk-UA"/>
        </w:rPr>
        <w:object w:dxaOrig="1800" w:dyaOrig="380">
          <v:shape id="_x0000_i1224" type="#_x0000_t75" style="width:89.5pt;height:19.45pt" o:ole="">
            <v:imagedata r:id="rId398" o:title=""/>
          </v:shape>
          <o:OLEObject Type="Embed" ProgID="Equation.3" ShapeID="_x0000_i1224" DrawAspect="Content" ObjectID="_1574674783" r:id="rId39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lastRenderedPageBreak/>
        <w:t xml:space="preserve">де </w:t>
      </w:r>
      <w:r w:rsidRPr="000C139F">
        <w:rPr>
          <w:position w:val="-12"/>
          <w:sz w:val="28"/>
          <w:szCs w:val="28"/>
          <w:lang w:val="uk-UA"/>
        </w:rPr>
        <w:object w:dxaOrig="320" w:dyaOrig="380">
          <v:shape id="_x0000_i1225" type="#_x0000_t75" style="width:15.55pt;height:19.45pt" o:ole="">
            <v:imagedata r:id="rId400" o:title=""/>
          </v:shape>
          <o:OLEObject Type="Embed" ProgID="Equation.3" ShapeID="_x0000_i1225" DrawAspect="Content" ObjectID="_1574674784" r:id="rId401"/>
        </w:object>
      </w:r>
      <w:r w:rsidRPr="000C139F">
        <w:rPr>
          <w:sz w:val="28"/>
          <w:szCs w:val="28"/>
          <w:lang w:val="uk-UA"/>
        </w:rPr>
        <w:t xml:space="preserve"> – ціна першого ресурсу;</w:t>
      </w:r>
    </w:p>
    <w:p w:rsidR="00083124" w:rsidRPr="000C139F" w:rsidRDefault="00083124" w:rsidP="00083124">
      <w:pPr>
        <w:spacing w:line="360" w:lineRule="auto"/>
        <w:jc w:val="both"/>
        <w:rPr>
          <w:sz w:val="28"/>
          <w:szCs w:val="28"/>
          <w:lang w:val="uk-UA"/>
        </w:rPr>
      </w:pPr>
      <w:r w:rsidRPr="000C139F">
        <w:rPr>
          <w:position w:val="-12"/>
          <w:sz w:val="28"/>
          <w:szCs w:val="28"/>
          <w:lang w:val="uk-UA"/>
        </w:rPr>
        <w:object w:dxaOrig="360" w:dyaOrig="380">
          <v:shape id="_x0000_i1226" type="#_x0000_t75" style="width:17.5pt;height:19.45pt" o:ole="">
            <v:imagedata r:id="rId402" o:title=""/>
          </v:shape>
          <o:OLEObject Type="Embed" ProgID="Equation.3" ShapeID="_x0000_i1226" DrawAspect="Content" ObjectID="_1574674785" r:id="rId403"/>
        </w:object>
      </w:r>
      <w:r w:rsidRPr="000C139F">
        <w:rPr>
          <w:sz w:val="28"/>
          <w:szCs w:val="28"/>
          <w:lang w:val="uk-UA"/>
        </w:rPr>
        <w:t xml:space="preserve"> – ціна другого ресурсу.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Природно вважати, що обсяг виробничої продукції </w:t>
      </w:r>
      <w:r w:rsidRPr="000C139F">
        <w:rPr>
          <w:i/>
          <w:sz w:val="28"/>
          <w:szCs w:val="28"/>
          <w:lang w:val="uk-UA"/>
        </w:rPr>
        <w:t>у</w:t>
      </w:r>
      <w:r w:rsidRPr="000C139F">
        <w:rPr>
          <w:sz w:val="28"/>
          <w:szCs w:val="28"/>
          <w:lang w:val="uk-UA"/>
        </w:rPr>
        <w:t xml:space="preserve"> при заданій технології </w:t>
      </w:r>
      <w:r w:rsidRPr="000C139F">
        <w:rPr>
          <w:i/>
          <w:sz w:val="28"/>
          <w:szCs w:val="28"/>
          <w:lang w:val="uk-UA"/>
        </w:rPr>
        <w:t>Т</w:t>
      </w:r>
      <w:r w:rsidRPr="000C139F">
        <w:rPr>
          <w:sz w:val="28"/>
          <w:szCs w:val="28"/>
          <w:lang w:val="uk-UA"/>
        </w:rPr>
        <w:t xml:space="preserve"> залежить від витрат </w:t>
      </w:r>
      <w:r w:rsidRPr="000C139F">
        <w:rPr>
          <w:position w:val="-12"/>
          <w:sz w:val="28"/>
          <w:szCs w:val="28"/>
          <w:lang w:val="uk-UA"/>
        </w:rPr>
        <w:object w:dxaOrig="580" w:dyaOrig="380">
          <v:shape id="_x0000_i1227" type="#_x0000_t75" style="width:29.2pt;height:19.45pt" o:ole="">
            <v:imagedata r:id="rId404" o:title=""/>
          </v:shape>
          <o:OLEObject Type="Embed" ProgID="Equation.3" ShapeID="_x0000_i1227" DrawAspect="Content" ObjectID="_1574674786" r:id="rId405"/>
        </w:object>
      </w:r>
      <w:r w:rsidRPr="000C139F">
        <w:rPr>
          <w:sz w:val="28"/>
          <w:szCs w:val="28"/>
          <w:lang w:val="uk-UA"/>
        </w:rPr>
        <w:t>.</w:t>
      </w:r>
    </w:p>
    <w:p w:rsidR="00083124" w:rsidRPr="009E130B" w:rsidRDefault="00083124" w:rsidP="00083124">
      <w:pPr>
        <w:pStyle w:val="3"/>
        <w:rPr>
          <w:sz w:val="28"/>
          <w:szCs w:val="28"/>
          <w:lang w:val="uk-UA"/>
        </w:rPr>
      </w:pPr>
      <w:r w:rsidRPr="009E130B">
        <w:rPr>
          <w:sz w:val="28"/>
          <w:szCs w:val="28"/>
          <w:lang w:val="uk-UA"/>
        </w:rPr>
        <w:t>1.3.2.  Виробнича функція та її властивості</w:t>
      </w:r>
    </w:p>
    <w:p w:rsidR="00083124" w:rsidRPr="000C139F" w:rsidRDefault="00083124" w:rsidP="00083124">
      <w:pPr>
        <w:spacing w:line="360" w:lineRule="auto"/>
        <w:ind w:firstLine="900"/>
        <w:jc w:val="both"/>
        <w:rPr>
          <w:sz w:val="28"/>
          <w:szCs w:val="28"/>
          <w:lang w:val="uk-UA"/>
        </w:rPr>
      </w:pPr>
      <w:r w:rsidRPr="000C139F">
        <w:rPr>
          <w:sz w:val="28"/>
          <w:szCs w:val="28"/>
          <w:lang w:val="uk-UA"/>
        </w:rPr>
        <w:t>У найзагальнішому вигляді виробнича функція виражає залежність обсягу випущеної (виробленої) продукції від обсягів використовуваних р</w:t>
      </w:r>
      <w:r w:rsidRPr="000C139F">
        <w:rPr>
          <w:sz w:val="28"/>
          <w:szCs w:val="28"/>
          <w:lang w:val="uk-UA"/>
        </w:rPr>
        <w:t>е</w:t>
      </w:r>
      <w:r w:rsidRPr="000C139F">
        <w:rPr>
          <w:sz w:val="28"/>
          <w:szCs w:val="28"/>
          <w:lang w:val="uk-UA"/>
        </w:rPr>
        <w:t xml:space="preserve">сурсів </w:t>
      </w:r>
    </w:p>
    <w:p w:rsidR="00083124" w:rsidRPr="000C139F" w:rsidRDefault="00083124" w:rsidP="00083124">
      <w:pPr>
        <w:spacing w:line="360" w:lineRule="auto"/>
        <w:ind w:firstLine="3780"/>
        <w:jc w:val="both"/>
        <w:rPr>
          <w:sz w:val="28"/>
          <w:szCs w:val="28"/>
          <w:lang w:val="uk-UA"/>
        </w:rPr>
      </w:pPr>
      <w:r w:rsidRPr="000C139F">
        <w:rPr>
          <w:position w:val="-12"/>
          <w:sz w:val="28"/>
          <w:szCs w:val="28"/>
          <w:lang w:val="uk-UA"/>
        </w:rPr>
        <w:object w:dxaOrig="999" w:dyaOrig="380">
          <v:shape id="_x0000_i1228" type="#_x0000_t75" style="width:50.6pt;height:19.45pt" o:ole="">
            <v:imagedata r:id="rId406" o:title=""/>
          </v:shape>
          <o:OLEObject Type="Embed" ProgID="Equation.3" ShapeID="_x0000_i1228" DrawAspect="Content" ObjectID="_1574674787" r:id="rId40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х</w:t>
      </w:r>
      <w:r w:rsidRPr="000C139F">
        <w:rPr>
          <w:sz w:val="28"/>
          <w:szCs w:val="28"/>
          <w:lang w:val="uk-UA"/>
        </w:rPr>
        <w:t xml:space="preserve"> – обсяг витрат;</w:t>
      </w:r>
    </w:p>
    <w:p w:rsidR="00083124" w:rsidRPr="000C139F" w:rsidRDefault="00083124" w:rsidP="00083124">
      <w:pPr>
        <w:spacing w:line="360" w:lineRule="auto"/>
        <w:jc w:val="both"/>
        <w:rPr>
          <w:sz w:val="28"/>
          <w:szCs w:val="28"/>
          <w:lang w:val="uk-UA"/>
        </w:rPr>
      </w:pPr>
      <w:r w:rsidRPr="000C139F">
        <w:rPr>
          <w:i/>
          <w:sz w:val="28"/>
          <w:szCs w:val="28"/>
          <w:lang w:val="uk-UA"/>
        </w:rPr>
        <w:t>у</w:t>
      </w:r>
      <w:r w:rsidRPr="000C139F">
        <w:rPr>
          <w:sz w:val="28"/>
          <w:szCs w:val="28"/>
          <w:lang w:val="uk-UA"/>
        </w:rPr>
        <w:t xml:space="preserve"> – обсяг продукції.</w:t>
      </w:r>
    </w:p>
    <w:p w:rsidR="00083124" w:rsidRPr="000C139F" w:rsidRDefault="00083124" w:rsidP="00083124">
      <w:pPr>
        <w:spacing w:line="360" w:lineRule="auto"/>
        <w:ind w:firstLine="900"/>
        <w:jc w:val="both"/>
        <w:rPr>
          <w:sz w:val="28"/>
          <w:szCs w:val="28"/>
          <w:lang w:val="uk-UA"/>
        </w:rPr>
      </w:pPr>
      <w:r w:rsidRPr="000C139F">
        <w:rPr>
          <w:rFonts w:ascii="Arial" w:hAnsi="Arial" w:cs="Arial"/>
          <w:b/>
          <w:sz w:val="28"/>
          <w:szCs w:val="28"/>
          <w:lang w:val="uk-UA"/>
        </w:rPr>
        <w:t>Приклад</w:t>
      </w:r>
      <w:r w:rsidRPr="000C139F">
        <w:rPr>
          <w:sz w:val="28"/>
          <w:szCs w:val="28"/>
          <w:lang w:val="uk-UA"/>
        </w:rPr>
        <w:t xml:space="preserve">: </w:t>
      </w:r>
      <w:r w:rsidRPr="000C139F">
        <w:rPr>
          <w:position w:val="-12"/>
          <w:sz w:val="28"/>
          <w:szCs w:val="28"/>
          <w:lang w:val="uk-UA"/>
        </w:rPr>
        <w:object w:dxaOrig="920" w:dyaOrig="440">
          <v:shape id="_x0000_i1229" type="#_x0000_t75" style="width:46.7pt;height:21.4pt" o:ole="">
            <v:imagedata r:id="rId408" o:title=""/>
          </v:shape>
          <o:OLEObject Type="Embed" ProgID="Equation.3" ShapeID="_x0000_i1229" DrawAspect="Content" ObjectID="_1574674788" r:id="rId409"/>
        </w:object>
      </w:r>
      <w:r w:rsidRPr="000C139F">
        <w:rPr>
          <w:sz w:val="28"/>
          <w:szCs w:val="28"/>
          <w:lang w:val="uk-UA"/>
        </w:rPr>
        <w:t xml:space="preserve">, де </w:t>
      </w:r>
      <w:r w:rsidRPr="000C139F">
        <w:rPr>
          <w:i/>
          <w:sz w:val="28"/>
          <w:szCs w:val="28"/>
          <w:lang w:val="uk-UA"/>
        </w:rPr>
        <w:t>а,b</w:t>
      </w:r>
      <w:r w:rsidRPr="000C139F">
        <w:rPr>
          <w:sz w:val="28"/>
          <w:szCs w:val="28"/>
          <w:lang w:val="uk-UA"/>
        </w:rPr>
        <w:t xml:space="preserve"> –параметри.</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Графік кривої </w:t>
      </w:r>
      <w:r w:rsidRPr="000C139F">
        <w:rPr>
          <w:position w:val="-12"/>
          <w:sz w:val="28"/>
          <w:szCs w:val="28"/>
          <w:lang w:val="uk-UA"/>
        </w:rPr>
        <w:object w:dxaOrig="920" w:dyaOrig="440">
          <v:shape id="_x0000_i1230" type="#_x0000_t75" style="width:46.7pt;height:21.4pt" o:ole="">
            <v:imagedata r:id="rId410" o:title=""/>
          </v:shape>
          <o:OLEObject Type="Embed" ProgID="Equation.3" ShapeID="_x0000_i1230" DrawAspect="Content" ObjectID="_1574674789" r:id="rId411"/>
        </w:object>
      </w:r>
      <w:r w:rsidRPr="000C139F">
        <w:rPr>
          <w:sz w:val="28"/>
          <w:szCs w:val="28"/>
          <w:lang w:val="uk-UA"/>
        </w:rPr>
        <w:t xml:space="preserve"> наведено на рис. </w:t>
      </w:r>
      <w:r>
        <w:rPr>
          <w:sz w:val="28"/>
          <w:szCs w:val="28"/>
          <w:lang w:val="uk-UA"/>
        </w:rPr>
        <w:t>1</w:t>
      </w:r>
      <w:r w:rsidRPr="000C139F">
        <w:rPr>
          <w:sz w:val="28"/>
          <w:szCs w:val="28"/>
          <w:lang w:val="uk-UA"/>
        </w:rPr>
        <w:t>.</w:t>
      </w:r>
      <w:r>
        <w:rPr>
          <w:sz w:val="28"/>
          <w:szCs w:val="28"/>
          <w:lang w:val="uk-UA"/>
        </w:rPr>
        <w:t>3</w:t>
      </w:r>
      <w:r w:rsidRPr="000C139F">
        <w:rPr>
          <w:sz w:val="28"/>
          <w:szCs w:val="28"/>
          <w:lang w:val="uk-UA"/>
        </w:rPr>
        <w:t>.</w:t>
      </w:r>
    </w:p>
    <w:p w:rsidR="00083124" w:rsidRPr="000C139F" w:rsidRDefault="00083124" w:rsidP="00083124">
      <w:pPr>
        <w:spacing w:line="360" w:lineRule="auto"/>
        <w:jc w:val="center"/>
        <w:rPr>
          <w:sz w:val="28"/>
          <w:szCs w:val="28"/>
          <w:lang w:val="uk-UA"/>
        </w:rPr>
      </w:pPr>
      <w:r>
        <w:rPr>
          <w:noProof/>
          <w:sz w:val="28"/>
          <w:szCs w:val="28"/>
        </w:rPr>
        <w:drawing>
          <wp:inline distT="0" distB="0" distL="0" distR="0">
            <wp:extent cx="2452370" cy="1773555"/>
            <wp:effectExtent l="19050" t="0" r="5080" b="0"/>
            <wp:docPr id="209" name="Рисунок 209" descr="рис%20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рис%203_2"/>
                    <pic:cNvPicPr>
                      <a:picLocks noChangeAspect="1" noChangeArrowheads="1"/>
                    </pic:cNvPicPr>
                  </pic:nvPicPr>
                  <pic:blipFill>
                    <a:blip r:embed="rId412"/>
                    <a:srcRect/>
                    <a:stretch>
                      <a:fillRect/>
                    </a:stretch>
                  </pic:blipFill>
                  <pic:spPr bwMode="auto">
                    <a:xfrm>
                      <a:off x="0" y="0"/>
                      <a:ext cx="2452370" cy="1773555"/>
                    </a:xfrm>
                    <a:prstGeom prst="rect">
                      <a:avLst/>
                    </a:prstGeom>
                    <a:noFill/>
                    <a:ln w="9525">
                      <a:noFill/>
                      <a:miter lim="800000"/>
                      <a:headEnd/>
                      <a:tailEnd/>
                    </a:ln>
                  </pic:spPr>
                </pic:pic>
              </a:graphicData>
            </a:graphic>
          </wp:inline>
        </w:drawing>
      </w:r>
    </w:p>
    <w:p w:rsidR="00083124" w:rsidRPr="002026D9" w:rsidRDefault="00083124" w:rsidP="00083124">
      <w:pPr>
        <w:spacing w:line="360" w:lineRule="auto"/>
        <w:jc w:val="center"/>
        <w:rPr>
          <w:sz w:val="28"/>
          <w:szCs w:val="28"/>
          <w:lang w:val="uk-UA"/>
        </w:rPr>
      </w:pPr>
      <w:r>
        <w:rPr>
          <w:sz w:val="28"/>
          <w:szCs w:val="28"/>
          <w:lang w:val="uk-UA"/>
        </w:rPr>
        <w:t>Рис.1</w:t>
      </w:r>
      <w:r w:rsidRPr="002026D9">
        <w:rPr>
          <w:sz w:val="28"/>
          <w:szCs w:val="28"/>
          <w:lang w:val="uk-UA"/>
        </w:rPr>
        <w:t>.</w:t>
      </w:r>
      <w:r>
        <w:rPr>
          <w:sz w:val="28"/>
          <w:szCs w:val="28"/>
          <w:lang w:val="uk-UA"/>
        </w:rPr>
        <w:t>3</w:t>
      </w:r>
      <w:r w:rsidRPr="002026D9">
        <w:rPr>
          <w:sz w:val="28"/>
          <w:szCs w:val="28"/>
          <w:lang w:val="uk-UA"/>
        </w:rPr>
        <w:t xml:space="preserve"> – Типова крива виробничої функції</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Залежність </w:t>
      </w:r>
      <w:r w:rsidRPr="000C139F">
        <w:rPr>
          <w:position w:val="-12"/>
          <w:sz w:val="28"/>
          <w:szCs w:val="28"/>
          <w:lang w:val="uk-UA"/>
        </w:rPr>
        <w:object w:dxaOrig="920" w:dyaOrig="440">
          <v:shape id="_x0000_i1231" type="#_x0000_t75" style="width:46.7pt;height:21.4pt" o:ole="">
            <v:imagedata r:id="rId410" o:title=""/>
          </v:shape>
          <o:OLEObject Type="Embed" ProgID="Equation.3" ShapeID="_x0000_i1231" DrawAspect="Content" ObjectID="_1574674790" r:id="rId413"/>
        </w:object>
      </w:r>
      <w:r w:rsidRPr="000C139F">
        <w:rPr>
          <w:sz w:val="28"/>
          <w:szCs w:val="28"/>
          <w:lang w:val="uk-UA"/>
        </w:rPr>
        <w:t xml:space="preserve"> (рис.</w:t>
      </w:r>
      <w:r>
        <w:rPr>
          <w:sz w:val="28"/>
          <w:szCs w:val="28"/>
          <w:lang w:val="uk-UA"/>
        </w:rPr>
        <w:t>1</w:t>
      </w:r>
      <w:r w:rsidRPr="000C139F">
        <w:rPr>
          <w:sz w:val="28"/>
          <w:szCs w:val="28"/>
          <w:lang w:val="uk-UA"/>
        </w:rPr>
        <w:t>.</w:t>
      </w:r>
      <w:r>
        <w:rPr>
          <w:sz w:val="28"/>
          <w:szCs w:val="28"/>
          <w:lang w:val="uk-UA"/>
        </w:rPr>
        <w:t>3</w:t>
      </w:r>
      <w:r w:rsidRPr="000C139F">
        <w:rPr>
          <w:sz w:val="28"/>
          <w:szCs w:val="28"/>
          <w:lang w:val="uk-UA"/>
        </w:rPr>
        <w:t xml:space="preserve">) добре відображає </w:t>
      </w:r>
      <w:r w:rsidRPr="000C139F">
        <w:rPr>
          <w:i/>
          <w:sz w:val="28"/>
          <w:szCs w:val="28"/>
          <w:u w:val="single"/>
          <w:lang w:val="uk-UA"/>
        </w:rPr>
        <w:t>закон спадної ефективності</w:t>
      </w:r>
      <w:r w:rsidRPr="000C139F">
        <w:rPr>
          <w:sz w:val="28"/>
          <w:szCs w:val="28"/>
          <w:lang w:val="uk-UA"/>
        </w:rPr>
        <w:t xml:space="preserve"> - додаткові витрати </w:t>
      </w:r>
      <w:r w:rsidRPr="000C139F">
        <w:rPr>
          <w:position w:val="-6"/>
          <w:sz w:val="28"/>
          <w:szCs w:val="28"/>
          <w:lang w:val="uk-UA"/>
        </w:rPr>
        <w:object w:dxaOrig="380" w:dyaOrig="300">
          <v:shape id="_x0000_i1232" type="#_x0000_t75" style="width:19.45pt;height:15.55pt" o:ole="">
            <v:imagedata r:id="rId414" o:title=""/>
          </v:shape>
          <o:OLEObject Type="Embed" ProgID="Equation.3" ShapeID="_x0000_i1232" DrawAspect="Content" ObjectID="_1574674791" r:id="rId415"/>
        </w:object>
      </w:r>
      <w:r w:rsidRPr="000C139F">
        <w:rPr>
          <w:sz w:val="28"/>
          <w:szCs w:val="28"/>
          <w:lang w:val="uk-UA"/>
        </w:rPr>
        <w:t xml:space="preserve"> з ростом </w:t>
      </w:r>
      <w:r w:rsidRPr="000C139F">
        <w:rPr>
          <w:i/>
          <w:sz w:val="28"/>
          <w:szCs w:val="28"/>
          <w:lang w:val="uk-UA"/>
        </w:rPr>
        <w:t>х</w:t>
      </w:r>
      <w:r w:rsidRPr="000C139F">
        <w:rPr>
          <w:sz w:val="28"/>
          <w:szCs w:val="28"/>
          <w:lang w:val="uk-UA"/>
        </w:rPr>
        <w:t xml:space="preserve"> </w:t>
      </w:r>
      <w:r w:rsidRPr="000C139F">
        <w:rPr>
          <w:position w:val="-12"/>
          <w:sz w:val="28"/>
          <w:szCs w:val="28"/>
          <w:lang w:val="uk-UA"/>
        </w:rPr>
        <w:object w:dxaOrig="1100" w:dyaOrig="380">
          <v:shape id="_x0000_i1233" type="#_x0000_t75" style="width:54.5pt;height:19.45pt" o:ole="">
            <v:imagedata r:id="rId416" o:title=""/>
          </v:shape>
          <o:OLEObject Type="Embed" ProgID="Equation.3" ShapeID="_x0000_i1233" DrawAspect="Content" ObjectID="_1574674792" r:id="rId417"/>
        </w:object>
      </w:r>
      <w:r w:rsidRPr="000C139F">
        <w:rPr>
          <w:sz w:val="28"/>
          <w:szCs w:val="28"/>
          <w:lang w:val="uk-UA"/>
        </w:rPr>
        <w:t xml:space="preserve"> дають все ме</w:t>
      </w:r>
      <w:r w:rsidRPr="000C139F">
        <w:rPr>
          <w:sz w:val="28"/>
          <w:szCs w:val="28"/>
          <w:lang w:val="uk-UA"/>
        </w:rPr>
        <w:t>н</w:t>
      </w:r>
      <w:r w:rsidRPr="000C139F">
        <w:rPr>
          <w:sz w:val="28"/>
          <w:szCs w:val="28"/>
          <w:lang w:val="uk-UA"/>
        </w:rPr>
        <w:t xml:space="preserve">ший приріст продукції </w:t>
      </w:r>
      <w:r w:rsidRPr="000C139F">
        <w:rPr>
          <w:position w:val="-12"/>
          <w:sz w:val="28"/>
          <w:szCs w:val="28"/>
          <w:lang w:val="uk-UA"/>
        </w:rPr>
        <w:object w:dxaOrig="1420" w:dyaOrig="380">
          <v:shape id="_x0000_i1234" type="#_x0000_t75" style="width:70.05pt;height:19.45pt" o:ole="">
            <v:imagedata r:id="rId418" o:title=""/>
          </v:shape>
          <o:OLEObject Type="Embed" ProgID="Equation.3" ShapeID="_x0000_i1234" DrawAspect="Content" ObjectID="_1574674793" r:id="rId419"/>
        </w:object>
      </w:r>
      <w:r w:rsidRPr="000C139F">
        <w:rPr>
          <w:sz w:val="28"/>
          <w:szCs w:val="28"/>
          <w:lang w:val="uk-UA"/>
        </w:rPr>
        <w:t xml:space="preserve">. Дійсно, маємо </w:t>
      </w:r>
      <w:r w:rsidRPr="000C139F">
        <w:rPr>
          <w:position w:val="-12"/>
          <w:sz w:val="28"/>
          <w:szCs w:val="28"/>
          <w:lang w:val="uk-UA"/>
        </w:rPr>
        <w:object w:dxaOrig="2020" w:dyaOrig="440">
          <v:shape id="_x0000_i1235" type="#_x0000_t75" style="width:101.2pt;height:21.4pt" o:ole="">
            <v:imagedata r:id="rId420" o:title=""/>
          </v:shape>
          <o:OLEObject Type="Embed" ProgID="Equation.3" ShapeID="_x0000_i1235" DrawAspect="Content" ObjectID="_1574674794" r:id="rId421"/>
        </w:object>
      </w:r>
      <w:r w:rsidRPr="000C139F">
        <w:rPr>
          <w:sz w:val="28"/>
          <w:szCs w:val="28"/>
          <w:lang w:val="uk-UA"/>
        </w:rPr>
        <w:t xml:space="preserve">, </w:t>
      </w:r>
    </w:p>
    <w:p w:rsidR="00083124" w:rsidRPr="000C139F" w:rsidRDefault="00083124" w:rsidP="00083124">
      <w:pPr>
        <w:spacing w:line="360" w:lineRule="auto"/>
        <w:jc w:val="both"/>
        <w:rPr>
          <w:sz w:val="28"/>
          <w:szCs w:val="28"/>
          <w:lang w:val="uk-UA"/>
        </w:rPr>
      </w:pPr>
      <w:r w:rsidRPr="000C139F">
        <w:rPr>
          <w:sz w:val="28"/>
          <w:szCs w:val="28"/>
          <w:lang w:val="uk-UA"/>
        </w:rPr>
        <w:t xml:space="preserve">звідки </w:t>
      </w:r>
      <w:r w:rsidRPr="000C139F">
        <w:rPr>
          <w:sz w:val="28"/>
          <w:szCs w:val="28"/>
          <w:lang w:val="uk-UA"/>
        </w:rPr>
        <w:tab/>
        <w:t xml:space="preserve"> </w:t>
      </w:r>
      <w:r w:rsidRPr="000C139F">
        <w:rPr>
          <w:sz w:val="28"/>
          <w:szCs w:val="28"/>
          <w:lang w:val="uk-UA"/>
        </w:rPr>
        <w:tab/>
      </w:r>
      <w:r w:rsidRPr="000C139F">
        <w:rPr>
          <w:sz w:val="28"/>
          <w:szCs w:val="28"/>
          <w:lang w:val="uk-UA"/>
        </w:rPr>
        <w:tab/>
        <w:t xml:space="preserve">      </w:t>
      </w:r>
      <w:r w:rsidRPr="000C139F">
        <w:rPr>
          <w:position w:val="-12"/>
          <w:sz w:val="28"/>
          <w:szCs w:val="28"/>
          <w:lang w:val="uk-UA"/>
        </w:rPr>
        <w:object w:dxaOrig="2160" w:dyaOrig="440">
          <v:shape id="_x0000_i1236" type="#_x0000_t75" style="width:108.95pt;height:21.4pt" o:ole="">
            <v:imagedata r:id="rId422" o:title=""/>
          </v:shape>
          <o:OLEObject Type="Embed" ProgID="Equation.3" ShapeID="_x0000_i1236" DrawAspect="Content" ObjectID="_1574674795" r:id="rId423"/>
        </w:object>
      </w:r>
      <w:r w:rsidRPr="000C139F">
        <w:rPr>
          <w:sz w:val="28"/>
          <w:szCs w:val="28"/>
          <w:lang w:val="uk-UA"/>
        </w:rPr>
        <w:t>;</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200" w:dyaOrig="440">
          <v:shape id="_x0000_i1237" type="#_x0000_t75" style="width:110.9pt;height:21.4pt" o:ole="">
            <v:imagedata r:id="rId424" o:title=""/>
          </v:shape>
          <o:OLEObject Type="Embed" ProgID="Equation.3" ShapeID="_x0000_i1237" DrawAspect="Content" ObjectID="_1574674796" r:id="rId42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відношення </w:t>
      </w:r>
      <w:r w:rsidRPr="000C139F">
        <w:rPr>
          <w:position w:val="-12"/>
          <w:sz w:val="28"/>
          <w:szCs w:val="28"/>
          <w:lang w:val="uk-UA"/>
        </w:rPr>
        <w:object w:dxaOrig="4020" w:dyaOrig="460">
          <v:shape id="_x0000_i1238" type="#_x0000_t75" style="width:200.45pt;height:23.35pt" o:ole="">
            <v:imagedata r:id="rId426" o:title=""/>
          </v:shape>
          <o:OLEObject Type="Embed" ProgID="Equation.3" ShapeID="_x0000_i1238" DrawAspect="Content" ObjectID="_1574674797" r:id="rId427"/>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При </w:t>
      </w:r>
      <w:r w:rsidRPr="000C139F">
        <w:rPr>
          <w:position w:val="-6"/>
          <w:sz w:val="28"/>
          <w:szCs w:val="28"/>
          <w:lang w:val="uk-UA"/>
        </w:rPr>
        <w:object w:dxaOrig="580" w:dyaOrig="300">
          <v:shape id="_x0000_i1239" type="#_x0000_t75" style="width:29.2pt;height:15.55pt" o:ole="">
            <v:imagedata r:id="rId428" o:title=""/>
          </v:shape>
          <o:OLEObject Type="Embed" ProgID="Equation.3" ShapeID="_x0000_i1239" DrawAspect="Content" ObjectID="_1574674798" r:id="rId429"/>
        </w:object>
      </w:r>
      <w:r w:rsidRPr="000C139F">
        <w:rPr>
          <w:sz w:val="28"/>
          <w:szCs w:val="28"/>
          <w:lang w:val="uk-UA"/>
        </w:rPr>
        <w:t xml:space="preserve"> и </w:t>
      </w:r>
      <w:r w:rsidRPr="000C139F">
        <w:rPr>
          <w:position w:val="-12"/>
          <w:sz w:val="28"/>
          <w:szCs w:val="28"/>
          <w:lang w:val="uk-UA"/>
        </w:rPr>
        <w:object w:dxaOrig="820" w:dyaOrig="380">
          <v:shape id="_x0000_i1240" type="#_x0000_t75" style="width:40.85pt;height:19.45pt" o:ole="">
            <v:imagedata r:id="rId430" o:title=""/>
          </v:shape>
          <o:OLEObject Type="Embed" ProgID="Equation.3" ShapeID="_x0000_i1240" DrawAspect="Content" ObjectID="_1574674799" r:id="rId431"/>
        </w:object>
      </w:r>
      <w:r w:rsidRPr="000C139F">
        <w:rPr>
          <w:sz w:val="28"/>
          <w:szCs w:val="28"/>
          <w:lang w:val="uk-UA"/>
        </w:rPr>
        <w:t xml:space="preserve">, отримуємо </w:t>
      </w:r>
      <w:r w:rsidRPr="000C139F">
        <w:rPr>
          <w:position w:val="-12"/>
          <w:sz w:val="28"/>
          <w:szCs w:val="28"/>
          <w:lang w:val="uk-UA"/>
        </w:rPr>
        <w:object w:dxaOrig="1180" w:dyaOrig="380">
          <v:shape id="_x0000_i1241" type="#_x0000_t75" style="width:58.4pt;height:19.45pt" o:ole="">
            <v:imagedata r:id="rId432" o:title=""/>
          </v:shape>
          <o:OLEObject Type="Embed" ProgID="Equation.3" ShapeID="_x0000_i1241" DrawAspect="Content" ObjectID="_1574674800" r:id="rId43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Виробнича функція однієї змінної </w:t>
      </w:r>
      <w:r w:rsidRPr="000C139F">
        <w:rPr>
          <w:position w:val="-12"/>
          <w:sz w:val="28"/>
          <w:szCs w:val="28"/>
          <w:lang w:val="uk-UA"/>
        </w:rPr>
        <w:object w:dxaOrig="999" w:dyaOrig="380">
          <v:shape id="_x0000_i1242" type="#_x0000_t75" style="width:50.6pt;height:19.45pt" o:ole="">
            <v:imagedata r:id="rId434" o:title=""/>
          </v:shape>
          <o:OLEObject Type="Embed" ProgID="Equation.3" ShapeID="_x0000_i1242" DrawAspect="Content" ObjectID="_1574674801" r:id="rId435"/>
        </w:object>
      </w:r>
      <w:r w:rsidRPr="000C139F">
        <w:rPr>
          <w:sz w:val="28"/>
          <w:szCs w:val="28"/>
          <w:lang w:val="uk-UA"/>
        </w:rPr>
        <w:t xml:space="preserve"> називається </w:t>
      </w:r>
      <w:r w:rsidRPr="000C139F">
        <w:rPr>
          <w:i/>
          <w:sz w:val="28"/>
          <w:szCs w:val="28"/>
          <w:u w:val="single"/>
          <w:lang w:val="uk-UA"/>
        </w:rPr>
        <w:t>однофа</w:t>
      </w:r>
      <w:r w:rsidRPr="000C139F">
        <w:rPr>
          <w:i/>
          <w:sz w:val="28"/>
          <w:szCs w:val="28"/>
          <w:u w:val="single"/>
          <w:lang w:val="uk-UA"/>
        </w:rPr>
        <w:t>к</w:t>
      </w:r>
      <w:r w:rsidRPr="000C139F">
        <w:rPr>
          <w:i/>
          <w:sz w:val="28"/>
          <w:szCs w:val="28"/>
          <w:u w:val="single"/>
          <w:lang w:val="uk-UA"/>
        </w:rPr>
        <w:t>торною</w:t>
      </w:r>
      <w:r w:rsidRPr="000C139F">
        <w:rPr>
          <w:sz w:val="28"/>
          <w:szCs w:val="28"/>
          <w:lang w:val="uk-UA"/>
        </w:rPr>
        <w:t xml:space="preserve">. Виробнича функція декількох змінних </w:t>
      </w:r>
      <w:r w:rsidRPr="000C139F">
        <w:rPr>
          <w:position w:val="-12"/>
          <w:sz w:val="28"/>
          <w:szCs w:val="28"/>
          <w:lang w:val="uk-UA"/>
        </w:rPr>
        <w:object w:dxaOrig="1760" w:dyaOrig="380">
          <v:shape id="_x0000_i1243" type="#_x0000_t75" style="width:87.55pt;height:19.45pt" o:ole="">
            <v:imagedata r:id="rId436" o:title=""/>
          </v:shape>
          <o:OLEObject Type="Embed" ProgID="Equation.3" ShapeID="_x0000_i1243" DrawAspect="Content" ObjectID="_1574674802" r:id="rId437"/>
        </w:object>
      </w:r>
      <w:r w:rsidRPr="000C139F">
        <w:rPr>
          <w:sz w:val="28"/>
          <w:szCs w:val="28"/>
          <w:lang w:val="uk-UA"/>
        </w:rPr>
        <w:t xml:space="preserve"> називається </w:t>
      </w:r>
      <w:r w:rsidRPr="000C139F">
        <w:rPr>
          <w:i/>
          <w:sz w:val="28"/>
          <w:szCs w:val="28"/>
          <w:u w:val="single"/>
          <w:lang w:val="uk-UA"/>
        </w:rPr>
        <w:t>багатофакторною</w:t>
      </w:r>
      <w:r w:rsidRPr="000C139F">
        <w:rPr>
          <w:sz w:val="28"/>
          <w:szCs w:val="28"/>
          <w:lang w:val="uk-UA"/>
        </w:rPr>
        <w:t>. Зазвичай розглядається виробнича функція двох змі</w:t>
      </w:r>
      <w:r w:rsidRPr="000C139F">
        <w:rPr>
          <w:sz w:val="28"/>
          <w:szCs w:val="28"/>
          <w:lang w:val="uk-UA"/>
        </w:rPr>
        <w:t>н</w:t>
      </w:r>
      <w:r w:rsidRPr="000C139F">
        <w:rPr>
          <w:sz w:val="28"/>
          <w:szCs w:val="28"/>
          <w:lang w:val="uk-UA"/>
        </w:rPr>
        <w:t>них</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359" w:dyaOrig="380">
          <v:shape id="_x0000_i1244" type="#_x0000_t75" style="width:68.1pt;height:19.45pt" o:ole="">
            <v:imagedata r:id="rId438" o:title=""/>
          </v:shape>
          <o:OLEObject Type="Embed" ProgID="Equation.3" ShapeID="_x0000_i1244" DrawAspect="Content" ObjectID="_1574674803" r:id="rId43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К</w:t>
      </w:r>
      <w:r w:rsidRPr="000C139F">
        <w:rPr>
          <w:sz w:val="28"/>
          <w:szCs w:val="28"/>
          <w:lang w:val="uk-UA"/>
        </w:rPr>
        <w:t xml:space="preserve"> – обсяг використовуваного основного капіталу;</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i/>
          <w:sz w:val="28"/>
          <w:szCs w:val="28"/>
          <w:lang w:val="uk-UA"/>
        </w:rPr>
        <w:t>L</w:t>
      </w:r>
      <w:r w:rsidRPr="000C139F">
        <w:rPr>
          <w:sz w:val="28"/>
          <w:szCs w:val="28"/>
          <w:lang w:val="uk-UA"/>
        </w:rPr>
        <w:t xml:space="preserve"> – жива праця у вартісному в</w:t>
      </w:r>
      <w:r w:rsidRPr="000C139F">
        <w:rPr>
          <w:sz w:val="28"/>
          <w:szCs w:val="28"/>
          <w:lang w:val="uk-UA"/>
        </w:rPr>
        <w:t>и</w:t>
      </w:r>
      <w:r w:rsidRPr="000C139F">
        <w:rPr>
          <w:sz w:val="28"/>
          <w:szCs w:val="28"/>
          <w:lang w:val="uk-UA"/>
        </w:rPr>
        <w:t>раженні.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Виробнича функція називається </w:t>
      </w:r>
      <w:r w:rsidRPr="000C139F">
        <w:rPr>
          <w:i/>
          <w:sz w:val="28"/>
          <w:szCs w:val="28"/>
          <w:u w:val="single"/>
          <w:lang w:val="uk-UA"/>
        </w:rPr>
        <w:t>статичною</w:t>
      </w:r>
      <w:r w:rsidRPr="000C139F">
        <w:rPr>
          <w:sz w:val="28"/>
          <w:szCs w:val="28"/>
          <w:lang w:val="uk-UA"/>
        </w:rPr>
        <w:t xml:space="preserve">, якщо </w:t>
      </w:r>
      <w:r w:rsidRPr="000C139F">
        <w:rPr>
          <w:position w:val="-10"/>
          <w:sz w:val="28"/>
          <w:szCs w:val="28"/>
          <w:lang w:val="uk-UA"/>
        </w:rPr>
        <w:object w:dxaOrig="800" w:dyaOrig="340">
          <v:shape id="_x0000_i1245" type="#_x0000_t75" style="width:40.85pt;height:17.5pt" o:ole="">
            <v:imagedata r:id="rId440" o:title=""/>
          </v:shape>
          <o:OLEObject Type="Embed" ProgID="Equation.3" ShapeID="_x0000_i1245" DrawAspect="Content" ObjectID="_1574674804" r:id="rId441"/>
        </w:object>
      </w:r>
      <w:r w:rsidRPr="000C139F">
        <w:rPr>
          <w:sz w:val="28"/>
          <w:szCs w:val="28"/>
          <w:lang w:val="uk-UA"/>
        </w:rPr>
        <w:t xml:space="preserve"> не зал</w:t>
      </w:r>
      <w:r w:rsidRPr="000C139F">
        <w:rPr>
          <w:sz w:val="28"/>
          <w:szCs w:val="28"/>
          <w:lang w:val="uk-UA"/>
        </w:rPr>
        <w:t>е</w:t>
      </w:r>
      <w:r w:rsidRPr="000C139F">
        <w:rPr>
          <w:sz w:val="28"/>
          <w:szCs w:val="28"/>
          <w:lang w:val="uk-UA"/>
        </w:rPr>
        <w:t xml:space="preserve">жать від часу, і </w:t>
      </w:r>
      <w:r w:rsidRPr="000C139F">
        <w:rPr>
          <w:i/>
          <w:sz w:val="28"/>
          <w:szCs w:val="28"/>
          <w:u w:val="single"/>
          <w:lang w:val="uk-UA"/>
        </w:rPr>
        <w:t>динамічною</w:t>
      </w:r>
      <w:r w:rsidRPr="000C139F">
        <w:rPr>
          <w:sz w:val="28"/>
          <w:szCs w:val="28"/>
          <w:lang w:val="uk-UA"/>
        </w:rPr>
        <w:t xml:space="preserve">, якщо вони залежать від часу </w:t>
      </w:r>
      <w:r w:rsidRPr="000C139F">
        <w:rPr>
          <w:i/>
          <w:sz w:val="28"/>
          <w:szCs w:val="28"/>
          <w:lang w:val="uk-UA"/>
        </w:rPr>
        <w:t>t</w: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За своїм математичним виглядом виробнича функція може бути л</w:t>
      </w:r>
      <w:r w:rsidRPr="000C139F">
        <w:rPr>
          <w:sz w:val="28"/>
          <w:szCs w:val="28"/>
          <w:lang w:val="uk-UA"/>
        </w:rPr>
        <w:t>і</w:t>
      </w:r>
      <w:r w:rsidRPr="000C139F">
        <w:rPr>
          <w:sz w:val="28"/>
          <w:szCs w:val="28"/>
          <w:lang w:val="uk-UA"/>
        </w:rPr>
        <w:t>нійною і нелінійною:</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2340" w:dyaOrig="380">
          <v:shape id="_x0000_i1246" type="#_x0000_t75" style="width:116.75pt;height:19.45pt" o:ole="">
            <v:imagedata r:id="rId442" o:title=""/>
          </v:shape>
          <o:OLEObject Type="Embed" ProgID="Equation.3" ShapeID="_x0000_i1246" DrawAspect="Content" ObjectID="_1574674805" r:id="rId443"/>
        </w:object>
      </w:r>
      <w:r w:rsidRPr="000C139F">
        <w:rPr>
          <w:sz w:val="28"/>
          <w:szCs w:val="28"/>
          <w:lang w:val="uk-UA"/>
        </w:rPr>
        <w:t xml:space="preserve"> – лінійна функція;</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1760" w:dyaOrig="499">
          <v:shape id="_x0000_i1247" type="#_x0000_t75" style="width:87.55pt;height:25.3pt" o:ole="">
            <v:imagedata r:id="rId444" o:title=""/>
          </v:shape>
          <o:OLEObject Type="Embed" ProgID="Equation.3" ShapeID="_x0000_i1247" DrawAspect="Content" ObjectID="_1574674806" r:id="rId445"/>
        </w:object>
      </w:r>
      <w:r w:rsidRPr="000C139F">
        <w:rPr>
          <w:sz w:val="28"/>
          <w:szCs w:val="28"/>
          <w:lang w:val="uk-UA"/>
        </w:rPr>
        <w:t xml:space="preserve"> – нелінійна функція.</w:t>
      </w:r>
    </w:p>
    <w:p w:rsidR="00083124" w:rsidRPr="000C139F" w:rsidRDefault="00083124" w:rsidP="00083124">
      <w:pPr>
        <w:spacing w:line="360" w:lineRule="auto"/>
        <w:ind w:firstLine="900"/>
        <w:jc w:val="both"/>
        <w:rPr>
          <w:sz w:val="28"/>
          <w:szCs w:val="28"/>
          <w:lang w:val="uk-UA"/>
        </w:rPr>
      </w:pPr>
      <w:r w:rsidRPr="000C139F">
        <w:rPr>
          <w:sz w:val="28"/>
          <w:szCs w:val="28"/>
          <w:lang w:val="uk-UA"/>
        </w:rPr>
        <w:t>Якщо в оста</w:t>
      </w:r>
      <w:r w:rsidRPr="000C139F">
        <w:rPr>
          <w:sz w:val="28"/>
          <w:szCs w:val="28"/>
          <w:lang w:val="uk-UA"/>
        </w:rPr>
        <w:t>н</w:t>
      </w:r>
      <w:r w:rsidRPr="000C139F">
        <w:rPr>
          <w:sz w:val="28"/>
          <w:szCs w:val="28"/>
          <w:lang w:val="uk-UA"/>
        </w:rPr>
        <w:t>ньому поданні припускати, що</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3159" w:dyaOrig="380">
          <v:shape id="_x0000_i1248" type="#_x0000_t75" style="width:157.6pt;height:19.45pt" o:ole="">
            <v:imagedata r:id="rId446" o:title=""/>
          </v:shape>
          <o:OLEObject Type="Embed" ProgID="Equation.3" ShapeID="_x0000_i1248" DrawAspect="Content" ObjectID="_1574674807" r:id="rId447"/>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3620" w:dyaOrig="380">
          <v:shape id="_x0000_i1249" type="#_x0000_t75" style="width:180.95pt;height:19.45pt" o:ole="">
            <v:imagedata r:id="rId448" o:title=""/>
          </v:shape>
          <o:OLEObject Type="Embed" ProgID="Equation.3" ShapeID="_x0000_i1249" DrawAspect="Content" ObjectID="_1574674808" r:id="rId449"/>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3760" w:dyaOrig="380">
          <v:shape id="_x0000_i1250" type="#_x0000_t75" style="width:188.75pt;height:19.45pt" o:ole="">
            <v:imagedata r:id="rId450" o:title=""/>
          </v:shape>
          <o:OLEObject Type="Embed" ProgID="Equation.3" ShapeID="_x0000_i1250" DrawAspect="Content" ObjectID="_1574674809" r:id="rId45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300" w:dyaOrig="380">
          <v:shape id="_x0000_i1251" type="#_x0000_t75" style="width:64.2pt;height:19.45pt" o:ole="">
            <v:imagedata r:id="rId452" o:title=""/>
          </v:shape>
          <o:OLEObject Type="Embed" ProgID="Equation.3" ShapeID="_x0000_i1251" DrawAspect="Content" ObjectID="_1574674810" r:id="rId453"/>
        </w:object>
      </w:r>
      <w:r w:rsidRPr="000C139F">
        <w:rPr>
          <w:sz w:val="28"/>
          <w:szCs w:val="28"/>
          <w:lang w:val="uk-UA"/>
        </w:rPr>
        <w:t xml:space="preserve">; </w:t>
      </w:r>
      <w:r w:rsidRPr="000C139F">
        <w:rPr>
          <w:position w:val="-12"/>
          <w:sz w:val="28"/>
          <w:szCs w:val="28"/>
          <w:lang w:val="uk-UA"/>
        </w:rPr>
        <w:object w:dxaOrig="1460" w:dyaOrig="380">
          <v:shape id="_x0000_i1252" type="#_x0000_t75" style="width:73.95pt;height:19.45pt" o:ole="">
            <v:imagedata r:id="rId454" o:title=""/>
          </v:shape>
          <o:OLEObject Type="Embed" ProgID="Equation.3" ShapeID="_x0000_i1252" DrawAspect="Content" ObjectID="_1574674811" r:id="rId455"/>
        </w:object>
      </w:r>
      <w:r w:rsidRPr="000C139F">
        <w:rPr>
          <w:sz w:val="28"/>
          <w:szCs w:val="28"/>
          <w:lang w:val="uk-UA"/>
        </w:rPr>
        <w:t xml:space="preserve">; </w:t>
      </w:r>
      <w:r w:rsidRPr="000C139F">
        <w:rPr>
          <w:position w:val="-12"/>
          <w:sz w:val="28"/>
          <w:szCs w:val="28"/>
          <w:lang w:val="uk-UA"/>
        </w:rPr>
        <w:object w:dxaOrig="1480" w:dyaOrig="380">
          <v:shape id="_x0000_i1253" type="#_x0000_t75" style="width:73.95pt;height:19.45pt" o:ole="">
            <v:imagedata r:id="rId456" o:title=""/>
          </v:shape>
          <o:OLEObject Type="Embed" ProgID="Equation.3" ShapeID="_x0000_i1253" DrawAspect="Content" ObjectID="_1574674812" r:id="rId457"/>
        </w:object>
      </w:r>
      <w:r w:rsidRPr="000C139F">
        <w:rPr>
          <w:sz w:val="28"/>
          <w:szCs w:val="28"/>
          <w:lang w:val="uk-UA"/>
        </w:rPr>
        <w:t xml:space="preserve">, а </w:t>
      </w:r>
      <w:r w:rsidRPr="000C139F">
        <w:rPr>
          <w:position w:val="-14"/>
          <w:sz w:val="28"/>
          <w:szCs w:val="28"/>
          <w:lang w:val="uk-UA"/>
        </w:rPr>
        <w:object w:dxaOrig="1760" w:dyaOrig="520">
          <v:shape id="_x0000_i1254" type="#_x0000_t75" style="width:87.55pt;height:25.3pt" o:ole="">
            <v:imagedata r:id="rId458" o:title=""/>
          </v:shape>
          <o:OLEObject Type="Embed" ProgID="Equation.3" ShapeID="_x0000_i1254" DrawAspect="Content" ObjectID="_1574674813" r:id="rId459"/>
        </w:object>
      </w:r>
      <w:r w:rsidRPr="000C139F">
        <w:rPr>
          <w:sz w:val="28"/>
          <w:szCs w:val="28"/>
          <w:lang w:val="uk-UA"/>
        </w:rPr>
        <w:t xml:space="preserve">, </w:t>
      </w:r>
    </w:p>
    <w:p w:rsidR="00083124" w:rsidRPr="000C139F" w:rsidRDefault="00083124" w:rsidP="00083124">
      <w:pPr>
        <w:spacing w:line="360" w:lineRule="auto"/>
        <w:jc w:val="both"/>
        <w:rPr>
          <w:sz w:val="28"/>
          <w:szCs w:val="28"/>
          <w:lang w:val="uk-UA"/>
        </w:rPr>
      </w:pPr>
      <w:r w:rsidRPr="000C139F">
        <w:rPr>
          <w:sz w:val="28"/>
          <w:szCs w:val="28"/>
          <w:lang w:val="uk-UA"/>
        </w:rPr>
        <w:t>то використовуючи розкладання в ряди Тейлора і залишаючи лінійні чл</w:t>
      </w:r>
      <w:r w:rsidRPr="000C139F">
        <w:rPr>
          <w:sz w:val="28"/>
          <w:szCs w:val="28"/>
          <w:lang w:val="uk-UA"/>
        </w:rPr>
        <w:t>е</w:t>
      </w:r>
      <w:r w:rsidRPr="000C139F">
        <w:rPr>
          <w:sz w:val="28"/>
          <w:szCs w:val="28"/>
          <w:lang w:val="uk-UA"/>
        </w:rPr>
        <w:t>ни, отримуємо</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4440" w:dyaOrig="880">
          <v:shape id="_x0000_i1255" type="#_x0000_t75" style="width:221.85pt;height:44.75pt" o:ole="">
            <v:imagedata r:id="rId460" o:title=""/>
          </v:shape>
          <o:OLEObject Type="Embed" ProgID="Equation.3" ShapeID="_x0000_i1255" DrawAspect="Content" ObjectID="_1574674814" r:id="rId46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тобто отримуємо лінійну функцію.</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деякі формальні властивості виробничої функції.</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1. </w:t>
      </w:r>
      <w:r w:rsidRPr="000C139F">
        <w:rPr>
          <w:position w:val="-12"/>
          <w:sz w:val="28"/>
          <w:szCs w:val="28"/>
          <w:lang w:val="uk-UA"/>
        </w:rPr>
        <w:object w:dxaOrig="740" w:dyaOrig="380">
          <v:shape id="_x0000_i1256" type="#_x0000_t75" style="width:36.95pt;height:19.45pt" o:ole="">
            <v:imagedata r:id="rId462" o:title=""/>
          </v:shape>
          <o:OLEObject Type="Embed" ProgID="Equation.3" ShapeID="_x0000_i1256" DrawAspect="Content" ObjectID="_1574674815" r:id="rId463"/>
        </w:object>
      </w:r>
      <w:r w:rsidRPr="000C139F">
        <w:rPr>
          <w:sz w:val="28"/>
          <w:szCs w:val="28"/>
          <w:lang w:val="uk-UA"/>
        </w:rPr>
        <w:t xml:space="preserve">; </w:t>
      </w:r>
      <w:r w:rsidRPr="000C139F">
        <w:rPr>
          <w:position w:val="-12"/>
          <w:sz w:val="28"/>
          <w:szCs w:val="28"/>
          <w:lang w:val="uk-UA"/>
        </w:rPr>
        <w:object w:dxaOrig="780" w:dyaOrig="380">
          <v:shape id="_x0000_i1257" type="#_x0000_t75" style="width:38.9pt;height:19.45pt" o:ole="">
            <v:imagedata r:id="rId464" o:title=""/>
          </v:shape>
          <o:OLEObject Type="Embed" ProgID="Equation.3" ShapeID="_x0000_i1257" DrawAspect="Content" ObjectID="_1574674816" r:id="rId465"/>
        </w:object>
      </w:r>
      <w:r w:rsidRPr="000C139F">
        <w:rPr>
          <w:sz w:val="28"/>
          <w:szCs w:val="28"/>
          <w:lang w:val="uk-UA"/>
        </w:rPr>
        <w:t xml:space="preserve"> и </w:t>
      </w:r>
      <w:r w:rsidRPr="000C139F">
        <w:rPr>
          <w:position w:val="-12"/>
          <w:sz w:val="28"/>
          <w:szCs w:val="28"/>
          <w:lang w:val="uk-UA"/>
        </w:rPr>
        <w:object w:dxaOrig="660" w:dyaOrig="360">
          <v:shape id="_x0000_i1258" type="#_x0000_t75" style="width:33.1pt;height:17.5pt" o:ole="">
            <v:imagedata r:id="rId466" o:title=""/>
          </v:shape>
          <o:OLEObject Type="Embed" ProgID="Equation.3" ShapeID="_x0000_i1258" DrawAspect="Content" ObjectID="_1574674817" r:id="rId467"/>
        </w:object>
      </w:r>
      <w:r w:rsidRPr="000C139F">
        <w:rPr>
          <w:sz w:val="28"/>
          <w:szCs w:val="28"/>
          <w:lang w:val="uk-UA"/>
        </w:rPr>
        <w:t>. Ресурси та обсяг випуску продукції мають тільки позитивні значення.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2. </w:t>
      </w:r>
      <w:r w:rsidRPr="000C139F">
        <w:rPr>
          <w:position w:val="-12"/>
          <w:sz w:val="28"/>
          <w:szCs w:val="28"/>
          <w:lang w:val="uk-UA"/>
        </w:rPr>
        <w:object w:dxaOrig="3440" w:dyaOrig="380">
          <v:shape id="_x0000_i1259" type="#_x0000_t75" style="width:171.25pt;height:19.45pt" o:ole="">
            <v:imagedata r:id="rId468" o:title=""/>
          </v:shape>
          <o:OLEObject Type="Embed" ProgID="Equation.3" ShapeID="_x0000_i1259" DrawAspect="Content" ObjectID="_1574674818" r:id="rId469"/>
        </w:object>
      </w:r>
      <w:r w:rsidRPr="000C139F">
        <w:rPr>
          <w:sz w:val="28"/>
          <w:szCs w:val="28"/>
          <w:lang w:val="uk-UA"/>
        </w:rPr>
        <w:t>. Без ресурсів немає випуску прод</w:t>
      </w:r>
      <w:r w:rsidRPr="000C139F">
        <w:rPr>
          <w:sz w:val="28"/>
          <w:szCs w:val="28"/>
          <w:lang w:val="uk-UA"/>
        </w:rPr>
        <w:t>у</w:t>
      </w:r>
      <w:r w:rsidRPr="000C139F">
        <w:rPr>
          <w:sz w:val="28"/>
          <w:szCs w:val="28"/>
          <w:lang w:val="uk-UA"/>
        </w:rPr>
        <w:t>кції.</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3. </w:t>
      </w:r>
      <w:r w:rsidRPr="000C139F">
        <w:rPr>
          <w:position w:val="-76"/>
          <w:sz w:val="28"/>
          <w:szCs w:val="28"/>
          <w:lang w:val="uk-UA"/>
        </w:rPr>
        <w:object w:dxaOrig="3600" w:dyaOrig="1660">
          <v:shape id="_x0000_i1260" type="#_x0000_t75" style="width:180.95pt;height:83.7pt" o:ole="">
            <v:imagedata r:id="rId470" o:title=""/>
          </v:shape>
          <o:OLEObject Type="Embed" ProgID="Equation.3" ShapeID="_x0000_i1260" DrawAspect="Content" ObjectID="_1574674819" r:id="rId471"/>
        </w:object>
      </w:r>
      <w:r w:rsidRPr="000C139F">
        <w:rPr>
          <w:sz w:val="28"/>
          <w:szCs w:val="28"/>
          <w:lang w:val="uk-UA"/>
        </w:rPr>
        <w:t>. З ростом витрат одного ресурсу і при постійному значенні іншого обсяг випуску зростає.</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4. </w:t>
      </w:r>
      <w:r w:rsidRPr="000C139F">
        <w:rPr>
          <w:position w:val="-34"/>
          <w:sz w:val="28"/>
          <w:szCs w:val="28"/>
          <w:lang w:val="uk-UA"/>
        </w:rPr>
        <w:object w:dxaOrig="2079" w:dyaOrig="859">
          <v:shape id="_x0000_i1261" type="#_x0000_t75" style="width:103.15pt;height:42.8pt" o:ole="">
            <v:imagedata r:id="rId472" o:title=""/>
          </v:shape>
          <o:OLEObject Type="Embed" ProgID="Equation.3" ShapeID="_x0000_i1261" DrawAspect="Content" ObjectID="_1574674820" r:id="rId473"/>
        </w:object>
      </w:r>
      <w:r w:rsidRPr="000C139F">
        <w:rPr>
          <w:sz w:val="28"/>
          <w:szCs w:val="28"/>
          <w:lang w:val="uk-UA"/>
        </w:rPr>
        <w:t>. Закон спадної ефективності.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5. </w:t>
      </w:r>
      <w:r w:rsidRPr="000C139F">
        <w:rPr>
          <w:position w:val="-12"/>
          <w:sz w:val="28"/>
          <w:szCs w:val="28"/>
          <w:lang w:val="uk-UA"/>
        </w:rPr>
        <w:object w:dxaOrig="2940" w:dyaOrig="440">
          <v:shape id="_x0000_i1262" type="#_x0000_t75" style="width:147.9pt;height:21.4pt" o:ole="">
            <v:imagedata r:id="rId474" o:title=""/>
          </v:shape>
          <o:OLEObject Type="Embed" ProgID="Equation.3" ShapeID="_x0000_i1262" DrawAspect="Content" ObjectID="_1574674821" r:id="rId475"/>
        </w:object>
      </w:r>
      <w:r w:rsidRPr="000C139F">
        <w:rPr>
          <w:sz w:val="28"/>
          <w:szCs w:val="28"/>
          <w:lang w:val="uk-UA"/>
        </w:rPr>
        <w:t xml:space="preserve"> – властивість однорідності виробничої функції.</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Множина точок (лінія рівня) </w:t>
      </w:r>
      <w:r w:rsidRPr="000C139F">
        <w:rPr>
          <w:position w:val="-12"/>
          <w:sz w:val="28"/>
          <w:szCs w:val="28"/>
          <w:lang w:val="uk-UA"/>
        </w:rPr>
        <w:object w:dxaOrig="2560" w:dyaOrig="380">
          <v:shape id="_x0000_i1263" type="#_x0000_t75" style="width:128.45pt;height:19.45pt" o:ole="">
            <v:imagedata r:id="rId476" o:title=""/>
          </v:shape>
          <o:OLEObject Type="Embed" ProgID="Equation.3" ShapeID="_x0000_i1263" DrawAspect="Content" ObjectID="_1574674822" r:id="rId477"/>
        </w:object>
      </w:r>
      <w:r w:rsidRPr="000C139F">
        <w:rPr>
          <w:sz w:val="28"/>
          <w:szCs w:val="28"/>
          <w:lang w:val="uk-UA"/>
        </w:rPr>
        <w:t xml:space="preserve"> називається </w:t>
      </w:r>
      <w:r w:rsidRPr="000C139F">
        <w:rPr>
          <w:i/>
          <w:sz w:val="28"/>
          <w:szCs w:val="28"/>
          <w:u w:val="single"/>
          <w:lang w:val="uk-UA"/>
        </w:rPr>
        <w:t>ізоквантой</w:t>
      </w:r>
      <w:r w:rsidRPr="000C139F">
        <w:rPr>
          <w:sz w:val="28"/>
          <w:szCs w:val="28"/>
          <w:lang w:val="uk-UA"/>
        </w:rPr>
        <w:t xml:space="preserve"> виробн</w:t>
      </w:r>
      <w:r w:rsidRPr="000C139F">
        <w:rPr>
          <w:sz w:val="28"/>
          <w:szCs w:val="28"/>
          <w:lang w:val="uk-UA"/>
        </w:rPr>
        <w:t>и</w:t>
      </w:r>
      <w:r w:rsidRPr="000C139F">
        <w:rPr>
          <w:sz w:val="28"/>
          <w:szCs w:val="28"/>
          <w:lang w:val="uk-UA"/>
        </w:rPr>
        <w:t>чої функції. Рівняння ізокванти можна записати у вигляді</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1740" w:dyaOrig="380">
          <v:shape id="_x0000_i1264" type="#_x0000_t75" style="width:87.55pt;height:19.45pt" o:ole="">
            <v:imagedata r:id="rId478" o:title=""/>
          </v:shape>
          <o:OLEObject Type="Embed" ProgID="Equation.3" ShapeID="_x0000_i1264" DrawAspect="Content" ObjectID="_1574674823" r:id="rId47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Нехай </w:t>
      </w:r>
      <w:r w:rsidRPr="000C139F">
        <w:rPr>
          <w:position w:val="-12"/>
          <w:sz w:val="28"/>
          <w:szCs w:val="28"/>
          <w:lang w:val="uk-UA"/>
        </w:rPr>
        <w:object w:dxaOrig="2360" w:dyaOrig="380">
          <v:shape id="_x0000_i1265" type="#_x0000_t75" style="width:118.7pt;height:19.45pt" o:ole="">
            <v:imagedata r:id="rId480" o:title=""/>
          </v:shape>
          <o:OLEObject Type="Embed" ProgID="Equation.3" ShapeID="_x0000_i1265" DrawAspect="Content" ObjectID="_1574674824" r:id="rId481"/>
        </w:object>
      </w:r>
      <w:r w:rsidRPr="000C139F">
        <w:rPr>
          <w:sz w:val="28"/>
          <w:szCs w:val="28"/>
          <w:lang w:val="uk-UA"/>
        </w:rPr>
        <w:t>. Тоді вводяться характеристики:</w:t>
      </w:r>
    </w:p>
    <w:p w:rsidR="00083124" w:rsidRPr="000C139F" w:rsidRDefault="00083124" w:rsidP="00083124">
      <w:pPr>
        <w:spacing w:line="360" w:lineRule="auto"/>
        <w:jc w:val="both"/>
        <w:rPr>
          <w:sz w:val="28"/>
          <w:szCs w:val="28"/>
          <w:lang w:val="uk-UA"/>
        </w:rPr>
      </w:pPr>
      <w:r w:rsidRPr="000C139F">
        <w:rPr>
          <w:position w:val="-34"/>
          <w:sz w:val="28"/>
          <w:szCs w:val="28"/>
          <w:lang w:val="uk-UA"/>
        </w:rPr>
        <w:object w:dxaOrig="2280" w:dyaOrig="800">
          <v:shape id="_x0000_i1266" type="#_x0000_t75" style="width:114.8pt;height:40.85pt" o:ole="">
            <v:imagedata r:id="rId482" o:title=""/>
          </v:shape>
          <o:OLEObject Type="Embed" ProgID="Equation.3" ShapeID="_x0000_i1266" DrawAspect="Content" ObjectID="_1574674825" r:id="rId483"/>
        </w:object>
      </w:r>
      <w:r w:rsidRPr="000C139F">
        <w:rPr>
          <w:sz w:val="28"/>
          <w:szCs w:val="28"/>
          <w:lang w:val="uk-UA"/>
        </w:rPr>
        <w:t xml:space="preserve"> називається </w:t>
      </w:r>
      <w:r w:rsidRPr="000C139F">
        <w:rPr>
          <w:i/>
          <w:sz w:val="28"/>
          <w:szCs w:val="28"/>
          <w:u w:val="single"/>
          <w:lang w:val="uk-UA"/>
        </w:rPr>
        <w:t>середньою продуктивністю</w:t>
      </w:r>
      <w:r w:rsidRPr="000C139F">
        <w:rPr>
          <w:sz w:val="28"/>
          <w:szCs w:val="28"/>
          <w:lang w:val="uk-UA"/>
        </w:rPr>
        <w:t xml:space="preserve"> </w:t>
      </w:r>
      <w:r w:rsidRPr="000C139F">
        <w:rPr>
          <w:i/>
          <w:sz w:val="28"/>
          <w:szCs w:val="28"/>
          <w:lang w:val="uk-UA"/>
        </w:rPr>
        <w:t>і</w:t>
      </w:r>
      <w:r w:rsidRPr="000C139F">
        <w:rPr>
          <w:sz w:val="28"/>
          <w:szCs w:val="28"/>
          <w:lang w:val="uk-UA"/>
        </w:rPr>
        <w:t>-го ресурсу;</w:t>
      </w:r>
    </w:p>
    <w:p w:rsidR="00083124" w:rsidRPr="000C139F" w:rsidRDefault="00083124" w:rsidP="00083124">
      <w:pPr>
        <w:spacing w:line="360" w:lineRule="auto"/>
        <w:jc w:val="both"/>
        <w:rPr>
          <w:sz w:val="28"/>
          <w:szCs w:val="28"/>
          <w:lang w:val="uk-UA"/>
        </w:rPr>
      </w:pPr>
      <w:r w:rsidRPr="000C139F">
        <w:rPr>
          <w:position w:val="-34"/>
          <w:sz w:val="28"/>
          <w:szCs w:val="28"/>
          <w:lang w:val="uk-UA"/>
        </w:rPr>
        <w:object w:dxaOrig="2560" w:dyaOrig="800">
          <v:shape id="_x0000_i1267" type="#_x0000_t75" style="width:128.45pt;height:40.85pt" o:ole="">
            <v:imagedata r:id="rId484" o:title=""/>
          </v:shape>
          <o:OLEObject Type="Embed" ProgID="Equation.3" ShapeID="_x0000_i1267" DrawAspect="Content" ObjectID="_1574674826" r:id="rId485"/>
        </w:object>
      </w:r>
      <w:r w:rsidRPr="000C139F">
        <w:rPr>
          <w:sz w:val="28"/>
          <w:szCs w:val="28"/>
          <w:lang w:val="uk-UA"/>
        </w:rPr>
        <w:t xml:space="preserve"> називається </w:t>
      </w:r>
      <w:r w:rsidRPr="000C139F">
        <w:rPr>
          <w:i/>
          <w:sz w:val="28"/>
          <w:szCs w:val="28"/>
          <w:u w:val="single"/>
          <w:lang w:val="uk-UA"/>
        </w:rPr>
        <w:t>граничною</w:t>
      </w:r>
      <w:r w:rsidRPr="000C139F">
        <w:rPr>
          <w:sz w:val="28"/>
          <w:szCs w:val="28"/>
          <w:lang w:val="uk-UA"/>
        </w:rPr>
        <w:t xml:space="preserve"> </w:t>
      </w:r>
      <w:r w:rsidRPr="000C139F">
        <w:rPr>
          <w:i/>
          <w:sz w:val="28"/>
          <w:szCs w:val="28"/>
          <w:u w:val="single"/>
          <w:lang w:val="uk-UA"/>
        </w:rPr>
        <w:t>(маргінальною) продуктивн</w:t>
      </w:r>
      <w:r w:rsidRPr="000C139F">
        <w:rPr>
          <w:i/>
          <w:sz w:val="28"/>
          <w:szCs w:val="28"/>
          <w:u w:val="single"/>
          <w:lang w:val="uk-UA"/>
        </w:rPr>
        <w:t>і</w:t>
      </w:r>
      <w:r w:rsidRPr="000C139F">
        <w:rPr>
          <w:i/>
          <w:sz w:val="28"/>
          <w:szCs w:val="28"/>
          <w:u w:val="single"/>
          <w:lang w:val="uk-UA"/>
        </w:rPr>
        <w:t>стю.</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За означенням ізокванти </w:t>
      </w:r>
      <w:r w:rsidRPr="000C139F">
        <w:rPr>
          <w:position w:val="-12"/>
          <w:sz w:val="28"/>
          <w:szCs w:val="28"/>
          <w:lang w:val="uk-UA"/>
        </w:rPr>
        <w:object w:dxaOrig="2560" w:dyaOrig="380">
          <v:shape id="_x0000_i1268" type="#_x0000_t75" style="width:128.45pt;height:19.45pt" o:ole="">
            <v:imagedata r:id="rId486" o:title=""/>
          </v:shape>
          <o:OLEObject Type="Embed" ProgID="Equation.3" ShapeID="_x0000_i1268" DrawAspect="Content" ObjectID="_1574674827" r:id="rId487"/>
        </w:object>
      </w:r>
      <w:r w:rsidRPr="000C139F">
        <w:rPr>
          <w:sz w:val="28"/>
          <w:szCs w:val="28"/>
          <w:lang w:val="uk-UA"/>
        </w:rPr>
        <w:t xml:space="preserve"> маємо</w:t>
      </w:r>
    </w:p>
    <w:p w:rsidR="00083124" w:rsidRPr="000C139F" w:rsidRDefault="00083124" w:rsidP="00083124">
      <w:pPr>
        <w:spacing w:line="360" w:lineRule="auto"/>
        <w:ind w:firstLine="2160"/>
        <w:jc w:val="both"/>
        <w:rPr>
          <w:sz w:val="28"/>
          <w:szCs w:val="28"/>
          <w:lang w:val="uk-UA"/>
        </w:rPr>
      </w:pPr>
      <w:r w:rsidRPr="000C139F">
        <w:rPr>
          <w:position w:val="-34"/>
          <w:sz w:val="28"/>
          <w:szCs w:val="28"/>
          <w:lang w:val="uk-UA"/>
        </w:rPr>
        <w:object w:dxaOrig="3980" w:dyaOrig="800">
          <v:shape id="_x0000_i1269" type="#_x0000_t75" style="width:198.5pt;height:40.85pt" o:ole="">
            <v:imagedata r:id="rId488" o:title=""/>
          </v:shape>
          <o:OLEObject Type="Embed" ProgID="Equation.3" ShapeID="_x0000_i1269" DrawAspect="Content" ObjectID="_1574674828" r:id="rId48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Звідки </w:t>
      </w:r>
    </w:p>
    <w:p w:rsidR="00083124" w:rsidRPr="000C139F" w:rsidRDefault="00083124" w:rsidP="00083124">
      <w:pPr>
        <w:spacing w:line="360" w:lineRule="auto"/>
        <w:ind w:firstLine="2160"/>
        <w:jc w:val="both"/>
        <w:rPr>
          <w:sz w:val="28"/>
          <w:szCs w:val="28"/>
          <w:lang w:val="uk-UA"/>
        </w:rPr>
      </w:pPr>
      <w:r w:rsidRPr="000C139F">
        <w:rPr>
          <w:position w:val="-76"/>
          <w:sz w:val="28"/>
          <w:szCs w:val="28"/>
          <w:lang w:val="uk-UA"/>
        </w:rPr>
        <w:object w:dxaOrig="3640" w:dyaOrig="1640">
          <v:shape id="_x0000_i1270" type="#_x0000_t75" style="width:182.9pt;height:81.75pt" o:ole="">
            <v:imagedata r:id="rId490" o:title=""/>
          </v:shape>
          <o:OLEObject Type="Embed" ProgID="Equation.3" ShapeID="_x0000_i1270" DrawAspect="Content" ObjectID="_1574674829" r:id="rId491"/>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ind w:firstLine="2880"/>
        <w:jc w:val="both"/>
        <w:rPr>
          <w:sz w:val="28"/>
          <w:szCs w:val="28"/>
          <w:lang w:val="uk-UA"/>
        </w:rPr>
      </w:pPr>
      <w:r w:rsidRPr="000C139F">
        <w:rPr>
          <w:position w:val="-76"/>
          <w:sz w:val="28"/>
          <w:szCs w:val="28"/>
          <w:lang w:val="uk-UA"/>
        </w:rPr>
        <w:object w:dxaOrig="1900" w:dyaOrig="1640">
          <v:shape id="_x0000_i1271" type="#_x0000_t75" style="width:95.35pt;height:81.75pt" o:ole="">
            <v:imagedata r:id="rId492" o:title=""/>
          </v:shape>
          <o:OLEObject Type="Embed" ProgID="Equation.3" ShapeID="_x0000_i1271" DrawAspect="Content" ObjectID="_1574674830" r:id="rId49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Знайд</w:t>
      </w:r>
      <w:r w:rsidRPr="000C139F">
        <w:rPr>
          <w:sz w:val="28"/>
          <w:szCs w:val="28"/>
          <w:lang w:val="uk-UA"/>
        </w:rPr>
        <w:t>е</w:t>
      </w:r>
      <w:r w:rsidRPr="000C139F">
        <w:rPr>
          <w:sz w:val="28"/>
          <w:szCs w:val="28"/>
          <w:lang w:val="uk-UA"/>
        </w:rPr>
        <w:t>мо граничну норму заміни одного ресурсу іншим</w:t>
      </w:r>
    </w:p>
    <w:p w:rsidR="00083124" w:rsidRPr="000C139F" w:rsidRDefault="00083124" w:rsidP="00083124">
      <w:pPr>
        <w:spacing w:line="360" w:lineRule="auto"/>
        <w:ind w:firstLine="2520"/>
        <w:jc w:val="both"/>
        <w:rPr>
          <w:sz w:val="28"/>
          <w:szCs w:val="28"/>
          <w:lang w:val="uk-UA"/>
        </w:rPr>
      </w:pPr>
      <w:r w:rsidRPr="000C139F">
        <w:rPr>
          <w:position w:val="-76"/>
          <w:sz w:val="28"/>
          <w:szCs w:val="28"/>
          <w:lang w:val="uk-UA"/>
        </w:rPr>
        <w:object w:dxaOrig="3240" w:dyaOrig="1640">
          <v:shape id="_x0000_i1272" type="#_x0000_t75" style="width:161.5pt;height:81.75pt" o:ole="">
            <v:imagedata r:id="rId494" o:title=""/>
          </v:shape>
          <o:OLEObject Type="Embed" ProgID="Equation.3" ShapeID="_x0000_i1272" DrawAspect="Content" ObjectID="_1574674831" r:id="rId49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Нагадаємо, що еластичністю функції </w:t>
      </w:r>
      <w:r w:rsidRPr="000C139F">
        <w:rPr>
          <w:position w:val="-12"/>
          <w:sz w:val="28"/>
          <w:szCs w:val="28"/>
          <w:lang w:val="uk-UA"/>
        </w:rPr>
        <w:object w:dxaOrig="999" w:dyaOrig="380">
          <v:shape id="_x0000_i1273" type="#_x0000_t75" style="width:50.6pt;height:19.45pt" o:ole="">
            <v:imagedata r:id="rId496" o:title=""/>
          </v:shape>
          <o:OLEObject Type="Embed" ProgID="Equation.3" ShapeID="_x0000_i1273" DrawAspect="Content" ObjectID="_1574674832" r:id="rId497"/>
        </w:object>
      </w:r>
      <w:r w:rsidRPr="000C139F">
        <w:rPr>
          <w:sz w:val="28"/>
          <w:szCs w:val="28"/>
          <w:lang w:val="uk-UA"/>
        </w:rPr>
        <w:t xml:space="preserve"> по </w:t>
      </w:r>
      <w:r w:rsidRPr="000C139F">
        <w:rPr>
          <w:i/>
          <w:sz w:val="28"/>
          <w:szCs w:val="28"/>
          <w:lang w:val="uk-UA"/>
        </w:rPr>
        <w:t>у</w:t>
      </w:r>
      <w:r w:rsidRPr="000C139F">
        <w:rPr>
          <w:sz w:val="28"/>
          <w:szCs w:val="28"/>
          <w:lang w:val="uk-UA"/>
        </w:rPr>
        <w:t xml:space="preserve"> називається в</w:t>
      </w:r>
      <w:r w:rsidRPr="000C139F">
        <w:rPr>
          <w:sz w:val="28"/>
          <w:szCs w:val="28"/>
          <w:lang w:val="uk-UA"/>
        </w:rPr>
        <w:t>и</w:t>
      </w:r>
      <w:r w:rsidRPr="000C139F">
        <w:rPr>
          <w:sz w:val="28"/>
          <w:szCs w:val="28"/>
          <w:lang w:val="uk-UA"/>
        </w:rPr>
        <w:t xml:space="preserve">раз </w:t>
      </w:r>
      <w:r w:rsidRPr="000C139F">
        <w:rPr>
          <w:position w:val="-34"/>
          <w:sz w:val="28"/>
          <w:szCs w:val="28"/>
          <w:lang w:val="uk-UA"/>
        </w:rPr>
        <w:object w:dxaOrig="1740" w:dyaOrig="800">
          <v:shape id="_x0000_i1274" type="#_x0000_t75" style="width:87.55pt;height:40.85pt" o:ole="">
            <v:imagedata r:id="rId498" o:title=""/>
          </v:shape>
          <o:OLEObject Type="Embed" ProgID="Equation.3" ShapeID="_x0000_i1274" DrawAspect="Content" ObjectID="_1574674833" r:id="rId499"/>
        </w:object>
      </w:r>
      <w:r w:rsidRPr="000C139F">
        <w:rPr>
          <w:sz w:val="28"/>
          <w:szCs w:val="28"/>
          <w:lang w:val="uk-UA"/>
        </w:rPr>
        <w:t xml:space="preserve">, де </w:t>
      </w:r>
      <w:r w:rsidRPr="000C139F">
        <w:rPr>
          <w:position w:val="-28"/>
          <w:sz w:val="28"/>
          <w:szCs w:val="28"/>
          <w:lang w:val="uk-UA"/>
        </w:rPr>
        <w:object w:dxaOrig="1260" w:dyaOrig="740">
          <v:shape id="_x0000_i1275" type="#_x0000_t75" style="width:62.25pt;height:36.95pt" o:ole="">
            <v:imagedata r:id="rId500" o:title=""/>
          </v:shape>
          <o:OLEObject Type="Embed" ProgID="Equation.3" ShapeID="_x0000_i1275" DrawAspect="Content" ObjectID="_1574674834" r:id="rId50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еластичності деяких елементарних функцій будуть мати в</w:t>
      </w:r>
      <w:r w:rsidRPr="000C139F">
        <w:rPr>
          <w:sz w:val="28"/>
          <w:szCs w:val="28"/>
          <w:lang w:val="uk-UA"/>
        </w:rPr>
        <w:t>и</w:t>
      </w:r>
      <w:r w:rsidRPr="000C139F">
        <w:rPr>
          <w:sz w:val="28"/>
          <w:szCs w:val="28"/>
          <w:lang w:val="uk-UA"/>
        </w:rPr>
        <w:t>гляд</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340" w:dyaOrig="440">
          <v:shape id="_x0000_i1276" type="#_x0000_t75" style="width:66.15pt;height:21.4pt" o:ole="">
            <v:imagedata r:id="rId502" o:title=""/>
          </v:shape>
          <o:OLEObject Type="Embed" ProgID="Equation.3" ShapeID="_x0000_i1276" DrawAspect="Content" ObjectID="_1574674835" r:id="rId503"/>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719" w:dyaOrig="440">
          <v:shape id="_x0000_i1277" type="#_x0000_t75" style="width:85.6pt;height:21.4pt" o:ole="">
            <v:imagedata r:id="rId504" o:title=""/>
          </v:shape>
          <o:OLEObject Type="Embed" ProgID="Equation.3" ShapeID="_x0000_i1277" DrawAspect="Content" ObjectID="_1574674836" r:id="rId505"/>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260" w:dyaOrig="440">
          <v:shape id="_x0000_i1278" type="#_x0000_t75" style="width:62.25pt;height:21.4pt" o:ole="">
            <v:imagedata r:id="rId506" o:title=""/>
          </v:shape>
          <o:OLEObject Type="Embed" ProgID="Equation.3" ShapeID="_x0000_i1278" DrawAspect="Content" ObjectID="_1574674837" r:id="rId507"/>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66"/>
          <w:sz w:val="28"/>
          <w:szCs w:val="28"/>
          <w:lang w:val="uk-UA"/>
        </w:rPr>
        <w:object w:dxaOrig="2280" w:dyaOrig="1120">
          <v:shape id="_x0000_i1279" type="#_x0000_t75" style="width:114.8pt;height:56.45pt" o:ole="">
            <v:imagedata r:id="rId508" o:title=""/>
          </v:shape>
          <o:OLEObject Type="Embed" ProgID="Equation.3" ShapeID="_x0000_i1279" DrawAspect="Content" ObjectID="_1574674838" r:id="rId509"/>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32"/>
          <w:sz w:val="28"/>
          <w:szCs w:val="28"/>
          <w:lang w:val="uk-UA"/>
        </w:rPr>
        <w:object w:dxaOrig="2439" w:dyaOrig="780">
          <v:shape id="_x0000_i1280" type="#_x0000_t75" style="width:122.6pt;height:38.9pt" o:ole="">
            <v:imagedata r:id="rId510" o:title=""/>
          </v:shape>
          <o:OLEObject Type="Embed" ProgID="Equation.3" ShapeID="_x0000_i1280" DrawAspect="Content" ObjectID="_1574674839" r:id="rId51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Якщо є дві функції </w:t>
      </w:r>
      <w:r w:rsidRPr="000C139F">
        <w:rPr>
          <w:position w:val="-10"/>
          <w:sz w:val="28"/>
          <w:szCs w:val="28"/>
          <w:lang w:val="uk-UA"/>
        </w:rPr>
        <w:object w:dxaOrig="999" w:dyaOrig="360">
          <v:shape id="_x0000_i1281" type="#_x0000_t75" style="width:50.6pt;height:17.5pt" o:ole="">
            <v:imagedata r:id="rId512" o:title=""/>
          </v:shape>
          <o:OLEObject Type="Embed" ProgID="Equation.3" ShapeID="_x0000_i1281" DrawAspect="Content" ObjectID="_1574674840" r:id="rId513"/>
        </w:object>
      </w:r>
      <w:r w:rsidRPr="000C139F">
        <w:rPr>
          <w:sz w:val="28"/>
          <w:szCs w:val="28"/>
          <w:lang w:val="uk-UA"/>
        </w:rPr>
        <w:t xml:space="preserve"> і </w:t>
      </w:r>
      <w:r w:rsidRPr="000C139F">
        <w:rPr>
          <w:position w:val="-10"/>
          <w:sz w:val="28"/>
          <w:szCs w:val="28"/>
          <w:lang w:val="uk-UA"/>
        </w:rPr>
        <w:object w:dxaOrig="960" w:dyaOrig="360">
          <v:shape id="_x0000_i1282" type="#_x0000_t75" style="width:48.65pt;height:17.5pt" o:ole="">
            <v:imagedata r:id="rId514" o:title=""/>
          </v:shape>
          <o:OLEObject Type="Embed" ProgID="Equation.3" ShapeID="_x0000_i1282" DrawAspect="Content" ObjectID="_1574674841" r:id="rId515"/>
        </w:object>
      </w:r>
      <w:r w:rsidRPr="000C139F">
        <w:rPr>
          <w:sz w:val="28"/>
          <w:szCs w:val="28"/>
          <w:lang w:val="uk-UA"/>
        </w:rPr>
        <w:t>, то</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880" w:dyaOrig="380">
          <v:shape id="_x0000_i1283" type="#_x0000_t75" style="width:2in;height:19.45pt" o:ole="">
            <v:imagedata r:id="rId516" o:title=""/>
          </v:shape>
          <o:OLEObject Type="Embed" ProgID="Equation.3" ShapeID="_x0000_i1283" DrawAspect="Content" ObjectID="_1574674842" r:id="rId517"/>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880" w:dyaOrig="380">
          <v:shape id="_x0000_i1284" type="#_x0000_t75" style="width:2in;height:19.45pt" o:ole="">
            <v:imagedata r:id="rId518" o:title=""/>
          </v:shape>
          <o:OLEObject Type="Embed" ProgID="Equation.3" ShapeID="_x0000_i1284" DrawAspect="Content" ObjectID="_1574674843" r:id="rId519"/>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28"/>
          <w:sz w:val="28"/>
          <w:szCs w:val="28"/>
          <w:lang w:val="uk-UA"/>
        </w:rPr>
        <w:object w:dxaOrig="3280" w:dyaOrig="740">
          <v:shape id="_x0000_i1285" type="#_x0000_t75" style="width:163.45pt;height:36.95pt" o:ole="">
            <v:imagedata r:id="rId520" o:title=""/>
          </v:shape>
          <o:OLEObject Type="Embed" ProgID="Equation.3" ShapeID="_x0000_i1285" DrawAspect="Content" ObjectID="_1574674844" r:id="rId52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Еластичність виробничої функції </w:t>
      </w:r>
      <w:r w:rsidRPr="000C139F">
        <w:rPr>
          <w:position w:val="-12"/>
          <w:sz w:val="28"/>
          <w:szCs w:val="28"/>
          <w:lang w:val="uk-UA"/>
        </w:rPr>
        <w:object w:dxaOrig="1080" w:dyaOrig="380">
          <v:shape id="_x0000_i1286" type="#_x0000_t75" style="width:54.5pt;height:19.45pt" o:ole="">
            <v:imagedata r:id="rId522" o:title=""/>
          </v:shape>
          <o:OLEObject Type="Embed" ProgID="Equation.3" ShapeID="_x0000_i1286" DrawAspect="Content" ObjectID="_1574674845" r:id="rId523"/>
        </w:object>
      </w:r>
      <w:r w:rsidRPr="000C139F">
        <w:rPr>
          <w:sz w:val="28"/>
          <w:szCs w:val="28"/>
          <w:lang w:val="uk-UA"/>
        </w:rPr>
        <w:t xml:space="preserve"> по ресурсах</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3159" w:dyaOrig="800">
          <v:shape id="_x0000_i1287" type="#_x0000_t75" style="width:157.6pt;height:40.85pt" o:ole="">
            <v:imagedata r:id="rId524" o:title=""/>
          </v:shape>
          <o:OLEObject Type="Embed" ProgID="Equation.3" ShapeID="_x0000_i1287" DrawAspect="Content" ObjectID="_1574674846" r:id="rId525"/>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3260" w:dyaOrig="800">
          <v:shape id="_x0000_i1288" type="#_x0000_t75" style="width:163.45pt;height:40.85pt" o:ole="">
            <v:imagedata r:id="rId526" o:title=""/>
          </v:shape>
          <o:OLEObject Type="Embed" ProgID="Equation.3" ShapeID="_x0000_i1288" DrawAspect="Content" ObjectID="_1574674847" r:id="rId527"/>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500" w:dyaOrig="800">
          <v:shape id="_x0000_i1289" type="#_x0000_t75" style="width:75.9pt;height:40.85pt" o:ole="">
            <v:imagedata r:id="rId528" o:title=""/>
          </v:shape>
          <o:OLEObject Type="Embed" ProgID="Equation.3" ShapeID="_x0000_i1289" DrawAspect="Content" ObjectID="_1574674848" r:id="rId529"/>
        </w:object>
      </w:r>
      <w:r w:rsidRPr="000C139F">
        <w:rPr>
          <w:sz w:val="28"/>
          <w:szCs w:val="28"/>
          <w:lang w:val="uk-UA"/>
        </w:rPr>
        <w:t xml:space="preserve">,  де </w:t>
      </w:r>
      <w:r w:rsidRPr="000C139F">
        <w:rPr>
          <w:position w:val="-34"/>
          <w:sz w:val="28"/>
          <w:szCs w:val="28"/>
          <w:lang w:val="uk-UA"/>
        </w:rPr>
        <w:object w:dxaOrig="1040" w:dyaOrig="800">
          <v:shape id="_x0000_i1290" type="#_x0000_t75" style="width:52.55pt;height:40.85pt" o:ole="">
            <v:imagedata r:id="rId530" o:title=""/>
          </v:shape>
          <o:OLEObject Type="Embed" ProgID="Equation.3" ShapeID="_x0000_i1290" DrawAspect="Content" ObjectID="_1574674849" r:id="rId531"/>
        </w:object>
      </w:r>
      <w:r w:rsidRPr="000C139F">
        <w:rPr>
          <w:sz w:val="28"/>
          <w:szCs w:val="28"/>
          <w:lang w:val="uk-UA"/>
        </w:rPr>
        <w:t xml:space="preserve">;  </w:t>
      </w:r>
      <w:r w:rsidRPr="000C139F">
        <w:rPr>
          <w:position w:val="-34"/>
          <w:sz w:val="28"/>
          <w:szCs w:val="28"/>
          <w:lang w:val="uk-UA"/>
        </w:rPr>
        <w:object w:dxaOrig="1100" w:dyaOrig="800">
          <v:shape id="_x0000_i1291" type="#_x0000_t75" style="width:54.5pt;height:40.85pt" o:ole="">
            <v:imagedata r:id="rId532" o:title=""/>
          </v:shape>
          <o:OLEObject Type="Embed" ProgID="Equation.3" ShapeID="_x0000_i1291" DrawAspect="Content" ObjectID="_1574674850" r:id="rId53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Тепер граничну норму заміни ресурсів можна представити у вигл</w:t>
      </w:r>
      <w:r w:rsidRPr="000C139F">
        <w:rPr>
          <w:sz w:val="28"/>
          <w:szCs w:val="28"/>
          <w:lang w:val="uk-UA"/>
        </w:rPr>
        <w:t>я</w:t>
      </w:r>
      <w:r w:rsidRPr="000C139F">
        <w:rPr>
          <w:sz w:val="28"/>
          <w:szCs w:val="28"/>
          <w:lang w:val="uk-UA"/>
        </w:rPr>
        <w:t>ді</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660" w:dyaOrig="800">
          <v:shape id="_x0000_i1292" type="#_x0000_t75" style="width:83.7pt;height:40.85pt" o:ole="">
            <v:imagedata r:id="rId534" o:title=""/>
          </v:shape>
          <o:OLEObject Type="Embed" ProgID="Equation.3" ShapeID="_x0000_i1292" DrawAspect="Content" ObjectID="_1574674851" r:id="rId535"/>
        </w:object>
      </w:r>
      <w:r w:rsidRPr="000C139F">
        <w:rPr>
          <w:sz w:val="28"/>
          <w:szCs w:val="28"/>
          <w:lang w:val="uk-UA"/>
        </w:rPr>
        <w:t xml:space="preserve">;  </w:t>
      </w:r>
      <w:r w:rsidRPr="000C139F">
        <w:rPr>
          <w:position w:val="-34"/>
          <w:sz w:val="28"/>
          <w:szCs w:val="28"/>
          <w:lang w:val="uk-UA"/>
        </w:rPr>
        <w:object w:dxaOrig="1660" w:dyaOrig="800">
          <v:shape id="_x0000_i1293" type="#_x0000_t75" style="width:83.7pt;height:40.85pt" o:ole="">
            <v:imagedata r:id="rId536" o:title=""/>
          </v:shape>
          <o:OLEObject Type="Embed" ProgID="Equation.3" ShapeID="_x0000_i1293" DrawAspect="Content" ObjectID="_1574674852" r:id="rId53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FF1773">
        <w:rPr>
          <w:rFonts w:ascii="Arial" w:hAnsi="Arial" w:cs="Arial"/>
          <w:b/>
          <w:sz w:val="28"/>
          <w:szCs w:val="28"/>
          <w:lang w:val="uk-UA"/>
        </w:rPr>
        <w:t>Приклад</w:t>
      </w:r>
      <w:r w:rsidRPr="00FF1773">
        <w:rPr>
          <w:sz w:val="28"/>
          <w:szCs w:val="28"/>
          <w:lang w:val="uk-UA"/>
        </w:rPr>
        <w:t xml:space="preserve">: якщо </w:t>
      </w:r>
      <w:r w:rsidRPr="00FF1773">
        <w:rPr>
          <w:position w:val="-12"/>
          <w:sz w:val="28"/>
          <w:szCs w:val="28"/>
          <w:lang w:val="uk-UA"/>
        </w:rPr>
        <w:object w:dxaOrig="1560" w:dyaOrig="499">
          <v:shape id="_x0000_i1294" type="#_x0000_t75" style="width:77.85pt;height:25.3pt" o:ole="">
            <v:imagedata r:id="rId538" o:title=""/>
          </v:shape>
          <o:OLEObject Type="Embed" ProgID="Equation.3" ShapeID="_x0000_i1294" DrawAspect="Content" ObjectID="_1574674853" r:id="rId539"/>
        </w:object>
      </w:r>
      <w:r w:rsidRPr="00FF1773">
        <w:rPr>
          <w:sz w:val="28"/>
          <w:szCs w:val="28"/>
          <w:lang w:val="uk-UA"/>
        </w:rPr>
        <w:t>, то</w:t>
      </w:r>
      <w:r w:rsidRPr="000C139F">
        <w:rPr>
          <w:sz w:val="28"/>
          <w:szCs w:val="28"/>
          <w:lang w:val="uk-UA"/>
        </w:rPr>
        <w:t xml:space="preserve"> </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620" w:dyaOrig="800">
          <v:shape id="_x0000_i1295" type="#_x0000_t75" style="width:81.75pt;height:40.85pt" o:ole="">
            <v:imagedata r:id="rId540" o:title=""/>
          </v:shape>
          <o:OLEObject Type="Embed" ProgID="Equation.3" ShapeID="_x0000_i1295" DrawAspect="Content" ObjectID="_1574674854" r:id="rId541"/>
        </w:object>
      </w:r>
      <w:r w:rsidRPr="000C139F">
        <w:rPr>
          <w:sz w:val="28"/>
          <w:szCs w:val="28"/>
          <w:lang w:val="uk-UA"/>
        </w:rPr>
        <w:t xml:space="preserve">;  </w:t>
      </w:r>
      <w:r w:rsidRPr="000C139F">
        <w:rPr>
          <w:position w:val="-34"/>
          <w:sz w:val="28"/>
          <w:szCs w:val="28"/>
          <w:lang w:val="uk-UA"/>
        </w:rPr>
        <w:object w:dxaOrig="1620" w:dyaOrig="800">
          <v:shape id="_x0000_i1296" type="#_x0000_t75" style="width:81.75pt;height:40.85pt" o:ole="">
            <v:imagedata r:id="rId542" o:title=""/>
          </v:shape>
          <o:OLEObject Type="Embed" ProgID="Equation.3" ShapeID="_x0000_i1296" DrawAspect="Content" ObjectID="_1574674855" r:id="rId54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1.3.3.</w:t>
      </w:r>
      <w:r>
        <w:rPr>
          <w:sz w:val="28"/>
          <w:szCs w:val="28"/>
          <w:lang w:val="uk-UA"/>
        </w:rPr>
        <w:t xml:space="preserve"> </w:t>
      </w:r>
      <w:r w:rsidRPr="009E130B">
        <w:rPr>
          <w:sz w:val="28"/>
          <w:szCs w:val="28"/>
          <w:lang w:val="uk-UA"/>
        </w:rPr>
        <w:t>Виробн</w:t>
      </w:r>
      <w:r w:rsidRPr="009E130B">
        <w:rPr>
          <w:sz w:val="28"/>
          <w:szCs w:val="28"/>
          <w:lang w:val="uk-UA"/>
        </w:rPr>
        <w:t>и</w:t>
      </w:r>
      <w:r w:rsidRPr="009E130B">
        <w:rPr>
          <w:sz w:val="28"/>
          <w:szCs w:val="28"/>
          <w:lang w:val="uk-UA"/>
        </w:rPr>
        <w:t>ча функція Кобба-Дугласа</w:t>
      </w:r>
    </w:p>
    <w:p w:rsidR="00083124" w:rsidRPr="000C139F" w:rsidRDefault="00083124" w:rsidP="00083124">
      <w:pPr>
        <w:spacing w:line="360" w:lineRule="auto"/>
        <w:ind w:firstLine="900"/>
        <w:jc w:val="both"/>
        <w:rPr>
          <w:sz w:val="28"/>
          <w:szCs w:val="28"/>
          <w:lang w:val="uk-UA"/>
        </w:rPr>
      </w:pPr>
      <w:r w:rsidRPr="000C139F">
        <w:rPr>
          <w:sz w:val="28"/>
          <w:szCs w:val="28"/>
          <w:lang w:val="uk-UA"/>
        </w:rPr>
        <w:t>Виробнича функція Кобба-Дугласа названа за іменами двох амер</w:t>
      </w:r>
      <w:r w:rsidRPr="000C139F">
        <w:rPr>
          <w:sz w:val="28"/>
          <w:szCs w:val="28"/>
          <w:lang w:val="uk-UA"/>
        </w:rPr>
        <w:t>и</w:t>
      </w:r>
      <w:r w:rsidRPr="000C139F">
        <w:rPr>
          <w:sz w:val="28"/>
          <w:szCs w:val="28"/>
          <w:lang w:val="uk-UA"/>
        </w:rPr>
        <w:t>канських економістів, що запропонували її в 1929 році у вигляді</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579" w:dyaOrig="499">
          <v:shape id="_x0000_i1297" type="#_x0000_t75" style="width:79.8pt;height:25.3pt" o:ole="">
            <v:imagedata r:id="rId544" o:title=""/>
          </v:shape>
          <o:OLEObject Type="Embed" ProgID="Equation.3" ShapeID="_x0000_i1297" DrawAspect="Content" ObjectID="_1574674856" r:id="rId54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240" w:dyaOrig="380">
          <v:shape id="_x0000_i1298" type="#_x0000_t75" style="width:62.25pt;height:19.45pt" o:ole="">
            <v:imagedata r:id="rId546" o:title=""/>
          </v:shape>
          <o:OLEObject Type="Embed" ProgID="Equation.3" ShapeID="_x0000_i1298" DrawAspect="Content" ObjectID="_1574674857" r:id="rId54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Зазвичай у практичних додатках </w:t>
      </w:r>
      <w:r w:rsidRPr="000C139F">
        <w:rPr>
          <w:position w:val="-12"/>
          <w:sz w:val="28"/>
          <w:szCs w:val="28"/>
          <w:lang w:val="uk-UA"/>
        </w:rPr>
        <w:object w:dxaOrig="840" w:dyaOrig="380">
          <v:shape id="_x0000_i1299" type="#_x0000_t75" style="width:42.8pt;height:19.45pt" o:ole="">
            <v:imagedata r:id="rId548" o:title=""/>
          </v:shape>
          <o:OLEObject Type="Embed" ProgID="Equation.3" ShapeID="_x0000_i1299" DrawAspect="Content" ObjectID="_1574674858" r:id="rId549"/>
        </w:object>
      </w:r>
      <w:r w:rsidRPr="000C139F">
        <w:rPr>
          <w:sz w:val="28"/>
          <w:szCs w:val="28"/>
          <w:lang w:val="uk-UA"/>
        </w:rPr>
        <w:t xml:space="preserve">, </w:t>
      </w:r>
      <w:r w:rsidRPr="000C139F">
        <w:rPr>
          <w:position w:val="-12"/>
          <w:sz w:val="28"/>
          <w:szCs w:val="28"/>
          <w:lang w:val="uk-UA"/>
        </w:rPr>
        <w:object w:dxaOrig="820" w:dyaOrig="380">
          <v:shape id="_x0000_i1300" type="#_x0000_t75" style="width:40.85pt;height:19.45pt" o:ole="">
            <v:imagedata r:id="rId550" o:title=""/>
          </v:shape>
          <o:OLEObject Type="Embed" ProgID="Equation.3" ShapeID="_x0000_i1300" DrawAspect="Content" ObjectID="_1574674859" r:id="rId551"/>
        </w:object>
      </w:r>
      <w:r w:rsidRPr="000C139F">
        <w:rPr>
          <w:sz w:val="28"/>
          <w:szCs w:val="28"/>
          <w:lang w:val="uk-UA"/>
        </w:rPr>
        <w:t xml:space="preserve">. Тоді </w:t>
      </w:r>
    </w:p>
    <w:p w:rsidR="00083124" w:rsidRPr="000C139F" w:rsidRDefault="00083124" w:rsidP="00083124">
      <w:pPr>
        <w:spacing w:line="360" w:lineRule="auto"/>
        <w:ind w:firstLine="3060"/>
        <w:jc w:val="both"/>
        <w:rPr>
          <w:sz w:val="28"/>
          <w:szCs w:val="28"/>
          <w:lang w:val="uk-UA"/>
        </w:rPr>
      </w:pPr>
      <w:r w:rsidRPr="000C139F">
        <w:rPr>
          <w:position w:val="-20"/>
          <w:sz w:val="28"/>
          <w:szCs w:val="28"/>
          <w:lang w:val="uk-UA"/>
        </w:rPr>
        <w:object w:dxaOrig="1660" w:dyaOrig="580">
          <v:shape id="_x0000_i1301" type="#_x0000_t75" style="width:83.7pt;height:29.2pt" o:ole="">
            <v:imagedata r:id="rId552" o:title=""/>
          </v:shape>
          <o:OLEObject Type="Embed" ProgID="Equation.3" ShapeID="_x0000_i1301" DrawAspect="Content" ObjectID="_1574674860" r:id="rId553"/>
        </w:object>
      </w:r>
      <w:r w:rsidRPr="000C139F">
        <w:rPr>
          <w:sz w:val="28"/>
          <w:szCs w:val="28"/>
          <w:lang w:val="uk-UA"/>
        </w:rPr>
        <w:t xml:space="preserve">,   </w:t>
      </w:r>
      <w:r w:rsidRPr="000C139F">
        <w:rPr>
          <w:position w:val="-12"/>
          <w:sz w:val="28"/>
          <w:szCs w:val="28"/>
          <w:lang w:val="uk-UA"/>
        </w:rPr>
        <w:object w:dxaOrig="1240" w:dyaOrig="380">
          <v:shape id="_x0000_i1302" type="#_x0000_t75" style="width:62.25pt;height:19.45pt" o:ole="">
            <v:imagedata r:id="rId546" o:title=""/>
          </v:shape>
          <o:OLEObject Type="Embed" ProgID="Equation.3" ShapeID="_x0000_i1302" DrawAspect="Content" ObjectID="_1574674861" r:id="rId554"/>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К</w:t>
      </w:r>
      <w:r w:rsidRPr="000C139F">
        <w:rPr>
          <w:sz w:val="28"/>
          <w:szCs w:val="28"/>
          <w:lang w:val="uk-UA"/>
        </w:rPr>
        <w:t xml:space="preserve"> – обсяг використовуваного основного капіталу,</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i/>
          <w:sz w:val="28"/>
          <w:szCs w:val="28"/>
          <w:lang w:val="uk-UA"/>
        </w:rPr>
        <w:t>L</w:t>
      </w:r>
      <w:r w:rsidRPr="000C139F">
        <w:rPr>
          <w:sz w:val="28"/>
          <w:szCs w:val="28"/>
          <w:lang w:val="uk-UA"/>
        </w:rPr>
        <w:t xml:space="preserve"> – витрати живої праці.</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Пр</w:t>
      </w:r>
      <w:r w:rsidRPr="000C139F">
        <w:rPr>
          <w:sz w:val="28"/>
          <w:szCs w:val="28"/>
          <w:lang w:val="uk-UA"/>
        </w:rPr>
        <w:t>о</w:t>
      </w:r>
      <w:r w:rsidRPr="000C139F">
        <w:rPr>
          <w:sz w:val="28"/>
          <w:szCs w:val="28"/>
          <w:lang w:val="uk-UA"/>
        </w:rPr>
        <w:t>стий фізичний зміст мають відносні величини:</w:t>
      </w:r>
    </w:p>
    <w:p w:rsidR="00083124" w:rsidRPr="000C139F" w:rsidRDefault="00083124" w:rsidP="00083124">
      <w:pPr>
        <w:spacing w:line="360" w:lineRule="auto"/>
        <w:ind w:firstLine="900"/>
        <w:jc w:val="both"/>
        <w:rPr>
          <w:sz w:val="28"/>
          <w:szCs w:val="28"/>
          <w:lang w:val="uk-UA"/>
        </w:rPr>
      </w:pPr>
      <w:r w:rsidRPr="000C139F">
        <w:rPr>
          <w:position w:val="-28"/>
          <w:sz w:val="28"/>
          <w:szCs w:val="28"/>
          <w:lang w:val="uk-UA"/>
        </w:rPr>
        <w:object w:dxaOrig="900" w:dyaOrig="740">
          <v:shape id="_x0000_i1303" type="#_x0000_t75" style="width:44.75pt;height:36.95pt" o:ole="">
            <v:imagedata r:id="rId555" o:title=""/>
          </v:shape>
          <o:OLEObject Type="Embed" ProgID="Equation.3" ShapeID="_x0000_i1303" DrawAspect="Content" ObjectID="_1574674862" r:id="rId556"/>
        </w:object>
      </w:r>
      <w:r w:rsidRPr="000C139F">
        <w:rPr>
          <w:sz w:val="28"/>
          <w:szCs w:val="28"/>
          <w:lang w:val="uk-UA"/>
        </w:rPr>
        <w:t xml:space="preserve"> – продуктивність праці;</w:t>
      </w:r>
    </w:p>
    <w:p w:rsidR="00083124" w:rsidRPr="000C139F" w:rsidRDefault="00083124" w:rsidP="00083124">
      <w:pPr>
        <w:spacing w:line="360" w:lineRule="auto"/>
        <w:ind w:firstLine="900"/>
        <w:jc w:val="both"/>
        <w:rPr>
          <w:sz w:val="28"/>
          <w:szCs w:val="28"/>
          <w:lang w:val="uk-UA"/>
        </w:rPr>
      </w:pPr>
      <w:r w:rsidRPr="000C139F">
        <w:rPr>
          <w:position w:val="-28"/>
          <w:sz w:val="28"/>
          <w:szCs w:val="28"/>
          <w:lang w:val="uk-UA"/>
        </w:rPr>
        <w:object w:dxaOrig="999" w:dyaOrig="740">
          <v:shape id="_x0000_i1304" type="#_x0000_t75" style="width:50.6pt;height:36.95pt" o:ole="">
            <v:imagedata r:id="rId557" o:title=""/>
          </v:shape>
          <o:OLEObject Type="Embed" ProgID="Equation.3" ShapeID="_x0000_i1304" DrawAspect="Content" ObjectID="_1574674863" r:id="rId558"/>
        </w:object>
      </w:r>
      <w:r w:rsidRPr="000C139F">
        <w:rPr>
          <w:sz w:val="28"/>
          <w:szCs w:val="28"/>
          <w:lang w:val="uk-UA"/>
        </w:rPr>
        <w:t xml:space="preserve"> – продуктивність капіталу;</w:t>
      </w:r>
    </w:p>
    <w:p w:rsidR="00083124" w:rsidRPr="000C139F" w:rsidRDefault="00083124" w:rsidP="00083124">
      <w:pPr>
        <w:spacing w:line="360" w:lineRule="auto"/>
        <w:ind w:firstLine="900"/>
        <w:jc w:val="both"/>
        <w:rPr>
          <w:sz w:val="28"/>
          <w:szCs w:val="28"/>
          <w:lang w:val="uk-UA"/>
        </w:rPr>
      </w:pPr>
      <w:r w:rsidRPr="000C139F">
        <w:rPr>
          <w:position w:val="-28"/>
          <w:sz w:val="28"/>
          <w:szCs w:val="28"/>
          <w:lang w:val="uk-UA"/>
        </w:rPr>
        <w:object w:dxaOrig="780" w:dyaOrig="740">
          <v:shape id="_x0000_i1305" type="#_x0000_t75" style="width:38.9pt;height:36.95pt" o:ole="">
            <v:imagedata r:id="rId559" o:title=""/>
          </v:shape>
          <o:OLEObject Type="Embed" ProgID="Equation.3" ShapeID="_x0000_i1305" DrawAspect="Content" ObjectID="_1574674864" r:id="rId560"/>
        </w:object>
      </w:r>
      <w:r w:rsidRPr="000C139F">
        <w:rPr>
          <w:sz w:val="28"/>
          <w:szCs w:val="28"/>
          <w:lang w:val="uk-UA"/>
        </w:rPr>
        <w:t xml:space="preserve"> – капіталоозброєнність праці;</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1280" w:dyaOrig="380">
          <v:shape id="_x0000_i1306" type="#_x0000_t75" style="width:64.2pt;height:19.45pt" o:ole="">
            <v:imagedata r:id="rId561" o:title=""/>
          </v:shape>
          <o:OLEObject Type="Embed" ProgID="Equation.3" ShapeID="_x0000_i1306" DrawAspect="Content" ObjectID="_1574674865" r:id="rId562"/>
        </w:object>
      </w:r>
      <w:r w:rsidRPr="000C139F">
        <w:rPr>
          <w:sz w:val="28"/>
          <w:szCs w:val="28"/>
          <w:lang w:val="uk-UA"/>
        </w:rPr>
        <w:t xml:space="preserve"> – капіталомісткість, трудомісткість випуску.</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Тепер виробничу функцію Кобба-Дугласа можна записати у вигл</w:t>
      </w:r>
      <w:r w:rsidRPr="000C139F">
        <w:rPr>
          <w:sz w:val="28"/>
          <w:szCs w:val="28"/>
          <w:lang w:val="uk-UA"/>
        </w:rPr>
        <w:t>я</w:t>
      </w:r>
      <w:r w:rsidRPr="000C139F">
        <w:rPr>
          <w:sz w:val="28"/>
          <w:szCs w:val="28"/>
          <w:lang w:val="uk-UA"/>
        </w:rPr>
        <w:t>ді</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140" w:dyaOrig="460">
          <v:shape id="_x0000_i1307" type="#_x0000_t75" style="width:56.45pt;height:23.35pt" o:ole="">
            <v:imagedata r:id="rId563" o:title=""/>
          </v:shape>
          <o:OLEObject Type="Embed" ProgID="Equation.3" ShapeID="_x0000_i1307" DrawAspect="Content" ObjectID="_1574674866" r:id="rId564"/>
        </w:object>
      </w:r>
      <w:r w:rsidRPr="000C139F">
        <w:rPr>
          <w:sz w:val="28"/>
          <w:szCs w:val="28"/>
          <w:lang w:val="uk-UA"/>
        </w:rPr>
        <w:t xml:space="preserve">,  </w:t>
      </w:r>
      <w:r w:rsidRPr="000C139F">
        <w:rPr>
          <w:position w:val="-12"/>
          <w:sz w:val="28"/>
          <w:szCs w:val="28"/>
          <w:lang w:val="uk-UA"/>
        </w:rPr>
        <w:object w:dxaOrig="1180" w:dyaOrig="380">
          <v:shape id="_x0000_i1308" type="#_x0000_t75" style="width:58.4pt;height:19.45pt" o:ole="">
            <v:imagedata r:id="rId565" o:title=""/>
          </v:shape>
          <o:OLEObject Type="Embed" ProgID="Equation.3" ShapeID="_x0000_i1308" DrawAspect="Content" ObjectID="_1574674867" r:id="rId56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Дійсно, знайдемо</w:t>
      </w:r>
    </w:p>
    <w:p w:rsidR="00083124" w:rsidRPr="000C139F" w:rsidRDefault="00083124" w:rsidP="00083124">
      <w:pPr>
        <w:spacing w:line="360" w:lineRule="auto"/>
        <w:ind w:firstLine="3060"/>
        <w:jc w:val="both"/>
        <w:rPr>
          <w:sz w:val="28"/>
          <w:szCs w:val="28"/>
          <w:lang w:val="uk-UA"/>
        </w:rPr>
      </w:pPr>
      <w:r w:rsidRPr="000C139F">
        <w:rPr>
          <w:position w:val="-32"/>
          <w:sz w:val="28"/>
          <w:szCs w:val="28"/>
          <w:lang w:val="uk-UA"/>
        </w:rPr>
        <w:object w:dxaOrig="3200" w:dyaOrig="859">
          <v:shape id="_x0000_i1309" type="#_x0000_t75" style="width:159.55pt;height:42.8pt" o:ole="">
            <v:imagedata r:id="rId567" o:title=""/>
          </v:shape>
          <o:OLEObject Type="Embed" ProgID="Equation.3" ShapeID="_x0000_i1309" DrawAspect="Content" ObjectID="_1574674868" r:id="rId568"/>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32"/>
          <w:sz w:val="28"/>
          <w:szCs w:val="28"/>
          <w:lang w:val="uk-UA"/>
        </w:rPr>
        <w:object w:dxaOrig="1880" w:dyaOrig="859">
          <v:shape id="_x0000_i1310" type="#_x0000_t75" style="width:93.4pt;height:42.8pt" o:ole="">
            <v:imagedata r:id="rId569" o:title=""/>
          </v:shape>
          <o:OLEObject Type="Embed" ProgID="Equation.3" ShapeID="_x0000_i1310" DrawAspect="Content" ObjectID="_1574674869" r:id="rId570"/>
        </w:object>
      </w:r>
      <w:r w:rsidRPr="000C139F">
        <w:rPr>
          <w:sz w:val="28"/>
          <w:szCs w:val="28"/>
          <w:lang w:val="uk-UA"/>
        </w:rPr>
        <w:t xml:space="preserve">, але </w:t>
      </w:r>
      <w:r w:rsidRPr="000C139F">
        <w:rPr>
          <w:position w:val="-28"/>
          <w:sz w:val="28"/>
          <w:szCs w:val="28"/>
          <w:lang w:val="uk-UA"/>
        </w:rPr>
        <w:object w:dxaOrig="1600" w:dyaOrig="740">
          <v:shape id="_x0000_i1311" type="#_x0000_t75" style="width:79.8pt;height:36.95pt" o:ole="">
            <v:imagedata r:id="rId571" o:title=""/>
          </v:shape>
          <o:OLEObject Type="Embed" ProgID="Equation.3" ShapeID="_x0000_i1311" DrawAspect="Content" ObjectID="_1574674870" r:id="rId57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Тоді </w:t>
      </w:r>
      <w:r w:rsidRPr="000C139F">
        <w:rPr>
          <w:position w:val="-12"/>
          <w:sz w:val="28"/>
          <w:szCs w:val="28"/>
          <w:lang w:val="uk-UA"/>
        </w:rPr>
        <w:object w:dxaOrig="1120" w:dyaOrig="460">
          <v:shape id="_x0000_i1312" type="#_x0000_t75" style="width:56.45pt;height:23.35pt" o:ole="">
            <v:imagedata r:id="rId573" o:title=""/>
          </v:shape>
          <o:OLEObject Type="Embed" ProgID="Equation.3" ShapeID="_x0000_i1312" DrawAspect="Content" ObjectID="_1574674871" r:id="rId57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Середні продуктивності по ресурсах</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2860" w:dyaOrig="880">
          <v:shape id="_x0000_i1313" type="#_x0000_t75" style="width:142.05pt;height:44.75pt" o:ole="">
            <v:imagedata r:id="rId575" o:title=""/>
          </v:shape>
          <o:OLEObject Type="Embed" ProgID="Equation.3" ShapeID="_x0000_i1313" DrawAspect="Content" ObjectID="_1574674872" r:id="rId576"/>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2860" w:dyaOrig="880">
          <v:shape id="_x0000_i1314" type="#_x0000_t75" style="width:142.05pt;height:44.75pt" o:ole="">
            <v:imagedata r:id="rId577" o:title=""/>
          </v:shape>
          <o:OLEObject Type="Embed" ProgID="Equation.3" ShapeID="_x0000_i1314" DrawAspect="Content" ObjectID="_1574674873" r:id="rId57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Граничні продуктивності по ресурсах</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1740" w:dyaOrig="380">
          <v:shape id="_x0000_i1315" type="#_x0000_t75" style="width:87.55pt;height:19.45pt" o:ole="">
            <v:imagedata r:id="rId579" o:title=""/>
          </v:shape>
          <o:OLEObject Type="Embed" ProgID="Equation.3" ShapeID="_x0000_i1315" DrawAspect="Content" ObjectID="_1574674874" r:id="rId580"/>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1900" w:dyaOrig="380">
          <v:shape id="_x0000_i1316" type="#_x0000_t75" style="width:95.35pt;height:19.45pt" o:ole="">
            <v:imagedata r:id="rId581" o:title=""/>
          </v:shape>
          <o:OLEObject Type="Embed" ProgID="Equation.3" ShapeID="_x0000_i1316" DrawAspect="Content" ObjectID="_1574674875" r:id="rId58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Приватні еластичності випуску по ресурсах</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3760" w:dyaOrig="800">
          <v:shape id="_x0000_i1317" type="#_x0000_t75" style="width:188.75pt;height:40.85pt" o:ole="">
            <v:imagedata r:id="rId583" o:title=""/>
          </v:shape>
          <o:OLEObject Type="Embed" ProgID="Equation.3" ShapeID="_x0000_i1317" DrawAspect="Content" ObjectID="_1574674876" r:id="rId584"/>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34"/>
          <w:sz w:val="28"/>
          <w:szCs w:val="28"/>
          <w:lang w:val="uk-UA"/>
        </w:rPr>
        <w:object w:dxaOrig="1540" w:dyaOrig="800">
          <v:shape id="_x0000_i1318" type="#_x0000_t75" style="width:77.85pt;height:40.85pt" o:ole="">
            <v:imagedata r:id="rId585" o:title=""/>
          </v:shape>
          <o:OLEObject Type="Embed" ProgID="Equation.3" ShapeID="_x0000_i1318" DrawAspect="Content" ObjectID="_1574674877" r:id="rId586"/>
        </w:object>
      </w:r>
      <w:r w:rsidRPr="000C139F">
        <w:rPr>
          <w:sz w:val="28"/>
          <w:szCs w:val="28"/>
          <w:lang w:val="uk-UA"/>
        </w:rPr>
        <w:t xml:space="preserve">;    </w:t>
      </w:r>
      <w:r w:rsidRPr="000C139F">
        <w:rPr>
          <w:position w:val="-34"/>
          <w:sz w:val="28"/>
          <w:szCs w:val="28"/>
          <w:lang w:val="uk-UA"/>
        </w:rPr>
        <w:object w:dxaOrig="1660" w:dyaOrig="800">
          <v:shape id="_x0000_i1319" type="#_x0000_t75" style="width:83.7pt;height:40.85pt" o:ole="">
            <v:imagedata r:id="rId587" o:title=""/>
          </v:shape>
          <o:OLEObject Type="Embed" ProgID="Equation.3" ShapeID="_x0000_i1319" DrawAspect="Content" ObjectID="_1574674878" r:id="rId588"/>
        </w:object>
      </w:r>
      <w:r w:rsidRPr="000C139F">
        <w:rPr>
          <w:sz w:val="28"/>
          <w:szCs w:val="28"/>
          <w:lang w:val="uk-UA"/>
        </w:rPr>
        <w:t>.</w:t>
      </w:r>
    </w:p>
    <w:p w:rsidR="00083124" w:rsidRPr="000C139F" w:rsidRDefault="00083124" w:rsidP="00083124">
      <w:pPr>
        <w:spacing w:line="360" w:lineRule="auto"/>
        <w:ind w:left="708"/>
        <w:rPr>
          <w:sz w:val="28"/>
          <w:szCs w:val="28"/>
          <w:lang w:val="uk-UA"/>
        </w:rPr>
      </w:pPr>
      <w:r w:rsidRPr="000C139F">
        <w:rPr>
          <w:sz w:val="28"/>
          <w:szCs w:val="28"/>
          <w:lang w:val="uk-UA"/>
        </w:rPr>
        <w:t xml:space="preserve">    Еластичність виробництва</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2900" w:dyaOrig="380">
          <v:shape id="_x0000_i1320" type="#_x0000_t75" style="width:145.95pt;height:19.45pt" o:ole="">
            <v:imagedata r:id="rId589" o:title=""/>
          </v:shape>
          <o:OLEObject Type="Embed" ProgID="Equation.3" ShapeID="_x0000_i1320" DrawAspect="Content" ObjectID="_1574674879" r:id="rId590"/>
        </w:object>
      </w:r>
      <w:r w:rsidRPr="000C139F">
        <w:rPr>
          <w:sz w:val="28"/>
          <w:szCs w:val="28"/>
          <w:lang w:val="uk-UA"/>
        </w:rPr>
        <w:t>.</w:t>
      </w:r>
    </w:p>
    <w:p w:rsidR="00083124" w:rsidRPr="000C139F" w:rsidRDefault="00083124" w:rsidP="00083124">
      <w:pPr>
        <w:spacing w:line="360" w:lineRule="auto"/>
        <w:ind w:firstLine="708"/>
        <w:jc w:val="both"/>
        <w:rPr>
          <w:sz w:val="28"/>
          <w:szCs w:val="28"/>
          <w:lang w:val="uk-UA"/>
        </w:rPr>
      </w:pPr>
      <w:r w:rsidRPr="000C139F">
        <w:rPr>
          <w:sz w:val="28"/>
          <w:szCs w:val="28"/>
          <w:lang w:val="uk-UA"/>
        </w:rPr>
        <w:t xml:space="preserve"> Гранична норма заміни одного ресурсу іншим</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380" w:dyaOrig="800">
          <v:shape id="_x0000_i1321" type="#_x0000_t75" style="width:68.1pt;height:40.85pt" o:ole="">
            <v:imagedata r:id="rId591" o:title=""/>
          </v:shape>
          <o:OLEObject Type="Embed" ProgID="Equation.3" ShapeID="_x0000_i1321" DrawAspect="Content" ObjectID="_1574674880" r:id="rId592"/>
        </w:object>
      </w:r>
      <w:r w:rsidRPr="000C139F">
        <w:rPr>
          <w:sz w:val="28"/>
          <w:szCs w:val="28"/>
          <w:lang w:val="uk-UA"/>
        </w:rPr>
        <w:t xml:space="preserve">;  </w:t>
      </w:r>
      <w:r w:rsidRPr="000C139F">
        <w:rPr>
          <w:position w:val="-34"/>
          <w:sz w:val="28"/>
          <w:szCs w:val="28"/>
          <w:lang w:val="uk-UA"/>
        </w:rPr>
        <w:object w:dxaOrig="1380" w:dyaOrig="800">
          <v:shape id="_x0000_i1322" type="#_x0000_t75" style="width:68.1pt;height:40.85pt" o:ole="">
            <v:imagedata r:id="rId593" o:title=""/>
          </v:shape>
          <o:OLEObject Type="Embed" ProgID="Equation.3" ShapeID="_x0000_i1322" DrawAspect="Content" ObjectID="_1574674881" r:id="rId59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Перевіримо виконання властивості однорідності для виробничої функції Кобба-Дугласа. Маємо фу</w:t>
      </w:r>
      <w:r w:rsidRPr="000C139F">
        <w:rPr>
          <w:sz w:val="28"/>
          <w:szCs w:val="28"/>
          <w:lang w:val="uk-UA"/>
        </w:rPr>
        <w:t>н</w:t>
      </w:r>
      <w:r w:rsidRPr="000C139F">
        <w:rPr>
          <w:sz w:val="28"/>
          <w:szCs w:val="28"/>
          <w:lang w:val="uk-UA"/>
        </w:rPr>
        <w:t>кцію</w:t>
      </w:r>
    </w:p>
    <w:p w:rsidR="00083124" w:rsidRPr="000C139F" w:rsidRDefault="00083124" w:rsidP="00083124">
      <w:pPr>
        <w:spacing w:line="360" w:lineRule="auto"/>
        <w:ind w:firstLine="3060"/>
        <w:jc w:val="both"/>
        <w:rPr>
          <w:sz w:val="28"/>
          <w:szCs w:val="28"/>
          <w:lang w:val="uk-UA"/>
        </w:rPr>
      </w:pPr>
      <w:r w:rsidRPr="000C139F">
        <w:rPr>
          <w:position w:val="-20"/>
          <w:sz w:val="28"/>
          <w:szCs w:val="28"/>
          <w:lang w:val="uk-UA"/>
        </w:rPr>
        <w:object w:dxaOrig="2360" w:dyaOrig="580">
          <v:shape id="_x0000_i1323" type="#_x0000_t75" style="width:118.7pt;height:29.2pt" o:ole="">
            <v:imagedata r:id="rId595" o:title=""/>
          </v:shape>
          <o:OLEObject Type="Embed" ProgID="Equation.3" ShapeID="_x0000_i1323" DrawAspect="Content" ObjectID="_1574674882" r:id="rId596"/>
        </w:object>
      </w:r>
      <w:r w:rsidRPr="000C139F">
        <w:rPr>
          <w:sz w:val="28"/>
          <w:szCs w:val="28"/>
          <w:lang w:val="uk-UA"/>
        </w:rPr>
        <w:t xml:space="preserve">,   </w:t>
      </w:r>
      <w:r w:rsidRPr="000C139F">
        <w:rPr>
          <w:position w:val="-12"/>
          <w:sz w:val="28"/>
          <w:szCs w:val="28"/>
          <w:lang w:val="uk-UA"/>
        </w:rPr>
        <w:object w:dxaOrig="1300" w:dyaOrig="380">
          <v:shape id="_x0000_i1324" type="#_x0000_t75" style="width:64.2pt;height:19.45pt" o:ole="">
            <v:imagedata r:id="rId597" o:title=""/>
          </v:shape>
          <o:OLEObject Type="Embed" ProgID="Equation.3" ShapeID="_x0000_i1324" DrawAspect="Content" ObjectID="_1574674883" r:id="rId59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8240" w:dyaOrig="460">
          <v:shape id="_x0000_i1325" type="#_x0000_t75" style="width:412.55pt;height:23.35pt" o:ole="">
            <v:imagedata r:id="rId599" o:title=""/>
          </v:shape>
          <o:OLEObject Type="Embed" ProgID="Equation.3" ShapeID="_x0000_i1325" DrawAspect="Content" ObjectID="_1574674884" r:id="rId60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Отже,</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560" w:dyaOrig="380">
          <v:shape id="_x0000_i1326" type="#_x0000_t75" style="width:128.45pt;height:19.45pt" o:ole="">
            <v:imagedata r:id="rId601" o:title=""/>
          </v:shape>
          <o:OLEObject Type="Embed" ProgID="Equation.3" ShapeID="_x0000_i1326" DrawAspect="Content" ObjectID="_1574674885" r:id="rId60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Отримаємо рівняння ізокв</w:t>
      </w:r>
      <w:r w:rsidRPr="000C139F">
        <w:rPr>
          <w:sz w:val="28"/>
          <w:szCs w:val="28"/>
          <w:lang w:val="uk-UA"/>
        </w:rPr>
        <w:t>а</w:t>
      </w:r>
      <w:r w:rsidRPr="000C139F">
        <w:rPr>
          <w:sz w:val="28"/>
          <w:szCs w:val="28"/>
          <w:lang w:val="uk-UA"/>
        </w:rPr>
        <w:t>нти. Маємо</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640" w:dyaOrig="460">
          <v:shape id="_x0000_i1327" type="#_x0000_t75" style="width:132.3pt;height:23.35pt" o:ole="">
            <v:imagedata r:id="rId603" o:title=""/>
          </v:shape>
          <o:OLEObject Type="Embed" ProgID="Equation.3" ShapeID="_x0000_i1327" DrawAspect="Content" ObjectID="_1574674886" r:id="rId60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w:t>
      </w:r>
      <w:r w:rsidRPr="000C139F">
        <w:rPr>
          <w:position w:val="-12"/>
          <w:sz w:val="28"/>
          <w:szCs w:val="28"/>
          <w:lang w:val="uk-UA"/>
        </w:rPr>
        <w:object w:dxaOrig="1560" w:dyaOrig="380">
          <v:shape id="_x0000_i1328" type="#_x0000_t75" style="width:77.85pt;height:19.45pt" o:ole="">
            <v:imagedata r:id="rId605" o:title=""/>
          </v:shape>
          <o:OLEObject Type="Embed" ProgID="Equation.3" ShapeID="_x0000_i1328" DrawAspect="Content" ObjectID="_1574674887" r:id="rId606"/>
        </w:object>
      </w:r>
    </w:p>
    <w:p w:rsidR="00083124" w:rsidRPr="000C139F" w:rsidRDefault="00083124" w:rsidP="00083124">
      <w:pPr>
        <w:spacing w:line="360" w:lineRule="auto"/>
        <w:ind w:firstLine="2700"/>
        <w:jc w:val="both"/>
        <w:rPr>
          <w:sz w:val="28"/>
          <w:szCs w:val="28"/>
          <w:lang w:val="uk-UA"/>
        </w:rPr>
      </w:pPr>
      <w:r w:rsidRPr="000C139F">
        <w:rPr>
          <w:position w:val="-50"/>
          <w:sz w:val="28"/>
          <w:szCs w:val="28"/>
          <w:lang w:val="uk-UA"/>
        </w:rPr>
        <w:object w:dxaOrig="3379" w:dyaOrig="1180">
          <v:shape id="_x0000_i1329" type="#_x0000_t75" style="width:169.3pt;height:58.4pt" o:ole="">
            <v:imagedata r:id="rId607" o:title=""/>
          </v:shape>
          <o:OLEObject Type="Embed" ProgID="Equation.3" ShapeID="_x0000_i1329" DrawAspect="Content" ObjectID="_1574674888" r:id="rId60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Позначимо </w:t>
      </w:r>
      <w:r w:rsidRPr="000C139F">
        <w:rPr>
          <w:position w:val="-36"/>
          <w:sz w:val="28"/>
          <w:szCs w:val="28"/>
          <w:lang w:val="uk-UA"/>
        </w:rPr>
        <w:object w:dxaOrig="1420" w:dyaOrig="999">
          <v:shape id="_x0000_i1330" type="#_x0000_t75" style="width:70.05pt;height:50.6pt" o:ole="">
            <v:imagedata r:id="rId609" o:title=""/>
          </v:shape>
          <o:OLEObject Type="Embed" ProgID="Equation.3" ShapeID="_x0000_i1330" DrawAspect="Content" ObjectID="_1574674889" r:id="rId610"/>
        </w:object>
      </w:r>
      <w:r w:rsidRPr="000C139F">
        <w:rPr>
          <w:sz w:val="28"/>
          <w:szCs w:val="28"/>
          <w:lang w:val="uk-UA"/>
        </w:rPr>
        <w:t xml:space="preserve">, </w:t>
      </w:r>
      <w:r w:rsidRPr="000C139F">
        <w:rPr>
          <w:position w:val="-34"/>
          <w:sz w:val="28"/>
          <w:szCs w:val="28"/>
          <w:lang w:val="uk-UA"/>
        </w:rPr>
        <w:object w:dxaOrig="940" w:dyaOrig="800">
          <v:shape id="_x0000_i1331" type="#_x0000_t75" style="width:46.7pt;height:40.85pt" o:ole="">
            <v:imagedata r:id="rId611" o:title=""/>
          </v:shape>
          <o:OLEObject Type="Embed" ProgID="Equation.3" ShapeID="_x0000_i1331" DrawAspect="Content" ObjectID="_1574674890" r:id="rId612"/>
        </w:object>
      </w:r>
      <w:r w:rsidRPr="000C139F">
        <w:rPr>
          <w:sz w:val="28"/>
          <w:szCs w:val="28"/>
          <w:lang w:val="uk-UA"/>
        </w:rPr>
        <w:t xml:space="preserve">, </w:t>
      </w:r>
      <w:r w:rsidRPr="000C139F">
        <w:rPr>
          <w:position w:val="-58"/>
          <w:sz w:val="28"/>
          <w:szCs w:val="28"/>
          <w:lang w:val="uk-UA"/>
        </w:rPr>
        <w:object w:dxaOrig="2299" w:dyaOrig="1300">
          <v:shape id="_x0000_i1332" type="#_x0000_t75" style="width:114.8pt;height:64.2pt" o:ole="">
            <v:imagedata r:id="rId613" o:title=""/>
          </v:shape>
          <o:OLEObject Type="Embed" ProgID="Equation.3" ShapeID="_x0000_i1332" DrawAspect="Content" ObjectID="_1574674891" r:id="rId61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2040" w:dyaOrig="460">
          <v:shape id="_x0000_i1333" type="#_x0000_t75" style="width:101.2pt;height:23.35pt" o:ole="">
            <v:imagedata r:id="rId615" o:title=""/>
          </v:shape>
          <o:OLEObject Type="Embed" ProgID="Equation.3" ShapeID="_x0000_i1333" DrawAspect="Content" ObjectID="_1574674892" r:id="rId616"/>
        </w:object>
      </w:r>
      <w:r w:rsidRPr="000C139F">
        <w:rPr>
          <w:sz w:val="28"/>
          <w:szCs w:val="28"/>
          <w:lang w:val="uk-UA"/>
        </w:rPr>
        <w:t>.</w:t>
      </w:r>
    </w:p>
    <w:p w:rsidR="00083124" w:rsidRPr="000C139F" w:rsidRDefault="00083124" w:rsidP="00083124">
      <w:pPr>
        <w:spacing w:line="360" w:lineRule="auto"/>
        <w:jc w:val="center"/>
        <w:rPr>
          <w:sz w:val="28"/>
          <w:szCs w:val="28"/>
          <w:lang w:val="uk-UA"/>
        </w:rPr>
      </w:pPr>
      <w:r>
        <w:rPr>
          <w:noProof/>
          <w:sz w:val="28"/>
          <w:szCs w:val="28"/>
        </w:rPr>
        <w:lastRenderedPageBreak/>
        <w:drawing>
          <wp:inline distT="0" distB="0" distL="0" distR="0">
            <wp:extent cx="2424430" cy="2244725"/>
            <wp:effectExtent l="19050" t="0" r="0" b="0"/>
            <wp:docPr id="313" name="Рисунок 313" descr="рис%2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рис%203_3"/>
                    <pic:cNvPicPr>
                      <a:picLocks noChangeAspect="1" noChangeArrowheads="1"/>
                    </pic:cNvPicPr>
                  </pic:nvPicPr>
                  <pic:blipFill>
                    <a:blip r:embed="rId617"/>
                    <a:srcRect/>
                    <a:stretch>
                      <a:fillRect/>
                    </a:stretch>
                  </pic:blipFill>
                  <pic:spPr bwMode="auto">
                    <a:xfrm>
                      <a:off x="0" y="0"/>
                      <a:ext cx="2424430" cy="2244725"/>
                    </a:xfrm>
                    <a:prstGeom prst="rect">
                      <a:avLst/>
                    </a:prstGeom>
                    <a:noFill/>
                    <a:ln w="9525">
                      <a:noFill/>
                      <a:miter lim="800000"/>
                      <a:headEnd/>
                      <a:tailEnd/>
                    </a:ln>
                  </pic:spPr>
                </pic:pic>
              </a:graphicData>
            </a:graphic>
          </wp:inline>
        </w:drawing>
      </w:r>
    </w:p>
    <w:p w:rsidR="00083124" w:rsidRPr="00BE72E4" w:rsidRDefault="00083124" w:rsidP="00083124">
      <w:pPr>
        <w:jc w:val="center"/>
        <w:rPr>
          <w:sz w:val="28"/>
          <w:szCs w:val="28"/>
          <w:lang w:val="uk-UA"/>
        </w:rPr>
      </w:pPr>
      <w:r w:rsidRPr="00BE72E4">
        <w:rPr>
          <w:sz w:val="28"/>
          <w:szCs w:val="28"/>
          <w:lang w:val="uk-UA"/>
        </w:rPr>
        <w:t>Рис.</w:t>
      </w:r>
      <w:r>
        <w:rPr>
          <w:sz w:val="28"/>
          <w:szCs w:val="28"/>
          <w:lang w:val="uk-UA"/>
        </w:rPr>
        <w:t>1</w:t>
      </w:r>
      <w:r w:rsidRPr="00BE72E4">
        <w:rPr>
          <w:sz w:val="28"/>
          <w:szCs w:val="28"/>
          <w:lang w:val="uk-UA"/>
        </w:rPr>
        <w:t>.</w:t>
      </w:r>
      <w:r>
        <w:rPr>
          <w:sz w:val="28"/>
          <w:szCs w:val="28"/>
          <w:lang w:val="uk-UA"/>
        </w:rPr>
        <w:t>4</w:t>
      </w:r>
      <w:r w:rsidRPr="00BE72E4">
        <w:rPr>
          <w:sz w:val="28"/>
          <w:szCs w:val="28"/>
          <w:lang w:val="uk-UA"/>
        </w:rPr>
        <w:t xml:space="preserve"> – Ізокванти виробничої функції Кобба-Дугласа</w:t>
      </w:r>
    </w:p>
    <w:p w:rsidR="00083124" w:rsidRDefault="00083124" w:rsidP="00083124">
      <w:pPr>
        <w:jc w:val="center"/>
        <w:rPr>
          <w:rFonts w:ascii="Arial" w:hAnsi="Arial" w:cs="Arial"/>
          <w:sz w:val="28"/>
          <w:szCs w:val="28"/>
          <w:lang w:val="uk-UA"/>
        </w:rPr>
      </w:pPr>
    </w:p>
    <w:p w:rsidR="00083124" w:rsidRPr="000C139F" w:rsidRDefault="00083124" w:rsidP="00083124">
      <w:pPr>
        <w:jc w:val="center"/>
        <w:rPr>
          <w:rFonts w:ascii="Arial" w:hAnsi="Arial" w:cs="Arial"/>
          <w:sz w:val="28"/>
          <w:szCs w:val="28"/>
          <w:lang w:val="uk-UA"/>
        </w:rPr>
      </w:pPr>
      <w:r w:rsidRPr="000C139F">
        <w:rPr>
          <w:rFonts w:ascii="Arial" w:hAnsi="Arial" w:cs="Arial"/>
          <w:position w:val="-12"/>
          <w:sz w:val="28"/>
          <w:szCs w:val="28"/>
          <w:lang w:val="uk-UA"/>
        </w:rPr>
        <w:object w:dxaOrig="3900" w:dyaOrig="380">
          <v:shape id="_x0000_i1334" type="#_x0000_t75" style="width:194.6pt;height:19.45pt" o:ole="">
            <v:imagedata r:id="rId618" o:title=""/>
          </v:shape>
          <o:OLEObject Type="Embed" ProgID="Equation.3" ShapeID="_x0000_i1334" DrawAspect="Content" ObjectID="_1574674893" r:id="rId619"/>
        </w:object>
      </w:r>
    </w:p>
    <w:p w:rsidR="00083124" w:rsidRPr="000C139F" w:rsidRDefault="00083124" w:rsidP="00083124">
      <w:pPr>
        <w:spacing w:line="360" w:lineRule="auto"/>
        <w:ind w:firstLine="900"/>
        <w:jc w:val="both"/>
        <w:rPr>
          <w:sz w:val="28"/>
          <w:szCs w:val="28"/>
          <w:lang w:val="uk-UA"/>
        </w:rPr>
      </w:pPr>
    </w:p>
    <w:p w:rsidR="00083124" w:rsidRPr="000C139F" w:rsidRDefault="00083124" w:rsidP="00083124">
      <w:pPr>
        <w:spacing w:line="360" w:lineRule="auto"/>
        <w:ind w:firstLine="900"/>
        <w:jc w:val="both"/>
        <w:rPr>
          <w:sz w:val="28"/>
          <w:szCs w:val="28"/>
          <w:lang w:val="uk-UA"/>
        </w:rPr>
      </w:pPr>
      <w:r w:rsidRPr="000C139F">
        <w:rPr>
          <w:sz w:val="28"/>
          <w:szCs w:val="28"/>
          <w:lang w:val="uk-UA"/>
        </w:rPr>
        <w:t>Знайдемо похідну</w:t>
      </w:r>
    </w:p>
    <w:p w:rsidR="00083124" w:rsidRPr="000C139F" w:rsidRDefault="00083124" w:rsidP="00083124">
      <w:pPr>
        <w:spacing w:line="360" w:lineRule="auto"/>
        <w:ind w:firstLine="2880"/>
        <w:jc w:val="both"/>
        <w:rPr>
          <w:sz w:val="28"/>
          <w:szCs w:val="28"/>
          <w:lang w:val="uk-UA"/>
        </w:rPr>
      </w:pPr>
      <w:r w:rsidRPr="000C139F">
        <w:rPr>
          <w:position w:val="-36"/>
          <w:sz w:val="28"/>
          <w:szCs w:val="28"/>
          <w:lang w:val="uk-UA"/>
        </w:rPr>
        <w:object w:dxaOrig="3100" w:dyaOrig="999">
          <v:shape id="_x0000_i1335" type="#_x0000_t75" style="width:155.7pt;height:50.6pt" o:ole="">
            <v:imagedata r:id="rId620" o:title=""/>
          </v:shape>
          <o:OLEObject Type="Embed" ProgID="Equation.3" ShapeID="_x0000_i1335" DrawAspect="Content" ObjectID="_1574674894" r:id="rId62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рівня</w:t>
      </w:r>
      <w:r w:rsidRPr="000C139F">
        <w:rPr>
          <w:sz w:val="28"/>
          <w:szCs w:val="28"/>
          <w:lang w:val="uk-UA"/>
        </w:rPr>
        <w:t>н</w:t>
      </w:r>
      <w:r w:rsidRPr="000C139F">
        <w:rPr>
          <w:sz w:val="28"/>
          <w:szCs w:val="28"/>
          <w:lang w:val="uk-UA"/>
        </w:rPr>
        <w:t>ня ізокванти можна представити у вигляді</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1840" w:dyaOrig="880">
          <v:shape id="_x0000_i1336" type="#_x0000_t75" style="width:91.45pt;height:44.75pt" o:ole="">
            <v:imagedata r:id="rId622" o:title=""/>
          </v:shape>
          <o:OLEObject Type="Embed" ProgID="Equation.3" ShapeID="_x0000_i1336" DrawAspect="Content" ObjectID="_1574674895" r:id="rId623"/>
        </w:object>
      </w:r>
      <w:r w:rsidRPr="000C139F">
        <w:rPr>
          <w:sz w:val="28"/>
          <w:szCs w:val="28"/>
          <w:lang w:val="uk-UA"/>
        </w:rPr>
        <w:t xml:space="preserve"> або </w:t>
      </w:r>
      <w:r w:rsidRPr="000C139F">
        <w:rPr>
          <w:position w:val="-34"/>
          <w:sz w:val="28"/>
          <w:szCs w:val="28"/>
          <w:lang w:val="uk-UA"/>
        </w:rPr>
        <w:object w:dxaOrig="1600" w:dyaOrig="800">
          <v:shape id="_x0000_i1337" type="#_x0000_t75" style="width:79.8pt;height:40.85pt" o:ole="">
            <v:imagedata r:id="rId624" o:title=""/>
          </v:shape>
          <o:OLEObject Type="Embed" ProgID="Equation.3" ShapeID="_x0000_i1337" DrawAspect="Content" ObjectID="_1574674896" r:id="rId62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У конструкції (поданні) виробничої функції Кобба-Дугласа враху</w:t>
      </w:r>
      <w:r w:rsidRPr="000C139F">
        <w:rPr>
          <w:sz w:val="28"/>
          <w:szCs w:val="28"/>
          <w:lang w:val="uk-UA"/>
        </w:rPr>
        <w:t>є</w:t>
      </w:r>
      <w:r w:rsidRPr="000C139F">
        <w:rPr>
          <w:sz w:val="28"/>
          <w:szCs w:val="28"/>
          <w:lang w:val="uk-UA"/>
        </w:rPr>
        <w:t>мо вплив науково-технічного прогресу на технологію виробництва, вв</w:t>
      </w:r>
      <w:r w:rsidRPr="000C139F">
        <w:rPr>
          <w:sz w:val="28"/>
          <w:szCs w:val="28"/>
          <w:lang w:val="uk-UA"/>
        </w:rPr>
        <w:t>а</w:t>
      </w:r>
      <w:r w:rsidRPr="000C139F">
        <w:rPr>
          <w:sz w:val="28"/>
          <w:szCs w:val="28"/>
          <w:lang w:val="uk-UA"/>
        </w:rPr>
        <w:t>жаючи</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1320" w:dyaOrig="460">
          <v:shape id="_x0000_i1338" type="#_x0000_t75" style="width:66.15pt;height:23.35pt" o:ole="">
            <v:imagedata r:id="rId626" o:title=""/>
          </v:shape>
          <o:OLEObject Type="Embed" ProgID="Equation.3" ShapeID="_x0000_i1338" DrawAspect="Content" ObjectID="_1574674897" r:id="rId62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 де </w:t>
      </w:r>
      <w:r w:rsidRPr="000C139F">
        <w:rPr>
          <w:position w:val="-12"/>
          <w:sz w:val="28"/>
          <w:szCs w:val="28"/>
          <w:lang w:val="uk-UA"/>
        </w:rPr>
        <w:object w:dxaOrig="320" w:dyaOrig="380">
          <v:shape id="_x0000_i1339" type="#_x0000_t75" style="width:15.55pt;height:19.45pt" o:ole="">
            <v:imagedata r:id="rId628" o:title=""/>
          </v:shape>
          <o:OLEObject Type="Embed" ProgID="Equation.3" ShapeID="_x0000_i1339" DrawAspect="Content" ObjectID="_1574674898" r:id="rId629"/>
        </w:object>
      </w:r>
      <w:r w:rsidRPr="000C139F">
        <w:rPr>
          <w:sz w:val="28"/>
          <w:szCs w:val="28"/>
          <w:lang w:val="uk-UA"/>
        </w:rPr>
        <w:t xml:space="preserve"> – показник (темп) приросту продукції,</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12"/>
          <w:sz w:val="28"/>
          <w:szCs w:val="28"/>
          <w:lang w:val="uk-UA"/>
        </w:rPr>
        <w:object w:dxaOrig="360" w:dyaOrig="380">
          <v:shape id="_x0000_i1340" type="#_x0000_t75" style="width:17.5pt;height:19.45pt" o:ole="">
            <v:imagedata r:id="rId630" o:title=""/>
          </v:shape>
          <o:OLEObject Type="Embed" ProgID="Equation.3" ShapeID="_x0000_i1340" DrawAspect="Content" ObjectID="_1574674899" r:id="rId631"/>
        </w:object>
      </w:r>
      <w:r w:rsidRPr="000C139F">
        <w:rPr>
          <w:sz w:val="28"/>
          <w:szCs w:val="28"/>
          <w:lang w:val="uk-UA"/>
        </w:rPr>
        <w:t xml:space="preserve"> – постійна.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Тоді отримуємо </w:t>
      </w:r>
    </w:p>
    <w:p w:rsidR="00083124" w:rsidRPr="000C139F" w:rsidRDefault="00083124" w:rsidP="00083124">
      <w:pPr>
        <w:spacing w:line="360" w:lineRule="auto"/>
        <w:ind w:firstLine="2160"/>
        <w:jc w:val="both"/>
        <w:rPr>
          <w:sz w:val="28"/>
          <w:szCs w:val="28"/>
          <w:lang w:val="uk-UA"/>
        </w:rPr>
      </w:pPr>
      <w:r w:rsidRPr="000C139F">
        <w:rPr>
          <w:position w:val="-12"/>
          <w:sz w:val="28"/>
          <w:szCs w:val="28"/>
          <w:lang w:val="uk-UA"/>
        </w:rPr>
        <w:object w:dxaOrig="4540" w:dyaOrig="460">
          <v:shape id="_x0000_i1341" type="#_x0000_t75" style="width:227.7pt;height:23.35pt" o:ole="">
            <v:imagedata r:id="rId632" o:title=""/>
          </v:shape>
          <o:OLEObject Type="Embed" ProgID="Equation.3" ShapeID="_x0000_i1341" DrawAspect="Content" ObjectID="_1574674900" r:id="rId63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Прологарифмуємо об</w:t>
      </w:r>
      <w:r w:rsidRPr="000C139F">
        <w:rPr>
          <w:sz w:val="28"/>
          <w:szCs w:val="28"/>
          <w:lang w:val="uk-UA"/>
        </w:rPr>
        <w:t>и</w:t>
      </w:r>
      <w:r w:rsidRPr="000C139F">
        <w:rPr>
          <w:sz w:val="28"/>
          <w:szCs w:val="28"/>
          <w:lang w:val="uk-UA"/>
        </w:rPr>
        <w:t>дві частини рівності</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4020" w:dyaOrig="380">
          <v:shape id="_x0000_i1342" type="#_x0000_t75" style="width:200.45pt;height:19.45pt" o:ole="">
            <v:imagedata r:id="rId634" o:title=""/>
          </v:shape>
          <o:OLEObject Type="Embed" ProgID="Equation.3" ShapeID="_x0000_i1342" DrawAspect="Content" ObjectID="_1574674901" r:id="rId63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Знайдемо п</w:t>
      </w:r>
      <w:r w:rsidRPr="000C139F">
        <w:rPr>
          <w:sz w:val="28"/>
          <w:szCs w:val="28"/>
          <w:lang w:val="uk-UA"/>
        </w:rPr>
        <w:t>о</w:t>
      </w:r>
      <w:r w:rsidRPr="000C139F">
        <w:rPr>
          <w:sz w:val="28"/>
          <w:szCs w:val="28"/>
          <w:lang w:val="uk-UA"/>
        </w:rPr>
        <w:t>вний диференціал приросту продукції</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4320" w:dyaOrig="380">
          <v:shape id="_x0000_i1343" type="#_x0000_t75" style="width:3in;height:19.45pt" o:ole="">
            <v:imagedata r:id="rId636" o:title=""/>
          </v:shape>
          <o:OLEObject Type="Embed" ProgID="Equation.3" ShapeID="_x0000_i1343" DrawAspect="Content" ObjectID="_1574674902" r:id="rId637"/>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28"/>
          <w:sz w:val="28"/>
          <w:szCs w:val="28"/>
          <w:lang w:val="uk-UA"/>
        </w:rPr>
        <w:object w:dxaOrig="3140" w:dyaOrig="740">
          <v:shape id="_x0000_i1344" type="#_x0000_t75" style="width:157.6pt;height:36.95pt" o:ole="">
            <v:imagedata r:id="rId638" o:title=""/>
          </v:shape>
          <o:OLEObject Type="Embed" ProgID="Equation.3" ShapeID="_x0000_i1344" DrawAspect="Content" ObjectID="_1574674903" r:id="rId63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Поділимо всі члени рівності на </w:t>
      </w:r>
      <w:r w:rsidRPr="000C139F">
        <w:rPr>
          <w:i/>
          <w:sz w:val="28"/>
          <w:szCs w:val="28"/>
          <w:lang w:val="uk-UA"/>
        </w:rPr>
        <w:t>dt</w:t>
      </w:r>
    </w:p>
    <w:p w:rsidR="00083124" w:rsidRPr="000C139F" w:rsidRDefault="00083124" w:rsidP="00083124">
      <w:pPr>
        <w:spacing w:line="360" w:lineRule="auto"/>
        <w:ind w:firstLine="2340"/>
        <w:jc w:val="both"/>
        <w:rPr>
          <w:sz w:val="28"/>
          <w:szCs w:val="28"/>
          <w:lang w:val="uk-UA"/>
        </w:rPr>
      </w:pPr>
      <w:r w:rsidRPr="000C139F">
        <w:rPr>
          <w:position w:val="-28"/>
          <w:sz w:val="28"/>
          <w:szCs w:val="28"/>
          <w:lang w:val="uk-UA"/>
        </w:rPr>
        <w:object w:dxaOrig="2680" w:dyaOrig="740">
          <v:shape id="_x0000_i1345" type="#_x0000_t75" style="width:134.25pt;height:36.95pt" o:ole="">
            <v:imagedata r:id="rId640" o:title=""/>
          </v:shape>
          <o:OLEObject Type="Embed" ProgID="Equation.3" ShapeID="_x0000_i1345" DrawAspect="Content" ObjectID="_1574674904" r:id="rId64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Вважаємо, що </w:t>
      </w:r>
      <w:r w:rsidRPr="000C139F">
        <w:rPr>
          <w:position w:val="-28"/>
          <w:sz w:val="28"/>
          <w:szCs w:val="28"/>
          <w:lang w:val="uk-UA"/>
        </w:rPr>
        <w:object w:dxaOrig="900" w:dyaOrig="740">
          <v:shape id="_x0000_i1346" type="#_x0000_t75" style="width:44.75pt;height:36.95pt" o:ole="">
            <v:imagedata r:id="rId642" o:title=""/>
          </v:shape>
          <o:OLEObject Type="Embed" ProgID="Equation.3" ShapeID="_x0000_i1346" DrawAspect="Content" ObjectID="_1574674905" r:id="rId643"/>
        </w:object>
      </w:r>
      <w:r w:rsidRPr="000C139F">
        <w:rPr>
          <w:sz w:val="28"/>
          <w:szCs w:val="28"/>
          <w:lang w:val="uk-UA"/>
        </w:rPr>
        <w:t xml:space="preserve">, </w:t>
      </w:r>
      <w:r w:rsidRPr="000C139F">
        <w:rPr>
          <w:position w:val="-28"/>
          <w:sz w:val="28"/>
          <w:szCs w:val="28"/>
          <w:lang w:val="uk-UA"/>
        </w:rPr>
        <w:object w:dxaOrig="960" w:dyaOrig="740">
          <v:shape id="_x0000_i1347" type="#_x0000_t75" style="width:48.65pt;height:36.95pt" o:ole="">
            <v:imagedata r:id="rId644" o:title=""/>
          </v:shape>
          <o:OLEObject Type="Embed" ProgID="Equation.3" ShapeID="_x0000_i1347" DrawAspect="Content" ObjectID="_1574674906" r:id="rId645"/>
        </w:object>
      </w:r>
      <w:r w:rsidRPr="000C139F">
        <w:rPr>
          <w:sz w:val="28"/>
          <w:szCs w:val="28"/>
          <w:lang w:val="uk-UA"/>
        </w:rPr>
        <w:t xml:space="preserve">, </w:t>
      </w:r>
      <w:r w:rsidRPr="000C139F">
        <w:rPr>
          <w:position w:val="-28"/>
          <w:sz w:val="28"/>
          <w:szCs w:val="28"/>
          <w:lang w:val="uk-UA"/>
        </w:rPr>
        <w:object w:dxaOrig="840" w:dyaOrig="740">
          <v:shape id="_x0000_i1348" type="#_x0000_t75" style="width:42.8pt;height:36.95pt" o:ole="">
            <v:imagedata r:id="rId646" o:title=""/>
          </v:shape>
          <o:OLEObject Type="Embed" ProgID="Equation.3" ShapeID="_x0000_i1348" DrawAspect="Content" ObjectID="_1574674907" r:id="rId647"/>
        </w:object>
      </w:r>
      <w:r w:rsidRPr="000C139F">
        <w:rPr>
          <w:sz w:val="28"/>
          <w:szCs w:val="28"/>
          <w:lang w:val="uk-UA"/>
        </w:rPr>
        <w:t xml:space="preserve">, де </w:t>
      </w:r>
      <w:r w:rsidRPr="000C139F">
        <w:rPr>
          <w:position w:val="-12"/>
          <w:sz w:val="28"/>
          <w:szCs w:val="28"/>
          <w:lang w:val="uk-UA"/>
        </w:rPr>
        <w:object w:dxaOrig="1100" w:dyaOrig="380">
          <v:shape id="_x0000_i1349" type="#_x0000_t75" style="width:54.5pt;height:19.45pt" o:ole="">
            <v:imagedata r:id="rId648" o:title=""/>
          </v:shape>
          <o:OLEObject Type="Embed" ProgID="Equation.3" ShapeID="_x0000_i1349" DrawAspect="Content" ObjectID="_1574674908" r:id="rId649"/>
        </w:object>
      </w:r>
      <w:r w:rsidRPr="000C139F">
        <w:rPr>
          <w:sz w:val="28"/>
          <w:szCs w:val="28"/>
          <w:lang w:val="uk-UA"/>
        </w:rPr>
        <w:t xml:space="preserve"> – постійні в</w:t>
      </w:r>
      <w:r w:rsidRPr="000C139F">
        <w:rPr>
          <w:sz w:val="28"/>
          <w:szCs w:val="28"/>
          <w:lang w:val="uk-UA"/>
        </w:rPr>
        <w:t>е</w:t>
      </w:r>
      <w:r w:rsidRPr="000C139F">
        <w:rPr>
          <w:sz w:val="28"/>
          <w:szCs w:val="28"/>
          <w:lang w:val="uk-UA"/>
        </w:rPr>
        <w:t>личини. Тоді отримуємо рівняння</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420" w:dyaOrig="380">
          <v:shape id="_x0000_i1350" type="#_x0000_t75" style="width:120.65pt;height:19.45pt" o:ole="">
            <v:imagedata r:id="rId650" o:title=""/>
          </v:shape>
          <o:OLEObject Type="Embed" ProgID="Equation.3" ShapeID="_x0000_i1350" DrawAspect="Content" ObjectID="_1574674909" r:id="rId65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яке називається рівнянням Кобба-Дугласа в </w:t>
      </w:r>
      <w:r w:rsidRPr="000C139F">
        <w:rPr>
          <w:i/>
          <w:sz w:val="28"/>
          <w:szCs w:val="28"/>
          <w:u w:val="single"/>
          <w:lang w:val="uk-UA"/>
        </w:rPr>
        <w:t>темповому</w:t>
      </w:r>
      <w:r w:rsidRPr="000C139F">
        <w:rPr>
          <w:sz w:val="28"/>
          <w:szCs w:val="28"/>
          <w:lang w:val="uk-UA"/>
        </w:rPr>
        <w:t xml:space="preserve"> записі.</w:t>
      </w:r>
    </w:p>
    <w:p w:rsidR="00083124" w:rsidRPr="000C139F" w:rsidRDefault="00083124" w:rsidP="00083124">
      <w:pPr>
        <w:spacing w:line="360" w:lineRule="auto"/>
        <w:ind w:firstLine="900"/>
        <w:jc w:val="both"/>
        <w:rPr>
          <w:sz w:val="28"/>
          <w:szCs w:val="28"/>
          <w:lang w:val="uk-UA"/>
        </w:rPr>
      </w:pPr>
      <w:r w:rsidRPr="000C139F">
        <w:rPr>
          <w:sz w:val="28"/>
          <w:szCs w:val="28"/>
          <w:lang w:val="uk-UA"/>
        </w:rPr>
        <w:t>Зауважимо, що в даному випадку виробнича функція Кобба-Дугласа описує стаціонарний процес зростання (розвитку) виробничої системи. Йому відпов</w:t>
      </w:r>
      <w:r w:rsidRPr="000C139F">
        <w:rPr>
          <w:sz w:val="28"/>
          <w:szCs w:val="28"/>
          <w:lang w:val="uk-UA"/>
        </w:rPr>
        <w:t>і</w:t>
      </w:r>
      <w:r w:rsidRPr="000C139F">
        <w:rPr>
          <w:sz w:val="28"/>
          <w:szCs w:val="28"/>
          <w:lang w:val="uk-UA"/>
        </w:rPr>
        <w:t>дає алгебраїчне рівняння темпового запису. Тому дану математичну модель виробничої системи слід вважати перехідною від ст</w:t>
      </w:r>
      <w:r w:rsidRPr="000C139F">
        <w:rPr>
          <w:sz w:val="28"/>
          <w:szCs w:val="28"/>
          <w:lang w:val="uk-UA"/>
        </w:rPr>
        <w:t>а</w:t>
      </w:r>
      <w:r w:rsidRPr="000C139F">
        <w:rPr>
          <w:sz w:val="28"/>
          <w:szCs w:val="28"/>
          <w:lang w:val="uk-UA"/>
        </w:rPr>
        <w:t xml:space="preserve">тичної моделі до динамічної. Такі процеси називаються </w:t>
      </w:r>
      <w:r w:rsidRPr="000C139F">
        <w:rPr>
          <w:i/>
          <w:sz w:val="28"/>
          <w:szCs w:val="28"/>
          <w:u w:val="single"/>
          <w:lang w:val="uk-UA"/>
        </w:rPr>
        <w:t>квазістатичними.</w:t>
      </w:r>
      <w:r w:rsidRPr="000C139F">
        <w:rPr>
          <w:sz w:val="28"/>
          <w:szCs w:val="28"/>
          <w:lang w:val="uk-UA"/>
        </w:rPr>
        <w:t xml:space="preserve"> При цьому маємо</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1460" w:dyaOrig="460">
          <v:shape id="_x0000_i1351" type="#_x0000_t75" style="width:73.95pt;height:23.35pt" o:ole="">
            <v:imagedata r:id="rId652" o:title=""/>
          </v:shape>
          <o:OLEObject Type="Embed" ProgID="Equation.3" ShapeID="_x0000_i1351" DrawAspect="Content" ObjectID="_1574674910" r:id="rId653"/>
        </w:object>
      </w:r>
      <w:r w:rsidRPr="000C139F">
        <w:rPr>
          <w:sz w:val="28"/>
          <w:szCs w:val="28"/>
          <w:lang w:val="uk-UA"/>
        </w:rPr>
        <w:t>;</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1600" w:dyaOrig="460">
          <v:shape id="_x0000_i1352" type="#_x0000_t75" style="width:79.8pt;height:23.35pt" o:ole="">
            <v:imagedata r:id="rId654" o:title=""/>
          </v:shape>
          <o:OLEObject Type="Embed" ProgID="Equation.3" ShapeID="_x0000_i1352" DrawAspect="Content" ObjectID="_1574674911" r:id="rId655"/>
        </w:object>
      </w:r>
      <w:r w:rsidRPr="000C139F">
        <w:rPr>
          <w:sz w:val="28"/>
          <w:szCs w:val="28"/>
          <w:lang w:val="uk-UA"/>
        </w:rPr>
        <w:t>;</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1440" w:dyaOrig="460">
          <v:shape id="_x0000_i1353" type="#_x0000_t75" style="width:1in;height:23.35pt" o:ole="">
            <v:imagedata r:id="rId656" o:title=""/>
          </v:shape>
          <o:OLEObject Type="Embed" ProgID="Equation.3" ShapeID="_x0000_i1353" DrawAspect="Content" ObjectID="_1574674912" r:id="rId65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2420" w:dyaOrig="380">
          <v:shape id="_x0000_i1354" type="#_x0000_t75" style="width:120.65pt;height:19.45pt" o:ole="">
            <v:imagedata r:id="rId658" o:title=""/>
          </v:shape>
          <o:OLEObject Type="Embed" ProgID="Equation.3" ShapeID="_x0000_i1354" DrawAspect="Content" ObjectID="_1574674913" r:id="rId659"/>
        </w:object>
      </w:r>
      <w:r w:rsidRPr="000C139F">
        <w:rPr>
          <w:sz w:val="28"/>
          <w:szCs w:val="28"/>
          <w:lang w:val="uk-UA"/>
        </w:rPr>
        <w:t xml:space="preserve">, </w:t>
      </w:r>
      <w:r w:rsidRPr="000C139F">
        <w:rPr>
          <w:position w:val="-12"/>
          <w:sz w:val="28"/>
          <w:szCs w:val="28"/>
          <w:lang w:val="uk-UA"/>
        </w:rPr>
        <w:object w:dxaOrig="1140" w:dyaOrig="380">
          <v:shape id="_x0000_i1355" type="#_x0000_t75" style="width:56.45pt;height:19.45pt" o:ole="">
            <v:imagedata r:id="rId660" o:title=""/>
          </v:shape>
          <o:OLEObject Type="Embed" ProgID="Equation.3" ShapeID="_x0000_i1355" DrawAspect="Content" ObjectID="_1574674914" r:id="rId661"/>
        </w:object>
      </w:r>
      <w:r w:rsidRPr="000C139F">
        <w:rPr>
          <w:sz w:val="28"/>
          <w:szCs w:val="28"/>
          <w:lang w:val="uk-UA"/>
        </w:rPr>
        <w:t xml:space="preserve">, </w:t>
      </w:r>
      <w:r w:rsidRPr="000C139F">
        <w:rPr>
          <w:position w:val="-12"/>
          <w:sz w:val="28"/>
          <w:szCs w:val="28"/>
          <w:lang w:val="uk-UA"/>
        </w:rPr>
        <w:object w:dxaOrig="1280" w:dyaOrig="380">
          <v:shape id="_x0000_i1356" type="#_x0000_t75" style="width:64.2pt;height:19.45pt" o:ole="">
            <v:imagedata r:id="rId662" o:title=""/>
          </v:shape>
          <o:OLEObject Type="Embed" ProgID="Equation.3" ShapeID="_x0000_i1356" DrawAspect="Content" ObjectID="_1574674915" r:id="rId663"/>
        </w:object>
      </w:r>
      <w:r w:rsidRPr="000C139F">
        <w:rPr>
          <w:sz w:val="28"/>
          <w:szCs w:val="28"/>
          <w:lang w:val="uk-UA"/>
        </w:rPr>
        <w:t xml:space="preserve">, </w:t>
      </w:r>
      <w:r w:rsidRPr="000C139F">
        <w:rPr>
          <w:position w:val="-12"/>
          <w:sz w:val="28"/>
          <w:szCs w:val="28"/>
          <w:lang w:val="uk-UA"/>
        </w:rPr>
        <w:object w:dxaOrig="1160" w:dyaOrig="380">
          <v:shape id="_x0000_i1357" type="#_x0000_t75" style="width:58.4pt;height:19.45pt" o:ole="">
            <v:imagedata r:id="rId664" o:title=""/>
          </v:shape>
          <o:OLEObject Type="Embed" ProgID="Equation.3" ShapeID="_x0000_i1357" DrawAspect="Content" ObjectID="_1574674916" r:id="rId66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Виробнича функція Кобба-Дугласа може бути записана в дифере</w:t>
      </w:r>
      <w:r w:rsidRPr="000C139F">
        <w:rPr>
          <w:sz w:val="28"/>
          <w:szCs w:val="28"/>
          <w:lang w:val="uk-UA"/>
        </w:rPr>
        <w:t>н</w:t>
      </w:r>
      <w:r w:rsidRPr="000C139F">
        <w:rPr>
          <w:sz w:val="28"/>
          <w:szCs w:val="28"/>
          <w:lang w:val="uk-UA"/>
        </w:rPr>
        <w:t>ціальній формі</w:t>
      </w:r>
    </w:p>
    <w:p w:rsidR="00083124" w:rsidRPr="000C139F" w:rsidRDefault="00083124" w:rsidP="00083124">
      <w:pPr>
        <w:spacing w:line="360" w:lineRule="auto"/>
        <w:ind w:firstLine="3420"/>
        <w:jc w:val="both"/>
        <w:rPr>
          <w:sz w:val="28"/>
          <w:szCs w:val="28"/>
          <w:lang w:val="uk-UA"/>
        </w:rPr>
      </w:pPr>
      <w:r w:rsidRPr="000C139F">
        <w:rPr>
          <w:position w:val="-28"/>
          <w:sz w:val="28"/>
          <w:szCs w:val="28"/>
          <w:lang w:val="uk-UA"/>
        </w:rPr>
        <w:object w:dxaOrig="2220" w:dyaOrig="740">
          <v:shape id="_x0000_i1358" type="#_x0000_t75" style="width:110.9pt;height:36.95pt" o:ole="">
            <v:imagedata r:id="rId666" o:title=""/>
          </v:shape>
          <o:OLEObject Type="Embed" ProgID="Equation.3" ShapeID="_x0000_i1358" DrawAspect="Content" ObjectID="_1574674917" r:id="rId66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120" w:dyaOrig="380">
          <v:shape id="_x0000_i1359" type="#_x0000_t75" style="width:56.45pt;height:19.45pt" o:ole="">
            <v:imagedata r:id="rId668" o:title=""/>
          </v:shape>
          <o:OLEObject Type="Embed" ProgID="Equation.3" ShapeID="_x0000_i1359" DrawAspect="Content" ObjectID="_1574674918" r:id="rId669"/>
        </w:object>
      </w:r>
      <w:r w:rsidRPr="000C139F">
        <w:rPr>
          <w:sz w:val="28"/>
          <w:szCs w:val="28"/>
          <w:lang w:val="uk-UA"/>
        </w:rPr>
        <w:t xml:space="preserve"> – функції достатнього широкого класу.</w:t>
      </w:r>
    </w:p>
    <w:p w:rsidR="00083124" w:rsidRPr="000C139F" w:rsidRDefault="00083124" w:rsidP="00083124">
      <w:pPr>
        <w:pStyle w:val="3"/>
        <w:rPr>
          <w:lang w:val="uk-UA"/>
        </w:rPr>
      </w:pPr>
    </w:p>
    <w:p w:rsidR="00083124" w:rsidRPr="009E130B" w:rsidRDefault="00083124" w:rsidP="00083124">
      <w:pPr>
        <w:pStyle w:val="3"/>
        <w:rPr>
          <w:sz w:val="28"/>
          <w:szCs w:val="28"/>
          <w:lang w:val="uk-UA"/>
        </w:rPr>
      </w:pPr>
      <w:r w:rsidRPr="009E130B">
        <w:rPr>
          <w:sz w:val="28"/>
          <w:szCs w:val="28"/>
          <w:lang w:val="uk-UA"/>
        </w:rPr>
        <w:t>1.3.4.  Теорія фірми. Завдання оптимізації виробництва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Назвемо </w:t>
      </w:r>
      <w:r w:rsidRPr="000C139F">
        <w:rPr>
          <w:i/>
          <w:sz w:val="28"/>
          <w:szCs w:val="28"/>
          <w:u w:val="single"/>
          <w:lang w:val="uk-UA"/>
        </w:rPr>
        <w:t>доходом</w:t>
      </w:r>
      <w:r w:rsidRPr="000C139F">
        <w:rPr>
          <w:sz w:val="28"/>
          <w:szCs w:val="28"/>
          <w:lang w:val="uk-UA"/>
        </w:rPr>
        <w:t xml:space="preserve"> (виручкою) фірми на певному часовому періоді добуток загального обсягу </w:t>
      </w:r>
      <w:r w:rsidRPr="000C139F">
        <w:rPr>
          <w:position w:val="-4"/>
          <w:sz w:val="28"/>
          <w:szCs w:val="28"/>
          <w:lang w:val="uk-UA"/>
        </w:rPr>
        <w:object w:dxaOrig="240" w:dyaOrig="279">
          <v:shape id="_x0000_i1360" type="#_x0000_t75" style="width:11.7pt;height:13.6pt" o:ole="">
            <v:imagedata r:id="rId670" o:title=""/>
          </v:shape>
          <o:OLEObject Type="Embed" ProgID="Equation.3" ShapeID="_x0000_i1360" DrawAspect="Content" ObjectID="_1574674919" r:id="rId671"/>
        </w:object>
      </w:r>
      <w:r w:rsidRPr="000C139F">
        <w:rPr>
          <w:sz w:val="28"/>
          <w:szCs w:val="28"/>
          <w:lang w:val="uk-UA"/>
        </w:rPr>
        <w:t xml:space="preserve"> продукції, що випускається фірмою, на ри</w:t>
      </w:r>
      <w:r w:rsidRPr="000C139F">
        <w:rPr>
          <w:sz w:val="28"/>
          <w:szCs w:val="28"/>
          <w:lang w:val="uk-UA"/>
        </w:rPr>
        <w:t>н</w:t>
      </w:r>
      <w:r w:rsidRPr="000C139F">
        <w:rPr>
          <w:sz w:val="28"/>
          <w:szCs w:val="28"/>
          <w:lang w:val="uk-UA"/>
        </w:rPr>
        <w:t xml:space="preserve">кову ціну цієї продукції </w:t>
      </w:r>
      <w:r w:rsidRPr="000C139F">
        <w:rPr>
          <w:position w:val="-12"/>
          <w:sz w:val="28"/>
          <w:szCs w:val="28"/>
          <w:lang w:val="uk-UA"/>
        </w:rPr>
        <w:object w:dxaOrig="360" w:dyaOrig="380">
          <v:shape id="_x0000_i1361" type="#_x0000_t75" style="width:17.5pt;height:19.45pt" o:ole="">
            <v:imagedata r:id="rId672" o:title=""/>
          </v:shape>
          <o:OLEObject Type="Embed" ProgID="Equation.3" ShapeID="_x0000_i1361" DrawAspect="Content" ObjectID="_1574674920" r:id="rId673"/>
        </w:object>
      </w:r>
      <w:r w:rsidRPr="000C139F">
        <w:rPr>
          <w:sz w:val="28"/>
          <w:szCs w:val="28"/>
          <w:lang w:val="uk-UA"/>
        </w:rPr>
        <w:t xml:space="preserve">, тобто </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040" w:dyaOrig="380">
          <v:shape id="_x0000_i1362" type="#_x0000_t75" style="width:52.55pt;height:19.45pt" o:ole="">
            <v:imagedata r:id="rId674" o:title=""/>
          </v:shape>
          <o:OLEObject Type="Embed" ProgID="Equation.3" ShapeID="_x0000_i1362" DrawAspect="Content" ObjectID="_1574674921" r:id="rId67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i/>
          <w:sz w:val="28"/>
          <w:szCs w:val="28"/>
          <w:u w:val="single"/>
          <w:lang w:val="uk-UA"/>
        </w:rPr>
        <w:t>Витрати</w:t>
      </w:r>
      <w:r w:rsidRPr="000C139F">
        <w:rPr>
          <w:i/>
          <w:sz w:val="28"/>
          <w:szCs w:val="28"/>
          <w:lang w:val="uk-UA"/>
        </w:rPr>
        <w:t xml:space="preserve"> </w:t>
      </w:r>
      <w:r w:rsidRPr="000C139F">
        <w:rPr>
          <w:sz w:val="28"/>
          <w:szCs w:val="28"/>
          <w:lang w:val="uk-UA"/>
        </w:rPr>
        <w:t>фірми - виплати фірми за той же період часу, які вкл</w:t>
      </w:r>
      <w:r w:rsidRPr="000C139F">
        <w:rPr>
          <w:sz w:val="28"/>
          <w:szCs w:val="28"/>
          <w:lang w:val="uk-UA"/>
        </w:rPr>
        <w:t>ю</w:t>
      </w:r>
      <w:r w:rsidRPr="000C139F">
        <w:rPr>
          <w:sz w:val="28"/>
          <w:szCs w:val="28"/>
          <w:lang w:val="uk-UA"/>
        </w:rPr>
        <w:t>чають усі види витрат</w:t>
      </w:r>
    </w:p>
    <w:p w:rsidR="00083124" w:rsidRPr="000C139F" w:rsidRDefault="00083124" w:rsidP="00083124">
      <w:pPr>
        <w:spacing w:line="360" w:lineRule="auto"/>
        <w:ind w:firstLine="3600"/>
        <w:jc w:val="both"/>
        <w:rPr>
          <w:sz w:val="28"/>
          <w:szCs w:val="28"/>
          <w:lang w:val="uk-UA"/>
        </w:rPr>
      </w:pPr>
      <w:r w:rsidRPr="000C139F">
        <w:rPr>
          <w:position w:val="-12"/>
          <w:sz w:val="28"/>
          <w:szCs w:val="28"/>
          <w:lang w:val="uk-UA"/>
        </w:rPr>
        <w:object w:dxaOrig="1820" w:dyaOrig="380">
          <v:shape id="_x0000_i1363" type="#_x0000_t75" style="width:91.45pt;height:19.45pt" o:ole="">
            <v:imagedata r:id="rId676" o:title=""/>
          </v:shape>
          <o:OLEObject Type="Embed" ProgID="Equation.3" ShapeID="_x0000_i1363" DrawAspect="Content" ObjectID="_1574674922" r:id="rId67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740" w:dyaOrig="380">
          <v:shape id="_x0000_i1364" type="#_x0000_t75" style="width:36.95pt;height:19.45pt" o:ole="">
            <v:imagedata r:id="rId678" o:title=""/>
          </v:shape>
          <o:OLEObject Type="Embed" ProgID="Equation.3" ShapeID="_x0000_i1364" DrawAspect="Content" ObjectID="_1574674923" r:id="rId679"/>
        </w:object>
      </w:r>
      <w:r w:rsidRPr="000C139F">
        <w:rPr>
          <w:sz w:val="28"/>
          <w:szCs w:val="28"/>
          <w:lang w:val="uk-UA"/>
        </w:rPr>
        <w:t xml:space="preserve"> – ціни на основні ресурси.</w:t>
      </w:r>
    </w:p>
    <w:p w:rsidR="00083124" w:rsidRPr="000C139F" w:rsidRDefault="00083124" w:rsidP="00083124">
      <w:pPr>
        <w:spacing w:line="360" w:lineRule="auto"/>
        <w:ind w:firstLine="900"/>
        <w:jc w:val="both"/>
        <w:rPr>
          <w:sz w:val="28"/>
          <w:szCs w:val="28"/>
          <w:lang w:val="uk-UA"/>
        </w:rPr>
      </w:pPr>
      <w:r w:rsidRPr="000C139F">
        <w:rPr>
          <w:i/>
          <w:sz w:val="28"/>
          <w:szCs w:val="28"/>
          <w:u w:val="single"/>
          <w:lang w:val="uk-UA"/>
        </w:rPr>
        <w:t>Прибуток</w:t>
      </w:r>
      <w:r w:rsidRPr="000C139F">
        <w:rPr>
          <w:sz w:val="28"/>
          <w:szCs w:val="28"/>
          <w:lang w:val="uk-UA"/>
        </w:rPr>
        <w:t xml:space="preserve"> фірми - різниця між отриманим доходом фірми і витр</w:t>
      </w:r>
      <w:r w:rsidRPr="000C139F">
        <w:rPr>
          <w:sz w:val="28"/>
          <w:szCs w:val="28"/>
          <w:lang w:val="uk-UA"/>
        </w:rPr>
        <w:t>а</w:t>
      </w:r>
      <w:r w:rsidRPr="000C139F">
        <w:rPr>
          <w:sz w:val="28"/>
          <w:szCs w:val="28"/>
          <w:lang w:val="uk-UA"/>
        </w:rPr>
        <w:t>тами виробництва</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1280" w:dyaOrig="360">
          <v:shape id="_x0000_i1365" type="#_x0000_t75" style="width:64.2pt;height:17.5pt" o:ole="">
            <v:imagedata r:id="rId680" o:title=""/>
          </v:shape>
          <o:OLEObject Type="Embed" ProgID="Equation.3" ShapeID="_x0000_i1365" DrawAspect="Content" ObjectID="_1574674924" r:id="rId681"/>
        </w:object>
      </w:r>
      <w:r w:rsidRPr="000C139F">
        <w:rPr>
          <w:sz w:val="28"/>
          <w:szCs w:val="28"/>
          <w:lang w:val="uk-UA"/>
        </w:rPr>
        <w:t>,</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3460" w:dyaOrig="380">
          <v:shape id="_x0000_i1366" type="#_x0000_t75" style="width:173.2pt;height:19.45pt" o:ole="">
            <v:imagedata r:id="rId682" o:title=""/>
          </v:shape>
          <o:OLEObject Type="Embed" ProgID="Equation.3" ShapeID="_x0000_i1366" DrawAspect="Content" ObjectID="_1574674925" r:id="rId68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920" w:dyaOrig="380">
          <v:shape id="_x0000_i1367" type="#_x0000_t75" style="width:46.7pt;height:19.45pt" o:ole="">
            <v:imagedata r:id="rId684" o:title=""/>
          </v:shape>
          <o:OLEObject Type="Embed" ProgID="Equation.3" ShapeID="_x0000_i1367" DrawAspect="Content" ObjectID="_1574674926" r:id="rId685"/>
        </w:object>
      </w:r>
      <w:r w:rsidRPr="000C139F">
        <w:rPr>
          <w:sz w:val="28"/>
          <w:szCs w:val="28"/>
          <w:lang w:val="uk-UA"/>
        </w:rPr>
        <w:t xml:space="preserve"> – виробнича функція фірми.</w:t>
      </w:r>
    </w:p>
    <w:p w:rsidR="00083124" w:rsidRPr="000C139F" w:rsidRDefault="00083124" w:rsidP="00083124">
      <w:pPr>
        <w:spacing w:line="360" w:lineRule="auto"/>
        <w:ind w:firstLine="900"/>
        <w:jc w:val="both"/>
        <w:rPr>
          <w:sz w:val="28"/>
          <w:szCs w:val="28"/>
          <w:lang w:val="uk-UA"/>
        </w:rPr>
      </w:pPr>
      <w:r w:rsidRPr="000C139F">
        <w:rPr>
          <w:sz w:val="28"/>
          <w:szCs w:val="28"/>
          <w:lang w:val="uk-UA"/>
        </w:rPr>
        <w:t>У теорії фірми прийнято вваж</w:t>
      </w:r>
      <w:r w:rsidRPr="000C139F">
        <w:rPr>
          <w:sz w:val="28"/>
          <w:szCs w:val="28"/>
          <w:lang w:val="uk-UA"/>
        </w:rPr>
        <w:t>а</w:t>
      </w:r>
      <w:r w:rsidRPr="000C139F">
        <w:rPr>
          <w:sz w:val="28"/>
          <w:szCs w:val="28"/>
          <w:lang w:val="uk-UA"/>
        </w:rPr>
        <w:t xml:space="preserve">ти, що, як правило, фірма на ринкові ціни </w:t>
      </w:r>
      <w:r w:rsidRPr="000C139F">
        <w:rPr>
          <w:position w:val="-12"/>
          <w:sz w:val="28"/>
          <w:szCs w:val="28"/>
          <w:lang w:val="uk-UA"/>
        </w:rPr>
        <w:object w:dxaOrig="1359" w:dyaOrig="380">
          <v:shape id="_x0000_i1368" type="#_x0000_t75" style="width:68.1pt;height:19.45pt" o:ole="">
            <v:imagedata r:id="rId686" o:title=""/>
          </v:shape>
          <o:OLEObject Type="Embed" ProgID="Equation.3" ShapeID="_x0000_i1368" DrawAspect="Content" ObjectID="_1574674927" r:id="rId687"/>
        </w:object>
      </w:r>
      <w:r w:rsidRPr="000C139F">
        <w:rPr>
          <w:sz w:val="28"/>
          <w:szCs w:val="28"/>
          <w:lang w:val="uk-UA"/>
        </w:rPr>
        <w:t xml:space="preserve"> впливати не може.</w:t>
      </w:r>
    </w:p>
    <w:p w:rsidR="00083124" w:rsidRPr="000C139F" w:rsidRDefault="00083124" w:rsidP="00083124">
      <w:pPr>
        <w:spacing w:line="360" w:lineRule="auto"/>
        <w:ind w:firstLine="900"/>
        <w:jc w:val="both"/>
        <w:rPr>
          <w:sz w:val="28"/>
          <w:szCs w:val="28"/>
          <w:lang w:val="uk-UA"/>
        </w:rPr>
      </w:pPr>
      <w:r w:rsidRPr="000C139F">
        <w:rPr>
          <w:sz w:val="28"/>
          <w:szCs w:val="28"/>
          <w:lang w:val="uk-UA"/>
        </w:rPr>
        <w:t>Основна мета фірми - максимізація прибутку шляхом раціональн</w:t>
      </w:r>
      <w:r w:rsidRPr="000C139F">
        <w:rPr>
          <w:sz w:val="28"/>
          <w:szCs w:val="28"/>
          <w:lang w:val="uk-UA"/>
        </w:rPr>
        <w:t>о</w:t>
      </w:r>
      <w:r w:rsidRPr="000C139F">
        <w:rPr>
          <w:sz w:val="28"/>
          <w:szCs w:val="28"/>
          <w:lang w:val="uk-UA"/>
        </w:rPr>
        <w:t xml:space="preserve">го розподілу використовуваних ресурсів </w:t>
      </w:r>
      <w:r w:rsidRPr="000C139F">
        <w:rPr>
          <w:position w:val="-12"/>
          <w:sz w:val="28"/>
          <w:szCs w:val="28"/>
          <w:lang w:val="uk-UA"/>
        </w:rPr>
        <w:object w:dxaOrig="740" w:dyaOrig="380">
          <v:shape id="_x0000_i1369" type="#_x0000_t75" style="width:36.95pt;height:19.45pt" o:ole="">
            <v:imagedata r:id="rId688" o:title=""/>
          </v:shape>
          <o:OLEObject Type="Embed" ProgID="Equation.3" ShapeID="_x0000_i1369" DrawAspect="Content" ObjectID="_1574674928" r:id="rId689"/>
        </w:object>
      </w:r>
      <w:r w:rsidRPr="000C139F">
        <w:rPr>
          <w:sz w:val="28"/>
          <w:szCs w:val="28"/>
          <w:lang w:val="uk-UA"/>
        </w:rPr>
        <w:t>. Проте у ряді випадків м</w:t>
      </w:r>
      <w:r w:rsidRPr="000C139F">
        <w:rPr>
          <w:sz w:val="28"/>
          <w:szCs w:val="28"/>
          <w:lang w:val="uk-UA"/>
        </w:rPr>
        <w:t>о</w:t>
      </w:r>
      <w:r w:rsidRPr="000C139F">
        <w:rPr>
          <w:sz w:val="28"/>
          <w:szCs w:val="28"/>
          <w:lang w:val="uk-UA"/>
        </w:rPr>
        <w:t>жуть виникати інші завдання:</w:t>
      </w:r>
    </w:p>
    <w:p w:rsidR="00083124" w:rsidRPr="000C139F" w:rsidRDefault="00083124" w:rsidP="007A323C">
      <w:pPr>
        <w:numPr>
          <w:ilvl w:val="0"/>
          <w:numId w:val="38"/>
        </w:numPr>
        <w:tabs>
          <w:tab w:val="clear" w:pos="2318"/>
          <w:tab w:val="num" w:pos="1080"/>
        </w:tabs>
        <w:spacing w:line="360" w:lineRule="auto"/>
        <w:ind w:left="1080" w:hanging="540"/>
        <w:jc w:val="both"/>
        <w:rPr>
          <w:sz w:val="28"/>
          <w:szCs w:val="28"/>
          <w:lang w:val="uk-UA"/>
        </w:rPr>
      </w:pPr>
      <w:r w:rsidRPr="000C139F">
        <w:rPr>
          <w:sz w:val="28"/>
          <w:szCs w:val="28"/>
          <w:lang w:val="uk-UA"/>
        </w:rPr>
        <w:t>отримання max обсягу продукції, наприклад, при держзамовле</w:t>
      </w:r>
      <w:r w:rsidRPr="000C139F">
        <w:rPr>
          <w:sz w:val="28"/>
          <w:szCs w:val="28"/>
          <w:lang w:val="uk-UA"/>
        </w:rPr>
        <w:t>н</w:t>
      </w:r>
      <w:r w:rsidRPr="000C139F">
        <w:rPr>
          <w:sz w:val="28"/>
          <w:szCs w:val="28"/>
          <w:lang w:val="uk-UA"/>
        </w:rPr>
        <w:t>ні;</w:t>
      </w:r>
    </w:p>
    <w:p w:rsidR="00083124" w:rsidRPr="000C139F" w:rsidRDefault="00083124" w:rsidP="007A323C">
      <w:pPr>
        <w:numPr>
          <w:ilvl w:val="0"/>
          <w:numId w:val="38"/>
        </w:numPr>
        <w:tabs>
          <w:tab w:val="clear" w:pos="2318"/>
          <w:tab w:val="num" w:pos="1080"/>
        </w:tabs>
        <w:spacing w:line="360" w:lineRule="auto"/>
        <w:ind w:left="1080" w:hanging="540"/>
        <w:jc w:val="both"/>
        <w:rPr>
          <w:sz w:val="28"/>
          <w:szCs w:val="28"/>
          <w:lang w:val="uk-UA"/>
        </w:rPr>
      </w:pPr>
      <w:r w:rsidRPr="000C139F">
        <w:rPr>
          <w:sz w:val="28"/>
          <w:szCs w:val="28"/>
          <w:lang w:val="uk-UA"/>
        </w:rPr>
        <w:t>досягнення min витрат при заданому обсязі продукції.</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Множина точок (лінія) рівня </w:t>
      </w:r>
      <w:r w:rsidRPr="000C139F">
        <w:rPr>
          <w:position w:val="-12"/>
          <w:sz w:val="28"/>
          <w:szCs w:val="28"/>
          <w:lang w:val="uk-UA"/>
        </w:rPr>
        <w:object w:dxaOrig="1800" w:dyaOrig="380">
          <v:shape id="_x0000_i1370" type="#_x0000_t75" style="width:89.5pt;height:19.45pt" o:ole="">
            <v:imagedata r:id="rId690" o:title=""/>
          </v:shape>
          <o:OLEObject Type="Embed" ProgID="Equation.3" ShapeID="_x0000_i1370" DrawAspect="Content" ObjectID="_1574674929" r:id="rId691"/>
        </w:object>
      </w:r>
      <w:r w:rsidRPr="000C139F">
        <w:rPr>
          <w:sz w:val="28"/>
          <w:szCs w:val="28"/>
          <w:lang w:val="uk-UA"/>
        </w:rPr>
        <w:t xml:space="preserve"> називається ізо-костною. Р</w:t>
      </w:r>
      <w:r w:rsidRPr="000C139F">
        <w:rPr>
          <w:sz w:val="28"/>
          <w:szCs w:val="28"/>
          <w:lang w:val="uk-UA"/>
        </w:rPr>
        <w:t>і</w:t>
      </w:r>
      <w:r w:rsidRPr="000C139F">
        <w:rPr>
          <w:sz w:val="28"/>
          <w:szCs w:val="28"/>
          <w:lang w:val="uk-UA"/>
        </w:rPr>
        <w:t>вняння ізокости</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840" w:dyaOrig="380">
          <v:shape id="_x0000_i1371" type="#_x0000_t75" style="width:142.05pt;height:19.45pt" o:ole="">
            <v:imagedata r:id="rId692" o:title=""/>
          </v:shape>
          <o:OLEObject Type="Embed" ProgID="Equation.3" ShapeID="_x0000_i1371" DrawAspect="Content" ObjectID="_1574674930" r:id="rId693"/>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2480" w:dyaOrig="800">
          <v:shape id="_x0000_i1372" type="#_x0000_t75" style="width:124.55pt;height:40.85pt" o:ole="">
            <v:imagedata r:id="rId694" o:title=""/>
          </v:shape>
          <o:OLEObject Type="Embed" ProgID="Equation.3" ShapeID="_x0000_i1372" DrawAspect="Content" ObjectID="_1574674931" r:id="rId695"/>
        </w:object>
      </w:r>
      <w:r w:rsidRPr="000C139F">
        <w:rPr>
          <w:sz w:val="28"/>
          <w:szCs w:val="28"/>
          <w:lang w:val="uk-UA"/>
        </w:rPr>
        <w:t>.</w:t>
      </w:r>
    </w:p>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jc w:val="both"/>
        <w:rPr>
          <w:sz w:val="28"/>
          <w:szCs w:val="28"/>
          <w:lang w:val="uk-UA"/>
        </w:rPr>
      </w:pPr>
      <w:r w:rsidRPr="000C139F">
        <w:rPr>
          <w:rFonts w:ascii="Arial" w:hAnsi="Arial" w:cs="Arial"/>
          <w:b/>
          <w:sz w:val="28"/>
          <w:szCs w:val="28"/>
          <w:lang w:val="uk-UA"/>
        </w:rPr>
        <w:t>Задача 1</w:t>
      </w:r>
      <w:r w:rsidRPr="000C139F">
        <w:rPr>
          <w:sz w:val="28"/>
          <w:szCs w:val="28"/>
          <w:lang w:val="uk-UA"/>
        </w:rPr>
        <w:t>.</w:t>
      </w:r>
      <w:r w:rsidRPr="009E130B">
        <w:rPr>
          <w:rFonts w:ascii="Arial" w:hAnsi="Arial" w:cs="Arial"/>
          <w:b/>
          <w:sz w:val="28"/>
          <w:szCs w:val="28"/>
          <w:lang w:val="uk-UA"/>
        </w:rPr>
        <w:t>1</w:t>
      </w:r>
      <w:r>
        <w:rPr>
          <w:rFonts w:ascii="Arial" w:hAnsi="Arial" w:cs="Arial"/>
          <w:sz w:val="28"/>
          <w:szCs w:val="28"/>
          <w:lang w:val="uk-UA"/>
        </w:rPr>
        <w:t>.</w:t>
      </w:r>
      <w:r w:rsidRPr="009E130B">
        <w:rPr>
          <w:rFonts w:ascii="Arial" w:hAnsi="Arial" w:cs="Arial"/>
          <w:sz w:val="28"/>
          <w:szCs w:val="28"/>
          <w:lang w:val="uk-UA"/>
        </w:rPr>
        <w:t xml:space="preserve"> </w:t>
      </w:r>
      <w:r w:rsidRPr="000C139F">
        <w:rPr>
          <w:sz w:val="28"/>
          <w:szCs w:val="28"/>
          <w:lang w:val="uk-UA"/>
        </w:rPr>
        <w:t>Знайти max прибутку без обмеження витрат.</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6800" w:dyaOrig="460">
          <v:shape id="_x0000_i1373" type="#_x0000_t75" style="width:340.55pt;height:23.35pt" o:ole="">
            <v:imagedata r:id="rId696" o:title=""/>
          </v:shape>
          <o:OLEObject Type="Embed" ProgID="Equation.3" ShapeID="_x0000_i1373" DrawAspect="Content" ObjectID="_1574674932" r:id="rId69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Для знаходження точки екстремуму знайдемо частинні похідні </w:t>
      </w:r>
      <w:r w:rsidRPr="000C139F">
        <w:rPr>
          <w:position w:val="-28"/>
          <w:sz w:val="28"/>
          <w:szCs w:val="28"/>
          <w:lang w:val="uk-UA"/>
        </w:rPr>
        <w:object w:dxaOrig="1100" w:dyaOrig="740">
          <v:shape id="_x0000_i1374" type="#_x0000_t75" style="width:54.5pt;height:36.95pt" o:ole="">
            <v:imagedata r:id="rId698" o:title=""/>
          </v:shape>
          <o:OLEObject Type="Embed" ProgID="Equation.3" ShapeID="_x0000_i1374" DrawAspect="Content" ObjectID="_1574674933" r:id="rId699"/>
        </w:object>
      </w:r>
      <w:r w:rsidRPr="000C139F">
        <w:rPr>
          <w:sz w:val="28"/>
          <w:szCs w:val="28"/>
          <w:lang w:val="uk-UA"/>
        </w:rPr>
        <w:t xml:space="preserve"> і прирівняємо їх до нуля.</w:t>
      </w:r>
    </w:p>
    <w:p w:rsidR="00083124" w:rsidRPr="000C139F" w:rsidRDefault="00083124" w:rsidP="00083124">
      <w:pPr>
        <w:spacing w:line="360" w:lineRule="auto"/>
        <w:ind w:firstLine="2340"/>
        <w:jc w:val="both"/>
        <w:rPr>
          <w:sz w:val="28"/>
          <w:szCs w:val="28"/>
          <w:lang w:val="uk-UA"/>
        </w:rPr>
      </w:pPr>
      <w:r w:rsidRPr="000C139F">
        <w:rPr>
          <w:position w:val="-28"/>
          <w:sz w:val="28"/>
          <w:szCs w:val="28"/>
          <w:lang w:val="uk-UA"/>
        </w:rPr>
        <w:object w:dxaOrig="3580" w:dyaOrig="740">
          <v:shape id="_x0000_i1375" type="#_x0000_t75" style="width:179.05pt;height:36.95pt" o:ole="">
            <v:imagedata r:id="rId700" o:title=""/>
          </v:shape>
          <o:OLEObject Type="Embed" ProgID="Equation.3" ShapeID="_x0000_i1375" DrawAspect="Content" ObjectID="_1574674934" r:id="rId701"/>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28"/>
          <w:sz w:val="28"/>
          <w:szCs w:val="28"/>
          <w:lang w:val="uk-UA"/>
        </w:rPr>
        <w:object w:dxaOrig="3700" w:dyaOrig="740">
          <v:shape id="_x0000_i1376" type="#_x0000_t75" style="width:184.85pt;height:36.95pt" o:ole="">
            <v:imagedata r:id="rId702" o:title=""/>
          </v:shape>
          <o:OLEObject Type="Embed" ProgID="Equation.3" ShapeID="_x0000_i1376" DrawAspect="Content" ObjectID="_1574674935" r:id="rId703"/>
        </w:object>
      </w:r>
    </w:p>
    <w:p w:rsidR="00083124" w:rsidRPr="000C139F" w:rsidRDefault="00083124" w:rsidP="00083124">
      <w:pPr>
        <w:spacing w:line="360" w:lineRule="auto"/>
        <w:jc w:val="both"/>
        <w:rPr>
          <w:sz w:val="28"/>
          <w:szCs w:val="28"/>
          <w:lang w:val="uk-UA"/>
        </w:rPr>
      </w:pPr>
      <w:r w:rsidRPr="000C139F">
        <w:rPr>
          <w:sz w:val="28"/>
          <w:szCs w:val="28"/>
          <w:lang w:val="uk-UA"/>
        </w:rPr>
        <w:t xml:space="preserve">або, враховуючи, що </w:t>
      </w:r>
      <w:r w:rsidRPr="000C139F">
        <w:rPr>
          <w:position w:val="-12"/>
          <w:sz w:val="28"/>
          <w:szCs w:val="28"/>
          <w:lang w:val="uk-UA"/>
        </w:rPr>
        <w:object w:dxaOrig="1400" w:dyaOrig="380">
          <v:shape id="_x0000_i1377" type="#_x0000_t75" style="width:70.05pt;height:19.45pt" o:ole="">
            <v:imagedata r:id="rId704" o:title=""/>
          </v:shape>
          <o:OLEObject Type="Embed" ProgID="Equation.3" ShapeID="_x0000_i1377" DrawAspect="Content" ObjectID="_1574674936" r:id="rId705"/>
        </w:object>
      </w:r>
      <w:r w:rsidRPr="000C139F">
        <w:rPr>
          <w:sz w:val="28"/>
          <w:szCs w:val="28"/>
          <w:lang w:val="uk-UA"/>
        </w:rPr>
        <w:t xml:space="preserve">, </w:t>
      </w:r>
      <w:r w:rsidRPr="000C139F">
        <w:rPr>
          <w:position w:val="-12"/>
          <w:sz w:val="28"/>
          <w:szCs w:val="28"/>
          <w:lang w:val="uk-UA"/>
        </w:rPr>
        <w:object w:dxaOrig="1400" w:dyaOrig="380">
          <v:shape id="_x0000_i1378" type="#_x0000_t75" style="width:70.05pt;height:19.45pt" o:ole="">
            <v:imagedata r:id="rId706" o:title=""/>
          </v:shape>
          <o:OLEObject Type="Embed" ProgID="Equation.3" ShapeID="_x0000_i1378" DrawAspect="Content" ObjectID="_1574674937" r:id="rId707"/>
        </w:object>
      </w:r>
      <w:r w:rsidRPr="000C139F">
        <w:rPr>
          <w:sz w:val="28"/>
          <w:szCs w:val="28"/>
          <w:lang w:val="uk-UA"/>
        </w:rPr>
        <w:t>, отримуємо</w:t>
      </w:r>
    </w:p>
    <w:p w:rsidR="00083124" w:rsidRPr="000C139F" w:rsidRDefault="00083124" w:rsidP="00083124">
      <w:pPr>
        <w:spacing w:line="360" w:lineRule="auto"/>
        <w:ind w:firstLine="3060"/>
        <w:jc w:val="both"/>
        <w:rPr>
          <w:sz w:val="28"/>
          <w:szCs w:val="28"/>
          <w:lang w:val="uk-UA"/>
        </w:rPr>
      </w:pPr>
      <w:r w:rsidRPr="000C139F">
        <w:rPr>
          <w:position w:val="-84"/>
          <w:sz w:val="28"/>
          <w:szCs w:val="28"/>
          <w:lang w:val="uk-UA"/>
        </w:rPr>
        <w:object w:dxaOrig="2439" w:dyaOrig="1820">
          <v:shape id="_x0000_i1379" type="#_x0000_t75" style="width:122.6pt;height:91.45pt" o:ole="">
            <v:imagedata r:id="rId708" o:title=""/>
          </v:shape>
          <o:OLEObject Type="Embed" ProgID="Equation.3" ShapeID="_x0000_i1379" DrawAspect="Content" ObjectID="_1574674938" r:id="rId70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звідки отримуємо співвідношення ресурсів</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1219" w:dyaOrig="800">
          <v:shape id="_x0000_i1380" type="#_x0000_t75" style="width:60.3pt;height:40.85pt" o:ole="">
            <v:imagedata r:id="rId710" o:title=""/>
          </v:shape>
          <o:OLEObject Type="Embed" ProgID="Equation.3" ShapeID="_x0000_i1380" DrawAspect="Content" ObjectID="_1574674939" r:id="rId71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 цьому витрати і дохід складуть</w:t>
      </w:r>
    </w:p>
    <w:p w:rsidR="00083124" w:rsidRPr="000C139F" w:rsidRDefault="00083124" w:rsidP="00083124">
      <w:pPr>
        <w:spacing w:line="360" w:lineRule="auto"/>
        <w:ind w:firstLine="900"/>
        <w:jc w:val="both"/>
        <w:rPr>
          <w:sz w:val="28"/>
          <w:szCs w:val="28"/>
          <w:lang w:val="uk-UA"/>
        </w:rPr>
      </w:pPr>
      <w:r w:rsidRPr="000C139F">
        <w:rPr>
          <w:position w:val="-34"/>
          <w:sz w:val="28"/>
          <w:szCs w:val="28"/>
          <w:lang w:val="uk-UA"/>
        </w:rPr>
        <w:object w:dxaOrig="5060" w:dyaOrig="800">
          <v:shape id="_x0000_i1381" type="#_x0000_t75" style="width:252.95pt;height:40.85pt" o:ole="">
            <v:imagedata r:id="rId712" o:title=""/>
          </v:shape>
          <o:OLEObject Type="Embed" ProgID="Equation.3" ShapeID="_x0000_i1381" DrawAspect="Content" ObjectID="_1574674940" r:id="rId71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position w:val="-46"/>
          <w:sz w:val="28"/>
          <w:szCs w:val="28"/>
          <w:lang w:val="uk-UA"/>
        </w:rPr>
        <w:object w:dxaOrig="7420" w:dyaOrig="1060">
          <v:shape id="_x0000_i1382" type="#_x0000_t75" style="width:371.7pt;height:52.55pt" o:ole="">
            <v:imagedata r:id="rId714" o:title=""/>
          </v:shape>
          <o:OLEObject Type="Embed" ProgID="Equation.3" ShapeID="_x0000_i1382" DrawAspect="Content" ObjectID="_1574674941" r:id="rId71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rFonts w:ascii="Arial" w:hAnsi="Arial" w:cs="Arial"/>
          <w:b/>
          <w:sz w:val="28"/>
          <w:szCs w:val="28"/>
          <w:lang w:val="uk-UA"/>
        </w:rPr>
        <w:t xml:space="preserve">Задача </w:t>
      </w:r>
      <w:r>
        <w:rPr>
          <w:rFonts w:ascii="Arial" w:hAnsi="Arial" w:cs="Arial"/>
          <w:b/>
          <w:sz w:val="28"/>
          <w:szCs w:val="28"/>
          <w:lang w:val="uk-UA"/>
        </w:rPr>
        <w:t>1.</w:t>
      </w:r>
      <w:r w:rsidRPr="000C139F">
        <w:rPr>
          <w:rFonts w:ascii="Arial" w:hAnsi="Arial" w:cs="Arial"/>
          <w:b/>
          <w:sz w:val="28"/>
          <w:szCs w:val="28"/>
          <w:lang w:val="uk-UA"/>
        </w:rPr>
        <w:t>2</w:t>
      </w:r>
      <w:r w:rsidRPr="000C139F">
        <w:rPr>
          <w:sz w:val="28"/>
          <w:szCs w:val="28"/>
          <w:lang w:val="uk-UA"/>
        </w:rPr>
        <w:t>. Знайти max прибутку при обмеженні витратної частини</w:t>
      </w:r>
    </w:p>
    <w:p w:rsidR="00083124" w:rsidRPr="000C139F" w:rsidRDefault="00083124" w:rsidP="00083124">
      <w:pPr>
        <w:spacing w:line="360" w:lineRule="auto"/>
        <w:ind w:firstLine="3420"/>
        <w:jc w:val="both"/>
        <w:rPr>
          <w:sz w:val="28"/>
          <w:szCs w:val="28"/>
          <w:lang w:val="uk-UA"/>
        </w:rPr>
      </w:pPr>
      <w:r w:rsidRPr="000C139F">
        <w:rPr>
          <w:position w:val="-12"/>
          <w:sz w:val="28"/>
          <w:szCs w:val="28"/>
          <w:lang w:val="uk-UA"/>
        </w:rPr>
        <w:object w:dxaOrig="3019" w:dyaOrig="380">
          <v:shape id="_x0000_i1383" type="#_x0000_t75" style="width:151.8pt;height:19.45pt" o:ole="">
            <v:imagedata r:id="rId716" o:title=""/>
          </v:shape>
          <o:OLEObject Type="Embed" ProgID="Equation.3" ShapeID="_x0000_i1383" DrawAspect="Content" ObjectID="_1574674942" r:id="rId71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де </w:t>
      </w:r>
      <w:r w:rsidRPr="000C139F">
        <w:rPr>
          <w:position w:val="-12"/>
          <w:sz w:val="28"/>
          <w:szCs w:val="28"/>
          <w:lang w:val="uk-UA"/>
        </w:rPr>
        <w:object w:dxaOrig="2840" w:dyaOrig="380">
          <v:shape id="_x0000_i1384" type="#_x0000_t75" style="width:142.05pt;height:19.45pt" o:ole="">
            <v:imagedata r:id="rId718" o:title=""/>
          </v:shape>
          <o:OLEObject Type="Embed" ProgID="Equation.3" ShapeID="_x0000_i1384" DrawAspect="Content" ObjectID="_1574674943" r:id="rId719"/>
        </w:object>
      </w:r>
      <w:r w:rsidRPr="000C139F">
        <w:rPr>
          <w:sz w:val="28"/>
          <w:szCs w:val="28"/>
          <w:lang w:val="uk-UA"/>
        </w:rPr>
        <w:t xml:space="preserve">, </w:t>
      </w:r>
      <w:r w:rsidRPr="000C139F">
        <w:rPr>
          <w:position w:val="-12"/>
          <w:sz w:val="28"/>
          <w:szCs w:val="28"/>
          <w:lang w:val="uk-UA"/>
        </w:rPr>
        <w:object w:dxaOrig="2280" w:dyaOrig="460">
          <v:shape id="_x0000_i1385" type="#_x0000_t75" style="width:114.8pt;height:23.35pt" o:ole="">
            <v:imagedata r:id="rId720" o:title=""/>
          </v:shape>
          <o:OLEObject Type="Embed" ProgID="Equation.3" ShapeID="_x0000_i1385" DrawAspect="Content" ObjectID="_1574674944" r:id="rId72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Складемо функцію Лагранжа</w:t>
      </w:r>
    </w:p>
    <w:p w:rsidR="00083124" w:rsidRPr="000C139F" w:rsidRDefault="00083124" w:rsidP="00083124">
      <w:pPr>
        <w:spacing w:line="360" w:lineRule="auto"/>
        <w:ind w:firstLine="1800"/>
        <w:jc w:val="both"/>
        <w:rPr>
          <w:sz w:val="28"/>
          <w:szCs w:val="28"/>
          <w:lang w:val="uk-UA"/>
        </w:rPr>
      </w:pPr>
      <w:r w:rsidRPr="000C139F">
        <w:rPr>
          <w:position w:val="-12"/>
          <w:sz w:val="28"/>
          <w:szCs w:val="28"/>
          <w:lang w:val="uk-UA"/>
        </w:rPr>
        <w:object w:dxaOrig="5179" w:dyaOrig="380">
          <v:shape id="_x0000_i1386" type="#_x0000_t75" style="width:258.8pt;height:19.45pt" o:ole="">
            <v:imagedata r:id="rId722" o:title=""/>
          </v:shape>
          <o:OLEObject Type="Embed" ProgID="Equation.3" ShapeID="_x0000_i1386" DrawAspect="Content" ObjectID="_1574674945" r:id="rId72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або</w:t>
      </w:r>
    </w:p>
    <w:p w:rsidR="00083124" w:rsidRPr="000C139F" w:rsidRDefault="00083124" w:rsidP="00083124">
      <w:pPr>
        <w:spacing w:line="360" w:lineRule="auto"/>
        <w:ind w:firstLine="1800"/>
        <w:jc w:val="both"/>
        <w:rPr>
          <w:sz w:val="28"/>
          <w:szCs w:val="28"/>
          <w:lang w:val="uk-UA"/>
        </w:rPr>
      </w:pPr>
      <w:r w:rsidRPr="000C139F">
        <w:rPr>
          <w:position w:val="-12"/>
          <w:sz w:val="28"/>
          <w:szCs w:val="28"/>
          <w:lang w:val="uk-UA"/>
        </w:rPr>
        <w:object w:dxaOrig="5420" w:dyaOrig="460">
          <v:shape id="_x0000_i1387" type="#_x0000_t75" style="width:270.5pt;height:23.35pt" o:ole="">
            <v:imagedata r:id="rId724" o:title=""/>
          </v:shape>
          <o:OLEObject Type="Embed" ProgID="Equation.3" ShapeID="_x0000_i1387" DrawAspect="Content" ObjectID="_1574674946" r:id="rId72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Для вирішення завдання знайдемо частинні похідні </w:t>
      </w:r>
      <w:r w:rsidRPr="000C139F">
        <w:rPr>
          <w:position w:val="-12"/>
          <w:sz w:val="28"/>
          <w:szCs w:val="28"/>
          <w:lang w:val="uk-UA"/>
        </w:rPr>
        <w:object w:dxaOrig="480" w:dyaOrig="380">
          <v:shape id="_x0000_i1388" type="#_x0000_t75" style="width:23.35pt;height:19.45pt" o:ole="">
            <v:imagedata r:id="rId726" o:title=""/>
          </v:shape>
          <o:OLEObject Type="Embed" ProgID="Equation.3" ShapeID="_x0000_i1388" DrawAspect="Content" ObjectID="_1574674947" r:id="rId727"/>
        </w:object>
      </w:r>
      <w:r w:rsidRPr="000C139F">
        <w:rPr>
          <w:sz w:val="28"/>
          <w:szCs w:val="28"/>
          <w:lang w:val="uk-UA"/>
        </w:rPr>
        <w:t xml:space="preserve">, </w:t>
      </w:r>
      <w:r w:rsidRPr="000C139F">
        <w:rPr>
          <w:position w:val="-12"/>
          <w:sz w:val="28"/>
          <w:szCs w:val="28"/>
          <w:lang w:val="uk-UA"/>
        </w:rPr>
        <w:object w:dxaOrig="440" w:dyaOrig="380">
          <v:shape id="_x0000_i1389" type="#_x0000_t75" style="width:21.4pt;height:19.45pt" o:ole="">
            <v:imagedata r:id="rId728" o:title=""/>
          </v:shape>
          <o:OLEObject Type="Embed" ProgID="Equation.3" ShapeID="_x0000_i1389" DrawAspect="Content" ObjectID="_1574674948" r:id="rId729"/>
        </w:object>
      </w:r>
      <w:r w:rsidRPr="000C139F">
        <w:rPr>
          <w:sz w:val="28"/>
          <w:szCs w:val="28"/>
          <w:lang w:val="uk-UA"/>
        </w:rPr>
        <w:t xml:space="preserve">, </w:t>
      </w:r>
      <w:r w:rsidRPr="000C139F">
        <w:rPr>
          <w:position w:val="-12"/>
          <w:sz w:val="28"/>
          <w:szCs w:val="28"/>
          <w:lang w:val="uk-UA"/>
        </w:rPr>
        <w:object w:dxaOrig="420" w:dyaOrig="380">
          <v:shape id="_x0000_i1390" type="#_x0000_t75" style="width:21.4pt;height:19.45pt" o:ole="">
            <v:imagedata r:id="rId730" o:title=""/>
          </v:shape>
          <o:OLEObject Type="Embed" ProgID="Equation.3" ShapeID="_x0000_i1390" DrawAspect="Content" ObjectID="_1574674949" r:id="rId731"/>
        </w:object>
      </w:r>
      <w:r w:rsidRPr="000C139F">
        <w:rPr>
          <w:sz w:val="28"/>
          <w:szCs w:val="28"/>
          <w:lang w:val="uk-UA"/>
        </w:rPr>
        <w:t xml:space="preserve"> і прирівняємо їх до нуля</w:t>
      </w:r>
    </w:p>
    <w:p w:rsidR="00083124" w:rsidRPr="000C139F" w:rsidRDefault="00083124" w:rsidP="00083124">
      <w:pPr>
        <w:spacing w:line="360" w:lineRule="auto"/>
        <w:ind w:firstLine="2520"/>
        <w:jc w:val="both"/>
        <w:rPr>
          <w:sz w:val="28"/>
          <w:szCs w:val="28"/>
          <w:lang w:val="uk-UA"/>
        </w:rPr>
      </w:pPr>
      <w:r w:rsidRPr="000C139F">
        <w:rPr>
          <w:position w:val="-132"/>
          <w:sz w:val="28"/>
          <w:szCs w:val="28"/>
          <w:lang w:val="uk-UA"/>
        </w:rPr>
        <w:object w:dxaOrig="3060" w:dyaOrig="2799">
          <v:shape id="_x0000_i1391" type="#_x0000_t75" style="width:153.75pt;height:140.1pt" o:ole="">
            <v:imagedata r:id="rId732" o:title=""/>
          </v:shape>
          <o:OLEObject Type="Embed" ProgID="Equation.3" ShapeID="_x0000_i1391" DrawAspect="Content" ObjectID="_1574674950" r:id="rId733"/>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Розв'язуючи отр</w:t>
      </w:r>
      <w:r w:rsidRPr="000C139F">
        <w:rPr>
          <w:sz w:val="28"/>
          <w:szCs w:val="28"/>
          <w:lang w:val="uk-UA"/>
        </w:rPr>
        <w:t>и</w:t>
      </w:r>
      <w:r w:rsidRPr="000C139F">
        <w:rPr>
          <w:sz w:val="28"/>
          <w:szCs w:val="28"/>
          <w:lang w:val="uk-UA"/>
        </w:rPr>
        <w:t>ману систему рівнянь, знайдемо</w:t>
      </w:r>
    </w:p>
    <w:p w:rsidR="00083124" w:rsidRPr="000C139F" w:rsidRDefault="00083124" w:rsidP="00083124">
      <w:pPr>
        <w:spacing w:line="360" w:lineRule="auto"/>
        <w:ind w:firstLine="900"/>
        <w:jc w:val="both"/>
        <w:rPr>
          <w:sz w:val="28"/>
          <w:szCs w:val="28"/>
          <w:lang w:val="uk-UA"/>
        </w:rPr>
      </w:pPr>
      <w:r w:rsidRPr="000C139F">
        <w:rPr>
          <w:position w:val="-34"/>
          <w:sz w:val="28"/>
          <w:szCs w:val="28"/>
          <w:lang w:val="uk-UA"/>
        </w:rPr>
        <w:object w:dxaOrig="1219" w:dyaOrig="800">
          <v:shape id="_x0000_i1392" type="#_x0000_t75" style="width:60.3pt;height:40.85pt" o:ole="">
            <v:imagedata r:id="rId734" o:title=""/>
          </v:shape>
          <o:OLEObject Type="Embed" ProgID="Equation.3" ShapeID="_x0000_i1392" DrawAspect="Content" ObjectID="_1574674951" r:id="rId735"/>
        </w:object>
      </w:r>
      <w:r w:rsidRPr="000C139F">
        <w:rPr>
          <w:sz w:val="28"/>
          <w:szCs w:val="28"/>
          <w:lang w:val="uk-UA"/>
        </w:rPr>
        <w:t xml:space="preserve">;  </w:t>
      </w:r>
      <w:r w:rsidRPr="000C139F">
        <w:rPr>
          <w:position w:val="-34"/>
          <w:sz w:val="28"/>
          <w:szCs w:val="28"/>
          <w:lang w:val="uk-UA"/>
        </w:rPr>
        <w:object w:dxaOrig="1240" w:dyaOrig="800">
          <v:shape id="_x0000_i1393" type="#_x0000_t75" style="width:62.25pt;height:40.85pt" o:ole="">
            <v:imagedata r:id="rId736" o:title=""/>
          </v:shape>
          <o:OLEObject Type="Embed" ProgID="Equation.3" ShapeID="_x0000_i1393" DrawAspect="Content" ObjectID="_1574674952" r:id="rId73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position w:val="-46"/>
          <w:sz w:val="28"/>
          <w:szCs w:val="28"/>
          <w:lang w:val="uk-UA"/>
        </w:rPr>
        <w:object w:dxaOrig="9300" w:dyaOrig="1060">
          <v:shape id="_x0000_i1394" type="#_x0000_t75" style="width:465.1pt;height:52.55pt" o:ole="">
            <v:imagedata r:id="rId738" o:title=""/>
          </v:shape>
          <o:OLEObject Type="Embed" ProgID="Equation.3" ShapeID="_x0000_i1394" DrawAspect="Content" ObjectID="_1574674953" r:id="rId739"/>
        </w:object>
      </w:r>
    </w:p>
    <w:p w:rsidR="00083124" w:rsidRPr="000C139F" w:rsidRDefault="00083124" w:rsidP="00083124">
      <w:pPr>
        <w:spacing w:line="360" w:lineRule="auto"/>
        <w:jc w:val="both"/>
        <w:rPr>
          <w:sz w:val="28"/>
          <w:szCs w:val="28"/>
          <w:lang w:val="uk-UA"/>
        </w:rPr>
      </w:pPr>
      <w:r w:rsidRPr="000C139F">
        <w:rPr>
          <w:rFonts w:ascii="Arial" w:hAnsi="Arial" w:cs="Arial"/>
          <w:b/>
          <w:sz w:val="28"/>
          <w:szCs w:val="28"/>
          <w:lang w:val="uk-UA"/>
        </w:rPr>
        <w:t xml:space="preserve">Задача </w:t>
      </w:r>
      <w:r>
        <w:rPr>
          <w:rFonts w:ascii="Arial" w:hAnsi="Arial" w:cs="Arial"/>
          <w:b/>
          <w:sz w:val="28"/>
          <w:szCs w:val="28"/>
          <w:lang w:val="uk-UA"/>
        </w:rPr>
        <w:t>1.</w:t>
      </w:r>
      <w:r w:rsidRPr="000C139F">
        <w:rPr>
          <w:rFonts w:ascii="Arial" w:hAnsi="Arial" w:cs="Arial"/>
          <w:b/>
          <w:sz w:val="28"/>
          <w:szCs w:val="28"/>
          <w:lang w:val="uk-UA"/>
        </w:rPr>
        <w:t>3.</w:t>
      </w:r>
      <w:r w:rsidRPr="000C139F">
        <w:rPr>
          <w:sz w:val="28"/>
          <w:szCs w:val="28"/>
          <w:lang w:val="uk-UA"/>
        </w:rPr>
        <w:t xml:space="preserve"> Знайти min витрат при обмеженні обсягу виробництва </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520" w:dyaOrig="380">
          <v:shape id="_x0000_i1395" type="#_x0000_t75" style="width:126.5pt;height:19.45pt" o:ole="">
            <v:imagedata r:id="rId740" o:title=""/>
          </v:shape>
          <o:OLEObject Type="Embed" ProgID="Equation.3" ShapeID="_x0000_i1395" DrawAspect="Content" ObjectID="_1574674954" r:id="rId741"/>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600" w:dyaOrig="460">
          <v:shape id="_x0000_i1396" type="#_x0000_t75" style="width:130.4pt;height:23.35pt" o:ole="">
            <v:imagedata r:id="rId742" o:title=""/>
          </v:shape>
          <o:OLEObject Type="Embed" ProgID="Equation.3" ShapeID="_x0000_i1396" DrawAspect="Content" ObjectID="_1574674955" r:id="rId743"/>
        </w:object>
      </w:r>
      <w:r w:rsidRPr="000C139F">
        <w:rPr>
          <w:sz w:val="28"/>
          <w:szCs w:val="28"/>
          <w:lang w:val="uk-UA"/>
        </w:rPr>
        <w:t xml:space="preserve">; </w:t>
      </w:r>
      <w:r w:rsidRPr="000C139F">
        <w:rPr>
          <w:position w:val="-12"/>
          <w:sz w:val="28"/>
          <w:szCs w:val="28"/>
          <w:lang w:val="uk-UA"/>
        </w:rPr>
        <w:object w:dxaOrig="1240" w:dyaOrig="380">
          <v:shape id="_x0000_i1397" type="#_x0000_t75" style="width:62.25pt;height:19.45pt" o:ole="">
            <v:imagedata r:id="rId744" o:title=""/>
          </v:shape>
          <o:OLEObject Type="Embed" ProgID="Equation.3" ShapeID="_x0000_i1397" DrawAspect="Content" ObjectID="_1574674956" r:id="rId74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Складемо функцію Лагранжа</w:t>
      </w:r>
    </w:p>
    <w:p w:rsidR="00083124" w:rsidRPr="000C139F" w:rsidRDefault="00083124" w:rsidP="00083124">
      <w:pPr>
        <w:spacing w:line="360" w:lineRule="auto"/>
        <w:ind w:firstLine="1800"/>
        <w:jc w:val="both"/>
        <w:rPr>
          <w:sz w:val="28"/>
          <w:szCs w:val="28"/>
          <w:lang w:val="uk-UA"/>
        </w:rPr>
      </w:pPr>
      <w:r w:rsidRPr="000C139F">
        <w:rPr>
          <w:position w:val="-12"/>
          <w:sz w:val="28"/>
          <w:szCs w:val="28"/>
          <w:lang w:val="uk-UA"/>
        </w:rPr>
        <w:object w:dxaOrig="5440" w:dyaOrig="460">
          <v:shape id="_x0000_i1398" type="#_x0000_t75" style="width:272.45pt;height:23.35pt" o:ole="">
            <v:imagedata r:id="rId746" o:title=""/>
          </v:shape>
          <o:OLEObject Type="Embed" ProgID="Equation.3" ShapeID="_x0000_i1398" DrawAspect="Content" ObjectID="_1574674957" r:id="rId747"/>
        </w:object>
      </w:r>
    </w:p>
    <w:p w:rsidR="00083124" w:rsidRPr="000C139F" w:rsidRDefault="00083124" w:rsidP="00083124">
      <w:pPr>
        <w:spacing w:line="360" w:lineRule="auto"/>
        <w:jc w:val="both"/>
        <w:rPr>
          <w:sz w:val="28"/>
          <w:szCs w:val="28"/>
          <w:lang w:val="uk-UA"/>
        </w:rPr>
      </w:pPr>
      <w:r w:rsidRPr="000C139F">
        <w:rPr>
          <w:sz w:val="28"/>
          <w:szCs w:val="28"/>
          <w:lang w:val="uk-UA"/>
        </w:rPr>
        <w:t xml:space="preserve">і знайдемо її частинні похідні по </w:t>
      </w:r>
      <w:r w:rsidRPr="000C139F">
        <w:rPr>
          <w:position w:val="-12"/>
          <w:sz w:val="28"/>
          <w:szCs w:val="28"/>
          <w:lang w:val="uk-UA"/>
        </w:rPr>
        <w:object w:dxaOrig="820" w:dyaOrig="360">
          <v:shape id="_x0000_i1399" type="#_x0000_t75" style="width:40.85pt;height:17.5pt" o:ole="">
            <v:imagedata r:id="rId748" o:title=""/>
          </v:shape>
          <o:OLEObject Type="Embed" ProgID="Equation.3" ShapeID="_x0000_i1399" DrawAspect="Content" ObjectID="_1574674958" r:id="rId749"/>
        </w:object>
      </w:r>
    </w:p>
    <w:p w:rsidR="00083124" w:rsidRPr="000C139F" w:rsidRDefault="00083124" w:rsidP="00083124">
      <w:pPr>
        <w:spacing w:line="360" w:lineRule="auto"/>
        <w:ind w:firstLine="1800"/>
        <w:jc w:val="both"/>
        <w:rPr>
          <w:sz w:val="28"/>
          <w:szCs w:val="28"/>
          <w:lang w:val="uk-UA"/>
        </w:rPr>
      </w:pPr>
      <w:r w:rsidRPr="000C139F">
        <w:rPr>
          <w:position w:val="-36"/>
          <w:sz w:val="28"/>
          <w:szCs w:val="28"/>
          <w:lang w:val="uk-UA"/>
        </w:rPr>
        <w:object w:dxaOrig="3620" w:dyaOrig="940">
          <v:shape id="_x0000_i1400" type="#_x0000_t75" style="width:180.95pt;height:46.7pt" o:ole="">
            <v:imagedata r:id="rId750" o:title=""/>
          </v:shape>
          <o:OLEObject Type="Embed" ProgID="Equation.3" ShapeID="_x0000_i1400" DrawAspect="Content" ObjectID="_1574674959" r:id="rId751"/>
        </w:object>
      </w:r>
      <w:r w:rsidRPr="000C139F">
        <w:rPr>
          <w:sz w:val="28"/>
          <w:szCs w:val="28"/>
          <w:lang w:val="uk-UA"/>
        </w:rPr>
        <w:t>;</w:t>
      </w:r>
    </w:p>
    <w:p w:rsidR="00083124" w:rsidRPr="000C139F" w:rsidRDefault="00083124" w:rsidP="00083124">
      <w:pPr>
        <w:spacing w:line="360" w:lineRule="auto"/>
        <w:ind w:firstLine="1800"/>
        <w:jc w:val="both"/>
        <w:rPr>
          <w:sz w:val="28"/>
          <w:szCs w:val="28"/>
          <w:lang w:val="uk-UA"/>
        </w:rPr>
      </w:pPr>
      <w:r w:rsidRPr="000C139F">
        <w:rPr>
          <w:position w:val="-36"/>
          <w:sz w:val="28"/>
          <w:szCs w:val="28"/>
          <w:lang w:val="uk-UA"/>
        </w:rPr>
        <w:object w:dxaOrig="3620" w:dyaOrig="940">
          <v:shape id="_x0000_i1401" type="#_x0000_t75" style="width:180.95pt;height:46.7pt" o:ole="">
            <v:imagedata r:id="rId752" o:title=""/>
          </v:shape>
          <o:OLEObject Type="Embed" ProgID="Equation.3" ShapeID="_x0000_i1401" DrawAspect="Content" ObjectID="_1574674960" r:id="rId753"/>
        </w:object>
      </w:r>
      <w:r w:rsidRPr="000C139F">
        <w:rPr>
          <w:sz w:val="28"/>
          <w:szCs w:val="28"/>
          <w:lang w:val="uk-UA"/>
        </w:rPr>
        <w:t>;</w:t>
      </w:r>
    </w:p>
    <w:p w:rsidR="00083124" w:rsidRPr="000C139F" w:rsidRDefault="00083124" w:rsidP="00083124">
      <w:pPr>
        <w:spacing w:line="360" w:lineRule="auto"/>
        <w:ind w:firstLine="1800"/>
        <w:jc w:val="both"/>
        <w:rPr>
          <w:sz w:val="28"/>
          <w:szCs w:val="28"/>
          <w:lang w:val="uk-UA"/>
        </w:rPr>
      </w:pPr>
      <w:r w:rsidRPr="000C139F">
        <w:rPr>
          <w:position w:val="-14"/>
          <w:sz w:val="28"/>
          <w:szCs w:val="28"/>
          <w:lang w:val="uk-UA"/>
        </w:rPr>
        <w:object w:dxaOrig="2820" w:dyaOrig="480">
          <v:shape id="_x0000_i1402" type="#_x0000_t75" style="width:140.1pt;height:23.35pt" o:ole="">
            <v:imagedata r:id="rId754" o:title=""/>
          </v:shape>
          <o:OLEObject Type="Embed" ProgID="Equation.3" ShapeID="_x0000_i1402" DrawAspect="Content" ObjectID="_1574674961" r:id="rId75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Отримана система рівнянь зводиться до системи</w:t>
      </w:r>
    </w:p>
    <w:p w:rsidR="00083124" w:rsidRPr="000C139F" w:rsidRDefault="00083124" w:rsidP="00083124">
      <w:pPr>
        <w:spacing w:line="360" w:lineRule="auto"/>
        <w:ind w:firstLine="3240"/>
        <w:jc w:val="both"/>
        <w:rPr>
          <w:sz w:val="28"/>
          <w:szCs w:val="28"/>
          <w:lang w:val="uk-UA"/>
        </w:rPr>
      </w:pPr>
      <w:r w:rsidRPr="000C139F">
        <w:rPr>
          <w:position w:val="-60"/>
          <w:sz w:val="28"/>
          <w:szCs w:val="28"/>
          <w:lang w:val="uk-UA"/>
        </w:rPr>
        <w:object w:dxaOrig="1860" w:dyaOrig="1359">
          <v:shape id="_x0000_i1403" type="#_x0000_t75" style="width:93.4pt;height:68.1pt" o:ole="">
            <v:imagedata r:id="rId756" o:title=""/>
          </v:shape>
          <o:OLEObject Type="Embed" ProgID="Equation.3" ShapeID="_x0000_i1403" DrawAspect="Content" ObjectID="_1574674962" r:id="rId75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800" w:dyaOrig="380">
          <v:shape id="_x0000_i1404" type="#_x0000_t75" style="width:40.85pt;height:19.45pt" o:ole="">
            <v:imagedata r:id="rId758" o:title=""/>
          </v:shape>
          <o:OLEObject Type="Embed" ProgID="Equation.3" ShapeID="_x0000_i1404" DrawAspect="Content" ObjectID="_1574674963" r:id="rId759"/>
        </w:object>
      </w:r>
      <w:r w:rsidRPr="000C139F">
        <w:rPr>
          <w:sz w:val="28"/>
          <w:szCs w:val="28"/>
          <w:lang w:val="uk-UA"/>
        </w:rPr>
        <w:t xml:space="preserve"> –опт</w:t>
      </w:r>
      <w:r w:rsidRPr="000C139F">
        <w:rPr>
          <w:sz w:val="28"/>
          <w:szCs w:val="28"/>
          <w:lang w:val="uk-UA"/>
        </w:rPr>
        <w:t>и</w:t>
      </w:r>
      <w:r w:rsidRPr="000C139F">
        <w:rPr>
          <w:sz w:val="28"/>
          <w:szCs w:val="28"/>
          <w:lang w:val="uk-UA"/>
        </w:rPr>
        <w:t>мальні значення ресурсів, які знайдемо у вигляді</w:t>
      </w:r>
    </w:p>
    <w:p w:rsidR="00083124" w:rsidRPr="000C139F" w:rsidRDefault="00083124" w:rsidP="00083124">
      <w:pPr>
        <w:spacing w:line="360" w:lineRule="auto"/>
        <w:ind w:firstLine="2880"/>
        <w:jc w:val="both"/>
        <w:rPr>
          <w:sz w:val="28"/>
          <w:szCs w:val="28"/>
          <w:lang w:val="uk-UA"/>
        </w:rPr>
      </w:pPr>
      <w:r w:rsidRPr="000C139F">
        <w:rPr>
          <w:position w:val="-36"/>
          <w:sz w:val="28"/>
          <w:szCs w:val="28"/>
          <w:lang w:val="uk-UA"/>
        </w:rPr>
        <w:object w:dxaOrig="2299" w:dyaOrig="940">
          <v:shape id="_x0000_i1405" type="#_x0000_t75" style="width:114.8pt;height:46.7pt" o:ole="">
            <v:imagedata r:id="rId760" o:title=""/>
          </v:shape>
          <o:OLEObject Type="Embed" ProgID="Equation.3" ShapeID="_x0000_i1405" DrawAspect="Content" ObjectID="_1574674964" r:id="rId761"/>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36"/>
          <w:sz w:val="28"/>
          <w:szCs w:val="28"/>
          <w:lang w:val="uk-UA"/>
        </w:rPr>
        <w:object w:dxaOrig="2180" w:dyaOrig="940">
          <v:shape id="_x0000_i1406" type="#_x0000_t75" style="width:108.95pt;height:46.7pt" o:ole="">
            <v:imagedata r:id="rId762" o:title=""/>
          </v:shape>
          <o:OLEObject Type="Embed" ProgID="Equation.3" ShapeID="_x0000_i1406" DrawAspect="Content" ObjectID="_1574674965" r:id="rId763"/>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36"/>
          <w:sz w:val="28"/>
          <w:szCs w:val="28"/>
          <w:lang w:val="uk-UA"/>
        </w:rPr>
        <w:object w:dxaOrig="2860" w:dyaOrig="940">
          <v:shape id="_x0000_i1407" type="#_x0000_t75" style="width:142.05pt;height:46.7pt" o:ole="">
            <v:imagedata r:id="rId764" o:title=""/>
          </v:shape>
          <o:OLEObject Type="Embed" ProgID="Equation.3" ShapeID="_x0000_i1407" DrawAspect="Content" ObjectID="_1574674966" r:id="rId76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jc w:val="both"/>
        <w:rPr>
          <w:sz w:val="28"/>
          <w:szCs w:val="28"/>
          <w:lang w:val="uk-UA"/>
        </w:rPr>
      </w:pPr>
      <w:r w:rsidRPr="009E130B">
        <w:rPr>
          <w:sz w:val="28"/>
          <w:szCs w:val="28"/>
          <w:lang w:val="uk-UA"/>
        </w:rPr>
        <w:t>1.3.5.  Оптимізація роботи фірми щодо цільової функції Я</w:t>
      </w:r>
      <w:r w:rsidRPr="009E130B">
        <w:rPr>
          <w:sz w:val="28"/>
          <w:szCs w:val="28"/>
          <w:lang w:val="uk-UA"/>
        </w:rPr>
        <w:t>с</w:t>
      </w:r>
      <w:r w:rsidRPr="009E130B">
        <w:rPr>
          <w:sz w:val="28"/>
          <w:szCs w:val="28"/>
          <w:lang w:val="uk-UA"/>
        </w:rPr>
        <w:t>тремського</w:t>
      </w:r>
    </w:p>
    <w:p w:rsidR="00083124" w:rsidRPr="009E130B" w:rsidRDefault="00083124" w:rsidP="00083124">
      <w:pPr>
        <w:jc w:val="both"/>
        <w:rPr>
          <w:sz w:val="28"/>
          <w:szCs w:val="28"/>
          <w:lang w:val="uk-UA"/>
        </w:rPr>
      </w:pPr>
    </w:p>
    <w:p w:rsidR="00083124" w:rsidRPr="000C139F" w:rsidRDefault="00083124" w:rsidP="00083124">
      <w:pPr>
        <w:spacing w:line="360" w:lineRule="auto"/>
        <w:ind w:firstLine="900"/>
        <w:jc w:val="both"/>
        <w:rPr>
          <w:sz w:val="28"/>
          <w:szCs w:val="28"/>
          <w:lang w:val="uk-UA"/>
        </w:rPr>
      </w:pPr>
      <w:r w:rsidRPr="000C139F">
        <w:rPr>
          <w:sz w:val="28"/>
          <w:szCs w:val="28"/>
          <w:lang w:val="uk-UA"/>
        </w:rPr>
        <w:t>Вище при оптимізації роботи фірми нами в якості цільової функції використовувалася функція прибутку</w:t>
      </w:r>
    </w:p>
    <w:p w:rsidR="00083124" w:rsidRPr="000C139F" w:rsidRDefault="00083124" w:rsidP="00083124">
      <w:pPr>
        <w:spacing w:line="360" w:lineRule="auto"/>
        <w:ind w:firstLine="3780"/>
        <w:jc w:val="both"/>
        <w:rPr>
          <w:sz w:val="28"/>
          <w:szCs w:val="28"/>
          <w:lang w:val="uk-UA"/>
        </w:rPr>
      </w:pPr>
      <w:r w:rsidRPr="000C139F">
        <w:rPr>
          <w:position w:val="-12"/>
          <w:sz w:val="28"/>
          <w:szCs w:val="28"/>
          <w:lang w:val="uk-UA"/>
        </w:rPr>
        <w:object w:dxaOrig="1280" w:dyaOrig="360">
          <v:shape id="_x0000_i1408" type="#_x0000_t75" style="width:64.2pt;height:17.5pt" o:ole="">
            <v:imagedata r:id="rId766" o:title=""/>
          </v:shape>
          <o:OLEObject Type="Embed" ProgID="Equation.3" ShapeID="_x0000_i1408" DrawAspect="Content" ObjectID="_1574674967" r:id="rId76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R</w:t>
      </w:r>
      <w:r w:rsidRPr="000C139F">
        <w:rPr>
          <w:sz w:val="28"/>
          <w:szCs w:val="28"/>
          <w:lang w:val="uk-UA"/>
        </w:rPr>
        <w:t xml:space="preserve">  – дохід фірми;</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i/>
          <w:sz w:val="28"/>
          <w:szCs w:val="28"/>
          <w:lang w:val="uk-UA"/>
        </w:rPr>
        <w:t>Q</w:t>
      </w:r>
      <w:r w:rsidRPr="000C139F">
        <w:rPr>
          <w:sz w:val="28"/>
          <w:szCs w:val="28"/>
          <w:lang w:val="uk-UA"/>
        </w:rPr>
        <w:t xml:space="preserve">  –витрати.</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слідуючи [19], цільову функцію іншого виду</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680" w:dyaOrig="460">
          <v:shape id="_x0000_i1409" type="#_x0000_t75" style="width:134.25pt;height:23.35pt" o:ole="">
            <v:imagedata r:id="rId768" o:title=""/>
          </v:shape>
          <o:OLEObject Type="Embed" ProgID="Equation.3" ShapeID="_x0000_i1409" DrawAspect="Content" ObjectID="_1574674968" r:id="rId769"/>
        </w:object>
      </w:r>
      <w:r w:rsidRPr="000C139F">
        <w:rPr>
          <w:sz w:val="28"/>
          <w:szCs w:val="28"/>
          <w:lang w:val="uk-UA"/>
        </w:rPr>
        <w:t xml:space="preserve">,  </w:t>
      </w:r>
      <w:r w:rsidRPr="000C139F">
        <w:rPr>
          <w:position w:val="-6"/>
          <w:sz w:val="28"/>
          <w:szCs w:val="28"/>
          <w:lang w:val="uk-UA"/>
        </w:rPr>
        <w:object w:dxaOrig="1060" w:dyaOrig="300">
          <v:shape id="_x0000_i1410" type="#_x0000_t75" style="width:52.55pt;height:15.55pt" o:ole="">
            <v:imagedata r:id="rId770" o:title=""/>
          </v:shape>
          <o:OLEObject Type="Embed" ProgID="Equation.3" ShapeID="_x0000_i1410" DrawAspect="Content" ObjectID="_1574674969" r:id="rId77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а</w:t>
      </w:r>
      <w:r w:rsidRPr="000C139F">
        <w:rPr>
          <w:sz w:val="28"/>
          <w:szCs w:val="28"/>
          <w:lang w:val="uk-UA"/>
        </w:rPr>
        <w:t xml:space="preserve"> –мінімальний дохід;</w:t>
      </w:r>
    </w:p>
    <w:p w:rsidR="00083124" w:rsidRPr="000C139F" w:rsidRDefault="00083124" w:rsidP="00083124">
      <w:pPr>
        <w:spacing w:line="360" w:lineRule="auto"/>
        <w:jc w:val="both"/>
        <w:rPr>
          <w:sz w:val="28"/>
          <w:szCs w:val="28"/>
          <w:lang w:val="uk-UA"/>
        </w:rPr>
      </w:pPr>
      <w:r w:rsidRPr="000C139F">
        <w:rPr>
          <w:i/>
          <w:sz w:val="28"/>
          <w:szCs w:val="28"/>
          <w:lang w:val="uk-UA"/>
        </w:rPr>
        <w:lastRenderedPageBreak/>
        <w:t xml:space="preserve">      b</w:t>
      </w:r>
      <w:r w:rsidRPr="000C139F">
        <w:rPr>
          <w:sz w:val="28"/>
          <w:szCs w:val="28"/>
          <w:lang w:val="uk-UA"/>
        </w:rPr>
        <w:t xml:space="preserve"> – допустимі витрати,</w:t>
      </w:r>
    </w:p>
    <w:p w:rsidR="00083124" w:rsidRPr="000C139F" w:rsidRDefault="00083124" w:rsidP="00083124">
      <w:pPr>
        <w:spacing w:line="360" w:lineRule="auto"/>
        <w:ind w:firstLine="360"/>
        <w:jc w:val="both"/>
        <w:rPr>
          <w:sz w:val="28"/>
          <w:szCs w:val="28"/>
          <w:lang w:val="uk-UA"/>
        </w:rPr>
      </w:pPr>
      <w:r w:rsidRPr="000C139F">
        <w:rPr>
          <w:sz w:val="28"/>
          <w:szCs w:val="28"/>
          <w:lang w:val="uk-UA"/>
        </w:rPr>
        <w:t xml:space="preserve">так що </w:t>
      </w:r>
      <w:r w:rsidRPr="000C139F">
        <w:rPr>
          <w:position w:val="-12"/>
          <w:sz w:val="28"/>
          <w:szCs w:val="28"/>
          <w:lang w:val="uk-UA"/>
        </w:rPr>
        <w:object w:dxaOrig="1939" w:dyaOrig="360">
          <v:shape id="_x0000_i1411" type="#_x0000_t75" style="width:97.3pt;height:17.5pt" o:ole="">
            <v:imagedata r:id="rId772" o:title=""/>
          </v:shape>
          <o:OLEObject Type="Embed" ProgID="Equation.3" ShapeID="_x0000_i1411" DrawAspect="Content" ObjectID="_1574674970" r:id="rId77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Крім того, припустимо що </w:t>
      </w:r>
      <w:r w:rsidRPr="000C139F">
        <w:rPr>
          <w:position w:val="-12"/>
          <w:sz w:val="28"/>
          <w:szCs w:val="28"/>
          <w:lang w:val="uk-UA"/>
        </w:rPr>
        <w:object w:dxaOrig="740" w:dyaOrig="360">
          <v:shape id="_x0000_i1412" type="#_x0000_t75" style="width:36.95pt;height:17.5pt" o:ole="">
            <v:imagedata r:id="rId774" o:title=""/>
          </v:shape>
          <o:OLEObject Type="Embed" ProgID="Equation.3" ShapeID="_x0000_i1412" DrawAspect="Content" ObjectID="_1574674971" r:id="rId775"/>
        </w:object>
      </w:r>
      <w:r w:rsidRPr="000C139F">
        <w:rPr>
          <w:sz w:val="28"/>
          <w:szCs w:val="28"/>
          <w:lang w:val="uk-UA"/>
        </w:rPr>
        <w:t>, або для визначеності вимагат</w:t>
      </w:r>
      <w:r w:rsidRPr="000C139F">
        <w:rPr>
          <w:sz w:val="28"/>
          <w:szCs w:val="28"/>
          <w:lang w:val="uk-UA"/>
        </w:rPr>
        <w:t>и</w:t>
      </w:r>
      <w:r w:rsidRPr="000C139F">
        <w:rPr>
          <w:sz w:val="28"/>
          <w:szCs w:val="28"/>
          <w:lang w:val="uk-UA"/>
        </w:rPr>
        <w:t xml:space="preserve">мемо </w:t>
      </w:r>
      <w:r w:rsidRPr="000C139F">
        <w:rPr>
          <w:position w:val="-12"/>
          <w:sz w:val="28"/>
          <w:szCs w:val="28"/>
          <w:lang w:val="uk-UA"/>
        </w:rPr>
        <w:object w:dxaOrig="880" w:dyaOrig="360">
          <v:shape id="_x0000_i1413" type="#_x0000_t75" style="width:44.75pt;height:17.5pt" o:ole="">
            <v:imagedata r:id="rId776" o:title=""/>
          </v:shape>
          <o:OLEObject Type="Embed" ProgID="Equation.3" ShapeID="_x0000_i1413" DrawAspect="Content" ObjectID="_1574674972" r:id="rId777"/>
        </w:object>
      </w:r>
      <w:r w:rsidRPr="000C139F">
        <w:rPr>
          <w:sz w:val="28"/>
          <w:szCs w:val="28"/>
          <w:lang w:val="uk-UA"/>
        </w:rPr>
        <w:t xml:space="preserve">, де </w:t>
      </w:r>
      <w:r w:rsidRPr="000C139F">
        <w:rPr>
          <w:position w:val="-6"/>
          <w:sz w:val="28"/>
          <w:szCs w:val="28"/>
          <w:lang w:val="uk-UA"/>
        </w:rPr>
        <w:object w:dxaOrig="580" w:dyaOrig="300">
          <v:shape id="_x0000_i1414" type="#_x0000_t75" style="width:29.2pt;height:15.55pt" o:ole="">
            <v:imagedata r:id="rId778" o:title=""/>
          </v:shape>
          <o:OLEObject Type="Embed" ProgID="Equation.3" ShapeID="_x0000_i1414" DrawAspect="Content" ObjectID="_1574674973" r:id="rId77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значення </w:t>
      </w:r>
      <w:r w:rsidRPr="000C139F">
        <w:rPr>
          <w:position w:val="-12"/>
          <w:sz w:val="28"/>
          <w:szCs w:val="28"/>
          <w:lang w:val="uk-UA"/>
        </w:rPr>
        <w:object w:dxaOrig="560" w:dyaOrig="360">
          <v:shape id="_x0000_i1415" type="#_x0000_t75" style="width:27.25pt;height:17.5pt" o:ole="">
            <v:imagedata r:id="rId780" o:title=""/>
          </v:shape>
          <o:OLEObject Type="Embed" ProgID="Equation.3" ShapeID="_x0000_i1415" DrawAspect="Content" ObjectID="_1574674974" r:id="rId781"/>
        </w:object>
      </w:r>
      <w:r w:rsidRPr="000C139F">
        <w:rPr>
          <w:sz w:val="28"/>
          <w:szCs w:val="28"/>
          <w:lang w:val="uk-UA"/>
        </w:rPr>
        <w:t xml:space="preserve">, що визначають </w:t>
      </w:r>
      <w:r w:rsidRPr="000C139F">
        <w:rPr>
          <w:position w:val="-12"/>
          <w:sz w:val="28"/>
          <w:szCs w:val="28"/>
          <w:lang w:val="uk-UA"/>
        </w:rPr>
        <w:object w:dxaOrig="780" w:dyaOrig="360">
          <v:shape id="_x0000_i1416" type="#_x0000_t75" style="width:38.9pt;height:17.5pt" o:ole="">
            <v:imagedata r:id="rId782" o:title=""/>
          </v:shape>
          <o:OLEObject Type="Embed" ProgID="Equation.3" ShapeID="_x0000_i1416" DrawAspect="Content" ObjectID="_1574674975" r:id="rId78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Отримуємо ц</w:t>
      </w:r>
      <w:r w:rsidRPr="000C139F">
        <w:rPr>
          <w:sz w:val="28"/>
          <w:szCs w:val="28"/>
          <w:lang w:val="uk-UA"/>
        </w:rPr>
        <w:t>і</w:t>
      </w:r>
      <w:r w:rsidRPr="000C139F">
        <w:rPr>
          <w:sz w:val="28"/>
          <w:szCs w:val="28"/>
          <w:lang w:val="uk-UA"/>
        </w:rPr>
        <w:t>льову функцію, як функцію витрат</w:t>
      </w:r>
    </w:p>
    <w:p w:rsidR="00083124" w:rsidRPr="000C139F" w:rsidRDefault="00083124" w:rsidP="00083124">
      <w:pPr>
        <w:spacing w:line="360" w:lineRule="auto"/>
        <w:ind w:firstLine="1800"/>
        <w:jc w:val="both"/>
        <w:rPr>
          <w:sz w:val="28"/>
          <w:szCs w:val="28"/>
          <w:lang w:val="uk-UA"/>
        </w:rPr>
      </w:pPr>
      <w:r w:rsidRPr="000C139F">
        <w:rPr>
          <w:position w:val="-12"/>
          <w:sz w:val="28"/>
          <w:szCs w:val="28"/>
          <w:lang w:val="uk-UA"/>
        </w:rPr>
        <w:object w:dxaOrig="5620" w:dyaOrig="460">
          <v:shape id="_x0000_i1417" type="#_x0000_t75" style="width:280.2pt;height:23.35pt" o:ole="">
            <v:imagedata r:id="rId784" o:title=""/>
          </v:shape>
          <o:OLEObject Type="Embed" ProgID="Equation.3" ShapeID="_x0000_i1417" DrawAspect="Content" ObjectID="_1574674976" r:id="rId78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похідну </w:t>
      </w:r>
      <w:r w:rsidRPr="000C139F">
        <w:rPr>
          <w:position w:val="-34"/>
          <w:sz w:val="28"/>
          <w:szCs w:val="28"/>
          <w:lang w:val="uk-UA"/>
        </w:rPr>
        <w:object w:dxaOrig="1080" w:dyaOrig="800">
          <v:shape id="_x0000_i1418" type="#_x0000_t75" style="width:54.5pt;height:40.85pt" o:ole="">
            <v:imagedata r:id="rId786" o:title=""/>
          </v:shape>
          <o:OLEObject Type="Embed" ProgID="Equation.3" ShapeID="_x0000_i1418" DrawAspect="Content" ObjectID="_1574674977" r:id="rId787"/>
        </w:object>
      </w:r>
      <w:r w:rsidRPr="000C139F">
        <w:rPr>
          <w:sz w:val="28"/>
          <w:szCs w:val="28"/>
          <w:lang w:val="uk-UA"/>
        </w:rPr>
        <w:t xml:space="preserve"> і прирівняємо її до нуля, отримаємо </w:t>
      </w:r>
    </w:p>
    <w:p w:rsidR="00083124" w:rsidRPr="000C139F" w:rsidRDefault="00083124" w:rsidP="00083124">
      <w:pPr>
        <w:spacing w:line="360" w:lineRule="auto"/>
        <w:ind w:firstLine="900"/>
        <w:jc w:val="both"/>
        <w:rPr>
          <w:sz w:val="28"/>
          <w:szCs w:val="28"/>
          <w:lang w:val="uk-UA"/>
        </w:rPr>
      </w:pPr>
      <w:r w:rsidRPr="000C139F">
        <w:rPr>
          <w:position w:val="-76"/>
          <w:sz w:val="28"/>
          <w:szCs w:val="28"/>
          <w:lang w:val="uk-UA"/>
        </w:rPr>
        <w:object w:dxaOrig="7940" w:dyaOrig="1680">
          <v:shape id="_x0000_i1419" type="#_x0000_t75" style="width:396.95pt;height:83.7pt" o:ole="">
            <v:imagedata r:id="rId788" o:title=""/>
          </v:shape>
          <o:OLEObject Type="Embed" ProgID="Equation.3" ShapeID="_x0000_i1419" DrawAspect="Content" ObjectID="_1574674978" r:id="rId789"/>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Звідки знаходимо</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439" w:dyaOrig="380">
          <v:shape id="_x0000_i1420" type="#_x0000_t75" style="width:122.6pt;height:19.45pt" o:ole="">
            <v:imagedata r:id="rId790" o:title=""/>
          </v:shape>
          <o:OLEObject Type="Embed" ProgID="Equation.3" ShapeID="_x0000_i1420" DrawAspect="Content" ObjectID="_1574674979" r:id="rId791"/>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3019" w:dyaOrig="380">
          <v:shape id="_x0000_i1421" type="#_x0000_t75" style="width:151.8pt;height:19.45pt" o:ole="">
            <v:imagedata r:id="rId792" o:title=""/>
          </v:shape>
          <o:OLEObject Type="Embed" ProgID="Equation.3" ShapeID="_x0000_i1421" DrawAspect="Content" ObjectID="_1574674980" r:id="rId79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Тоді </w:t>
      </w:r>
    </w:p>
    <w:p w:rsidR="00083124" w:rsidRPr="000C139F" w:rsidRDefault="00083124" w:rsidP="00083124">
      <w:pPr>
        <w:spacing w:line="360" w:lineRule="auto"/>
        <w:ind w:firstLine="1620"/>
        <w:jc w:val="both"/>
        <w:rPr>
          <w:sz w:val="28"/>
          <w:szCs w:val="28"/>
          <w:lang w:val="uk-UA"/>
        </w:rPr>
      </w:pPr>
      <w:r w:rsidRPr="000C139F">
        <w:rPr>
          <w:position w:val="-32"/>
          <w:sz w:val="28"/>
          <w:szCs w:val="28"/>
          <w:lang w:val="uk-UA"/>
        </w:rPr>
        <w:object w:dxaOrig="6020" w:dyaOrig="859">
          <v:shape id="_x0000_i1422" type="#_x0000_t75" style="width:301.6pt;height:42.8pt" o:ole="">
            <v:imagedata r:id="rId794" o:title=""/>
          </v:shape>
          <o:OLEObject Type="Embed" ProgID="Equation.3" ShapeID="_x0000_i1422" DrawAspect="Content" ObjectID="_1574674981" r:id="rId79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Прибуток фірми визначиться як</w:t>
      </w:r>
    </w:p>
    <w:p w:rsidR="00083124" w:rsidRPr="000C139F" w:rsidRDefault="00083124" w:rsidP="00083124">
      <w:pPr>
        <w:spacing w:line="360" w:lineRule="auto"/>
        <w:ind w:firstLine="1620"/>
        <w:jc w:val="both"/>
        <w:rPr>
          <w:sz w:val="28"/>
          <w:szCs w:val="28"/>
          <w:lang w:val="uk-UA"/>
        </w:rPr>
      </w:pPr>
      <w:r w:rsidRPr="000C139F">
        <w:rPr>
          <w:position w:val="-32"/>
          <w:sz w:val="28"/>
          <w:szCs w:val="28"/>
          <w:lang w:val="uk-UA"/>
        </w:rPr>
        <w:object w:dxaOrig="6860" w:dyaOrig="800">
          <v:shape id="_x0000_i1423" type="#_x0000_t75" style="width:342.5pt;height:40.85pt" o:ole="">
            <v:imagedata r:id="rId796" o:title=""/>
          </v:shape>
          <o:OLEObject Type="Embed" ProgID="Equation.3" ShapeID="_x0000_i1423" DrawAspect="Content" ObjectID="_1574674982" r:id="rId79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Розглянемо більш складну залежність </w:t>
      </w:r>
      <w:r w:rsidRPr="000C139F">
        <w:rPr>
          <w:position w:val="-12"/>
          <w:sz w:val="28"/>
          <w:szCs w:val="28"/>
          <w:lang w:val="uk-UA"/>
        </w:rPr>
        <w:object w:dxaOrig="1140" w:dyaOrig="380">
          <v:shape id="_x0000_i1424" type="#_x0000_t75" style="width:56.45pt;height:19.45pt" o:ole="">
            <v:imagedata r:id="rId798" o:title=""/>
          </v:shape>
          <o:OLEObject Type="Embed" ProgID="Equation.3" ShapeID="_x0000_i1424" DrawAspect="Content" ObjectID="_1574674983" r:id="rId799"/>
        </w:objec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999" w:dyaOrig="440">
          <v:shape id="_x0000_i1425" type="#_x0000_t75" style="width:50.6pt;height:21.4pt" o:ole="">
            <v:imagedata r:id="rId800" o:title=""/>
          </v:shape>
          <o:OLEObject Type="Embed" ProgID="Equation.3" ShapeID="_x0000_i1425" DrawAspect="Content" ObjectID="_1574674984" r:id="rId801"/>
        </w:object>
      </w:r>
      <w:r w:rsidRPr="000C139F">
        <w:rPr>
          <w:sz w:val="28"/>
          <w:szCs w:val="28"/>
          <w:lang w:val="uk-UA"/>
        </w:rPr>
        <w:t xml:space="preserve">  и  </w:t>
      </w:r>
      <w:r w:rsidRPr="000C139F">
        <w:rPr>
          <w:position w:val="-34"/>
          <w:sz w:val="28"/>
          <w:szCs w:val="28"/>
          <w:lang w:val="uk-UA"/>
        </w:rPr>
        <w:object w:dxaOrig="1560" w:dyaOrig="800">
          <v:shape id="_x0000_i1426" type="#_x0000_t75" style="width:77.85pt;height:40.85pt" o:ole="">
            <v:imagedata r:id="rId802" o:title=""/>
          </v:shape>
          <o:OLEObject Type="Embed" ProgID="Equation.3" ShapeID="_x0000_i1426" DrawAspect="Content" ObjectID="_1574674985" r:id="rId80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3060" w:dyaOrig="520">
          <v:shape id="_x0000_i1427" type="#_x0000_t75" style="width:153.75pt;height:25.3pt" o:ole="">
            <v:imagedata r:id="rId804" o:title=""/>
          </v:shape>
          <o:OLEObject Type="Embed" ProgID="Equation.3" ShapeID="_x0000_i1427" DrawAspect="Content" ObjectID="_1574674986" r:id="rId805"/>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80"/>
          <w:sz w:val="28"/>
          <w:szCs w:val="28"/>
          <w:lang w:val="uk-UA"/>
        </w:rPr>
        <w:object w:dxaOrig="8100" w:dyaOrig="1760">
          <v:shape id="_x0000_i1428" type="#_x0000_t75" style="width:404.75pt;height:87.55pt" o:ole="">
            <v:imagedata r:id="rId806" o:title=""/>
          </v:shape>
          <o:OLEObject Type="Embed" ProgID="Equation.3" ShapeID="_x0000_i1428" DrawAspect="Content" ObjectID="_1574674987" r:id="rId807"/>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Далі прийма</w:t>
      </w:r>
      <w:r w:rsidRPr="000C139F">
        <w:rPr>
          <w:sz w:val="28"/>
          <w:szCs w:val="28"/>
          <w:lang w:val="uk-UA"/>
        </w:rPr>
        <w:t>є</w:t>
      </w:r>
      <w:r w:rsidRPr="000C139F">
        <w:rPr>
          <w:sz w:val="28"/>
          <w:szCs w:val="28"/>
          <w:lang w:val="uk-UA"/>
        </w:rPr>
        <w:t xml:space="preserve">мо </w:t>
      </w:r>
      <w:r w:rsidRPr="000C139F">
        <w:rPr>
          <w:position w:val="-10"/>
          <w:sz w:val="28"/>
          <w:szCs w:val="28"/>
          <w:lang w:val="uk-UA"/>
        </w:rPr>
        <w:object w:dxaOrig="639" w:dyaOrig="340">
          <v:shape id="_x0000_i1429" type="#_x0000_t75" style="width:31.15pt;height:17.5pt" o:ole="">
            <v:imagedata r:id="rId808" o:title=""/>
          </v:shape>
          <o:OLEObject Type="Embed" ProgID="Equation.3" ShapeID="_x0000_i1429" DrawAspect="Content" ObjectID="_1574674988" r:id="rId809"/>
        </w:object>
      </w:r>
      <w:r w:rsidRPr="000C139F">
        <w:rPr>
          <w:sz w:val="28"/>
          <w:szCs w:val="28"/>
          <w:lang w:val="uk-UA"/>
        </w:rPr>
        <w:t>. Тоді умова оптимальності</w:t>
      </w:r>
    </w:p>
    <w:p w:rsidR="00083124" w:rsidRPr="000C139F" w:rsidRDefault="00083124" w:rsidP="00083124">
      <w:pPr>
        <w:spacing w:line="360" w:lineRule="auto"/>
        <w:ind w:firstLine="3240"/>
        <w:jc w:val="both"/>
        <w:rPr>
          <w:sz w:val="28"/>
          <w:szCs w:val="28"/>
          <w:lang w:val="uk-UA"/>
        </w:rPr>
      </w:pPr>
      <w:r w:rsidRPr="000C139F">
        <w:rPr>
          <w:position w:val="-36"/>
          <w:sz w:val="28"/>
          <w:szCs w:val="28"/>
          <w:lang w:val="uk-UA"/>
        </w:rPr>
        <w:object w:dxaOrig="2360" w:dyaOrig="820">
          <v:shape id="_x0000_i1430" type="#_x0000_t75" style="width:118.7pt;height:40.85pt" o:ole="">
            <v:imagedata r:id="rId810" o:title=""/>
          </v:shape>
          <o:OLEObject Type="Embed" ProgID="Equation.3" ShapeID="_x0000_i1430" DrawAspect="Content" ObjectID="_1574674989" r:id="rId81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Звідки знаходимо</w:t>
      </w:r>
    </w:p>
    <w:p w:rsidR="00083124" w:rsidRPr="000C139F" w:rsidRDefault="00083124" w:rsidP="00083124">
      <w:pPr>
        <w:spacing w:line="360" w:lineRule="auto"/>
        <w:ind w:firstLine="2700"/>
        <w:jc w:val="both"/>
        <w:rPr>
          <w:sz w:val="28"/>
          <w:szCs w:val="28"/>
          <w:lang w:val="uk-UA"/>
        </w:rPr>
      </w:pPr>
      <w:r w:rsidRPr="000C139F">
        <w:rPr>
          <w:position w:val="-44"/>
          <w:sz w:val="28"/>
          <w:szCs w:val="28"/>
          <w:lang w:val="uk-UA"/>
        </w:rPr>
        <w:object w:dxaOrig="3660" w:dyaOrig="1040">
          <v:shape id="_x0000_i1431" type="#_x0000_t75" style="width:182.9pt;height:52.55pt" o:ole="">
            <v:imagedata r:id="rId812" o:title=""/>
          </v:shape>
          <o:OLEObject Type="Embed" ProgID="Equation.3" ShapeID="_x0000_i1431" DrawAspect="Content" ObjectID="_1574674990" r:id="rId81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Так як завжди </w:t>
      </w:r>
      <w:r w:rsidRPr="000C139F">
        <w:rPr>
          <w:position w:val="-12"/>
          <w:sz w:val="28"/>
          <w:szCs w:val="28"/>
          <w:lang w:val="uk-UA"/>
        </w:rPr>
        <w:object w:dxaOrig="700" w:dyaOrig="360">
          <v:shape id="_x0000_i1432" type="#_x0000_t75" style="width:35.05pt;height:17.5pt" o:ole="">
            <v:imagedata r:id="rId814" o:title=""/>
          </v:shape>
          <o:OLEObject Type="Embed" ProgID="Equation.3" ShapeID="_x0000_i1432" DrawAspect="Content" ObjectID="_1574674991" r:id="rId815"/>
        </w:object>
      </w:r>
      <w:r w:rsidRPr="000C139F">
        <w:rPr>
          <w:sz w:val="28"/>
          <w:szCs w:val="28"/>
          <w:lang w:val="uk-UA"/>
        </w:rPr>
        <w:t xml:space="preserve">, то вибираємо знак </w:t>
      </w:r>
      <w:r w:rsidRPr="000C139F">
        <w:rPr>
          <w:position w:val="-6"/>
          <w:sz w:val="28"/>
          <w:szCs w:val="28"/>
          <w:lang w:val="uk-UA"/>
        </w:rPr>
        <w:object w:dxaOrig="279" w:dyaOrig="300">
          <v:shape id="_x0000_i1433" type="#_x0000_t75" style="width:13.6pt;height:15.55pt" o:ole="">
            <v:imagedata r:id="rId816" o:title=""/>
          </v:shape>
          <o:OLEObject Type="Embed" ProgID="Equation.3" ShapeID="_x0000_i1433" DrawAspect="Content" ObjectID="_1574674992" r:id="rId817"/>
        </w:object>
      </w:r>
      <w:r w:rsidRPr="000C139F">
        <w:rPr>
          <w:sz w:val="28"/>
          <w:szCs w:val="28"/>
          <w:lang w:val="uk-UA"/>
        </w:rPr>
        <w:t>, отримуємо</w:t>
      </w:r>
    </w:p>
    <w:p w:rsidR="00083124" w:rsidRPr="000C139F" w:rsidRDefault="00083124" w:rsidP="00083124">
      <w:pPr>
        <w:spacing w:line="360" w:lineRule="auto"/>
        <w:ind w:firstLine="2700"/>
        <w:jc w:val="both"/>
        <w:rPr>
          <w:sz w:val="28"/>
          <w:szCs w:val="28"/>
          <w:lang w:val="uk-UA"/>
        </w:rPr>
      </w:pPr>
      <w:r w:rsidRPr="000C139F">
        <w:rPr>
          <w:position w:val="-44"/>
          <w:sz w:val="28"/>
          <w:szCs w:val="28"/>
          <w:lang w:val="uk-UA"/>
        </w:rPr>
        <w:object w:dxaOrig="3800" w:dyaOrig="1040">
          <v:shape id="_x0000_i1434" type="#_x0000_t75" style="width:190.7pt;height:52.55pt" o:ole="">
            <v:imagedata r:id="rId818" o:title=""/>
          </v:shape>
          <o:OLEObject Type="Embed" ProgID="Equation.3" ShapeID="_x0000_i1434" DrawAspect="Content" ObjectID="_1574674993" r:id="rId819"/>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1120" w:dyaOrig="440">
          <v:shape id="_x0000_i1435" type="#_x0000_t75" style="width:56.45pt;height:21.4pt" o:ole="">
            <v:imagedata r:id="rId820" o:title=""/>
          </v:shape>
          <o:OLEObject Type="Embed" ProgID="Equation.3" ShapeID="_x0000_i1435" DrawAspect="Content" ObjectID="_1574674994" r:id="rId821"/>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3200" w:dyaOrig="380">
          <v:shape id="_x0000_i1436" type="#_x0000_t75" style="width:159.55pt;height:19.45pt" o:ole="">
            <v:imagedata r:id="rId822" o:title=""/>
          </v:shape>
          <o:OLEObject Type="Embed" ProgID="Equation.3" ShapeID="_x0000_i1436" DrawAspect="Content" ObjectID="_1574674995" r:id="rId82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1.3.6.  Про дію податку на ціну товару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Одним із методів непрямого управління виробництвом (виробн</w:t>
      </w:r>
      <w:r w:rsidRPr="000C139F">
        <w:rPr>
          <w:sz w:val="28"/>
          <w:szCs w:val="28"/>
          <w:lang w:val="uk-UA"/>
        </w:rPr>
        <w:t>и</w:t>
      </w:r>
      <w:r w:rsidRPr="000C139F">
        <w:rPr>
          <w:sz w:val="28"/>
          <w:szCs w:val="28"/>
          <w:lang w:val="uk-UA"/>
        </w:rPr>
        <w:t>чої системою) з боку держави є податки. Податки бувають двох типів: п</w:t>
      </w:r>
      <w:r w:rsidRPr="000C139F">
        <w:rPr>
          <w:sz w:val="28"/>
          <w:szCs w:val="28"/>
          <w:lang w:val="uk-UA"/>
        </w:rPr>
        <w:t>о</w:t>
      </w:r>
      <w:r w:rsidRPr="000C139F">
        <w:rPr>
          <w:sz w:val="28"/>
          <w:szCs w:val="28"/>
          <w:lang w:val="uk-UA"/>
        </w:rPr>
        <w:t>датки на прибуток і податки на дохід.</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дію податку на прибуток. У цьому випадку держава відраховує до бюджету суму у вигляді податку на прибуток виробника, р</w:t>
      </w:r>
      <w:r w:rsidRPr="000C139F">
        <w:rPr>
          <w:sz w:val="28"/>
          <w:szCs w:val="28"/>
          <w:lang w:val="uk-UA"/>
        </w:rPr>
        <w:t>і</w:t>
      </w:r>
      <w:r w:rsidRPr="000C139F">
        <w:rPr>
          <w:sz w:val="28"/>
          <w:szCs w:val="28"/>
          <w:lang w:val="uk-UA"/>
        </w:rPr>
        <w:t>вну</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360" w:dyaOrig="380">
          <v:shape id="_x0000_i1437" type="#_x0000_t75" style="width:118.7pt;height:19.45pt" o:ole="">
            <v:imagedata r:id="rId824" o:title=""/>
          </v:shape>
          <o:OLEObject Type="Embed" ProgID="Equation.3" ShapeID="_x0000_i1437" DrawAspect="Content" ObjectID="_1574674996" r:id="rId82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W</w:t>
      </w:r>
      <w:r w:rsidRPr="000C139F">
        <w:rPr>
          <w:sz w:val="28"/>
          <w:szCs w:val="28"/>
          <w:lang w:val="uk-UA"/>
        </w:rPr>
        <w:t xml:space="preserve"> – прибуток виробника товарів;</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i/>
          <w:sz w:val="28"/>
          <w:szCs w:val="28"/>
          <w:lang w:val="uk-UA"/>
        </w:rPr>
        <w:t>S</w:t>
      </w:r>
      <w:r w:rsidRPr="000C139F">
        <w:rPr>
          <w:sz w:val="28"/>
          <w:szCs w:val="28"/>
          <w:lang w:val="uk-UA"/>
        </w:rPr>
        <w:t xml:space="preserve"> – відсоток відрахування.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виробник товарів матиме прибуток</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3460" w:dyaOrig="380">
          <v:shape id="_x0000_i1438" type="#_x0000_t75" style="width:173.2pt;height:19.45pt" o:ole="">
            <v:imagedata r:id="rId826" o:title=""/>
          </v:shape>
          <o:OLEObject Type="Embed" ProgID="Equation.3" ShapeID="_x0000_i1438" DrawAspect="Content" ObjectID="_1574674997" r:id="rId82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Припустимо, що виробник товару може підняти ціну на товар, прагнучи зберегти прибуток на попередньому рівні, не збільшуючи обсяг в</w:t>
      </w:r>
      <w:r w:rsidRPr="000C139F">
        <w:rPr>
          <w:sz w:val="28"/>
          <w:szCs w:val="28"/>
          <w:lang w:val="uk-UA"/>
        </w:rPr>
        <w:t>и</w:t>
      </w:r>
      <w:r w:rsidRPr="000C139F">
        <w:rPr>
          <w:sz w:val="28"/>
          <w:szCs w:val="28"/>
          <w:lang w:val="uk-UA"/>
        </w:rPr>
        <w:t>робництва і витрат</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3220" w:dyaOrig="400">
          <v:shape id="_x0000_i1439" type="#_x0000_t75" style="width:161.5pt;height:19.45pt" o:ole="">
            <v:imagedata r:id="rId828" o:title=""/>
          </v:shape>
          <o:OLEObject Type="Embed" ProgID="Equation.3" ShapeID="_x0000_i1439" DrawAspect="Content" ObjectID="_1574674998" r:id="rId82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320" w:dyaOrig="380">
          <v:shape id="_x0000_i1440" type="#_x0000_t75" style="width:15.55pt;height:19.45pt" o:ole="">
            <v:imagedata r:id="rId830" o:title=""/>
          </v:shape>
          <o:OLEObject Type="Embed" ProgID="Equation.3" ShapeID="_x0000_i1440" DrawAspect="Content" ObjectID="_1574674999" r:id="rId831"/>
        </w:object>
      </w:r>
      <w:r w:rsidRPr="000C139F">
        <w:rPr>
          <w:sz w:val="28"/>
          <w:szCs w:val="28"/>
          <w:lang w:val="uk-UA"/>
        </w:rPr>
        <w:t xml:space="preserve"> – нова ціна,</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12"/>
          <w:sz w:val="28"/>
          <w:szCs w:val="28"/>
          <w:lang w:val="uk-UA"/>
        </w:rPr>
        <w:object w:dxaOrig="320" w:dyaOrig="380">
          <v:shape id="_x0000_i1441" type="#_x0000_t75" style="width:15.55pt;height:19.45pt" o:ole="">
            <v:imagedata r:id="rId832" o:title=""/>
          </v:shape>
          <o:OLEObject Type="Embed" ProgID="Equation.3" ShapeID="_x0000_i1441" DrawAspect="Content" ObjectID="_1574675000" r:id="rId833"/>
        </w:object>
      </w:r>
      <w:r w:rsidRPr="000C139F">
        <w:rPr>
          <w:sz w:val="28"/>
          <w:szCs w:val="28"/>
          <w:lang w:val="uk-UA"/>
        </w:rPr>
        <w:t xml:space="preserve"> – стара ціна.</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нова ціна знайдеться як</w:t>
      </w:r>
    </w:p>
    <w:p w:rsidR="00083124" w:rsidRPr="000C139F" w:rsidRDefault="00083124" w:rsidP="00083124">
      <w:pPr>
        <w:spacing w:line="360" w:lineRule="auto"/>
        <w:ind w:firstLine="3600"/>
        <w:jc w:val="both"/>
        <w:rPr>
          <w:sz w:val="28"/>
          <w:szCs w:val="28"/>
          <w:lang w:val="uk-UA"/>
        </w:rPr>
      </w:pPr>
      <w:r w:rsidRPr="000C139F">
        <w:rPr>
          <w:position w:val="-32"/>
          <w:sz w:val="28"/>
          <w:szCs w:val="28"/>
          <w:lang w:val="uk-UA"/>
        </w:rPr>
        <w:object w:dxaOrig="1660" w:dyaOrig="780">
          <v:shape id="_x0000_i1442" type="#_x0000_t75" style="width:83.7pt;height:38.9pt" o:ole="">
            <v:imagedata r:id="rId834" o:title=""/>
          </v:shape>
          <o:OLEObject Type="Embed" ProgID="Equation.3" ShapeID="_x0000_i1442" DrawAspect="Content" ObjectID="_1574675001" r:id="rId83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а величина зростання ціни на товар</w:t>
      </w:r>
    </w:p>
    <w:p w:rsidR="00083124" w:rsidRPr="000C139F" w:rsidRDefault="00083124" w:rsidP="00083124">
      <w:pPr>
        <w:spacing w:line="360" w:lineRule="auto"/>
        <w:ind w:firstLine="1980"/>
        <w:jc w:val="both"/>
        <w:rPr>
          <w:sz w:val="28"/>
          <w:szCs w:val="28"/>
          <w:lang w:val="uk-UA"/>
        </w:rPr>
      </w:pPr>
      <w:r w:rsidRPr="000C139F">
        <w:rPr>
          <w:position w:val="-36"/>
          <w:sz w:val="28"/>
          <w:szCs w:val="28"/>
          <w:lang w:val="uk-UA"/>
        </w:rPr>
        <w:object w:dxaOrig="6000" w:dyaOrig="880">
          <v:shape id="_x0000_i1443" type="#_x0000_t75" style="width:299.7pt;height:44.75pt" o:ole="">
            <v:imagedata r:id="rId836" o:title=""/>
          </v:shape>
          <o:OLEObject Type="Embed" ProgID="Equation.3" ShapeID="_x0000_i1443" DrawAspect="Content" ObjectID="_1574675002" r:id="rId83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Знайдемо відносне зростання ц</w:t>
      </w:r>
      <w:r w:rsidRPr="000C139F">
        <w:rPr>
          <w:sz w:val="28"/>
          <w:szCs w:val="28"/>
          <w:lang w:val="uk-UA"/>
        </w:rPr>
        <w:t>і</w:t>
      </w:r>
      <w:r w:rsidRPr="000C139F">
        <w:rPr>
          <w:sz w:val="28"/>
          <w:szCs w:val="28"/>
          <w:lang w:val="uk-UA"/>
        </w:rPr>
        <w:t>ни</w:t>
      </w:r>
    </w:p>
    <w:p w:rsidR="00083124" w:rsidRPr="000C139F" w:rsidRDefault="00083124" w:rsidP="00083124">
      <w:pPr>
        <w:spacing w:line="360" w:lineRule="auto"/>
        <w:ind w:firstLine="1980"/>
        <w:jc w:val="both"/>
        <w:rPr>
          <w:sz w:val="28"/>
          <w:szCs w:val="28"/>
          <w:lang w:val="uk-UA"/>
        </w:rPr>
      </w:pPr>
      <w:r w:rsidRPr="000C139F">
        <w:rPr>
          <w:position w:val="-36"/>
          <w:sz w:val="28"/>
          <w:szCs w:val="28"/>
          <w:lang w:val="uk-UA"/>
        </w:rPr>
        <w:object w:dxaOrig="5340" w:dyaOrig="880">
          <v:shape id="_x0000_i1444" type="#_x0000_t75" style="width:266.6pt;height:44.75pt" o:ole="">
            <v:imagedata r:id="rId838" o:title=""/>
          </v:shape>
          <o:OLEObject Type="Embed" ProgID="Equation.3" ShapeID="_x0000_i1444" DrawAspect="Content" ObjectID="_1574675003" r:id="rId83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i/>
          <w:sz w:val="28"/>
          <w:szCs w:val="28"/>
          <w:u w:val="single"/>
          <w:lang w:val="uk-UA"/>
        </w:rPr>
        <w:t>Дія податку на дохід</w:t>
      </w:r>
      <w:r w:rsidRPr="000C139F">
        <w:rPr>
          <w:sz w:val="28"/>
          <w:szCs w:val="28"/>
          <w:lang w:val="uk-UA"/>
        </w:rPr>
        <w:t>. У цьому випадку держава бере до бюджету суму</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660" w:dyaOrig="380">
          <v:shape id="_x0000_i1445" type="#_x0000_t75" style="width:83.7pt;height:19.45pt" o:ole="">
            <v:imagedata r:id="rId840" o:title=""/>
          </v:shape>
          <o:OLEObject Type="Embed" ProgID="Equation.3" ShapeID="_x0000_i1445" DrawAspect="Content" ObjectID="_1574675004" r:id="rId84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а підприємець (виробник товару) отримує дохід</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2380" w:dyaOrig="380">
          <v:shape id="_x0000_i1446" type="#_x0000_t75" style="width:118.7pt;height:19.45pt" o:ole="">
            <v:imagedata r:id="rId842" o:title=""/>
          </v:shape>
          <o:OLEObject Type="Embed" ProgID="Equation.3" ShapeID="_x0000_i1446" DrawAspect="Content" ObjectID="_1574675005" r:id="rId84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Для того, щоб зберегти дохід, підприємець піднімає ціну на товар</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4500" w:dyaOrig="400">
          <v:shape id="_x0000_i1447" type="#_x0000_t75" style="width:225.75pt;height:19.45pt" o:ole="">
            <v:imagedata r:id="rId844" o:title=""/>
          </v:shape>
          <o:OLEObject Type="Embed" ProgID="Equation.3" ShapeID="_x0000_i1447" DrawAspect="Content" ObjectID="_1574675006" r:id="rId84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Звідки знаходимо нову ціну</w:t>
      </w:r>
    </w:p>
    <w:p w:rsidR="00083124" w:rsidRPr="000C139F" w:rsidRDefault="00083124" w:rsidP="00083124">
      <w:pPr>
        <w:spacing w:line="360" w:lineRule="auto"/>
        <w:ind w:firstLine="3060"/>
        <w:jc w:val="both"/>
        <w:rPr>
          <w:sz w:val="28"/>
          <w:szCs w:val="28"/>
          <w:lang w:val="uk-UA"/>
        </w:rPr>
      </w:pPr>
      <w:r w:rsidRPr="000C139F">
        <w:rPr>
          <w:position w:val="-32"/>
          <w:sz w:val="28"/>
          <w:szCs w:val="28"/>
          <w:lang w:val="uk-UA"/>
        </w:rPr>
        <w:object w:dxaOrig="1700" w:dyaOrig="780">
          <v:shape id="_x0000_i1448" type="#_x0000_t75" style="width:85.6pt;height:38.9pt" o:ole="">
            <v:imagedata r:id="rId846" o:title=""/>
          </v:shape>
          <o:OLEObject Type="Embed" ProgID="Equation.3" ShapeID="_x0000_i1448" DrawAspect="Content" ObjectID="_1574675007" r:id="rId84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Збільшення ціни складе</w:t>
      </w:r>
    </w:p>
    <w:p w:rsidR="00083124" w:rsidRPr="000C139F" w:rsidRDefault="00083124" w:rsidP="00083124">
      <w:pPr>
        <w:spacing w:line="360" w:lineRule="auto"/>
        <w:ind w:firstLine="2700"/>
        <w:jc w:val="both"/>
        <w:rPr>
          <w:sz w:val="28"/>
          <w:szCs w:val="28"/>
          <w:lang w:val="uk-UA"/>
        </w:rPr>
      </w:pPr>
      <w:r w:rsidRPr="000C139F">
        <w:rPr>
          <w:position w:val="-28"/>
          <w:sz w:val="28"/>
          <w:szCs w:val="28"/>
          <w:lang w:val="uk-UA"/>
        </w:rPr>
        <w:object w:dxaOrig="2780" w:dyaOrig="740">
          <v:shape id="_x0000_i1449" type="#_x0000_t75" style="width:138.15pt;height:36.95pt" o:ole="">
            <v:imagedata r:id="rId848" o:title=""/>
          </v:shape>
          <o:OLEObject Type="Embed" ProgID="Equation.3" ShapeID="_x0000_i1449" DrawAspect="Content" ObjectID="_1574675008" r:id="rId84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Відносне зростання ціни на т</w:t>
      </w:r>
      <w:r w:rsidRPr="000C139F">
        <w:rPr>
          <w:sz w:val="28"/>
          <w:szCs w:val="28"/>
          <w:lang w:val="uk-UA"/>
        </w:rPr>
        <w:t>о</w:t>
      </w:r>
      <w:r w:rsidRPr="000C139F">
        <w:rPr>
          <w:sz w:val="28"/>
          <w:szCs w:val="28"/>
          <w:lang w:val="uk-UA"/>
        </w:rPr>
        <w:t>вар</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2100" w:dyaOrig="800">
          <v:shape id="_x0000_i1450" type="#_x0000_t75" style="width:105.1pt;height:40.85pt" o:ole="">
            <v:imagedata r:id="rId850" o:title=""/>
          </v:shape>
          <o:OLEObject Type="Embed" ProgID="Equation.3" ShapeID="_x0000_i1450" DrawAspect="Content" ObjectID="_1574675009" r:id="rId85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Порівняємо вплив податків на зростання цін, виходячи з того, що держава в обох випадках бажає отримати однаковий внесок у бюджет.</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Нехай </w:t>
      </w:r>
      <w:r w:rsidRPr="000C139F">
        <w:rPr>
          <w:position w:val="-16"/>
          <w:sz w:val="28"/>
          <w:szCs w:val="28"/>
          <w:lang w:val="uk-UA"/>
        </w:rPr>
        <w:object w:dxaOrig="400" w:dyaOrig="440">
          <v:shape id="_x0000_i1451" type="#_x0000_t75" style="width:19.45pt;height:21.4pt" o:ole="">
            <v:imagedata r:id="rId852" o:title=""/>
          </v:shape>
          <o:OLEObject Type="Embed" ProgID="Equation.3" ShapeID="_x0000_i1451" DrawAspect="Content" ObjectID="_1574675010" r:id="rId853"/>
        </w:object>
      </w:r>
      <w:r w:rsidRPr="000C139F">
        <w:rPr>
          <w:sz w:val="28"/>
          <w:szCs w:val="28"/>
          <w:lang w:val="uk-UA"/>
        </w:rPr>
        <w:t xml:space="preserve">, </w:t>
      </w:r>
      <w:r w:rsidRPr="000C139F">
        <w:rPr>
          <w:i/>
          <w:sz w:val="28"/>
          <w:szCs w:val="28"/>
          <w:lang w:val="uk-UA"/>
        </w:rPr>
        <w:t>S</w:t>
      </w:r>
      <w:r w:rsidRPr="000C139F">
        <w:rPr>
          <w:sz w:val="28"/>
          <w:szCs w:val="28"/>
          <w:vertAlign w:val="subscript"/>
          <w:lang w:val="uk-UA"/>
        </w:rPr>
        <w:t>1</w:t>
      </w:r>
      <w:r w:rsidRPr="000C139F">
        <w:rPr>
          <w:sz w:val="28"/>
          <w:szCs w:val="28"/>
          <w:lang w:val="uk-UA"/>
        </w:rPr>
        <w:t xml:space="preserve"> – нова ціна і відсоток податку в першому випадку; </w:t>
      </w:r>
      <w:r w:rsidRPr="000C139F">
        <w:rPr>
          <w:position w:val="-16"/>
          <w:sz w:val="28"/>
          <w:szCs w:val="28"/>
          <w:lang w:val="uk-UA"/>
        </w:rPr>
        <w:object w:dxaOrig="420" w:dyaOrig="440">
          <v:shape id="_x0000_i1452" type="#_x0000_t75" style="width:21.4pt;height:21.4pt" o:ole="">
            <v:imagedata r:id="rId854" o:title=""/>
          </v:shape>
          <o:OLEObject Type="Embed" ProgID="Equation.3" ShapeID="_x0000_i1452" DrawAspect="Content" ObjectID="_1574675011" r:id="rId855"/>
        </w:object>
      </w:r>
      <w:r w:rsidRPr="000C139F">
        <w:rPr>
          <w:sz w:val="28"/>
          <w:szCs w:val="28"/>
          <w:lang w:val="uk-UA"/>
        </w:rPr>
        <w:t xml:space="preserve">, </w:t>
      </w:r>
      <w:r w:rsidRPr="000C139F">
        <w:rPr>
          <w:i/>
          <w:sz w:val="28"/>
          <w:szCs w:val="28"/>
          <w:lang w:val="uk-UA"/>
        </w:rPr>
        <w:t>S</w:t>
      </w:r>
      <w:r w:rsidRPr="000C139F">
        <w:rPr>
          <w:sz w:val="28"/>
          <w:szCs w:val="28"/>
          <w:vertAlign w:val="subscript"/>
          <w:lang w:val="uk-UA"/>
        </w:rPr>
        <w:t>2</w:t>
      </w:r>
      <w:r w:rsidRPr="000C139F">
        <w:rPr>
          <w:sz w:val="28"/>
          <w:szCs w:val="28"/>
          <w:lang w:val="uk-UA"/>
        </w:rPr>
        <w:t xml:space="preserve"> – нова ціна і відсоток податку в другому випадку. Тоді сума відр</w:t>
      </w:r>
      <w:r w:rsidRPr="000C139F">
        <w:rPr>
          <w:sz w:val="28"/>
          <w:szCs w:val="28"/>
          <w:lang w:val="uk-UA"/>
        </w:rPr>
        <w:t>а</w:t>
      </w:r>
      <w:r w:rsidRPr="000C139F">
        <w:rPr>
          <w:sz w:val="28"/>
          <w:szCs w:val="28"/>
          <w:lang w:val="uk-UA"/>
        </w:rPr>
        <w:t xml:space="preserve">ховується до бюджету в першому випадку </w:t>
      </w:r>
      <w:r w:rsidRPr="000C139F">
        <w:rPr>
          <w:position w:val="-16"/>
          <w:sz w:val="28"/>
          <w:szCs w:val="28"/>
          <w:lang w:val="uk-UA"/>
        </w:rPr>
        <w:object w:dxaOrig="1440" w:dyaOrig="440">
          <v:shape id="_x0000_i1453" type="#_x0000_t75" style="width:1in;height:21.4pt" o:ole="">
            <v:imagedata r:id="rId856" o:title=""/>
          </v:shape>
          <o:OLEObject Type="Embed" ProgID="Equation.3" ShapeID="_x0000_i1453" DrawAspect="Content" ObjectID="_1574675012" r:id="rId857"/>
        </w:object>
      </w:r>
      <w:r w:rsidRPr="000C139F">
        <w:rPr>
          <w:sz w:val="28"/>
          <w:szCs w:val="28"/>
          <w:lang w:val="uk-UA"/>
        </w:rPr>
        <w:t xml:space="preserve"> і </w:t>
      </w:r>
      <w:r w:rsidRPr="000C139F">
        <w:rPr>
          <w:position w:val="-16"/>
          <w:sz w:val="28"/>
          <w:szCs w:val="28"/>
          <w:lang w:val="uk-UA"/>
        </w:rPr>
        <w:object w:dxaOrig="820" w:dyaOrig="440">
          <v:shape id="_x0000_i1454" type="#_x0000_t75" style="width:40.85pt;height:21.4pt" o:ole="">
            <v:imagedata r:id="rId858" o:title=""/>
          </v:shape>
          <o:OLEObject Type="Embed" ProgID="Equation.3" ShapeID="_x0000_i1454" DrawAspect="Content" ObjectID="_1574675013" r:id="rId859"/>
        </w:object>
      </w:r>
      <w:r w:rsidRPr="000C139F">
        <w:rPr>
          <w:sz w:val="28"/>
          <w:szCs w:val="28"/>
          <w:lang w:val="uk-UA"/>
        </w:rPr>
        <w:t xml:space="preserve"> у другому випадку.</w:t>
      </w:r>
    </w:p>
    <w:p w:rsidR="00083124" w:rsidRPr="000C139F" w:rsidRDefault="00083124" w:rsidP="00083124">
      <w:pPr>
        <w:spacing w:line="360" w:lineRule="auto"/>
        <w:ind w:firstLine="3060"/>
        <w:jc w:val="both"/>
        <w:rPr>
          <w:sz w:val="28"/>
          <w:szCs w:val="28"/>
          <w:lang w:val="uk-UA"/>
        </w:rPr>
      </w:pPr>
      <w:r w:rsidRPr="000C139F">
        <w:rPr>
          <w:position w:val="-16"/>
          <w:sz w:val="28"/>
          <w:szCs w:val="28"/>
          <w:lang w:val="uk-UA"/>
        </w:rPr>
        <w:object w:dxaOrig="2740" w:dyaOrig="440">
          <v:shape id="_x0000_i1455" type="#_x0000_t75" style="width:136.2pt;height:21.4pt" o:ole="">
            <v:imagedata r:id="rId860" o:title=""/>
          </v:shape>
          <o:OLEObject Type="Embed" ProgID="Equation.3" ShapeID="_x0000_i1455" DrawAspect="Content" ObjectID="_1574675014" r:id="rId86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34"/>
          <w:sz w:val="28"/>
          <w:szCs w:val="28"/>
          <w:lang w:val="uk-UA"/>
        </w:rPr>
        <w:object w:dxaOrig="1900" w:dyaOrig="800">
          <v:shape id="_x0000_i1456" type="#_x0000_t75" style="width:95.35pt;height:40.85pt" o:ole="">
            <v:imagedata r:id="rId862" o:title=""/>
          </v:shape>
          <o:OLEObject Type="Embed" ProgID="Equation.3" ShapeID="_x0000_i1456" DrawAspect="Content" ObjectID="_1574675015" r:id="rId86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34"/>
          <w:sz w:val="28"/>
          <w:szCs w:val="28"/>
          <w:lang w:val="uk-UA"/>
        </w:rPr>
        <w:object w:dxaOrig="1700" w:dyaOrig="800">
          <v:shape id="_x0000_i1457" type="#_x0000_t75" style="width:85.6pt;height:40.85pt" o:ole="">
            <v:imagedata r:id="rId864" o:title=""/>
          </v:shape>
          <o:OLEObject Type="Embed" ProgID="Equation.3" ShapeID="_x0000_i1457" DrawAspect="Content" ObjectID="_1574675016" r:id="rId865"/>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3780" w:dyaOrig="880">
          <v:shape id="_x0000_i1458" type="#_x0000_t75" style="width:188.75pt;height:44.75pt" o:ole="">
            <v:imagedata r:id="rId866" o:title=""/>
          </v:shape>
          <o:OLEObject Type="Embed" ProgID="Equation.3" ShapeID="_x0000_i1458" DrawAspect="Content" ObjectID="_1574675017" r:id="rId867"/>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3440" w:dyaOrig="800">
          <v:shape id="_x0000_i1459" type="#_x0000_t75" style="width:171.25pt;height:40.85pt" o:ole="">
            <v:imagedata r:id="rId868" o:title=""/>
          </v:shape>
          <o:OLEObject Type="Embed" ProgID="Equation.3" ShapeID="_x0000_i1459" DrawAspect="Content" ObjectID="_1574675018" r:id="rId86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Зростання ціни в першому випадку, і в другому випадку</w:t>
      </w:r>
    </w:p>
    <w:p w:rsidR="00083124" w:rsidRPr="000C139F" w:rsidRDefault="00083124" w:rsidP="00083124">
      <w:pPr>
        <w:spacing w:line="360" w:lineRule="auto"/>
        <w:ind w:firstLine="2340"/>
        <w:jc w:val="both"/>
        <w:rPr>
          <w:sz w:val="28"/>
          <w:szCs w:val="28"/>
          <w:lang w:val="uk-UA"/>
        </w:rPr>
      </w:pPr>
      <w:r w:rsidRPr="000C139F">
        <w:rPr>
          <w:position w:val="-36"/>
          <w:sz w:val="28"/>
          <w:szCs w:val="28"/>
          <w:lang w:val="uk-UA"/>
        </w:rPr>
        <w:object w:dxaOrig="4180" w:dyaOrig="880">
          <v:shape id="_x0000_i1460" type="#_x0000_t75" style="width:208.2pt;height:44.75pt" o:ole="">
            <v:imagedata r:id="rId870" o:title=""/>
          </v:shape>
          <o:OLEObject Type="Embed" ProgID="Equation.3" ShapeID="_x0000_i1460" DrawAspect="Content" ObjectID="_1574675019" r:id="rId871"/>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34"/>
          <w:sz w:val="28"/>
          <w:szCs w:val="28"/>
          <w:lang w:val="uk-UA"/>
        </w:rPr>
        <w:object w:dxaOrig="3120" w:dyaOrig="800">
          <v:shape id="_x0000_i1461" type="#_x0000_t75" style="width:155.7pt;height:40.85pt" o:ole="">
            <v:imagedata r:id="rId872" o:title=""/>
          </v:shape>
          <o:OLEObject Type="Embed" ProgID="Equation.3" ShapeID="_x0000_i1461" DrawAspect="Content" ObjectID="_1574675020" r:id="rId87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Таким чином, в обох випадках покупець одн</w:t>
      </w:r>
      <w:r w:rsidRPr="000C139F">
        <w:rPr>
          <w:sz w:val="28"/>
          <w:szCs w:val="28"/>
          <w:lang w:val="uk-UA"/>
        </w:rPr>
        <w:t>а</w:t>
      </w:r>
      <w:r w:rsidRPr="000C139F">
        <w:rPr>
          <w:sz w:val="28"/>
          <w:szCs w:val="28"/>
          <w:lang w:val="uk-UA"/>
        </w:rPr>
        <w:t>ково «страждає», так як зростання цін однакове.</w:t>
      </w:r>
    </w:p>
    <w:p w:rsidR="00083124" w:rsidRPr="009E130B" w:rsidRDefault="00083124" w:rsidP="00083124">
      <w:pPr>
        <w:pStyle w:val="3"/>
        <w:rPr>
          <w:sz w:val="28"/>
          <w:szCs w:val="28"/>
          <w:lang w:val="uk-UA"/>
        </w:rPr>
      </w:pPr>
      <w:r w:rsidRPr="009E130B">
        <w:rPr>
          <w:sz w:val="28"/>
          <w:szCs w:val="28"/>
          <w:lang w:val="uk-UA"/>
        </w:rPr>
        <w:lastRenderedPageBreak/>
        <w:t>1.3.7.  Вплив п</w:t>
      </w:r>
      <w:r w:rsidRPr="009E130B">
        <w:rPr>
          <w:sz w:val="28"/>
          <w:szCs w:val="28"/>
          <w:lang w:val="uk-UA"/>
        </w:rPr>
        <w:t>о</w:t>
      </w:r>
      <w:r w:rsidRPr="009E130B">
        <w:rPr>
          <w:sz w:val="28"/>
          <w:szCs w:val="28"/>
          <w:lang w:val="uk-UA"/>
        </w:rPr>
        <w:t>датку на виробництво товару</w:t>
      </w:r>
    </w:p>
    <w:p w:rsidR="00083124" w:rsidRPr="000C139F" w:rsidRDefault="00083124" w:rsidP="00083124">
      <w:pPr>
        <w:spacing w:line="360" w:lineRule="auto"/>
        <w:ind w:firstLine="900"/>
        <w:jc w:val="both"/>
        <w:rPr>
          <w:sz w:val="28"/>
          <w:szCs w:val="28"/>
          <w:lang w:val="uk-UA"/>
        </w:rPr>
      </w:pPr>
      <w:r w:rsidRPr="000C139F">
        <w:rPr>
          <w:sz w:val="28"/>
          <w:szCs w:val="28"/>
          <w:lang w:val="uk-UA"/>
        </w:rPr>
        <w:t>Зробимо наступні припущення:</w:t>
      </w:r>
    </w:p>
    <w:p w:rsidR="00083124" w:rsidRPr="000C139F" w:rsidRDefault="00083124" w:rsidP="007A323C">
      <w:pPr>
        <w:numPr>
          <w:ilvl w:val="0"/>
          <w:numId w:val="39"/>
        </w:numPr>
        <w:spacing w:line="360" w:lineRule="auto"/>
        <w:jc w:val="both"/>
        <w:rPr>
          <w:sz w:val="28"/>
          <w:szCs w:val="28"/>
          <w:lang w:val="uk-UA"/>
        </w:rPr>
      </w:pPr>
      <w:r w:rsidRPr="000C139F">
        <w:rPr>
          <w:sz w:val="28"/>
          <w:szCs w:val="28"/>
          <w:lang w:val="uk-UA"/>
        </w:rPr>
        <w:t>виробник не може впливати на ціни як ресурсів, так і вир</w:t>
      </w:r>
      <w:r w:rsidRPr="000C139F">
        <w:rPr>
          <w:sz w:val="28"/>
          <w:szCs w:val="28"/>
          <w:lang w:val="uk-UA"/>
        </w:rPr>
        <w:t>о</w:t>
      </w:r>
      <w:r w:rsidRPr="000C139F">
        <w:rPr>
          <w:sz w:val="28"/>
          <w:szCs w:val="28"/>
          <w:lang w:val="uk-UA"/>
        </w:rPr>
        <w:t>бленого товару;</w:t>
      </w:r>
    </w:p>
    <w:p w:rsidR="00083124" w:rsidRPr="000C139F" w:rsidRDefault="00083124" w:rsidP="007A323C">
      <w:pPr>
        <w:numPr>
          <w:ilvl w:val="0"/>
          <w:numId w:val="39"/>
        </w:numPr>
        <w:spacing w:line="360" w:lineRule="auto"/>
        <w:jc w:val="both"/>
        <w:rPr>
          <w:sz w:val="28"/>
          <w:szCs w:val="28"/>
          <w:lang w:val="uk-UA"/>
        </w:rPr>
      </w:pPr>
      <w:r w:rsidRPr="000C139F">
        <w:rPr>
          <w:sz w:val="28"/>
          <w:szCs w:val="28"/>
          <w:lang w:val="uk-UA"/>
        </w:rPr>
        <w:t>виробник не може понести більші витрати;</w:t>
      </w:r>
    </w:p>
    <w:p w:rsidR="00083124" w:rsidRPr="000C139F" w:rsidRDefault="00083124" w:rsidP="007A323C">
      <w:pPr>
        <w:numPr>
          <w:ilvl w:val="0"/>
          <w:numId w:val="39"/>
        </w:numPr>
        <w:spacing w:line="360" w:lineRule="auto"/>
        <w:jc w:val="both"/>
        <w:rPr>
          <w:sz w:val="28"/>
          <w:szCs w:val="28"/>
          <w:lang w:val="uk-UA"/>
        </w:rPr>
      </w:pPr>
      <w:r w:rsidRPr="000C139F">
        <w:rPr>
          <w:sz w:val="28"/>
          <w:szCs w:val="28"/>
          <w:lang w:val="uk-UA"/>
        </w:rPr>
        <w:t>виробник бажає зберегти прибуток.</w:t>
      </w:r>
    </w:p>
    <w:p w:rsidR="00083124" w:rsidRPr="000C139F" w:rsidRDefault="00083124" w:rsidP="00083124">
      <w:pPr>
        <w:spacing w:line="360" w:lineRule="auto"/>
        <w:ind w:firstLine="900"/>
        <w:jc w:val="both"/>
        <w:rPr>
          <w:sz w:val="28"/>
          <w:szCs w:val="28"/>
          <w:lang w:val="uk-UA"/>
        </w:rPr>
      </w:pPr>
      <w:r w:rsidRPr="000C139F">
        <w:rPr>
          <w:sz w:val="28"/>
          <w:szCs w:val="28"/>
          <w:lang w:val="uk-UA"/>
        </w:rPr>
        <w:t>Маємо</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840" w:dyaOrig="380">
          <v:shape id="_x0000_i1462" type="#_x0000_t75" style="width:142.05pt;height:19.45pt" o:ole="">
            <v:imagedata r:id="rId874" o:title=""/>
          </v:shape>
          <o:OLEObject Type="Embed" ProgID="Equation.3" ShapeID="_x0000_i1462" DrawAspect="Content" ObjectID="_1574675021" r:id="rId87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740" w:dyaOrig="380">
          <v:shape id="_x0000_i1463" type="#_x0000_t75" style="width:36.95pt;height:19.45pt" o:ole="">
            <v:imagedata r:id="rId678" o:title=""/>
          </v:shape>
          <o:OLEObject Type="Embed" ProgID="Equation.3" ShapeID="_x0000_i1463" DrawAspect="Content" ObjectID="_1574675022" r:id="rId876"/>
        </w:object>
      </w:r>
      <w:r w:rsidRPr="000C139F">
        <w:rPr>
          <w:sz w:val="28"/>
          <w:szCs w:val="28"/>
          <w:lang w:val="uk-UA"/>
        </w:rPr>
        <w:t xml:space="preserve"> – постійні.</w:t>
      </w:r>
    </w:p>
    <w:p w:rsidR="00083124" w:rsidRPr="000C139F" w:rsidRDefault="00083124" w:rsidP="00083124">
      <w:pPr>
        <w:spacing w:line="360" w:lineRule="auto"/>
        <w:ind w:firstLine="900"/>
        <w:jc w:val="both"/>
        <w:rPr>
          <w:sz w:val="28"/>
          <w:szCs w:val="28"/>
          <w:lang w:val="uk-UA"/>
        </w:rPr>
      </w:pPr>
      <w:r w:rsidRPr="000C139F">
        <w:rPr>
          <w:sz w:val="28"/>
          <w:szCs w:val="28"/>
          <w:lang w:val="uk-UA"/>
        </w:rPr>
        <w:t>Виробництво товару описується виробничою функцією</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3040" w:dyaOrig="460">
          <v:shape id="_x0000_i1464" type="#_x0000_t75" style="width:151.8pt;height:23.35pt" o:ole="">
            <v:imagedata r:id="rId877" o:title=""/>
          </v:shape>
          <o:OLEObject Type="Embed" ProgID="Equation.3" ShapeID="_x0000_i1464" DrawAspect="Content" ObjectID="_1574675023" r:id="rId87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Прибуток виробника визначається як</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4239" w:dyaOrig="380">
          <v:shape id="_x0000_i1465" type="#_x0000_t75" style="width:212.1pt;height:19.45pt" o:ole="">
            <v:imagedata r:id="rId879" o:title=""/>
          </v:shape>
          <o:OLEObject Type="Embed" ProgID="Equation.3" ShapeID="_x0000_i1465" DrawAspect="Content" ObjectID="_1574675024" r:id="rId88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 умови сталості витрат ма</w:t>
      </w:r>
      <w:r w:rsidRPr="000C139F">
        <w:rPr>
          <w:sz w:val="28"/>
          <w:szCs w:val="28"/>
          <w:lang w:val="uk-UA"/>
        </w:rPr>
        <w:t>є</w:t>
      </w:r>
      <w:r w:rsidRPr="000C139F">
        <w:rPr>
          <w:sz w:val="28"/>
          <w:szCs w:val="28"/>
          <w:lang w:val="uk-UA"/>
        </w:rPr>
        <w:t>мо</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659" w:dyaOrig="380">
          <v:shape id="_x0000_i1466" type="#_x0000_t75" style="width:132.3pt;height:19.45pt" o:ole="">
            <v:imagedata r:id="rId881" o:title=""/>
          </v:shape>
          <o:OLEObject Type="Embed" ProgID="Equation.3" ShapeID="_x0000_i1466" DrawAspect="Content" ObjectID="_1574675025" r:id="rId88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 умови сталості прибутку маємо</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4459" w:dyaOrig="380">
          <v:shape id="_x0000_i1467" type="#_x0000_t75" style="width:223.8pt;height:19.45pt" o:ole="">
            <v:imagedata r:id="rId883" o:title=""/>
          </v:shape>
          <o:OLEObject Type="Embed" ProgID="Equation.3" ShapeID="_x0000_i1467" DrawAspect="Content" ObjectID="_1574675026" r:id="rId88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В свою чергу</w:t>
      </w:r>
    </w:p>
    <w:p w:rsidR="00083124" w:rsidRPr="000C139F" w:rsidRDefault="00083124" w:rsidP="00083124">
      <w:pPr>
        <w:spacing w:line="360" w:lineRule="auto"/>
        <w:ind w:firstLine="3060"/>
        <w:jc w:val="both"/>
        <w:rPr>
          <w:sz w:val="28"/>
          <w:szCs w:val="28"/>
          <w:lang w:val="uk-UA"/>
        </w:rPr>
      </w:pPr>
      <w:r w:rsidRPr="000C139F">
        <w:rPr>
          <w:position w:val="-32"/>
          <w:sz w:val="28"/>
          <w:szCs w:val="28"/>
          <w:lang w:val="uk-UA"/>
        </w:rPr>
        <w:object w:dxaOrig="2780" w:dyaOrig="800">
          <v:shape id="_x0000_i1468" type="#_x0000_t75" style="width:138.15pt;height:40.85pt" o:ole="">
            <v:imagedata r:id="rId885" o:title=""/>
          </v:shape>
          <o:OLEObject Type="Embed" ProgID="Equation.3" ShapeID="_x0000_i1468" DrawAspect="Content" ObjectID="_1574675027" r:id="rId88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Таким чином, маємо систему</w:t>
      </w:r>
    </w:p>
    <w:p w:rsidR="00083124" w:rsidRPr="000C139F" w:rsidRDefault="00083124" w:rsidP="00083124">
      <w:pPr>
        <w:spacing w:line="360" w:lineRule="auto"/>
        <w:ind w:firstLine="2340"/>
        <w:jc w:val="both"/>
        <w:rPr>
          <w:sz w:val="28"/>
          <w:szCs w:val="28"/>
          <w:lang w:val="uk-UA"/>
        </w:rPr>
      </w:pPr>
      <w:r w:rsidRPr="000C139F">
        <w:rPr>
          <w:position w:val="-28"/>
          <w:sz w:val="28"/>
          <w:szCs w:val="28"/>
          <w:lang w:val="uk-UA"/>
        </w:rPr>
        <w:object w:dxaOrig="4760" w:dyaOrig="740">
          <v:shape id="_x0000_i1469" type="#_x0000_t75" style="width:237.4pt;height:36.95pt" o:ole="">
            <v:imagedata r:id="rId887" o:title=""/>
          </v:shape>
          <o:OLEObject Type="Embed" ProgID="Equation.3" ShapeID="_x0000_i1469" DrawAspect="Content" ObjectID="_1574675028" r:id="rId888"/>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28"/>
          <w:sz w:val="28"/>
          <w:szCs w:val="28"/>
          <w:lang w:val="uk-UA"/>
        </w:rPr>
        <w:object w:dxaOrig="2560" w:dyaOrig="740">
          <v:shape id="_x0000_i1470" type="#_x0000_t75" style="width:128.45pt;height:36.95pt" o:ole="">
            <v:imagedata r:id="rId889" o:title=""/>
          </v:shape>
          <o:OLEObject Type="Embed" ProgID="Equation.3" ShapeID="_x0000_i1470" DrawAspect="Content" ObjectID="_1574675029" r:id="rId890"/>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36"/>
          <w:sz w:val="28"/>
          <w:szCs w:val="28"/>
          <w:lang w:val="uk-UA"/>
        </w:rPr>
        <w:object w:dxaOrig="2860" w:dyaOrig="880">
          <v:shape id="_x0000_i1471" type="#_x0000_t75" style="width:142.05pt;height:44.75pt" o:ole="">
            <v:imagedata r:id="rId891" o:title=""/>
          </v:shape>
          <o:OLEObject Type="Embed" ProgID="Equation.3" ShapeID="_x0000_i1471" DrawAspect="Content" ObjectID="_1574675030" r:id="rId89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Позначаючи відносні зміни параметрів як </w:t>
      </w:r>
      <w:r w:rsidRPr="000C139F">
        <w:rPr>
          <w:position w:val="-34"/>
          <w:sz w:val="28"/>
          <w:szCs w:val="28"/>
          <w:lang w:val="uk-UA"/>
        </w:rPr>
        <w:object w:dxaOrig="1060" w:dyaOrig="800">
          <v:shape id="_x0000_i1472" type="#_x0000_t75" style="width:52.55pt;height:40.85pt" o:ole="">
            <v:imagedata r:id="rId893" o:title=""/>
          </v:shape>
          <o:OLEObject Type="Embed" ProgID="Equation.3" ShapeID="_x0000_i1472" DrawAspect="Content" ObjectID="_1574675031" r:id="rId894"/>
        </w:object>
      </w:r>
      <w:r w:rsidRPr="000C139F">
        <w:rPr>
          <w:sz w:val="28"/>
          <w:szCs w:val="28"/>
          <w:lang w:val="uk-UA"/>
        </w:rPr>
        <w:t xml:space="preserve">, </w:t>
      </w:r>
      <w:r w:rsidRPr="000C139F">
        <w:rPr>
          <w:position w:val="-34"/>
          <w:sz w:val="28"/>
          <w:szCs w:val="28"/>
          <w:lang w:val="uk-UA"/>
        </w:rPr>
        <w:object w:dxaOrig="1359" w:dyaOrig="800">
          <v:shape id="_x0000_i1473" type="#_x0000_t75" style="width:68.1pt;height:40.85pt" o:ole="">
            <v:imagedata r:id="rId895" o:title=""/>
          </v:shape>
          <o:OLEObject Type="Embed" ProgID="Equation.3" ShapeID="_x0000_i1473" DrawAspect="Content" ObjectID="_1574675032" r:id="rId896"/>
        </w:object>
      </w:r>
      <w:r w:rsidRPr="000C139F">
        <w:rPr>
          <w:sz w:val="28"/>
          <w:szCs w:val="28"/>
          <w:lang w:val="uk-UA"/>
        </w:rPr>
        <w:t xml:space="preserve">, </w:t>
      </w:r>
      <w:r w:rsidRPr="000C139F">
        <w:rPr>
          <w:position w:val="-34"/>
          <w:sz w:val="28"/>
          <w:szCs w:val="28"/>
          <w:lang w:val="uk-UA"/>
        </w:rPr>
        <w:object w:dxaOrig="1120" w:dyaOrig="800">
          <v:shape id="_x0000_i1474" type="#_x0000_t75" style="width:56.45pt;height:40.85pt" o:ole="">
            <v:imagedata r:id="rId897" o:title=""/>
          </v:shape>
          <o:OLEObject Type="Embed" ProgID="Equation.3" ShapeID="_x0000_i1474" DrawAspect="Content" ObjectID="_1574675033" r:id="rId898"/>
        </w:object>
      </w:r>
      <w:r w:rsidRPr="000C139F">
        <w:rPr>
          <w:sz w:val="28"/>
          <w:szCs w:val="28"/>
          <w:lang w:val="uk-UA"/>
        </w:rPr>
        <w:t xml:space="preserve">, </w:t>
      </w:r>
      <w:r w:rsidRPr="000C139F">
        <w:rPr>
          <w:position w:val="-34"/>
          <w:sz w:val="28"/>
          <w:szCs w:val="28"/>
          <w:lang w:val="uk-UA"/>
        </w:rPr>
        <w:object w:dxaOrig="999" w:dyaOrig="800">
          <v:shape id="_x0000_i1475" type="#_x0000_t75" style="width:50.6pt;height:40.85pt" o:ole="">
            <v:imagedata r:id="rId899" o:title=""/>
          </v:shape>
          <o:OLEObject Type="Embed" ProgID="Equation.3" ShapeID="_x0000_i1475" DrawAspect="Content" ObjectID="_1574675034" r:id="rId900"/>
        </w:object>
      </w:r>
      <w:r w:rsidRPr="000C139F">
        <w:rPr>
          <w:sz w:val="28"/>
          <w:szCs w:val="28"/>
          <w:lang w:val="uk-UA"/>
        </w:rPr>
        <w:t xml:space="preserve"> і вважаючи їх досить малими, отримуємо</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2260" w:dyaOrig="880">
          <v:shape id="_x0000_i1476" type="#_x0000_t75" style="width:112.85pt;height:44.75pt" o:ole="">
            <v:imagedata r:id="rId901" o:title=""/>
          </v:shape>
          <o:OLEObject Type="Embed" ProgID="Equation.3" ShapeID="_x0000_i1476" DrawAspect="Content" ObjectID="_1574675035" r:id="rId902"/>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82"/>
          <w:sz w:val="28"/>
          <w:szCs w:val="28"/>
          <w:lang w:val="uk-UA"/>
        </w:rPr>
        <w:object w:dxaOrig="7500" w:dyaOrig="1800">
          <v:shape id="_x0000_i1477" type="#_x0000_t75" style="width:375.55pt;height:89.5pt" o:ole="">
            <v:imagedata r:id="rId903" o:title=""/>
          </v:shape>
          <o:OLEObject Type="Embed" ProgID="Equation.3" ShapeID="_x0000_i1477" DrawAspect="Content" ObjectID="_1574675036" r:id="rId904"/>
        </w:objec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8500" w:dyaOrig="880">
          <v:shape id="_x0000_i1478" type="#_x0000_t75" style="width:410.6pt;height:42.8pt" o:ole="">
            <v:imagedata r:id="rId905" o:title=""/>
          </v:shape>
          <o:OLEObject Type="Embed" ProgID="Equation.3" ShapeID="_x0000_i1478" DrawAspect="Content" ObjectID="_1574675037" r:id="rId90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Таким чином, при підвищенні податку може бути зростання виро</w:t>
      </w:r>
      <w:r w:rsidRPr="000C139F">
        <w:rPr>
          <w:sz w:val="28"/>
          <w:szCs w:val="28"/>
          <w:lang w:val="uk-UA"/>
        </w:rPr>
        <w:t>б</w:t>
      </w:r>
      <w:r w:rsidRPr="000C139F">
        <w:rPr>
          <w:sz w:val="28"/>
          <w:szCs w:val="28"/>
          <w:lang w:val="uk-UA"/>
        </w:rPr>
        <w:t>ництва (випуск товару) за рахунок перерозподілу використання ресурсів.</w:t>
      </w:r>
    </w:p>
    <w:p w:rsidR="00083124" w:rsidRDefault="00083124" w:rsidP="00083124">
      <w:pPr>
        <w:spacing w:line="360" w:lineRule="auto"/>
        <w:jc w:val="center"/>
        <w:rPr>
          <w:rFonts w:ascii="Arial" w:hAnsi="Arial" w:cs="Arial"/>
          <w:b/>
          <w:sz w:val="28"/>
          <w:szCs w:val="28"/>
          <w:lang w:val="uk-UA"/>
        </w:rPr>
      </w:pPr>
    </w:p>
    <w:p w:rsidR="00083124" w:rsidRPr="009E130B" w:rsidRDefault="00083124" w:rsidP="00083124">
      <w:pPr>
        <w:pStyle w:val="3"/>
        <w:rPr>
          <w:sz w:val="28"/>
          <w:szCs w:val="28"/>
          <w:lang w:val="uk-UA"/>
        </w:rPr>
      </w:pPr>
      <w:r w:rsidRPr="009E130B">
        <w:rPr>
          <w:sz w:val="28"/>
          <w:szCs w:val="28"/>
          <w:lang w:val="uk-UA"/>
        </w:rPr>
        <w:t>1.4. Взаємодія об'єктів економічної системи на ринку тов</w:t>
      </w:r>
      <w:r w:rsidRPr="009E130B">
        <w:rPr>
          <w:sz w:val="28"/>
          <w:szCs w:val="28"/>
          <w:lang w:val="uk-UA"/>
        </w:rPr>
        <w:t>а</w:t>
      </w:r>
      <w:r w:rsidRPr="009E130B">
        <w:rPr>
          <w:sz w:val="28"/>
          <w:szCs w:val="28"/>
          <w:lang w:val="uk-UA"/>
        </w:rPr>
        <w:t>рів</w:t>
      </w:r>
    </w:p>
    <w:p w:rsidR="00083124" w:rsidRPr="009E130B" w:rsidRDefault="00083124" w:rsidP="00083124">
      <w:pPr>
        <w:pStyle w:val="3"/>
        <w:rPr>
          <w:sz w:val="28"/>
          <w:szCs w:val="28"/>
          <w:lang w:val="uk-UA"/>
        </w:rPr>
      </w:pPr>
    </w:p>
    <w:p w:rsidR="00083124" w:rsidRPr="009E130B" w:rsidRDefault="00083124" w:rsidP="00083124">
      <w:pPr>
        <w:pStyle w:val="3"/>
        <w:jc w:val="both"/>
        <w:rPr>
          <w:sz w:val="28"/>
          <w:szCs w:val="28"/>
          <w:lang w:val="uk-UA"/>
        </w:rPr>
      </w:pPr>
      <w:r w:rsidRPr="009E130B">
        <w:rPr>
          <w:sz w:val="28"/>
          <w:szCs w:val="28"/>
          <w:lang w:val="uk-UA"/>
        </w:rPr>
        <w:t>1.4.1.  Загальна постановка задачі про взаємодію двох фірм на ринку одного товару</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загальну постановку задачі про взаємодію двох фірм на ринку одного товару. Вважаємо, що кожна з двох фірм (</w:t>
      </w:r>
      <w:r w:rsidRPr="000C139F">
        <w:rPr>
          <w:position w:val="-12"/>
          <w:sz w:val="28"/>
          <w:szCs w:val="28"/>
          <w:lang w:val="uk-UA"/>
        </w:rPr>
        <w:object w:dxaOrig="760" w:dyaOrig="360">
          <v:shape id="_x0000_i1479" type="#_x0000_t75" style="width:38.9pt;height:17.5pt" o:ole="">
            <v:imagedata r:id="rId907" o:title=""/>
          </v:shape>
          <o:OLEObject Type="Embed" ProgID="Equation.3" ShapeID="_x0000_i1479" DrawAspect="Content" ObjectID="_1574675038" r:id="rId908"/>
        </w:object>
      </w:r>
      <w:r w:rsidRPr="000C139F">
        <w:rPr>
          <w:sz w:val="28"/>
          <w:szCs w:val="28"/>
          <w:lang w:val="uk-UA"/>
        </w:rPr>
        <w:t xml:space="preserve">) виробляє один і той же товар. Вироблений фірмами товар надходить на загальний ринок. Обсяг випуску товару </w:t>
      </w:r>
      <w:r w:rsidRPr="000C139F">
        <w:rPr>
          <w:i/>
          <w:sz w:val="28"/>
          <w:szCs w:val="28"/>
          <w:lang w:val="uk-UA"/>
        </w:rPr>
        <w:t>i</w:t>
      </w:r>
      <w:r w:rsidRPr="000C139F">
        <w:rPr>
          <w:sz w:val="28"/>
          <w:szCs w:val="28"/>
          <w:lang w:val="uk-UA"/>
        </w:rPr>
        <w:t xml:space="preserve">-тою фірмою </w:t>
      </w:r>
      <w:r w:rsidRPr="000C139F">
        <w:rPr>
          <w:position w:val="-12"/>
          <w:sz w:val="28"/>
          <w:szCs w:val="28"/>
          <w:lang w:val="uk-UA"/>
        </w:rPr>
        <w:object w:dxaOrig="260" w:dyaOrig="380">
          <v:shape id="_x0000_i1480" type="#_x0000_t75" style="width:13.6pt;height:19.45pt" o:ole="">
            <v:imagedata r:id="rId909" o:title=""/>
          </v:shape>
          <o:OLEObject Type="Embed" ProgID="Equation.3" ShapeID="_x0000_i1480" DrawAspect="Content" ObjectID="_1574675039" r:id="rId910"/>
        </w:object>
      </w:r>
      <w:r w:rsidRPr="000C139F">
        <w:rPr>
          <w:sz w:val="28"/>
          <w:szCs w:val="28"/>
          <w:lang w:val="uk-UA"/>
        </w:rPr>
        <w:t xml:space="preserve"> визначений відповідною виробничою ф</w:t>
      </w:r>
      <w:r w:rsidRPr="000C139F">
        <w:rPr>
          <w:sz w:val="28"/>
          <w:szCs w:val="28"/>
          <w:lang w:val="uk-UA"/>
        </w:rPr>
        <w:t>у</w:t>
      </w:r>
      <w:r w:rsidRPr="000C139F">
        <w:rPr>
          <w:sz w:val="28"/>
          <w:szCs w:val="28"/>
          <w:lang w:val="uk-UA"/>
        </w:rPr>
        <w:t>нкцією</w:t>
      </w:r>
    </w:p>
    <w:p w:rsidR="00083124" w:rsidRPr="000C139F" w:rsidRDefault="00083124" w:rsidP="00083124">
      <w:pPr>
        <w:spacing w:line="360" w:lineRule="auto"/>
        <w:ind w:firstLine="2880"/>
        <w:jc w:val="both"/>
        <w:rPr>
          <w:sz w:val="28"/>
          <w:szCs w:val="28"/>
          <w:lang w:val="uk-UA"/>
        </w:rPr>
      </w:pPr>
      <w:r w:rsidRPr="000C139F">
        <w:rPr>
          <w:position w:val="-18"/>
          <w:sz w:val="28"/>
          <w:szCs w:val="28"/>
          <w:lang w:val="uk-UA"/>
        </w:rPr>
        <w:object w:dxaOrig="2680" w:dyaOrig="560">
          <v:shape id="_x0000_i1481" type="#_x0000_t75" style="width:134.25pt;height:27.25pt" o:ole="">
            <v:imagedata r:id="rId911" o:title=""/>
          </v:shape>
          <o:OLEObject Type="Embed" ProgID="Equation.3" ShapeID="_x0000_i1481" DrawAspect="Content" ObjectID="_1574675040" r:id="rId912"/>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8"/>
          <w:sz w:val="28"/>
          <w:szCs w:val="28"/>
          <w:lang w:val="uk-UA"/>
        </w:rPr>
        <w:object w:dxaOrig="1400" w:dyaOrig="440">
          <v:shape id="_x0000_i1482" type="#_x0000_t75" style="width:70.05pt;height:21.4pt" o:ole="">
            <v:imagedata r:id="rId913" o:title=""/>
          </v:shape>
          <o:OLEObject Type="Embed" ProgID="Equation.3" ShapeID="_x0000_i1482" DrawAspect="Content" ObjectID="_1574675041" r:id="rId914"/>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lastRenderedPageBreak/>
        <w:t xml:space="preserve">       </w:t>
      </w:r>
      <w:r w:rsidRPr="000C139F">
        <w:rPr>
          <w:position w:val="-12"/>
          <w:sz w:val="28"/>
          <w:szCs w:val="28"/>
          <w:lang w:val="uk-UA"/>
        </w:rPr>
        <w:object w:dxaOrig="700" w:dyaOrig="380">
          <v:shape id="_x0000_i1483" type="#_x0000_t75" style="width:35.05pt;height:19.45pt" o:ole="">
            <v:imagedata r:id="rId915" o:title=""/>
          </v:shape>
          <o:OLEObject Type="Embed" ProgID="Equation.3" ShapeID="_x0000_i1483" DrawAspect="Content" ObjectID="_1574675042" r:id="rId916"/>
        </w:object>
      </w:r>
      <w:r w:rsidRPr="000C139F">
        <w:rPr>
          <w:sz w:val="28"/>
          <w:szCs w:val="28"/>
          <w:lang w:val="uk-UA"/>
        </w:rPr>
        <w:t xml:space="preserve"> – ресурси, використовувані </w:t>
      </w:r>
      <w:r w:rsidRPr="000C139F">
        <w:rPr>
          <w:i/>
          <w:sz w:val="28"/>
          <w:szCs w:val="28"/>
          <w:lang w:val="uk-UA"/>
        </w:rPr>
        <w:t>i</w:t>
      </w:r>
      <w:r w:rsidRPr="000C139F">
        <w:rPr>
          <w:sz w:val="28"/>
          <w:szCs w:val="28"/>
          <w:lang w:val="uk-UA"/>
        </w:rPr>
        <w:t xml:space="preserve"> -ою фірмою.</w:t>
      </w:r>
    </w:p>
    <w:p w:rsidR="00083124" w:rsidRPr="000C139F" w:rsidRDefault="00083124" w:rsidP="00083124">
      <w:pPr>
        <w:spacing w:line="360" w:lineRule="auto"/>
        <w:ind w:firstLine="900"/>
        <w:jc w:val="both"/>
        <w:rPr>
          <w:sz w:val="28"/>
          <w:szCs w:val="28"/>
          <w:lang w:val="uk-UA"/>
        </w:rPr>
      </w:pPr>
      <w:r w:rsidRPr="000C139F">
        <w:rPr>
          <w:sz w:val="28"/>
          <w:szCs w:val="28"/>
          <w:lang w:val="uk-UA"/>
        </w:rPr>
        <w:t>Загальний випуск товару двома фірмами</w:t>
      </w:r>
    </w:p>
    <w:p w:rsidR="00083124" w:rsidRPr="000C139F" w:rsidRDefault="00083124" w:rsidP="00083124">
      <w:pPr>
        <w:spacing w:line="360" w:lineRule="auto"/>
        <w:ind w:firstLine="3600"/>
        <w:jc w:val="both"/>
        <w:rPr>
          <w:sz w:val="28"/>
          <w:szCs w:val="28"/>
          <w:lang w:val="uk-UA"/>
        </w:rPr>
      </w:pPr>
      <w:r w:rsidRPr="000C139F">
        <w:rPr>
          <w:position w:val="-12"/>
          <w:sz w:val="28"/>
          <w:szCs w:val="28"/>
          <w:lang w:val="uk-UA"/>
        </w:rPr>
        <w:object w:dxaOrig="1280" w:dyaOrig="380">
          <v:shape id="_x0000_i1484" type="#_x0000_t75" style="width:64.2pt;height:19.45pt" o:ole="">
            <v:imagedata r:id="rId917" o:title=""/>
          </v:shape>
          <o:OLEObject Type="Embed" ProgID="Equation.3" ShapeID="_x0000_i1484" DrawAspect="Content" ObjectID="_1574675043" r:id="rId91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Доходи кожної фірми</w:t>
      </w:r>
    </w:p>
    <w:p w:rsidR="00083124" w:rsidRPr="000C139F" w:rsidRDefault="00083124" w:rsidP="00083124">
      <w:pPr>
        <w:spacing w:line="360" w:lineRule="auto"/>
        <w:ind w:firstLine="3600"/>
        <w:jc w:val="both"/>
        <w:rPr>
          <w:sz w:val="28"/>
          <w:szCs w:val="28"/>
          <w:lang w:val="uk-UA"/>
        </w:rPr>
      </w:pPr>
      <w:r w:rsidRPr="000C139F">
        <w:rPr>
          <w:position w:val="-12"/>
          <w:sz w:val="28"/>
          <w:szCs w:val="28"/>
          <w:lang w:val="uk-UA"/>
        </w:rPr>
        <w:object w:dxaOrig="1100" w:dyaOrig="380">
          <v:shape id="_x0000_i1485" type="#_x0000_t75" style="width:54.5pt;height:19.45pt" o:ole="">
            <v:imagedata r:id="rId919" o:title=""/>
          </v:shape>
          <o:OLEObject Type="Embed" ProgID="Equation.3" ShapeID="_x0000_i1485" DrawAspect="Content" ObjectID="_1574675044" r:id="rId92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360" w:dyaOrig="380">
          <v:shape id="_x0000_i1486" type="#_x0000_t75" style="width:17.5pt;height:19.45pt" o:ole="">
            <v:imagedata r:id="rId921" o:title=""/>
          </v:shape>
          <o:OLEObject Type="Embed" ProgID="Equation.3" ShapeID="_x0000_i1486" DrawAspect="Content" ObjectID="_1574675045" r:id="rId922"/>
        </w:object>
      </w:r>
      <w:r w:rsidRPr="000C139F">
        <w:rPr>
          <w:sz w:val="28"/>
          <w:szCs w:val="28"/>
          <w:lang w:val="uk-UA"/>
        </w:rPr>
        <w:t xml:space="preserve"> – вартість одиниці продукції на ринку, яка залежить від загал</w:t>
      </w:r>
      <w:r w:rsidRPr="000C139F">
        <w:rPr>
          <w:sz w:val="28"/>
          <w:szCs w:val="28"/>
          <w:lang w:val="uk-UA"/>
        </w:rPr>
        <w:t>ь</w:t>
      </w:r>
      <w:r w:rsidRPr="000C139F">
        <w:rPr>
          <w:sz w:val="28"/>
          <w:szCs w:val="28"/>
          <w:lang w:val="uk-UA"/>
        </w:rPr>
        <w:t>ного випуску.</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4040" w:dyaOrig="380">
          <v:shape id="_x0000_i1487" type="#_x0000_t75" style="width:202.4pt;height:19.45pt" o:ole="">
            <v:imagedata r:id="rId923" o:title=""/>
          </v:shape>
          <o:OLEObject Type="Embed" ProgID="Equation.3" ShapeID="_x0000_i1487" DrawAspect="Content" ObjectID="_1574675046" r:id="rId92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Кожна фірма несе відповідні витрати</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2020" w:dyaOrig="380">
          <v:shape id="_x0000_i1488" type="#_x0000_t75" style="width:101.2pt;height:19.45pt" o:ole="">
            <v:imagedata r:id="rId925" o:title=""/>
          </v:shape>
          <o:OLEObject Type="Embed" ProgID="Equation.3" ShapeID="_x0000_i1488" DrawAspect="Content" ObjectID="_1574675047" r:id="rId926"/>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740" w:dyaOrig="380">
          <v:shape id="_x0000_i1489" type="#_x0000_t75" style="width:36.95pt;height:19.45pt" o:ole="">
            <v:imagedata r:id="rId678" o:title=""/>
          </v:shape>
          <o:OLEObject Type="Embed" ProgID="Equation.3" ShapeID="_x0000_i1489" DrawAspect="Content" ObjectID="_1574675048" r:id="rId927"/>
        </w:object>
      </w:r>
      <w:r w:rsidRPr="000C139F">
        <w:rPr>
          <w:sz w:val="28"/>
          <w:szCs w:val="28"/>
          <w:lang w:val="uk-UA"/>
        </w:rPr>
        <w:t xml:space="preserve"> –. ціни ресурсів, які в загальному випадку залежать від величини споживаних ресурсів.</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3739" w:dyaOrig="380">
          <v:shape id="_x0000_i1490" type="#_x0000_t75" style="width:186.8pt;height:19.45pt" o:ole="">
            <v:imagedata r:id="rId928" o:title=""/>
          </v:shape>
          <o:OLEObject Type="Embed" ProgID="Equation.3" ShapeID="_x0000_i1490" DrawAspect="Content" ObjectID="_1574675049" r:id="rId929"/>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3760" w:dyaOrig="380">
          <v:shape id="_x0000_i1491" type="#_x0000_t75" style="width:188.75pt;height:19.45pt" o:ole="">
            <v:imagedata r:id="rId930" o:title=""/>
          </v:shape>
          <o:OLEObject Type="Embed" ProgID="Equation.3" ShapeID="_x0000_i1491" DrawAspect="Content" ObjectID="_1574675050" r:id="rId93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Кожна фірма матиме прибуток</w:t>
      </w:r>
    </w:p>
    <w:p w:rsidR="00083124" w:rsidRPr="000C139F" w:rsidRDefault="00083124" w:rsidP="00083124">
      <w:pPr>
        <w:spacing w:line="360" w:lineRule="auto"/>
        <w:ind w:firstLine="3780"/>
        <w:jc w:val="both"/>
        <w:rPr>
          <w:sz w:val="28"/>
          <w:szCs w:val="28"/>
          <w:lang w:val="uk-UA"/>
        </w:rPr>
      </w:pPr>
      <w:r w:rsidRPr="000C139F">
        <w:rPr>
          <w:position w:val="-12"/>
          <w:sz w:val="28"/>
          <w:szCs w:val="28"/>
          <w:lang w:val="uk-UA"/>
        </w:rPr>
        <w:object w:dxaOrig="1460" w:dyaOrig="380">
          <v:shape id="_x0000_i1492" type="#_x0000_t75" style="width:73.95pt;height:19.45pt" o:ole="">
            <v:imagedata r:id="rId932" o:title=""/>
          </v:shape>
          <o:OLEObject Type="Embed" ProgID="Equation.3" ShapeID="_x0000_i1492" DrawAspect="Content" ObjectID="_1574675051" r:id="rId933"/>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4660" w:dyaOrig="380">
          <v:shape id="_x0000_i1493" type="#_x0000_t75" style="width:233.5pt;height:19.45pt" o:ole="">
            <v:imagedata r:id="rId934" o:title=""/>
          </v:shape>
          <o:OLEObject Type="Embed" ProgID="Equation.3" ShapeID="_x0000_i1493" DrawAspect="Content" ObjectID="_1574675052" r:id="rId935"/>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4819" w:dyaOrig="380">
          <v:shape id="_x0000_i1494" type="#_x0000_t75" style="width:241.3pt;height:19.45pt" o:ole="">
            <v:imagedata r:id="rId936" o:title=""/>
          </v:shape>
          <o:OLEObject Type="Embed" ProgID="Equation.3" ShapeID="_x0000_i1494" DrawAspect="Content" ObjectID="_1574675053" r:id="rId93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Назвемо стратегією </w:t>
      </w:r>
      <w:r w:rsidRPr="000C139F">
        <w:rPr>
          <w:i/>
          <w:sz w:val="28"/>
          <w:szCs w:val="28"/>
          <w:lang w:val="uk-UA"/>
        </w:rPr>
        <w:t>i</w:t>
      </w:r>
      <w:r w:rsidRPr="000C139F">
        <w:rPr>
          <w:sz w:val="28"/>
          <w:szCs w:val="28"/>
          <w:lang w:val="uk-UA"/>
        </w:rPr>
        <w:t xml:space="preserve"> -ої фірми вибір </w:t>
      </w:r>
      <w:r w:rsidRPr="000C139F">
        <w:rPr>
          <w:position w:val="-12"/>
          <w:sz w:val="28"/>
          <w:szCs w:val="28"/>
          <w:lang w:val="uk-UA"/>
        </w:rPr>
        <w:object w:dxaOrig="1040" w:dyaOrig="380">
          <v:shape id="_x0000_i1495" type="#_x0000_t75" style="width:52.55pt;height:19.45pt" o:ole="">
            <v:imagedata r:id="rId938" o:title=""/>
          </v:shape>
          <o:OLEObject Type="Embed" ProgID="Equation.3" ShapeID="_x0000_i1495" DrawAspect="Content" ObjectID="_1574675054" r:id="rId939"/>
        </w:object>
      </w:r>
      <w:r w:rsidRPr="000C139F">
        <w:rPr>
          <w:sz w:val="28"/>
          <w:szCs w:val="28"/>
          <w:lang w:val="uk-UA"/>
        </w:rPr>
        <w:t>. Однак, як видно із записаних рівнянь для визначення оптимальної стратегії кожною фірмою, їй необхі</w:t>
      </w:r>
      <w:r w:rsidRPr="000C139F">
        <w:rPr>
          <w:sz w:val="28"/>
          <w:szCs w:val="28"/>
          <w:lang w:val="uk-UA"/>
        </w:rPr>
        <w:t>д</w:t>
      </w:r>
      <w:r w:rsidRPr="000C139F">
        <w:rPr>
          <w:sz w:val="28"/>
          <w:szCs w:val="28"/>
          <w:lang w:val="uk-UA"/>
        </w:rPr>
        <w:t>но знати стратегію іншої фірми. Іншими словами</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2840" w:dyaOrig="380">
          <v:shape id="_x0000_i1496" type="#_x0000_t75" style="width:142.05pt;height:19.45pt" o:ole="">
            <v:imagedata r:id="rId940" o:title=""/>
          </v:shape>
          <o:OLEObject Type="Embed" ProgID="Equation.3" ShapeID="_x0000_i1496" DrawAspect="Content" ObjectID="_1574675055" r:id="rId941"/>
        </w:object>
      </w:r>
      <w:r w:rsidRPr="000C139F">
        <w:rPr>
          <w:sz w:val="28"/>
          <w:szCs w:val="28"/>
          <w:lang w:val="uk-UA"/>
        </w:rPr>
        <w:t>;</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2880" w:dyaOrig="380">
          <v:shape id="_x0000_i1497" type="#_x0000_t75" style="width:2in;height:19.45pt" o:ole="">
            <v:imagedata r:id="rId942" o:title=""/>
          </v:shape>
          <o:OLEObject Type="Embed" ProgID="Equation.3" ShapeID="_x0000_i1497" DrawAspect="Content" ObjectID="_1574675056" r:id="rId94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Кожна фірма при виборі своєї стратегії прагне до максимуму свого прибутку </w:t>
      </w:r>
      <w:r w:rsidRPr="000C139F">
        <w:rPr>
          <w:position w:val="-12"/>
          <w:sz w:val="28"/>
          <w:szCs w:val="28"/>
          <w:lang w:val="uk-UA"/>
        </w:rPr>
        <w:object w:dxaOrig="340" w:dyaOrig="380">
          <v:shape id="_x0000_i1498" type="#_x0000_t75" style="width:17.5pt;height:19.45pt" o:ole="">
            <v:imagedata r:id="rId944" o:title=""/>
          </v:shape>
          <o:OLEObject Type="Embed" ProgID="Equation.3" ShapeID="_x0000_i1498" DrawAspect="Content" ObjectID="_1574675057" r:id="rId945"/>
        </w:objec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5500" w:dyaOrig="380">
          <v:shape id="_x0000_i1499" type="#_x0000_t75" style="width:274.4pt;height:19.45pt" o:ole="">
            <v:imagedata r:id="rId946" o:title=""/>
          </v:shape>
          <o:OLEObject Type="Embed" ProgID="Equation.3" ShapeID="_x0000_i1499" DrawAspect="Content" ObjectID="_1574675058" r:id="rId94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Розв'язок завдання будемо шукати методом Лагранжа. Для визн</w:t>
      </w:r>
      <w:r w:rsidRPr="000C139F">
        <w:rPr>
          <w:sz w:val="28"/>
          <w:szCs w:val="28"/>
          <w:lang w:val="uk-UA"/>
        </w:rPr>
        <w:t>а</w:t>
      </w:r>
      <w:r w:rsidRPr="000C139F">
        <w:rPr>
          <w:sz w:val="28"/>
          <w:szCs w:val="28"/>
          <w:lang w:val="uk-UA"/>
        </w:rPr>
        <w:t>ченості розв'язку задачі оптимізації проведемо для 1-ої фірми (</w:t>
      </w:r>
      <w:r w:rsidRPr="000C139F">
        <w:rPr>
          <w:position w:val="-6"/>
          <w:sz w:val="28"/>
          <w:szCs w:val="28"/>
          <w:lang w:val="uk-UA"/>
        </w:rPr>
        <w:object w:dxaOrig="520" w:dyaOrig="300">
          <v:shape id="_x0000_i1500" type="#_x0000_t75" style="width:25.3pt;height:15.55pt" o:ole="">
            <v:imagedata r:id="rId948" o:title=""/>
          </v:shape>
          <o:OLEObject Type="Embed" ProgID="Equation.3" ShapeID="_x0000_i1500" DrawAspect="Content" ObjectID="_1574675059" r:id="rId949"/>
        </w:object>
      </w:r>
      <w:r w:rsidRPr="000C139F">
        <w:rPr>
          <w:sz w:val="28"/>
          <w:szCs w:val="28"/>
          <w:lang w:val="uk-UA"/>
        </w:rPr>
        <w:t xml:space="preserve">). </w:t>
      </w:r>
    </w:p>
    <w:p w:rsidR="00083124" w:rsidRPr="000C139F" w:rsidRDefault="00083124" w:rsidP="00083124">
      <w:pPr>
        <w:spacing w:line="360" w:lineRule="auto"/>
        <w:ind w:firstLine="900"/>
        <w:jc w:val="both"/>
        <w:rPr>
          <w:sz w:val="28"/>
          <w:szCs w:val="28"/>
          <w:lang w:val="uk-UA"/>
        </w:rPr>
      </w:pPr>
      <w:r w:rsidRPr="000C139F">
        <w:rPr>
          <w:sz w:val="28"/>
          <w:szCs w:val="28"/>
          <w:lang w:val="uk-UA"/>
        </w:rPr>
        <w:t>Запишемо функцію Лагранжа</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8419" w:dyaOrig="460">
          <v:shape id="_x0000_i1501" type="#_x0000_t75" style="width:420.3pt;height:23.35pt" o:ole="">
            <v:imagedata r:id="rId950" o:title=""/>
          </v:shape>
          <o:OLEObject Type="Embed" ProgID="Equation.3" ShapeID="_x0000_i1501" DrawAspect="Content" ObjectID="_1574675060" r:id="rId951"/>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Знайдемо відповідні частинні похідні від функції Лагранжа і прир</w:t>
      </w:r>
      <w:r w:rsidRPr="000C139F">
        <w:rPr>
          <w:sz w:val="28"/>
          <w:szCs w:val="28"/>
          <w:lang w:val="uk-UA"/>
        </w:rPr>
        <w:t>і</w:t>
      </w:r>
      <w:r w:rsidRPr="000C139F">
        <w:rPr>
          <w:sz w:val="28"/>
          <w:szCs w:val="28"/>
          <w:lang w:val="uk-UA"/>
        </w:rPr>
        <w:t>вняємо їх до нуля</w:t>
      </w:r>
    </w:p>
    <w:p w:rsidR="00083124" w:rsidRPr="000C139F" w:rsidRDefault="00083124" w:rsidP="00083124">
      <w:pPr>
        <w:spacing w:line="360" w:lineRule="auto"/>
        <w:ind w:firstLine="1980"/>
        <w:jc w:val="both"/>
        <w:rPr>
          <w:sz w:val="28"/>
          <w:szCs w:val="28"/>
          <w:lang w:val="uk-UA"/>
        </w:rPr>
      </w:pPr>
      <w:r w:rsidRPr="000C139F">
        <w:rPr>
          <w:position w:val="-36"/>
          <w:sz w:val="28"/>
          <w:szCs w:val="28"/>
          <w:lang w:val="uk-UA"/>
        </w:rPr>
        <w:object w:dxaOrig="5460" w:dyaOrig="880">
          <v:shape id="_x0000_i1502" type="#_x0000_t75" style="width:272.45pt;height:44.75pt" o:ole="">
            <v:imagedata r:id="rId952" o:title=""/>
          </v:shape>
          <o:OLEObject Type="Embed" ProgID="Equation.3" ShapeID="_x0000_i1502" DrawAspect="Content" ObjectID="_1574675061" r:id="rId953"/>
        </w:object>
      </w:r>
      <w:r w:rsidRPr="000C139F">
        <w:rPr>
          <w:sz w:val="28"/>
          <w:szCs w:val="28"/>
          <w:lang w:val="uk-UA"/>
        </w:rPr>
        <w:t>;</w:t>
      </w:r>
    </w:p>
    <w:p w:rsidR="00083124" w:rsidRPr="000C139F" w:rsidRDefault="00083124" w:rsidP="00083124">
      <w:pPr>
        <w:spacing w:line="360" w:lineRule="auto"/>
        <w:ind w:firstLine="1980"/>
        <w:jc w:val="both"/>
        <w:rPr>
          <w:sz w:val="28"/>
          <w:szCs w:val="28"/>
          <w:lang w:val="uk-UA"/>
        </w:rPr>
      </w:pPr>
      <w:r w:rsidRPr="000C139F">
        <w:rPr>
          <w:position w:val="-36"/>
          <w:sz w:val="28"/>
          <w:szCs w:val="28"/>
          <w:lang w:val="uk-UA"/>
        </w:rPr>
        <w:object w:dxaOrig="6640" w:dyaOrig="880">
          <v:shape id="_x0000_i1503" type="#_x0000_t75" style="width:332.75pt;height:44.75pt" o:ole="">
            <v:imagedata r:id="rId954" o:title=""/>
          </v:shape>
          <o:OLEObject Type="Embed" ProgID="Equation.3" ShapeID="_x0000_i1503" DrawAspect="Content" ObjectID="_1574675062" r:id="rId955"/>
        </w:object>
      </w:r>
      <w:r w:rsidRPr="000C139F">
        <w:rPr>
          <w:sz w:val="28"/>
          <w:szCs w:val="28"/>
          <w:lang w:val="uk-UA"/>
        </w:rPr>
        <w:t>;</w:t>
      </w:r>
    </w:p>
    <w:p w:rsidR="00083124" w:rsidRPr="000C139F" w:rsidRDefault="00083124" w:rsidP="00083124">
      <w:pPr>
        <w:spacing w:line="360" w:lineRule="auto"/>
        <w:ind w:firstLine="1980"/>
        <w:jc w:val="both"/>
        <w:rPr>
          <w:sz w:val="28"/>
          <w:szCs w:val="28"/>
          <w:lang w:val="uk-UA"/>
        </w:rPr>
      </w:pPr>
      <w:r w:rsidRPr="000C139F">
        <w:rPr>
          <w:position w:val="-36"/>
          <w:sz w:val="28"/>
          <w:szCs w:val="28"/>
          <w:lang w:val="uk-UA"/>
        </w:rPr>
        <w:object w:dxaOrig="6300" w:dyaOrig="880">
          <v:shape id="_x0000_i1504" type="#_x0000_t75" style="width:315.25pt;height:44.75pt" o:ole="">
            <v:imagedata r:id="rId956" o:title=""/>
          </v:shape>
          <o:OLEObject Type="Embed" ProgID="Equation.3" ShapeID="_x0000_i1504" DrawAspect="Content" ObjectID="_1574675063" r:id="rId957"/>
        </w:object>
      </w:r>
      <w:r w:rsidRPr="000C139F">
        <w:rPr>
          <w:sz w:val="28"/>
          <w:szCs w:val="28"/>
          <w:lang w:val="uk-UA"/>
        </w:rPr>
        <w:t>;</w:t>
      </w:r>
    </w:p>
    <w:p w:rsidR="00083124" w:rsidRPr="000C139F" w:rsidRDefault="00083124" w:rsidP="00083124">
      <w:pPr>
        <w:spacing w:line="360" w:lineRule="auto"/>
        <w:ind w:firstLine="1980"/>
        <w:rPr>
          <w:sz w:val="28"/>
          <w:szCs w:val="28"/>
          <w:lang w:val="uk-UA"/>
        </w:rPr>
      </w:pPr>
      <w:r w:rsidRPr="000C139F">
        <w:rPr>
          <w:position w:val="-28"/>
          <w:sz w:val="28"/>
          <w:szCs w:val="28"/>
          <w:lang w:val="uk-UA"/>
        </w:rPr>
        <w:object w:dxaOrig="3159" w:dyaOrig="740">
          <v:shape id="_x0000_i1505" type="#_x0000_t75" style="width:157.6pt;height:36.95pt" o:ole="">
            <v:imagedata r:id="rId958" o:title=""/>
          </v:shape>
          <o:OLEObject Type="Embed" ProgID="Equation.3" ShapeID="_x0000_i1505" DrawAspect="Content" ObjectID="_1574675064" r:id="rId959"/>
        </w:object>
      </w:r>
      <w:r w:rsidRPr="000C139F">
        <w:rPr>
          <w:sz w:val="28"/>
          <w:szCs w:val="28"/>
          <w:lang w:val="uk-UA"/>
        </w:rPr>
        <w:t>,</w:t>
      </w:r>
    </w:p>
    <w:p w:rsidR="00083124" w:rsidRPr="000C139F" w:rsidRDefault="00083124" w:rsidP="00083124">
      <w:pPr>
        <w:spacing w:line="360" w:lineRule="auto"/>
        <w:rPr>
          <w:sz w:val="28"/>
          <w:szCs w:val="28"/>
          <w:lang w:val="uk-UA"/>
        </w:rPr>
      </w:pPr>
      <w:r w:rsidRPr="000C139F">
        <w:rPr>
          <w:sz w:val="28"/>
          <w:szCs w:val="28"/>
          <w:lang w:val="uk-UA"/>
        </w:rPr>
        <w:t>де, в свою чергу</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1900" w:dyaOrig="880">
          <v:shape id="_x0000_i1506" type="#_x0000_t75" style="width:95.35pt;height:44.75pt" o:ole="">
            <v:imagedata r:id="rId960" o:title=""/>
          </v:shape>
          <o:OLEObject Type="Embed" ProgID="Equation.3" ShapeID="_x0000_i1506" DrawAspect="Content" ObjectID="_1574675065" r:id="rId961"/>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1800" w:dyaOrig="880">
          <v:shape id="_x0000_i1507" type="#_x0000_t75" style="width:89.5pt;height:44.75pt" o:ole="">
            <v:imagedata r:id="rId962" o:title=""/>
          </v:shape>
          <o:OLEObject Type="Embed" ProgID="Equation.3" ShapeID="_x0000_i1507" DrawAspect="Content" ObjectID="_1574675066" r:id="rId96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Виключаючи параметр </w:t>
      </w:r>
      <w:r w:rsidRPr="000C139F">
        <w:rPr>
          <w:position w:val="-6"/>
          <w:sz w:val="28"/>
          <w:szCs w:val="28"/>
          <w:lang w:val="uk-UA"/>
        </w:rPr>
        <w:object w:dxaOrig="220" w:dyaOrig="300">
          <v:shape id="_x0000_i1508" type="#_x0000_t75" style="width:11.7pt;height:15.55pt" o:ole="">
            <v:imagedata r:id="rId964" o:title=""/>
          </v:shape>
          <o:OLEObject Type="Embed" ProgID="Equation.3" ShapeID="_x0000_i1508" DrawAspect="Content" ObjectID="_1574675067" r:id="rId965"/>
        </w:object>
      </w:r>
      <w:r w:rsidRPr="000C139F">
        <w:rPr>
          <w:sz w:val="28"/>
          <w:szCs w:val="28"/>
          <w:lang w:val="uk-UA"/>
        </w:rPr>
        <w:t xml:space="preserve"> з отриманої вище системи, отримуємо р</w:t>
      </w:r>
      <w:r w:rsidRPr="000C139F">
        <w:rPr>
          <w:sz w:val="28"/>
          <w:szCs w:val="28"/>
          <w:lang w:val="uk-UA"/>
        </w:rPr>
        <w:t>і</w:t>
      </w:r>
      <w:r w:rsidRPr="000C139F">
        <w:rPr>
          <w:sz w:val="28"/>
          <w:szCs w:val="28"/>
          <w:lang w:val="uk-UA"/>
        </w:rPr>
        <w:t>вняння для визначення стратегії 1-ої фірми</w:t>
      </w:r>
    </w:p>
    <w:p w:rsidR="00083124" w:rsidRPr="000C139F" w:rsidRDefault="00083124" w:rsidP="00083124">
      <w:pPr>
        <w:spacing w:line="360" w:lineRule="auto"/>
        <w:jc w:val="center"/>
        <w:rPr>
          <w:sz w:val="28"/>
          <w:szCs w:val="28"/>
          <w:lang w:val="uk-UA"/>
        </w:rPr>
      </w:pPr>
      <w:r w:rsidRPr="000C139F">
        <w:rPr>
          <w:position w:val="-38"/>
          <w:sz w:val="28"/>
          <w:szCs w:val="28"/>
          <w:lang w:val="uk-UA"/>
        </w:rPr>
        <w:object w:dxaOrig="8320" w:dyaOrig="920">
          <v:shape id="_x0000_i1509" type="#_x0000_t75" style="width:416.45pt;height:46.7pt" o:ole="">
            <v:imagedata r:id="rId966" o:title=""/>
          </v:shape>
          <o:OLEObject Type="Embed" ProgID="Equation.3" ShapeID="_x0000_i1509" DrawAspect="Content" ObjectID="_1574675068" r:id="rId967"/>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8"/>
          <w:sz w:val="28"/>
          <w:szCs w:val="28"/>
          <w:lang w:val="uk-UA"/>
        </w:rPr>
        <w:object w:dxaOrig="8040" w:dyaOrig="920">
          <v:shape id="_x0000_i1510" type="#_x0000_t75" style="width:402.8pt;height:46.7pt" o:ole="">
            <v:imagedata r:id="rId968" o:title=""/>
          </v:shape>
          <o:OLEObject Type="Embed" ProgID="Equation.3" ShapeID="_x0000_i1510" DrawAspect="Content" ObjectID="_1574675069" r:id="rId969"/>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880" w:dyaOrig="460">
          <v:shape id="_x0000_i1511" type="#_x0000_t75" style="width:93.4pt;height:23.35pt" o:ole="">
            <v:imagedata r:id="rId970" o:title=""/>
          </v:shape>
          <o:OLEObject Type="Embed" ProgID="Equation.3" ShapeID="_x0000_i1511" DrawAspect="Content" ObjectID="_1574675070" r:id="rId97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де</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5660" w:dyaOrig="880">
          <v:shape id="_x0000_i1512" type="#_x0000_t75" style="width:282.15pt;height:44.75pt" o:ole="">
            <v:imagedata r:id="rId972" o:title=""/>
          </v:shape>
          <o:OLEObject Type="Embed" ProgID="Equation.3" ShapeID="_x0000_i1512" DrawAspect="Content" ObjectID="_1574675071" r:id="rId973"/>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3879" w:dyaOrig="880">
          <v:shape id="_x0000_i1513" type="#_x0000_t75" style="width:194.6pt;height:44.75pt" o:ole="">
            <v:imagedata r:id="rId974" o:title=""/>
          </v:shape>
          <o:OLEObject Type="Embed" ProgID="Equation.3" ShapeID="_x0000_i1513" DrawAspect="Content" ObjectID="_1574675072" r:id="rId975"/>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3700" w:dyaOrig="880">
          <v:shape id="_x0000_i1514" type="#_x0000_t75" style="width:184.85pt;height:44.75pt" o:ole="">
            <v:imagedata r:id="rId976" o:title=""/>
          </v:shape>
          <o:OLEObject Type="Embed" ProgID="Equation.3" ShapeID="_x0000_i1514" DrawAspect="Content" ObjectID="_1574675073" r:id="rId97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Тепер перші два рівняння приведемо до вигляду</w:t>
      </w:r>
    </w:p>
    <w:p w:rsidR="00083124" w:rsidRPr="000C139F" w:rsidRDefault="00083124" w:rsidP="00083124">
      <w:pPr>
        <w:spacing w:line="360" w:lineRule="auto"/>
        <w:jc w:val="center"/>
        <w:rPr>
          <w:sz w:val="28"/>
          <w:szCs w:val="28"/>
          <w:lang w:val="uk-UA"/>
        </w:rPr>
      </w:pPr>
      <w:r w:rsidRPr="000C139F">
        <w:rPr>
          <w:position w:val="-38"/>
          <w:sz w:val="28"/>
          <w:szCs w:val="28"/>
          <w:lang w:val="uk-UA"/>
        </w:rPr>
        <w:object w:dxaOrig="6220" w:dyaOrig="920">
          <v:shape id="_x0000_i1515" type="#_x0000_t75" style="width:311.35pt;height:46.7pt" o:ole="">
            <v:imagedata r:id="rId978" o:title=""/>
          </v:shape>
          <o:OLEObject Type="Embed" ProgID="Equation.3" ShapeID="_x0000_i1515" DrawAspect="Content" ObjectID="_1574675074" r:id="rId979"/>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8"/>
          <w:sz w:val="28"/>
          <w:szCs w:val="28"/>
          <w:lang w:val="uk-UA"/>
        </w:rPr>
        <w:object w:dxaOrig="6120" w:dyaOrig="920">
          <v:shape id="_x0000_i1516" type="#_x0000_t75" style="width:305.5pt;height:46.7pt" o:ole="">
            <v:imagedata r:id="rId980" o:title=""/>
          </v:shape>
          <o:OLEObject Type="Embed" ProgID="Equation.3" ShapeID="_x0000_i1516" DrawAspect="Content" ObjectID="_1574675075" r:id="rId98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Складаючи по частинах отриманні рівняння, знайдемо</w:t>
      </w:r>
    </w:p>
    <w:p w:rsidR="00083124" w:rsidRPr="000C139F" w:rsidRDefault="00083124" w:rsidP="00083124">
      <w:pPr>
        <w:spacing w:line="360" w:lineRule="auto"/>
        <w:jc w:val="center"/>
        <w:rPr>
          <w:sz w:val="28"/>
          <w:szCs w:val="28"/>
          <w:lang w:val="uk-UA"/>
        </w:rPr>
      </w:pPr>
      <w:r w:rsidRPr="000C139F">
        <w:rPr>
          <w:position w:val="-80"/>
          <w:sz w:val="28"/>
          <w:szCs w:val="28"/>
          <w:lang w:val="uk-UA"/>
        </w:rPr>
        <w:object w:dxaOrig="3420" w:dyaOrig="1740">
          <v:shape id="_x0000_i1517" type="#_x0000_t75" style="width:171.25pt;height:87.55pt" o:ole="">
            <v:imagedata r:id="rId982" o:title=""/>
          </v:shape>
          <o:OLEObject Type="Embed" ProgID="Equation.3" ShapeID="_x0000_i1517" DrawAspect="Content" ObjectID="_1574675076" r:id="rId98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Подальший розв’язок системи в загальному випадку викликає зн</w:t>
      </w:r>
      <w:r w:rsidRPr="000C139F">
        <w:rPr>
          <w:sz w:val="28"/>
          <w:szCs w:val="28"/>
          <w:lang w:val="uk-UA"/>
        </w:rPr>
        <w:t>а</w:t>
      </w:r>
      <w:r w:rsidRPr="000C139F">
        <w:rPr>
          <w:sz w:val="28"/>
          <w:szCs w:val="28"/>
          <w:lang w:val="uk-UA"/>
        </w:rPr>
        <w:t xml:space="preserve">чні труднощі. Але вже тут видно, що вибір стратегії 1-ї фірми (розв’язок системи) вимагає знання величини </w:t>
      </w:r>
      <w:r w:rsidRPr="000C139F">
        <w:rPr>
          <w:position w:val="-34"/>
          <w:sz w:val="28"/>
          <w:szCs w:val="28"/>
          <w:lang w:val="uk-UA"/>
        </w:rPr>
        <w:object w:dxaOrig="660" w:dyaOrig="800">
          <v:shape id="_x0000_i1518" type="#_x0000_t75" style="width:33.1pt;height:40.85pt" o:ole="">
            <v:imagedata r:id="rId984" o:title=""/>
          </v:shape>
          <o:OLEObject Type="Embed" ProgID="Equation.3" ShapeID="_x0000_i1518" DrawAspect="Content" ObjectID="_1574675077" r:id="rId985"/>
        </w:object>
      </w:r>
      <w:r w:rsidRPr="000C139F">
        <w:rPr>
          <w:sz w:val="28"/>
          <w:szCs w:val="28"/>
          <w:lang w:val="uk-UA"/>
        </w:rPr>
        <w:t xml:space="preserve">; </w:t>
      </w:r>
      <w:r w:rsidRPr="000C139F">
        <w:rPr>
          <w:position w:val="-34"/>
          <w:sz w:val="28"/>
          <w:szCs w:val="28"/>
          <w:lang w:val="uk-UA"/>
        </w:rPr>
        <w:object w:dxaOrig="600" w:dyaOrig="800">
          <v:shape id="_x0000_i1519" type="#_x0000_t75" style="width:29.2pt;height:40.85pt" o:ole="">
            <v:imagedata r:id="rId986" o:title=""/>
          </v:shape>
          <o:OLEObject Type="Embed" ProgID="Equation.3" ShapeID="_x0000_i1519" DrawAspect="Content" ObjectID="_1574675078" r:id="rId987"/>
        </w:object>
      </w:r>
      <w:r w:rsidRPr="000C139F">
        <w:rPr>
          <w:sz w:val="28"/>
          <w:szCs w:val="28"/>
          <w:lang w:val="uk-UA"/>
        </w:rPr>
        <w:t xml:space="preserve">; </w:t>
      </w:r>
      <w:r w:rsidRPr="000C139F">
        <w:rPr>
          <w:position w:val="-34"/>
          <w:sz w:val="28"/>
          <w:szCs w:val="28"/>
          <w:lang w:val="uk-UA"/>
        </w:rPr>
        <w:object w:dxaOrig="560" w:dyaOrig="800">
          <v:shape id="_x0000_i1520" type="#_x0000_t75" style="width:27.25pt;height:40.85pt" o:ole="">
            <v:imagedata r:id="rId988" o:title=""/>
          </v:shape>
          <o:OLEObject Type="Embed" ProgID="Equation.3" ShapeID="_x0000_i1520" DrawAspect="Content" ObjectID="_1574675079" r:id="rId989"/>
        </w:object>
      </w:r>
      <w:r w:rsidRPr="000C139F">
        <w:rPr>
          <w:sz w:val="28"/>
          <w:szCs w:val="28"/>
          <w:lang w:val="uk-UA"/>
        </w:rPr>
        <w:t xml:space="preserve">; </w:t>
      </w:r>
      <w:r w:rsidRPr="000C139F">
        <w:rPr>
          <w:position w:val="-12"/>
          <w:sz w:val="28"/>
          <w:szCs w:val="28"/>
          <w:lang w:val="uk-UA"/>
        </w:rPr>
        <w:object w:dxaOrig="300" w:dyaOrig="380">
          <v:shape id="_x0000_i1521" type="#_x0000_t75" style="width:15.55pt;height:19.45pt" o:ole="">
            <v:imagedata r:id="rId990" o:title=""/>
          </v:shape>
          <o:OLEObject Type="Embed" ProgID="Equation.3" ShapeID="_x0000_i1521" DrawAspect="Content" ObjectID="_1574675080" r:id="rId991"/>
        </w:object>
      </w:r>
      <w:r w:rsidRPr="000C139F">
        <w:rPr>
          <w:sz w:val="28"/>
          <w:szCs w:val="28"/>
          <w:lang w:val="uk-UA"/>
        </w:rPr>
        <w:t>, які, взагалі каж</w:t>
      </w:r>
      <w:r w:rsidRPr="000C139F">
        <w:rPr>
          <w:sz w:val="28"/>
          <w:szCs w:val="28"/>
          <w:lang w:val="uk-UA"/>
        </w:rPr>
        <w:t>у</w:t>
      </w:r>
      <w:r w:rsidRPr="000C139F">
        <w:rPr>
          <w:sz w:val="28"/>
          <w:szCs w:val="28"/>
          <w:lang w:val="uk-UA"/>
        </w:rPr>
        <w:t>чи, невідомі заздалегідь.</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1.4.2.  Співпраця та конкуренція двох фірм. Спрощені м</w:t>
      </w:r>
      <w:r w:rsidRPr="009E130B">
        <w:rPr>
          <w:sz w:val="28"/>
          <w:szCs w:val="28"/>
          <w:lang w:val="uk-UA"/>
        </w:rPr>
        <w:t>о</w:t>
      </w:r>
      <w:r w:rsidRPr="009E130B">
        <w:rPr>
          <w:sz w:val="28"/>
          <w:szCs w:val="28"/>
          <w:lang w:val="uk-UA"/>
        </w:rPr>
        <w:t>делі</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спрощений варіант завдання взаємодії двох фірм на р</w:t>
      </w:r>
      <w:r w:rsidRPr="000C139F">
        <w:rPr>
          <w:sz w:val="28"/>
          <w:szCs w:val="28"/>
          <w:lang w:val="uk-UA"/>
        </w:rPr>
        <w:t>и</w:t>
      </w:r>
      <w:r w:rsidRPr="000C139F">
        <w:rPr>
          <w:sz w:val="28"/>
          <w:szCs w:val="28"/>
          <w:lang w:val="uk-UA"/>
        </w:rPr>
        <w:t>нку одного товару. Нехай витрати фірм визначаться виразом</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420" w:dyaOrig="380">
          <v:shape id="_x0000_i1522" type="#_x0000_t75" style="width:70.05pt;height:19.45pt" o:ole="">
            <v:imagedata r:id="rId992" o:title=""/>
          </v:shape>
          <o:OLEObject Type="Embed" ProgID="Equation.3" ShapeID="_x0000_i1522" DrawAspect="Content" ObjectID="_1574675081" r:id="rId993"/>
        </w:object>
      </w:r>
      <w:r w:rsidRPr="000C139F">
        <w:rPr>
          <w:sz w:val="28"/>
          <w:szCs w:val="28"/>
          <w:lang w:val="uk-UA"/>
        </w:rPr>
        <w:t xml:space="preserve">,   </w:t>
      </w:r>
      <w:r w:rsidRPr="000C139F">
        <w:rPr>
          <w:position w:val="-12"/>
          <w:sz w:val="28"/>
          <w:szCs w:val="28"/>
          <w:lang w:val="uk-UA"/>
        </w:rPr>
        <w:object w:dxaOrig="760" w:dyaOrig="360">
          <v:shape id="_x0000_i1523" type="#_x0000_t75" style="width:38.9pt;height:17.5pt" o:ole="">
            <v:imagedata r:id="rId994" o:title=""/>
          </v:shape>
          <o:OLEObject Type="Embed" ProgID="Equation.3" ShapeID="_x0000_i1523" DrawAspect="Content" ObjectID="_1574675082" r:id="rId99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Ціна продукції на ринку</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3560" w:dyaOrig="380">
          <v:shape id="_x0000_i1524" type="#_x0000_t75" style="width:177.1pt;height:19.45pt" o:ole="">
            <v:imagedata r:id="rId996" o:title=""/>
          </v:shape>
          <o:OLEObject Type="Embed" ProgID="Equation.3" ShapeID="_x0000_i1524" DrawAspect="Content" ObjectID="_1574675083" r:id="rId99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вирази для прибу</w:t>
      </w:r>
      <w:r w:rsidRPr="000C139F">
        <w:rPr>
          <w:sz w:val="28"/>
          <w:szCs w:val="28"/>
          <w:lang w:val="uk-UA"/>
        </w:rPr>
        <w:t>т</w:t>
      </w:r>
      <w:r w:rsidRPr="000C139F">
        <w:rPr>
          <w:sz w:val="28"/>
          <w:szCs w:val="28"/>
          <w:lang w:val="uk-UA"/>
        </w:rPr>
        <w:t>ку приймуть вигляд</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220" w:dyaOrig="380">
          <v:shape id="_x0000_i1525" type="#_x0000_t75" style="width:110.9pt;height:19.45pt" o:ole="">
            <v:imagedata r:id="rId998" o:title=""/>
          </v:shape>
          <o:OLEObject Type="Embed" ProgID="Equation.3" ShapeID="_x0000_i1525" DrawAspect="Content" ObjectID="_1574675084" r:id="rId999"/>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3180" w:dyaOrig="380">
          <v:shape id="_x0000_i1526" type="#_x0000_t75" style="width:159.55pt;height:19.45pt" o:ole="">
            <v:imagedata r:id="rId1000" o:title=""/>
          </v:shape>
          <o:OLEObject Type="Embed" ProgID="Equation.3" ShapeID="_x0000_i1526" DrawAspect="Content" ObjectID="_1574675085" r:id="rId100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28"/>
          <w:sz w:val="28"/>
          <w:szCs w:val="28"/>
          <w:lang w:val="uk-UA"/>
        </w:rPr>
        <w:object w:dxaOrig="1219" w:dyaOrig="740">
          <v:shape id="_x0000_i1527" type="#_x0000_t75" style="width:60.3pt;height:36.95pt" o:ole="">
            <v:imagedata r:id="rId1002" o:title=""/>
          </v:shape>
          <o:OLEObject Type="Embed" ProgID="Equation.3" ShapeID="_x0000_i1527" DrawAspect="Content" ObjectID="_1574675086" r:id="rId100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Умова отримання максимального прибутку, наприклад, для 1-ої ф</w:t>
      </w:r>
      <w:r w:rsidRPr="000C139F">
        <w:rPr>
          <w:sz w:val="28"/>
          <w:szCs w:val="28"/>
          <w:lang w:val="uk-UA"/>
        </w:rPr>
        <w:t>і</w:t>
      </w:r>
      <w:r w:rsidRPr="000C139F">
        <w:rPr>
          <w:sz w:val="28"/>
          <w:szCs w:val="28"/>
          <w:lang w:val="uk-UA"/>
        </w:rPr>
        <w:t>рми має вигляд</w:t>
      </w:r>
    </w:p>
    <w:p w:rsidR="00083124" w:rsidRPr="000C139F" w:rsidRDefault="00083124" w:rsidP="00083124">
      <w:pPr>
        <w:spacing w:line="360" w:lineRule="auto"/>
        <w:ind w:firstLine="2160"/>
        <w:jc w:val="both"/>
        <w:rPr>
          <w:sz w:val="28"/>
          <w:szCs w:val="28"/>
          <w:lang w:val="uk-UA"/>
        </w:rPr>
      </w:pPr>
      <w:r w:rsidRPr="000C139F">
        <w:rPr>
          <w:position w:val="-38"/>
          <w:sz w:val="28"/>
          <w:szCs w:val="28"/>
          <w:lang w:val="uk-UA"/>
        </w:rPr>
        <w:object w:dxaOrig="4800" w:dyaOrig="920">
          <v:shape id="_x0000_i1528" type="#_x0000_t75" style="width:239.35pt;height:46.7pt" o:ole="">
            <v:imagedata r:id="rId1004" o:title=""/>
          </v:shape>
          <o:OLEObject Type="Embed" ProgID="Equation.3" ShapeID="_x0000_i1528" DrawAspect="Content" ObjectID="_1574675087" r:id="rId1005"/>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ind w:firstLine="2160"/>
        <w:jc w:val="both"/>
        <w:rPr>
          <w:sz w:val="28"/>
          <w:szCs w:val="28"/>
          <w:lang w:val="uk-UA"/>
        </w:rPr>
      </w:pPr>
      <w:r w:rsidRPr="000C139F">
        <w:rPr>
          <w:position w:val="-36"/>
          <w:sz w:val="28"/>
          <w:szCs w:val="28"/>
          <w:lang w:val="uk-UA"/>
        </w:rPr>
        <w:object w:dxaOrig="3159" w:dyaOrig="880">
          <v:shape id="_x0000_i1529" type="#_x0000_t75" style="width:157.6pt;height:44.75pt" o:ole="">
            <v:imagedata r:id="rId1006" o:title=""/>
          </v:shape>
          <o:OLEObject Type="Embed" ProgID="Equation.3" ShapeID="_x0000_i1529" DrawAspect="Content" ObjectID="_1574675088" r:id="rId100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Звідки знаходимо випуск товару, максимізований прибуток</w:t>
      </w:r>
    </w:p>
    <w:p w:rsidR="00083124" w:rsidRPr="000C139F" w:rsidRDefault="00083124" w:rsidP="00083124">
      <w:pPr>
        <w:spacing w:line="360" w:lineRule="auto"/>
        <w:jc w:val="center"/>
        <w:rPr>
          <w:sz w:val="28"/>
          <w:szCs w:val="28"/>
          <w:lang w:val="uk-UA"/>
        </w:rPr>
      </w:pPr>
      <w:r w:rsidRPr="000C139F">
        <w:rPr>
          <w:position w:val="-72"/>
          <w:sz w:val="28"/>
          <w:szCs w:val="28"/>
          <w:lang w:val="uk-UA"/>
        </w:rPr>
        <w:object w:dxaOrig="1620" w:dyaOrig="1180">
          <v:shape id="_x0000_i1530" type="#_x0000_t75" style="width:81.75pt;height:58.4pt" o:ole="">
            <v:imagedata r:id="rId1008" o:title=""/>
          </v:shape>
          <o:OLEObject Type="Embed" ProgID="Equation.3" ShapeID="_x0000_i1530" DrawAspect="Content" ObjectID="_1574675089" r:id="rId100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Аналогічно знайдемо стратегію 2-ої фірми</w:t>
      </w:r>
    </w:p>
    <w:p w:rsidR="00083124" w:rsidRPr="000C139F" w:rsidRDefault="00083124" w:rsidP="00083124">
      <w:pPr>
        <w:spacing w:line="360" w:lineRule="auto"/>
        <w:jc w:val="center"/>
        <w:rPr>
          <w:sz w:val="28"/>
          <w:szCs w:val="28"/>
          <w:lang w:val="uk-UA"/>
        </w:rPr>
      </w:pPr>
      <w:r w:rsidRPr="000C139F">
        <w:rPr>
          <w:position w:val="-72"/>
          <w:sz w:val="28"/>
          <w:szCs w:val="28"/>
          <w:lang w:val="uk-UA"/>
        </w:rPr>
        <w:object w:dxaOrig="1600" w:dyaOrig="1180">
          <v:shape id="_x0000_i1531" type="#_x0000_t75" style="width:79.8pt;height:58.4pt" o:ole="">
            <v:imagedata r:id="rId1010" o:title=""/>
          </v:shape>
          <o:OLEObject Type="Embed" ProgID="Equation.3" ShapeID="_x0000_i1531" DrawAspect="Content" ObjectID="_1574675090" r:id="rId101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Різні припущення однієї фірми щодо дій іншої дають різні стратегії 1-ої фірми [5, 9]</w:t>
      </w:r>
    </w:p>
    <w:p w:rsidR="00083124" w:rsidRPr="000C139F" w:rsidRDefault="00083124" w:rsidP="007A323C">
      <w:pPr>
        <w:numPr>
          <w:ilvl w:val="0"/>
          <w:numId w:val="40"/>
        </w:numPr>
        <w:spacing w:line="360" w:lineRule="auto"/>
        <w:jc w:val="both"/>
        <w:rPr>
          <w:sz w:val="28"/>
          <w:szCs w:val="28"/>
          <w:lang w:val="uk-UA"/>
        </w:rPr>
      </w:pPr>
      <w:r w:rsidRPr="000C139F">
        <w:rPr>
          <w:sz w:val="28"/>
          <w:szCs w:val="28"/>
          <w:lang w:val="uk-UA"/>
        </w:rPr>
        <w:t>Стратегія Курно</w:t>
      </w:r>
    </w:p>
    <w:p w:rsidR="00083124" w:rsidRPr="000C139F" w:rsidRDefault="00083124" w:rsidP="00083124">
      <w:pPr>
        <w:spacing w:line="360" w:lineRule="auto"/>
        <w:ind w:left="900" w:firstLine="2160"/>
        <w:jc w:val="both"/>
        <w:rPr>
          <w:sz w:val="28"/>
          <w:szCs w:val="28"/>
          <w:lang w:val="uk-UA"/>
        </w:rPr>
      </w:pPr>
      <w:r w:rsidRPr="000C139F">
        <w:rPr>
          <w:position w:val="-28"/>
          <w:sz w:val="28"/>
          <w:szCs w:val="28"/>
          <w:lang w:val="uk-UA"/>
        </w:rPr>
        <w:object w:dxaOrig="1740" w:dyaOrig="740">
          <v:shape id="_x0000_i1532" type="#_x0000_t75" style="width:87.55pt;height:36.95pt" o:ole="">
            <v:imagedata r:id="rId1012" o:title=""/>
          </v:shape>
          <o:OLEObject Type="Embed" ProgID="Equation.3" ShapeID="_x0000_i1532" DrawAspect="Content" ObjectID="_1574675091" r:id="rId1013"/>
        </w:object>
      </w:r>
      <w:r w:rsidRPr="000C139F">
        <w:rPr>
          <w:sz w:val="28"/>
          <w:szCs w:val="28"/>
          <w:lang w:val="uk-UA"/>
        </w:rPr>
        <w:t>;</w:t>
      </w:r>
    </w:p>
    <w:p w:rsidR="00083124" w:rsidRPr="000C139F" w:rsidRDefault="00083124" w:rsidP="00083124">
      <w:pPr>
        <w:spacing w:line="360" w:lineRule="auto"/>
        <w:ind w:left="900" w:firstLine="2160"/>
        <w:jc w:val="both"/>
        <w:rPr>
          <w:sz w:val="28"/>
          <w:szCs w:val="28"/>
          <w:lang w:val="uk-UA"/>
        </w:rPr>
      </w:pPr>
      <w:r w:rsidRPr="000C139F">
        <w:rPr>
          <w:position w:val="-28"/>
          <w:sz w:val="28"/>
          <w:szCs w:val="28"/>
          <w:lang w:val="uk-UA"/>
        </w:rPr>
        <w:object w:dxaOrig="2540" w:dyaOrig="740">
          <v:shape id="_x0000_i1533" type="#_x0000_t75" style="width:126.5pt;height:36.95pt" o:ole="">
            <v:imagedata r:id="rId1014" o:title=""/>
          </v:shape>
          <o:OLEObject Type="Embed" ProgID="Equation.3" ShapeID="_x0000_i1533" DrawAspect="Content" ObjectID="_1574675092" r:id="rId1015"/>
        </w:object>
      </w:r>
      <w:r w:rsidRPr="000C139F">
        <w:rPr>
          <w:sz w:val="28"/>
          <w:szCs w:val="28"/>
          <w:lang w:val="uk-UA"/>
        </w:rPr>
        <w:t>;</w:t>
      </w:r>
    </w:p>
    <w:p w:rsidR="00083124" w:rsidRPr="000C139F" w:rsidRDefault="00083124" w:rsidP="00083124">
      <w:pPr>
        <w:spacing w:line="360" w:lineRule="auto"/>
        <w:ind w:left="900" w:firstLine="2160"/>
        <w:jc w:val="both"/>
        <w:rPr>
          <w:sz w:val="28"/>
          <w:szCs w:val="28"/>
          <w:lang w:val="uk-UA"/>
        </w:rPr>
      </w:pPr>
      <w:r w:rsidRPr="000C139F">
        <w:rPr>
          <w:position w:val="-28"/>
          <w:sz w:val="28"/>
          <w:szCs w:val="28"/>
          <w:lang w:val="uk-UA"/>
        </w:rPr>
        <w:object w:dxaOrig="3060" w:dyaOrig="740">
          <v:shape id="_x0000_i1534" type="#_x0000_t75" style="width:153.75pt;height:36.95pt" o:ole="">
            <v:imagedata r:id="rId1016" o:title=""/>
          </v:shape>
          <o:OLEObject Type="Embed" ProgID="Equation.3" ShapeID="_x0000_i1534" DrawAspect="Content" ObjectID="_1574675093" r:id="rId1017"/>
        </w:object>
      </w:r>
      <w:r w:rsidRPr="000C139F">
        <w:rPr>
          <w:sz w:val="28"/>
          <w:szCs w:val="28"/>
          <w:lang w:val="uk-UA"/>
        </w:rPr>
        <w:t>.</w:t>
      </w:r>
    </w:p>
    <w:p w:rsidR="00083124" w:rsidRPr="000C139F" w:rsidRDefault="00083124" w:rsidP="007A323C">
      <w:pPr>
        <w:numPr>
          <w:ilvl w:val="0"/>
          <w:numId w:val="40"/>
        </w:numPr>
        <w:spacing w:line="360" w:lineRule="auto"/>
        <w:jc w:val="both"/>
        <w:rPr>
          <w:sz w:val="28"/>
          <w:szCs w:val="28"/>
          <w:lang w:val="uk-UA"/>
        </w:rPr>
      </w:pPr>
      <w:r w:rsidRPr="000C139F">
        <w:rPr>
          <w:sz w:val="28"/>
          <w:szCs w:val="28"/>
          <w:lang w:val="uk-UA"/>
        </w:rPr>
        <w:t>Стратегія рівноваги за Стакельбергом</w:t>
      </w:r>
    </w:p>
    <w:p w:rsidR="00083124" w:rsidRPr="000C139F" w:rsidRDefault="00083124" w:rsidP="00083124">
      <w:pPr>
        <w:spacing w:line="360" w:lineRule="auto"/>
        <w:ind w:left="900" w:hanging="900"/>
        <w:jc w:val="center"/>
        <w:rPr>
          <w:sz w:val="28"/>
          <w:szCs w:val="28"/>
          <w:lang w:val="uk-UA"/>
        </w:rPr>
      </w:pPr>
      <w:r w:rsidRPr="000C139F">
        <w:rPr>
          <w:position w:val="-28"/>
          <w:sz w:val="28"/>
          <w:szCs w:val="28"/>
          <w:lang w:val="uk-UA"/>
        </w:rPr>
        <w:object w:dxaOrig="1160" w:dyaOrig="740">
          <v:shape id="_x0000_i1535" type="#_x0000_t75" style="width:58.4pt;height:36.95pt" o:ole="">
            <v:imagedata r:id="rId1018" o:title=""/>
          </v:shape>
          <o:OLEObject Type="Embed" ProgID="Equation.3" ShapeID="_x0000_i1535" DrawAspect="Content" ObjectID="_1574675094" r:id="rId1019"/>
        </w:object>
      </w:r>
      <w:r w:rsidRPr="000C139F">
        <w:rPr>
          <w:sz w:val="28"/>
          <w:szCs w:val="28"/>
          <w:lang w:val="uk-UA"/>
        </w:rPr>
        <w:t xml:space="preserve">;   </w:t>
      </w:r>
      <w:r w:rsidRPr="000C139F">
        <w:rPr>
          <w:position w:val="-28"/>
          <w:sz w:val="28"/>
          <w:szCs w:val="28"/>
          <w:lang w:val="uk-UA"/>
        </w:rPr>
        <w:object w:dxaOrig="999" w:dyaOrig="740">
          <v:shape id="_x0000_i1536" type="#_x0000_t75" style="width:50.6pt;height:36.95pt" o:ole="">
            <v:imagedata r:id="rId1020" o:title=""/>
          </v:shape>
          <o:OLEObject Type="Embed" ProgID="Equation.3" ShapeID="_x0000_i1536" DrawAspect="Content" ObjectID="_1574675095" r:id="rId1021"/>
        </w:object>
      </w:r>
      <w:r w:rsidRPr="000C139F">
        <w:rPr>
          <w:sz w:val="28"/>
          <w:szCs w:val="28"/>
          <w:lang w:val="uk-UA"/>
        </w:rPr>
        <w:t xml:space="preserve">;   </w:t>
      </w:r>
      <w:r w:rsidRPr="000C139F">
        <w:rPr>
          <w:position w:val="-28"/>
          <w:sz w:val="28"/>
          <w:szCs w:val="28"/>
          <w:lang w:val="uk-UA"/>
        </w:rPr>
        <w:object w:dxaOrig="1160" w:dyaOrig="740">
          <v:shape id="_x0000_i1537" type="#_x0000_t75" style="width:58.4pt;height:36.95pt" o:ole="">
            <v:imagedata r:id="rId1022" o:title=""/>
          </v:shape>
          <o:OLEObject Type="Embed" ProgID="Equation.3" ShapeID="_x0000_i1537" DrawAspect="Content" ObjectID="_1574675096" r:id="rId1023"/>
        </w:object>
      </w:r>
      <w:r w:rsidRPr="000C139F">
        <w:rPr>
          <w:sz w:val="28"/>
          <w:szCs w:val="28"/>
          <w:lang w:val="uk-UA"/>
        </w:rPr>
        <w:t xml:space="preserve">;   </w:t>
      </w:r>
      <w:r w:rsidRPr="000C139F">
        <w:rPr>
          <w:position w:val="-28"/>
          <w:sz w:val="28"/>
          <w:szCs w:val="28"/>
          <w:lang w:val="uk-UA"/>
        </w:rPr>
        <w:object w:dxaOrig="1740" w:dyaOrig="740">
          <v:shape id="_x0000_i1538" type="#_x0000_t75" style="width:87.55pt;height:36.95pt" o:ole="">
            <v:imagedata r:id="rId1024" o:title=""/>
          </v:shape>
          <o:OLEObject Type="Embed" ProgID="Equation.3" ShapeID="_x0000_i1538" DrawAspect="Content" ObjectID="_1574675097" r:id="rId1025"/>
        </w:object>
      </w:r>
      <w:r w:rsidRPr="000C139F">
        <w:rPr>
          <w:sz w:val="28"/>
          <w:szCs w:val="28"/>
          <w:lang w:val="uk-UA"/>
        </w:rPr>
        <w:t>.</w:t>
      </w:r>
    </w:p>
    <w:p w:rsidR="00083124" w:rsidRPr="000C139F" w:rsidRDefault="00083124" w:rsidP="007A323C">
      <w:pPr>
        <w:numPr>
          <w:ilvl w:val="0"/>
          <w:numId w:val="40"/>
        </w:numPr>
        <w:spacing w:line="360" w:lineRule="auto"/>
        <w:jc w:val="both"/>
        <w:rPr>
          <w:sz w:val="28"/>
          <w:szCs w:val="28"/>
          <w:lang w:val="uk-UA"/>
        </w:rPr>
      </w:pPr>
      <w:r w:rsidRPr="000C139F">
        <w:rPr>
          <w:sz w:val="28"/>
          <w:szCs w:val="28"/>
          <w:lang w:val="uk-UA"/>
        </w:rPr>
        <w:t>Стратегія нерівноваги Стакельберга</w:t>
      </w:r>
    </w:p>
    <w:p w:rsidR="00083124" w:rsidRPr="000C139F" w:rsidRDefault="00083124" w:rsidP="00083124">
      <w:pPr>
        <w:spacing w:line="360" w:lineRule="auto"/>
        <w:ind w:left="900" w:hanging="900"/>
        <w:jc w:val="center"/>
        <w:rPr>
          <w:sz w:val="28"/>
          <w:szCs w:val="28"/>
          <w:lang w:val="uk-UA"/>
        </w:rPr>
      </w:pPr>
      <w:r w:rsidRPr="000C139F">
        <w:rPr>
          <w:position w:val="-28"/>
          <w:sz w:val="28"/>
          <w:szCs w:val="28"/>
          <w:lang w:val="uk-UA"/>
        </w:rPr>
        <w:object w:dxaOrig="1800" w:dyaOrig="740">
          <v:shape id="_x0000_i1539" type="#_x0000_t75" style="width:89.5pt;height:36.95pt" o:ole="">
            <v:imagedata r:id="rId1026" o:title=""/>
          </v:shape>
          <o:OLEObject Type="Embed" ProgID="Equation.3" ShapeID="_x0000_i1539" DrawAspect="Content" ObjectID="_1574675098" r:id="rId1027"/>
        </w:object>
      </w:r>
      <w:r w:rsidRPr="000C139F">
        <w:rPr>
          <w:sz w:val="28"/>
          <w:szCs w:val="28"/>
          <w:lang w:val="uk-UA"/>
        </w:rPr>
        <w:t xml:space="preserve">;    </w:t>
      </w:r>
      <w:r w:rsidRPr="000C139F">
        <w:rPr>
          <w:position w:val="-28"/>
          <w:sz w:val="28"/>
          <w:szCs w:val="28"/>
          <w:lang w:val="uk-UA"/>
        </w:rPr>
        <w:object w:dxaOrig="1160" w:dyaOrig="740">
          <v:shape id="_x0000_i1540" type="#_x0000_t75" style="width:58.4pt;height:36.95pt" o:ole="">
            <v:imagedata r:id="rId1028" o:title=""/>
          </v:shape>
          <o:OLEObject Type="Embed" ProgID="Equation.3" ShapeID="_x0000_i1540" DrawAspect="Content" ObjectID="_1574675099" r:id="rId1029"/>
        </w:object>
      </w:r>
      <w:r w:rsidRPr="000C139F">
        <w:rPr>
          <w:sz w:val="28"/>
          <w:szCs w:val="28"/>
          <w:lang w:val="uk-UA"/>
        </w:rPr>
        <w:t xml:space="preserve">;   </w:t>
      </w:r>
      <w:r w:rsidRPr="000C139F">
        <w:rPr>
          <w:position w:val="-28"/>
          <w:sz w:val="28"/>
          <w:szCs w:val="28"/>
          <w:lang w:val="uk-UA"/>
        </w:rPr>
        <w:object w:dxaOrig="1760" w:dyaOrig="740">
          <v:shape id="_x0000_i1541" type="#_x0000_t75" style="width:87.55pt;height:36.95pt" o:ole="">
            <v:imagedata r:id="rId1030" o:title=""/>
          </v:shape>
          <o:OLEObject Type="Embed" ProgID="Equation.3" ShapeID="_x0000_i1541" DrawAspect="Content" ObjectID="_1574675100" r:id="rId1031"/>
        </w:object>
      </w:r>
      <w:r w:rsidRPr="000C139F">
        <w:rPr>
          <w:sz w:val="28"/>
          <w:szCs w:val="28"/>
          <w:lang w:val="uk-UA"/>
        </w:rPr>
        <w:t>.</w:t>
      </w:r>
    </w:p>
    <w:p w:rsidR="00083124" w:rsidRPr="000C139F" w:rsidRDefault="00083124" w:rsidP="007A323C">
      <w:pPr>
        <w:numPr>
          <w:ilvl w:val="0"/>
          <w:numId w:val="40"/>
        </w:numPr>
        <w:spacing w:line="360" w:lineRule="auto"/>
        <w:jc w:val="both"/>
        <w:rPr>
          <w:sz w:val="28"/>
          <w:szCs w:val="28"/>
          <w:lang w:val="uk-UA"/>
        </w:rPr>
      </w:pPr>
      <w:r w:rsidRPr="000C139F">
        <w:rPr>
          <w:sz w:val="28"/>
          <w:szCs w:val="28"/>
          <w:lang w:val="uk-UA"/>
        </w:rPr>
        <w:t>Стратегія монополії</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820" w:dyaOrig="740">
          <v:shape id="_x0000_i1542" type="#_x0000_t75" style="width:91.45pt;height:36.95pt" o:ole="">
            <v:imagedata r:id="rId1032" o:title=""/>
          </v:shape>
          <o:OLEObject Type="Embed" ProgID="Equation.3" ShapeID="_x0000_i1542" DrawAspect="Content" ObjectID="_1574675101" r:id="rId1033"/>
        </w:object>
      </w:r>
      <w:r w:rsidRPr="000C139F">
        <w:rPr>
          <w:sz w:val="28"/>
          <w:szCs w:val="28"/>
          <w:lang w:val="uk-UA"/>
        </w:rPr>
        <w:t xml:space="preserve">;   </w:t>
      </w:r>
      <w:r w:rsidRPr="000C139F">
        <w:rPr>
          <w:position w:val="-28"/>
          <w:sz w:val="28"/>
          <w:szCs w:val="28"/>
          <w:lang w:val="uk-UA"/>
        </w:rPr>
        <w:object w:dxaOrig="1100" w:dyaOrig="740">
          <v:shape id="_x0000_i1543" type="#_x0000_t75" style="width:54.5pt;height:36.95pt" o:ole="">
            <v:imagedata r:id="rId1034" o:title=""/>
          </v:shape>
          <o:OLEObject Type="Embed" ProgID="Equation.3" ShapeID="_x0000_i1543" DrawAspect="Content" ObjectID="_1574675102" r:id="rId1035"/>
        </w:object>
      </w:r>
      <w:r w:rsidRPr="000C139F">
        <w:rPr>
          <w:sz w:val="28"/>
          <w:szCs w:val="28"/>
          <w:lang w:val="uk-UA"/>
        </w:rPr>
        <w:t xml:space="preserve">;   </w:t>
      </w:r>
      <w:r w:rsidRPr="000C139F">
        <w:rPr>
          <w:position w:val="-28"/>
          <w:sz w:val="28"/>
          <w:szCs w:val="28"/>
          <w:lang w:val="uk-UA"/>
        </w:rPr>
        <w:object w:dxaOrig="1680" w:dyaOrig="740">
          <v:shape id="_x0000_i1544" type="#_x0000_t75" style="width:83.7pt;height:36.95pt" o:ole="">
            <v:imagedata r:id="rId1036" o:title=""/>
          </v:shape>
          <o:OLEObject Type="Embed" ProgID="Equation.3" ShapeID="_x0000_i1544" DrawAspect="Content" ObjectID="_1574675103" r:id="rId103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На закінчення відзначимо, що рівняння</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3159" w:dyaOrig="880">
          <v:shape id="_x0000_i1545" type="#_x0000_t75" style="width:157.6pt;height:44.75pt" o:ole="">
            <v:imagedata r:id="rId1038" o:title=""/>
          </v:shape>
          <o:OLEObject Type="Embed" ProgID="Equation.3" ShapeID="_x0000_i1545" DrawAspect="Content" ObjectID="_1574675104" r:id="rId1039"/>
        </w:object>
      </w:r>
    </w:p>
    <w:p w:rsidR="00083124" w:rsidRPr="000C139F" w:rsidRDefault="00083124" w:rsidP="00083124">
      <w:pPr>
        <w:spacing w:line="360" w:lineRule="auto"/>
        <w:jc w:val="both"/>
        <w:rPr>
          <w:sz w:val="28"/>
          <w:szCs w:val="28"/>
          <w:lang w:val="uk-UA"/>
        </w:rPr>
      </w:pPr>
      <w:r w:rsidRPr="000C139F">
        <w:rPr>
          <w:sz w:val="28"/>
          <w:szCs w:val="28"/>
          <w:lang w:val="uk-UA"/>
        </w:rPr>
        <w:t>має ще один формальний розв’язок.</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Припускаючи, що </w:t>
      </w:r>
      <w:r w:rsidRPr="000C139F">
        <w:rPr>
          <w:position w:val="-12"/>
          <w:sz w:val="28"/>
          <w:szCs w:val="28"/>
          <w:lang w:val="uk-UA"/>
        </w:rPr>
        <w:object w:dxaOrig="1300" w:dyaOrig="380">
          <v:shape id="_x0000_i1546" type="#_x0000_t75" style="width:64.2pt;height:19.45pt" o:ole="">
            <v:imagedata r:id="rId1040" o:title=""/>
          </v:shape>
          <o:OLEObject Type="Embed" ProgID="Equation.3" ShapeID="_x0000_i1546" DrawAspect="Content" ObjectID="_1574675105" r:id="rId1041"/>
        </w:object>
      </w:r>
      <w:r w:rsidRPr="000C139F">
        <w:rPr>
          <w:sz w:val="28"/>
          <w:szCs w:val="28"/>
          <w:lang w:val="uk-UA"/>
        </w:rPr>
        <w:t xml:space="preserve">, </w:t>
      </w:r>
      <w:r w:rsidRPr="000C139F">
        <w:rPr>
          <w:position w:val="-34"/>
          <w:sz w:val="28"/>
          <w:szCs w:val="28"/>
          <w:lang w:val="uk-UA"/>
        </w:rPr>
        <w:object w:dxaOrig="3220" w:dyaOrig="800">
          <v:shape id="_x0000_i1547" type="#_x0000_t75" style="width:161.5pt;height:40.85pt" o:ole="">
            <v:imagedata r:id="rId1042" o:title=""/>
          </v:shape>
          <o:OLEObject Type="Embed" ProgID="Equation.3" ShapeID="_x0000_i1547" DrawAspect="Content" ObjectID="_1574675106" r:id="rId1043"/>
        </w:object>
      </w:r>
      <w:r w:rsidRPr="000C139F">
        <w:rPr>
          <w:sz w:val="28"/>
          <w:szCs w:val="28"/>
          <w:lang w:val="uk-UA"/>
        </w:rPr>
        <w:t>, отрим</w:t>
      </w:r>
      <w:r w:rsidRPr="000C139F">
        <w:rPr>
          <w:sz w:val="28"/>
          <w:szCs w:val="28"/>
          <w:lang w:val="uk-UA"/>
        </w:rPr>
        <w:t>у</w:t>
      </w:r>
      <w:r w:rsidRPr="000C139F">
        <w:rPr>
          <w:sz w:val="28"/>
          <w:szCs w:val="28"/>
          <w:lang w:val="uk-UA"/>
        </w:rPr>
        <w:t xml:space="preserve">ємо </w:t>
      </w:r>
      <w:r w:rsidRPr="000C139F">
        <w:rPr>
          <w:position w:val="-34"/>
          <w:sz w:val="28"/>
          <w:szCs w:val="28"/>
          <w:lang w:val="uk-UA"/>
        </w:rPr>
        <w:object w:dxaOrig="2620" w:dyaOrig="800">
          <v:shape id="_x0000_i1548" type="#_x0000_t75" style="width:130.4pt;height:40.85pt" o:ole="">
            <v:imagedata r:id="rId1044" o:title=""/>
          </v:shape>
          <o:OLEObject Type="Embed" ProgID="Equation.3" ShapeID="_x0000_i1548" DrawAspect="Content" ObjectID="_1574675107" r:id="rId104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Інтегруючи отримане диференціальне рівняння з відокремлюван</w:t>
      </w:r>
      <w:r w:rsidRPr="000C139F">
        <w:rPr>
          <w:sz w:val="28"/>
          <w:szCs w:val="28"/>
          <w:lang w:val="uk-UA"/>
        </w:rPr>
        <w:t>и</w:t>
      </w:r>
      <w:r w:rsidRPr="000C139F">
        <w:rPr>
          <w:sz w:val="28"/>
          <w:szCs w:val="28"/>
          <w:lang w:val="uk-UA"/>
        </w:rPr>
        <w:t>ми змінними, отримуємо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780" w:dyaOrig="440">
          <v:shape id="_x0000_i1549" type="#_x0000_t75" style="width:89.5pt;height:21.4pt" o:ole="">
            <v:imagedata r:id="rId1046" o:title=""/>
          </v:shape>
          <o:OLEObject Type="Embed" ProgID="Equation.3" ShapeID="_x0000_i1549" DrawAspect="Content" ObjectID="_1574675108" r:id="rId1047"/>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2920" w:dyaOrig="440">
          <v:shape id="_x0000_i1550" type="#_x0000_t75" style="width:145.95pt;height:21.4pt" o:ole="">
            <v:imagedata r:id="rId1048" o:title=""/>
          </v:shape>
          <o:OLEObject Type="Embed" ProgID="Equation.3" ShapeID="_x0000_i1550" DrawAspect="Content" ObjectID="_1574675109" r:id="rId104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Звідки знайдемо</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4080" w:dyaOrig="980">
          <v:shape id="_x0000_i1551" type="#_x0000_t75" style="width:204.3pt;height:48.65pt" o:ole="">
            <v:imagedata r:id="rId1050" o:title=""/>
          </v:shape>
          <o:OLEObject Type="Embed" ProgID="Equation.3" ShapeID="_x0000_i1551" DrawAspect="Content" ObjectID="_1574675110" r:id="rId105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Або у відносних величинах</w:t>
      </w:r>
    </w:p>
    <w:p w:rsidR="00083124" w:rsidRPr="000C139F" w:rsidRDefault="00083124" w:rsidP="00083124">
      <w:pPr>
        <w:spacing w:line="360" w:lineRule="auto"/>
        <w:jc w:val="center"/>
        <w:rPr>
          <w:sz w:val="28"/>
          <w:szCs w:val="28"/>
          <w:lang w:val="uk-UA"/>
        </w:rPr>
      </w:pPr>
      <w:r w:rsidRPr="000C139F">
        <w:rPr>
          <w:position w:val="-38"/>
          <w:sz w:val="28"/>
          <w:szCs w:val="28"/>
          <w:lang w:val="uk-UA"/>
        </w:rPr>
        <w:object w:dxaOrig="3980" w:dyaOrig="1020">
          <v:shape id="_x0000_i1552" type="#_x0000_t75" style="width:198.5pt;height:50.6pt" o:ole="">
            <v:imagedata r:id="rId1052" o:title=""/>
          </v:shape>
          <o:OLEObject Type="Embed" ProgID="Equation.3" ShapeID="_x0000_i1552" DrawAspect="Content" ObjectID="_1574675111" r:id="rId105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Стратегія другої фірми визначиться як</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2299" w:dyaOrig="800">
          <v:shape id="_x0000_i1553" type="#_x0000_t75" style="width:114.8pt;height:40.85pt" o:ole="">
            <v:imagedata r:id="rId1054" o:title=""/>
          </v:shape>
          <o:OLEObject Type="Embed" ProgID="Equation.3" ShapeID="_x0000_i1553" DrawAspect="Content" ObjectID="_1574675112" r:id="rId105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1.4.3. Попит і пропозиція на ринку одного товару</w:t>
      </w:r>
    </w:p>
    <w:p w:rsidR="00083124" w:rsidRPr="000C139F" w:rsidRDefault="00083124" w:rsidP="00083124">
      <w:pPr>
        <w:spacing w:line="360" w:lineRule="auto"/>
        <w:ind w:firstLine="900"/>
        <w:jc w:val="both"/>
        <w:rPr>
          <w:sz w:val="28"/>
          <w:szCs w:val="28"/>
          <w:lang w:val="uk-UA"/>
        </w:rPr>
      </w:pPr>
      <w:r w:rsidRPr="000C139F">
        <w:rPr>
          <w:sz w:val="28"/>
          <w:szCs w:val="28"/>
          <w:lang w:val="uk-UA"/>
        </w:rPr>
        <w:t>Споживачі, бажаючі придбати товар, і виробники (продавці), які постачають товар для продажу, зустрічаються на ринку. Взаємодія спож</w:t>
      </w:r>
      <w:r w:rsidRPr="000C139F">
        <w:rPr>
          <w:sz w:val="28"/>
          <w:szCs w:val="28"/>
          <w:lang w:val="uk-UA"/>
        </w:rPr>
        <w:t>и</w:t>
      </w:r>
      <w:r w:rsidRPr="000C139F">
        <w:rPr>
          <w:sz w:val="28"/>
          <w:szCs w:val="28"/>
          <w:lang w:val="uk-UA"/>
        </w:rPr>
        <w:t>вачів і продавців на ринку відбувається через механізм цін.</w:t>
      </w:r>
    </w:p>
    <w:p w:rsidR="00083124" w:rsidRPr="000C139F" w:rsidRDefault="00083124" w:rsidP="00083124">
      <w:pPr>
        <w:spacing w:line="360" w:lineRule="auto"/>
        <w:ind w:firstLine="900"/>
        <w:jc w:val="both"/>
        <w:rPr>
          <w:b/>
          <w:sz w:val="28"/>
          <w:szCs w:val="28"/>
          <w:lang w:val="uk-UA"/>
        </w:rPr>
      </w:pPr>
      <w:r w:rsidRPr="000C139F">
        <w:rPr>
          <w:i/>
          <w:sz w:val="28"/>
          <w:szCs w:val="28"/>
          <w:u w:val="single"/>
          <w:lang w:val="uk-UA"/>
        </w:rPr>
        <w:t>Попит</w:t>
      </w:r>
      <w:r w:rsidRPr="000C139F">
        <w:rPr>
          <w:sz w:val="28"/>
          <w:szCs w:val="28"/>
          <w:lang w:val="uk-UA"/>
        </w:rPr>
        <w:t xml:space="preserve"> - залежність кількості товару, що купується на ринку, від ціни. Нехай </w:t>
      </w:r>
      <w:r>
        <w:rPr>
          <w:noProof/>
          <w:position w:val="-12"/>
          <w:sz w:val="28"/>
          <w:szCs w:val="28"/>
        </w:rPr>
        <w:drawing>
          <wp:inline distT="0" distB="0" distL="0" distR="0">
            <wp:extent cx="401955" cy="235585"/>
            <wp:effectExtent l="1905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056"/>
                    <a:srcRect/>
                    <a:stretch>
                      <a:fillRect/>
                    </a:stretch>
                  </pic:blipFill>
                  <pic:spPr bwMode="auto">
                    <a:xfrm>
                      <a:off x="0" y="0"/>
                      <a:ext cx="401955" cy="235585"/>
                    </a:xfrm>
                    <a:prstGeom prst="rect">
                      <a:avLst/>
                    </a:prstGeom>
                    <a:noFill/>
                    <a:ln w="9525">
                      <a:noFill/>
                      <a:miter lim="800000"/>
                      <a:headEnd/>
                      <a:tailEnd/>
                    </a:ln>
                  </pic:spPr>
                </pic:pic>
              </a:graphicData>
            </a:graphic>
          </wp:inline>
        </w:drawing>
      </w:r>
      <w:r w:rsidRPr="000C139F">
        <w:rPr>
          <w:position w:val="-12"/>
          <w:sz w:val="28"/>
          <w:szCs w:val="28"/>
          <w:lang w:val="uk-UA"/>
        </w:rPr>
        <w:t xml:space="preserve"> </w:t>
      </w:r>
      <w:r w:rsidRPr="000C139F">
        <w:rPr>
          <w:sz w:val="28"/>
          <w:szCs w:val="28"/>
          <w:lang w:val="uk-UA"/>
        </w:rPr>
        <w:t xml:space="preserve">- кількість товару, що купується на ринку за одиницю часу при ціні </w:t>
      </w:r>
      <w:r w:rsidRPr="000C139F">
        <w:rPr>
          <w:i/>
          <w:sz w:val="28"/>
          <w:szCs w:val="28"/>
          <w:lang w:val="uk-UA"/>
        </w:rPr>
        <w:t>Р</w:t>
      </w:r>
      <w:r w:rsidRPr="000C139F">
        <w:rPr>
          <w:sz w:val="28"/>
          <w:szCs w:val="28"/>
          <w:lang w:val="uk-UA"/>
        </w:rPr>
        <w:t xml:space="preserve"> за одиницю товару (англійською “demand” - попит). </w:t>
      </w:r>
      <w:r>
        <w:rPr>
          <w:noProof/>
          <w:position w:val="-12"/>
          <w:sz w:val="28"/>
          <w:szCs w:val="28"/>
        </w:rPr>
        <w:drawing>
          <wp:inline distT="0" distB="0" distL="0" distR="0">
            <wp:extent cx="401955" cy="235585"/>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56"/>
                    <a:srcRect/>
                    <a:stretch>
                      <a:fillRect/>
                    </a:stretch>
                  </pic:blipFill>
                  <pic:spPr bwMode="auto">
                    <a:xfrm>
                      <a:off x="0" y="0"/>
                      <a:ext cx="401955" cy="235585"/>
                    </a:xfrm>
                    <a:prstGeom prst="rect">
                      <a:avLst/>
                    </a:prstGeom>
                    <a:noFill/>
                    <a:ln w="9525">
                      <a:noFill/>
                      <a:miter lim="800000"/>
                      <a:headEnd/>
                      <a:tailEnd/>
                    </a:ln>
                  </pic:spPr>
                </pic:pic>
              </a:graphicData>
            </a:graphic>
          </wp:inline>
        </w:drawing>
      </w:r>
      <w:r w:rsidRPr="000C139F">
        <w:rPr>
          <w:position w:val="-12"/>
          <w:sz w:val="28"/>
          <w:szCs w:val="28"/>
          <w:lang w:val="uk-UA"/>
        </w:rPr>
        <w:t xml:space="preserve"> </w:t>
      </w:r>
      <w:r w:rsidRPr="000C139F">
        <w:rPr>
          <w:sz w:val="28"/>
          <w:szCs w:val="28"/>
          <w:lang w:val="uk-UA"/>
        </w:rPr>
        <w:t xml:space="preserve">- функція попиту. </w:t>
      </w:r>
      <w:r w:rsidRPr="000C139F">
        <w:rPr>
          <w:b/>
          <w:sz w:val="28"/>
          <w:szCs w:val="28"/>
          <w:u w:val="single"/>
          <w:lang w:val="uk-UA"/>
        </w:rPr>
        <w:t>Аксіома попиту</w:t>
      </w:r>
      <w:r w:rsidRPr="000C139F">
        <w:rPr>
          <w:sz w:val="28"/>
          <w:szCs w:val="28"/>
          <w:lang w:val="uk-UA"/>
        </w:rPr>
        <w:t xml:space="preserve"> - </w:t>
      </w:r>
      <w:r w:rsidRPr="000C139F">
        <w:rPr>
          <w:b/>
          <w:sz w:val="28"/>
          <w:szCs w:val="28"/>
          <w:lang w:val="uk-UA"/>
        </w:rPr>
        <w:t>із зростанням ціни попит на товар зменшується.</w:t>
      </w:r>
    </w:p>
    <w:p w:rsidR="00083124" w:rsidRPr="000C139F" w:rsidRDefault="00083124" w:rsidP="00083124">
      <w:pPr>
        <w:spacing w:line="360" w:lineRule="auto"/>
        <w:ind w:firstLine="900"/>
        <w:jc w:val="both"/>
        <w:rPr>
          <w:sz w:val="28"/>
          <w:szCs w:val="28"/>
          <w:lang w:val="uk-UA"/>
        </w:rPr>
      </w:pPr>
      <w:r w:rsidRPr="000C139F">
        <w:rPr>
          <w:sz w:val="28"/>
          <w:szCs w:val="28"/>
          <w:lang w:val="uk-UA"/>
        </w:rPr>
        <w:t>В якості математичного подання функція попиту звичайно прийм</w:t>
      </w:r>
      <w:r w:rsidRPr="000C139F">
        <w:rPr>
          <w:sz w:val="28"/>
          <w:szCs w:val="28"/>
          <w:lang w:val="uk-UA"/>
        </w:rPr>
        <w:t>а</w:t>
      </w:r>
      <w:r w:rsidRPr="000C139F">
        <w:rPr>
          <w:sz w:val="28"/>
          <w:szCs w:val="28"/>
          <w:lang w:val="uk-UA"/>
        </w:rPr>
        <w:t>ється у вигляді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а)  </w:t>
      </w:r>
      <w:r>
        <w:rPr>
          <w:noProof/>
          <w:position w:val="-12"/>
          <w:sz w:val="28"/>
          <w:szCs w:val="28"/>
        </w:rPr>
        <w:drawing>
          <wp:inline distT="0" distB="0" distL="0" distR="0">
            <wp:extent cx="1025525" cy="235585"/>
            <wp:effectExtent l="0" t="0" r="317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57"/>
                    <a:srcRect/>
                    <a:stretch>
                      <a:fillRect/>
                    </a:stretch>
                  </pic:blipFill>
                  <pic:spPr bwMode="auto">
                    <a:xfrm>
                      <a:off x="0" y="0"/>
                      <a:ext cx="1025525" cy="235585"/>
                    </a:xfrm>
                    <a:prstGeom prst="rect">
                      <a:avLst/>
                    </a:prstGeom>
                    <a:noFill/>
                    <a:ln w="9525">
                      <a:noFill/>
                      <a:miter lim="800000"/>
                      <a:headEnd/>
                      <a:tailEnd/>
                    </a:ln>
                  </pic:spPr>
                </pic:pic>
              </a:graphicData>
            </a:graphic>
          </wp:inline>
        </w:drawing>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б)  </w:t>
      </w:r>
      <w:r w:rsidRPr="000C139F">
        <w:rPr>
          <w:position w:val="-12"/>
          <w:sz w:val="28"/>
          <w:szCs w:val="28"/>
          <w:lang w:val="uk-UA"/>
        </w:rPr>
        <w:object w:dxaOrig="1340" w:dyaOrig="380">
          <v:shape id="_x0000_i1554" type="#_x0000_t75" style="width:66.15pt;height:19.45pt" o:ole="">
            <v:imagedata r:id="rId1058" o:title=""/>
          </v:shape>
          <o:OLEObject Type="Embed" ProgID="Equation.3" ShapeID="_x0000_i1554" DrawAspect="Content" ObjectID="_1574675113" r:id="rId105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  </w:t>
      </w:r>
      <w:r w:rsidRPr="000C139F">
        <w:rPr>
          <w:position w:val="-36"/>
          <w:sz w:val="28"/>
          <w:szCs w:val="28"/>
          <w:lang w:val="uk-UA"/>
        </w:rPr>
        <w:object w:dxaOrig="2060" w:dyaOrig="859">
          <v:shape id="_x0000_i1555" type="#_x0000_t75" style="width:103.15pt;height:42.8pt" o:ole="">
            <v:imagedata r:id="rId1060" o:title=""/>
          </v:shape>
          <o:OLEObject Type="Embed" ProgID="Equation.3" ShapeID="_x0000_i1555" DrawAspect="Content" ObjectID="_1574675114" r:id="rId1061"/>
        </w:object>
      </w:r>
      <w:r w:rsidRPr="000C139F">
        <w:rPr>
          <w:sz w:val="28"/>
          <w:szCs w:val="28"/>
          <w:lang w:val="uk-UA"/>
        </w:rPr>
        <w:t>.</w:t>
      </w:r>
    </w:p>
    <w:p w:rsidR="00083124" w:rsidRPr="000C139F" w:rsidRDefault="00083124" w:rsidP="00083124">
      <w:pPr>
        <w:spacing w:line="360" w:lineRule="auto"/>
        <w:jc w:val="center"/>
        <w:rPr>
          <w:sz w:val="28"/>
          <w:szCs w:val="28"/>
          <w:lang w:val="uk-UA"/>
        </w:rPr>
      </w:pPr>
      <w:r>
        <w:rPr>
          <w:noProof/>
          <w:sz w:val="28"/>
          <w:szCs w:val="28"/>
        </w:rPr>
        <w:lastRenderedPageBreak/>
        <w:drawing>
          <wp:inline distT="0" distB="0" distL="0" distR="0">
            <wp:extent cx="2618740" cy="2299970"/>
            <wp:effectExtent l="19050" t="0" r="0" b="0"/>
            <wp:docPr id="539" name="Рисунок 539" descr="рис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рис4_1"/>
                    <pic:cNvPicPr>
                      <a:picLocks noChangeAspect="1" noChangeArrowheads="1"/>
                    </pic:cNvPicPr>
                  </pic:nvPicPr>
                  <pic:blipFill>
                    <a:blip r:embed="rId1062"/>
                    <a:srcRect/>
                    <a:stretch>
                      <a:fillRect/>
                    </a:stretch>
                  </pic:blipFill>
                  <pic:spPr bwMode="auto">
                    <a:xfrm>
                      <a:off x="0" y="0"/>
                      <a:ext cx="2618740" cy="2299970"/>
                    </a:xfrm>
                    <a:prstGeom prst="rect">
                      <a:avLst/>
                    </a:prstGeom>
                    <a:noFill/>
                    <a:ln w="9525">
                      <a:noFill/>
                      <a:miter lim="800000"/>
                      <a:headEnd/>
                      <a:tailEnd/>
                    </a:ln>
                  </pic:spPr>
                </pic:pic>
              </a:graphicData>
            </a:graphic>
          </wp:inline>
        </w:drawing>
      </w:r>
    </w:p>
    <w:p w:rsidR="00083124" w:rsidRPr="007F6461" w:rsidRDefault="00083124" w:rsidP="00083124">
      <w:pPr>
        <w:spacing w:line="360" w:lineRule="auto"/>
        <w:jc w:val="center"/>
        <w:rPr>
          <w:sz w:val="28"/>
          <w:szCs w:val="28"/>
          <w:lang w:val="uk-UA"/>
        </w:rPr>
      </w:pPr>
      <w:r w:rsidRPr="007F6461">
        <w:rPr>
          <w:sz w:val="28"/>
          <w:szCs w:val="28"/>
          <w:lang w:val="uk-UA"/>
        </w:rPr>
        <w:t>Рис.1.5 – Криві функції попиту</w:t>
      </w:r>
    </w:p>
    <w:p w:rsidR="00083124" w:rsidRPr="000C139F" w:rsidRDefault="00083124" w:rsidP="00083124">
      <w:pPr>
        <w:spacing w:line="360" w:lineRule="auto"/>
        <w:jc w:val="center"/>
        <w:rPr>
          <w:rFonts w:ascii="Arial" w:hAnsi="Arial" w:cs="Arial"/>
          <w:i/>
          <w:sz w:val="28"/>
          <w:szCs w:val="28"/>
          <w:u w:val="single"/>
          <w:lang w:val="uk-UA"/>
        </w:rPr>
      </w:pPr>
    </w:p>
    <w:p w:rsidR="00083124" w:rsidRPr="000C139F" w:rsidRDefault="00083124" w:rsidP="00083124">
      <w:pPr>
        <w:spacing w:line="360" w:lineRule="auto"/>
        <w:ind w:firstLine="900"/>
        <w:jc w:val="both"/>
        <w:rPr>
          <w:sz w:val="28"/>
          <w:szCs w:val="28"/>
          <w:lang w:val="uk-UA"/>
        </w:rPr>
      </w:pPr>
      <w:r w:rsidRPr="000C139F">
        <w:rPr>
          <w:i/>
          <w:sz w:val="28"/>
          <w:szCs w:val="28"/>
          <w:lang w:val="uk-UA"/>
        </w:rPr>
        <w:t xml:space="preserve"> </w:t>
      </w:r>
      <w:r w:rsidRPr="000C139F">
        <w:rPr>
          <w:i/>
          <w:sz w:val="28"/>
          <w:szCs w:val="28"/>
          <w:u w:val="single"/>
          <w:lang w:val="uk-UA"/>
        </w:rPr>
        <w:t>Пропозиція</w:t>
      </w:r>
      <w:r w:rsidRPr="000C139F">
        <w:rPr>
          <w:sz w:val="28"/>
          <w:szCs w:val="28"/>
          <w:lang w:val="uk-UA"/>
        </w:rPr>
        <w:t xml:space="preserve"> - залежність кількості товару, що поставляється від ц</w:t>
      </w:r>
      <w:r w:rsidRPr="000C139F">
        <w:rPr>
          <w:sz w:val="28"/>
          <w:szCs w:val="28"/>
          <w:lang w:val="uk-UA"/>
        </w:rPr>
        <w:t>і</w:t>
      </w:r>
      <w:r w:rsidRPr="000C139F">
        <w:rPr>
          <w:sz w:val="28"/>
          <w:szCs w:val="28"/>
          <w:lang w:val="uk-UA"/>
        </w:rPr>
        <w:t>ни, що склалася на ринку (англійською "supply" - пропозиція).</w:t>
      </w:r>
    </w:p>
    <w:p w:rsidR="00083124" w:rsidRPr="000C139F" w:rsidRDefault="00083124" w:rsidP="00083124">
      <w:pPr>
        <w:spacing w:line="360" w:lineRule="auto"/>
        <w:ind w:firstLine="900"/>
        <w:jc w:val="both"/>
        <w:rPr>
          <w:sz w:val="28"/>
          <w:szCs w:val="28"/>
          <w:lang w:val="uk-UA"/>
        </w:rPr>
      </w:pPr>
      <w:r>
        <w:rPr>
          <w:noProof/>
          <w:position w:val="-12"/>
          <w:sz w:val="28"/>
          <w:szCs w:val="28"/>
        </w:rPr>
        <w:drawing>
          <wp:inline distT="0" distB="0" distL="0" distR="0">
            <wp:extent cx="387985" cy="235585"/>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63"/>
                    <a:srcRect/>
                    <a:stretch>
                      <a:fillRect/>
                    </a:stretch>
                  </pic:blipFill>
                  <pic:spPr bwMode="auto">
                    <a:xfrm>
                      <a:off x="0" y="0"/>
                      <a:ext cx="387985" cy="235585"/>
                    </a:xfrm>
                    <a:prstGeom prst="rect">
                      <a:avLst/>
                    </a:prstGeom>
                    <a:noFill/>
                    <a:ln w="9525">
                      <a:noFill/>
                      <a:miter lim="800000"/>
                      <a:headEnd/>
                      <a:tailEnd/>
                    </a:ln>
                  </pic:spPr>
                </pic:pic>
              </a:graphicData>
            </a:graphic>
          </wp:inline>
        </w:drawing>
      </w:r>
      <w:r w:rsidRPr="000C139F">
        <w:rPr>
          <w:sz w:val="28"/>
          <w:szCs w:val="28"/>
          <w:lang w:val="uk-UA"/>
        </w:rPr>
        <w:t xml:space="preserve"> - функція пропозиції. </w:t>
      </w:r>
      <w:r w:rsidRPr="000C139F">
        <w:rPr>
          <w:b/>
          <w:sz w:val="28"/>
          <w:szCs w:val="28"/>
          <w:u w:val="single"/>
          <w:lang w:val="uk-UA"/>
        </w:rPr>
        <w:t>Аксіома пропозиції</w:t>
      </w:r>
      <w:r w:rsidRPr="000C139F">
        <w:rPr>
          <w:sz w:val="28"/>
          <w:szCs w:val="28"/>
          <w:lang w:val="uk-UA"/>
        </w:rPr>
        <w:t xml:space="preserve"> -</w:t>
      </w:r>
      <w:r w:rsidRPr="000C139F">
        <w:rPr>
          <w:b/>
          <w:sz w:val="28"/>
          <w:szCs w:val="28"/>
          <w:lang w:val="uk-UA"/>
        </w:rPr>
        <w:t xml:space="preserve"> функція проп</w:t>
      </w:r>
      <w:r w:rsidRPr="000C139F">
        <w:rPr>
          <w:b/>
          <w:sz w:val="28"/>
          <w:szCs w:val="28"/>
          <w:lang w:val="uk-UA"/>
        </w:rPr>
        <w:t>о</w:t>
      </w:r>
      <w:r w:rsidRPr="000C139F">
        <w:rPr>
          <w:b/>
          <w:sz w:val="28"/>
          <w:szCs w:val="28"/>
          <w:lang w:val="uk-UA"/>
        </w:rPr>
        <w:t xml:space="preserve">зиції зростає з ростом ціни. </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Для функції пропозиції </w:t>
      </w:r>
      <w:r>
        <w:rPr>
          <w:noProof/>
          <w:position w:val="-12"/>
          <w:sz w:val="28"/>
          <w:szCs w:val="28"/>
        </w:rPr>
        <w:drawing>
          <wp:inline distT="0" distB="0" distL="0" distR="0">
            <wp:extent cx="387985" cy="23558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63"/>
                    <a:srcRect/>
                    <a:stretch>
                      <a:fillRect/>
                    </a:stretch>
                  </pic:blipFill>
                  <pic:spPr bwMode="auto">
                    <a:xfrm>
                      <a:off x="0" y="0"/>
                      <a:ext cx="387985" cy="235585"/>
                    </a:xfrm>
                    <a:prstGeom prst="rect">
                      <a:avLst/>
                    </a:prstGeom>
                    <a:noFill/>
                    <a:ln w="9525">
                      <a:noFill/>
                      <a:miter lim="800000"/>
                      <a:headEnd/>
                      <a:tailEnd/>
                    </a:ln>
                  </pic:spPr>
                </pic:pic>
              </a:graphicData>
            </a:graphic>
          </wp:inline>
        </w:drawing>
      </w:r>
      <w:r w:rsidRPr="000C139F">
        <w:rPr>
          <w:position w:val="-12"/>
          <w:sz w:val="28"/>
          <w:szCs w:val="28"/>
          <w:lang w:val="uk-UA"/>
        </w:rPr>
        <w:t xml:space="preserve"> </w:t>
      </w:r>
      <w:r w:rsidRPr="000C139F">
        <w:rPr>
          <w:sz w:val="28"/>
          <w:szCs w:val="28"/>
          <w:lang w:val="uk-UA"/>
        </w:rPr>
        <w:t>зазвичай використовуються наступні представлення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а)  </w:t>
      </w:r>
      <w:r w:rsidRPr="000C139F">
        <w:rPr>
          <w:position w:val="-12"/>
          <w:sz w:val="28"/>
          <w:szCs w:val="28"/>
          <w:lang w:val="uk-UA"/>
        </w:rPr>
        <w:object w:dxaOrig="1760" w:dyaOrig="380">
          <v:shape id="_x0000_i1556" type="#_x0000_t75" style="width:87.55pt;height:19.45pt" o:ole="">
            <v:imagedata r:id="rId1064" o:title=""/>
          </v:shape>
          <o:OLEObject Type="Embed" ProgID="Equation.3" ShapeID="_x0000_i1556" DrawAspect="Content" ObjectID="_1574675115" r:id="rId106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б)  </w:t>
      </w:r>
      <w:r w:rsidRPr="000C139F">
        <w:rPr>
          <w:position w:val="-12"/>
          <w:sz w:val="28"/>
          <w:szCs w:val="28"/>
          <w:lang w:val="uk-UA"/>
        </w:rPr>
        <w:object w:dxaOrig="1240" w:dyaOrig="440">
          <v:shape id="_x0000_i1557" type="#_x0000_t75" style="width:62.25pt;height:21.4pt" o:ole="">
            <v:imagedata r:id="rId1066" o:title=""/>
          </v:shape>
          <o:OLEObject Type="Embed" ProgID="Equation.3" ShapeID="_x0000_i1557" DrawAspect="Content" ObjectID="_1574675116" r:id="rId1067"/>
        </w:object>
      </w:r>
      <w:r w:rsidRPr="000C139F">
        <w:rPr>
          <w:sz w:val="28"/>
          <w:szCs w:val="28"/>
          <w:lang w:val="uk-UA"/>
        </w:rPr>
        <w:t xml:space="preserve">, де </w:t>
      </w:r>
      <w:r w:rsidRPr="000C139F">
        <w:rPr>
          <w:position w:val="-6"/>
          <w:sz w:val="28"/>
          <w:szCs w:val="28"/>
          <w:lang w:val="uk-UA"/>
        </w:rPr>
        <w:object w:dxaOrig="620" w:dyaOrig="300">
          <v:shape id="_x0000_i1558" type="#_x0000_t75" style="width:31.15pt;height:15.55pt" o:ole="">
            <v:imagedata r:id="rId1068" o:title=""/>
          </v:shape>
          <o:OLEObject Type="Embed" ProgID="Equation.3" ShapeID="_x0000_i1558" DrawAspect="Content" ObjectID="_1574675117" r:id="rId106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  </w:t>
      </w:r>
      <w:r w:rsidRPr="000C139F">
        <w:rPr>
          <w:position w:val="-12"/>
          <w:sz w:val="28"/>
          <w:szCs w:val="28"/>
          <w:lang w:val="uk-UA"/>
        </w:rPr>
        <w:object w:dxaOrig="1880" w:dyaOrig="380">
          <v:shape id="_x0000_i1559" type="#_x0000_t75" style="width:93.4pt;height:19.45pt" o:ole="">
            <v:imagedata r:id="rId1070" o:title=""/>
          </v:shape>
          <o:OLEObject Type="Embed" ProgID="Equation.3" ShapeID="_x0000_i1559" DrawAspect="Content" ObjectID="_1574675118" r:id="rId107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Рівн</w:t>
      </w:r>
      <w:r w:rsidRPr="000C139F">
        <w:rPr>
          <w:sz w:val="28"/>
          <w:szCs w:val="28"/>
          <w:lang w:val="uk-UA"/>
        </w:rPr>
        <w:t>о</w:t>
      </w:r>
      <w:r w:rsidRPr="000C139F">
        <w:rPr>
          <w:sz w:val="28"/>
          <w:szCs w:val="28"/>
          <w:lang w:val="uk-UA"/>
        </w:rPr>
        <w:t>вага на ринку одного товару виражається рівністю</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719" w:dyaOrig="440">
          <v:shape id="_x0000_i1560" type="#_x0000_t75" style="width:85.6pt;height:21.4pt" o:ole="">
            <v:imagedata r:id="rId1072" o:title=""/>
          </v:shape>
          <o:OLEObject Type="Embed" ProgID="Equation.3" ShapeID="_x0000_i1560" DrawAspect="Content" ObjectID="_1574675119" r:id="rId107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360" w:dyaOrig="440">
          <v:shape id="_x0000_i1561" type="#_x0000_t75" style="width:17.5pt;height:21.4pt" o:ole="">
            <v:imagedata r:id="rId1074" o:title=""/>
          </v:shape>
          <o:OLEObject Type="Embed" ProgID="Equation.3" ShapeID="_x0000_i1561" DrawAspect="Content" ObjectID="_1574675120" r:id="rId1075"/>
        </w:object>
      </w:r>
      <w:r w:rsidRPr="000C139F">
        <w:rPr>
          <w:sz w:val="28"/>
          <w:szCs w:val="28"/>
          <w:lang w:val="uk-UA"/>
        </w:rPr>
        <w:t xml:space="preserve"> – рівноважна ціна на ринку.</w:t>
      </w:r>
    </w:p>
    <w:p w:rsidR="00083124" w:rsidRPr="000C139F" w:rsidRDefault="00083124" w:rsidP="00083124">
      <w:pPr>
        <w:spacing w:line="360" w:lineRule="auto"/>
        <w:jc w:val="center"/>
        <w:rPr>
          <w:rFonts w:ascii="Arial" w:hAnsi="Arial" w:cs="Arial"/>
          <w:sz w:val="28"/>
          <w:szCs w:val="28"/>
          <w:lang w:val="uk-UA"/>
        </w:rPr>
      </w:pPr>
      <w:r>
        <w:rPr>
          <w:rFonts w:ascii="Arial" w:hAnsi="Arial" w:cs="Arial"/>
          <w:noProof/>
          <w:sz w:val="28"/>
          <w:szCs w:val="28"/>
        </w:rPr>
        <w:lastRenderedPageBreak/>
        <w:drawing>
          <wp:inline distT="0" distB="0" distL="0" distR="0">
            <wp:extent cx="2729230" cy="2244725"/>
            <wp:effectExtent l="19050" t="0" r="0" b="0"/>
            <wp:docPr id="548" name="Рисунок 548" descr="рис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рис4_2"/>
                    <pic:cNvPicPr>
                      <a:picLocks noChangeAspect="1" noChangeArrowheads="1"/>
                    </pic:cNvPicPr>
                  </pic:nvPicPr>
                  <pic:blipFill>
                    <a:blip r:embed="rId1076"/>
                    <a:srcRect/>
                    <a:stretch>
                      <a:fillRect/>
                    </a:stretch>
                  </pic:blipFill>
                  <pic:spPr bwMode="auto">
                    <a:xfrm>
                      <a:off x="0" y="0"/>
                      <a:ext cx="2729230" cy="2244725"/>
                    </a:xfrm>
                    <a:prstGeom prst="rect">
                      <a:avLst/>
                    </a:prstGeom>
                    <a:noFill/>
                    <a:ln w="9525">
                      <a:noFill/>
                      <a:miter lim="800000"/>
                      <a:headEnd/>
                      <a:tailEnd/>
                    </a:ln>
                  </pic:spPr>
                </pic:pic>
              </a:graphicData>
            </a:graphic>
          </wp:inline>
        </w:drawing>
      </w:r>
    </w:p>
    <w:p w:rsidR="00083124" w:rsidRPr="007F6461" w:rsidRDefault="00083124" w:rsidP="00083124">
      <w:pPr>
        <w:spacing w:line="360" w:lineRule="auto"/>
        <w:jc w:val="center"/>
        <w:rPr>
          <w:sz w:val="28"/>
          <w:szCs w:val="28"/>
          <w:lang w:val="uk-UA"/>
        </w:rPr>
      </w:pPr>
      <w:r w:rsidRPr="007F6461">
        <w:rPr>
          <w:sz w:val="28"/>
          <w:szCs w:val="28"/>
          <w:lang w:val="uk-UA"/>
        </w:rPr>
        <w:t>Рис.1.6 – Типові функції попиту та пропозиції</w:t>
      </w:r>
    </w:p>
    <w:p w:rsidR="00083124" w:rsidRPr="000C139F" w:rsidRDefault="00083124" w:rsidP="00083124">
      <w:pPr>
        <w:spacing w:line="360" w:lineRule="auto"/>
        <w:jc w:val="center"/>
        <w:rPr>
          <w:rFonts w:ascii="Arial" w:hAnsi="Arial" w:cs="Arial"/>
          <w:sz w:val="28"/>
          <w:szCs w:val="28"/>
          <w:lang w:val="uk-UA"/>
        </w:rPr>
      </w:pPr>
    </w:p>
    <w:p w:rsidR="00083124" w:rsidRPr="000C139F" w:rsidRDefault="00083124" w:rsidP="00083124">
      <w:pPr>
        <w:spacing w:line="360" w:lineRule="auto"/>
        <w:ind w:firstLine="902"/>
        <w:jc w:val="both"/>
        <w:rPr>
          <w:sz w:val="28"/>
          <w:szCs w:val="28"/>
          <w:lang w:val="uk-UA"/>
        </w:rPr>
      </w:pPr>
      <w:r w:rsidRPr="000C139F">
        <w:rPr>
          <w:sz w:val="28"/>
          <w:szCs w:val="28"/>
          <w:lang w:val="uk-UA"/>
        </w:rPr>
        <w:t xml:space="preserve">Якщо </w:t>
      </w:r>
      <w:r w:rsidRPr="000C139F">
        <w:rPr>
          <w:position w:val="-12"/>
          <w:sz w:val="28"/>
          <w:szCs w:val="28"/>
          <w:lang w:val="uk-UA"/>
        </w:rPr>
        <w:object w:dxaOrig="1660" w:dyaOrig="380">
          <v:shape id="_x0000_i1562" type="#_x0000_t75" style="width:83.7pt;height:19.45pt" o:ole="">
            <v:imagedata r:id="rId1077" o:title=""/>
          </v:shape>
          <o:OLEObject Type="Embed" ProgID="Equation.3" ShapeID="_x0000_i1562" DrawAspect="Content" ObjectID="_1574675121" r:id="rId1078"/>
        </w:object>
      </w:r>
      <w:r w:rsidRPr="000C139F">
        <w:rPr>
          <w:sz w:val="28"/>
          <w:szCs w:val="28"/>
          <w:lang w:val="uk-UA"/>
        </w:rPr>
        <w:t xml:space="preserve"> і </w:t>
      </w:r>
      <w:r w:rsidRPr="000C139F">
        <w:rPr>
          <w:position w:val="-12"/>
          <w:sz w:val="28"/>
          <w:szCs w:val="28"/>
          <w:lang w:val="uk-UA"/>
        </w:rPr>
        <w:object w:dxaOrig="1760" w:dyaOrig="380">
          <v:shape id="_x0000_i1563" type="#_x0000_t75" style="width:87.55pt;height:19.45pt" o:ole="">
            <v:imagedata r:id="rId1079" o:title=""/>
          </v:shape>
          <o:OLEObject Type="Embed" ProgID="Equation.3" ShapeID="_x0000_i1563" DrawAspect="Content" ObjectID="_1574675122" r:id="rId1080"/>
        </w:object>
      </w:r>
      <w:r w:rsidRPr="000C139F">
        <w:rPr>
          <w:sz w:val="28"/>
          <w:szCs w:val="28"/>
          <w:lang w:val="uk-UA"/>
        </w:rPr>
        <w:t xml:space="preserve">, то рівноважна ціна </w:t>
      </w:r>
      <w:r w:rsidRPr="000C139F">
        <w:rPr>
          <w:position w:val="-28"/>
          <w:sz w:val="28"/>
          <w:szCs w:val="28"/>
          <w:lang w:val="uk-UA"/>
        </w:rPr>
        <w:object w:dxaOrig="1320" w:dyaOrig="740">
          <v:shape id="_x0000_i1564" type="#_x0000_t75" style="width:66.15pt;height:36.95pt" o:ole="">
            <v:imagedata r:id="rId1081" o:title=""/>
          </v:shape>
          <o:OLEObject Type="Embed" ProgID="Equation.3" ShapeID="_x0000_i1564" DrawAspect="Content" ObjectID="_1574675123" r:id="rId1082"/>
        </w:object>
      </w:r>
      <w:r w:rsidRPr="000C139F">
        <w:rPr>
          <w:sz w:val="28"/>
          <w:szCs w:val="28"/>
          <w:lang w:val="uk-UA"/>
        </w:rPr>
        <w:t xml:space="preserve">, а </w:t>
      </w:r>
      <w:r w:rsidRPr="000C139F">
        <w:rPr>
          <w:position w:val="-28"/>
          <w:sz w:val="28"/>
          <w:szCs w:val="28"/>
          <w:lang w:val="uk-UA"/>
        </w:rPr>
        <w:object w:dxaOrig="2900" w:dyaOrig="740">
          <v:shape id="_x0000_i1565" type="#_x0000_t75" style="width:145.95pt;height:36.95pt" o:ole="">
            <v:imagedata r:id="rId1083" o:title=""/>
          </v:shape>
          <o:OLEObject Type="Embed" ProgID="Equation.3" ShapeID="_x0000_i1565" DrawAspect="Content" ObjectID="_1574675124" r:id="rId1084"/>
        </w:object>
      </w:r>
      <w:r w:rsidRPr="000C139F">
        <w:rPr>
          <w:sz w:val="28"/>
          <w:szCs w:val="28"/>
          <w:lang w:val="uk-UA"/>
        </w:rPr>
        <w:t>.</w:t>
      </w:r>
    </w:p>
    <w:p w:rsidR="00083124" w:rsidRPr="009E130B" w:rsidRDefault="00083124" w:rsidP="00083124">
      <w:pPr>
        <w:pStyle w:val="3"/>
        <w:rPr>
          <w:sz w:val="28"/>
          <w:szCs w:val="28"/>
          <w:lang w:val="uk-UA"/>
        </w:rPr>
      </w:pPr>
      <w:r w:rsidRPr="009E130B">
        <w:rPr>
          <w:sz w:val="28"/>
          <w:szCs w:val="28"/>
          <w:lang w:val="uk-UA"/>
        </w:rPr>
        <w:t>1.4.4.  Моделі встановлення рівноважної ціни на ринку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Існує ряд моделей встановлення рівноважної ціни на ринку. </w:t>
      </w:r>
    </w:p>
    <w:p w:rsidR="00083124" w:rsidRPr="000C139F" w:rsidRDefault="00083124" w:rsidP="00083124">
      <w:pPr>
        <w:spacing w:line="360" w:lineRule="auto"/>
        <w:ind w:firstLine="900"/>
        <w:jc w:val="both"/>
        <w:rPr>
          <w:sz w:val="28"/>
          <w:szCs w:val="28"/>
          <w:lang w:val="uk-UA"/>
        </w:rPr>
      </w:pPr>
      <w:r w:rsidRPr="000C139F">
        <w:rPr>
          <w:sz w:val="28"/>
          <w:szCs w:val="28"/>
          <w:lang w:val="uk-UA"/>
        </w:rPr>
        <w:t>Найбільш відомими є наступні:</w:t>
      </w:r>
    </w:p>
    <w:p w:rsidR="00083124" w:rsidRPr="000C139F" w:rsidRDefault="00083124" w:rsidP="007A323C">
      <w:pPr>
        <w:numPr>
          <w:ilvl w:val="1"/>
          <w:numId w:val="41"/>
        </w:numPr>
        <w:spacing w:line="360" w:lineRule="auto"/>
        <w:jc w:val="both"/>
        <w:rPr>
          <w:sz w:val="28"/>
          <w:szCs w:val="28"/>
          <w:lang w:val="uk-UA"/>
        </w:rPr>
      </w:pPr>
      <w:r w:rsidRPr="000C139F">
        <w:rPr>
          <w:sz w:val="28"/>
          <w:szCs w:val="28"/>
          <w:lang w:val="uk-UA"/>
        </w:rPr>
        <w:t>павутиноподібна модель;</w:t>
      </w:r>
    </w:p>
    <w:p w:rsidR="00083124" w:rsidRPr="000C139F" w:rsidRDefault="00083124" w:rsidP="007A323C">
      <w:pPr>
        <w:numPr>
          <w:ilvl w:val="1"/>
          <w:numId w:val="41"/>
        </w:numPr>
        <w:spacing w:line="360" w:lineRule="auto"/>
        <w:jc w:val="both"/>
        <w:rPr>
          <w:sz w:val="28"/>
          <w:szCs w:val="28"/>
          <w:lang w:val="uk-UA"/>
        </w:rPr>
      </w:pPr>
      <w:r w:rsidRPr="000C139F">
        <w:rPr>
          <w:sz w:val="28"/>
          <w:szCs w:val="28"/>
          <w:lang w:val="uk-UA"/>
        </w:rPr>
        <w:t>модель Еванса з безперервним часом.</w:t>
      </w:r>
    </w:p>
    <w:p w:rsidR="00083124" w:rsidRPr="000C139F" w:rsidRDefault="00083124" w:rsidP="00083124">
      <w:pPr>
        <w:spacing w:line="360" w:lineRule="auto"/>
        <w:ind w:firstLine="900"/>
        <w:jc w:val="both"/>
        <w:rPr>
          <w:sz w:val="28"/>
          <w:szCs w:val="28"/>
          <w:lang w:val="uk-UA"/>
        </w:rPr>
      </w:pPr>
      <w:r w:rsidRPr="000C139F">
        <w:rPr>
          <w:sz w:val="28"/>
          <w:szCs w:val="28"/>
          <w:lang w:val="uk-UA"/>
        </w:rPr>
        <w:t>Сутність павутиноподібної моделі видно на рис.</w:t>
      </w:r>
      <w:r>
        <w:rPr>
          <w:sz w:val="28"/>
          <w:szCs w:val="28"/>
          <w:lang w:val="uk-UA"/>
        </w:rPr>
        <w:t>1</w:t>
      </w:r>
      <w:r w:rsidRPr="000C139F">
        <w:rPr>
          <w:sz w:val="28"/>
          <w:szCs w:val="28"/>
          <w:lang w:val="uk-UA"/>
        </w:rPr>
        <w:t>.</w:t>
      </w:r>
      <w:r>
        <w:rPr>
          <w:sz w:val="28"/>
          <w:szCs w:val="28"/>
          <w:lang w:val="uk-UA"/>
        </w:rPr>
        <w:t>7</w:t>
      </w:r>
      <w:r w:rsidRPr="000C139F">
        <w:rPr>
          <w:sz w:val="28"/>
          <w:szCs w:val="28"/>
          <w:lang w:val="uk-UA"/>
        </w:rPr>
        <w:t>. Рис.</w:t>
      </w:r>
      <w:r w:rsidRPr="007F6461">
        <w:rPr>
          <w:sz w:val="28"/>
          <w:szCs w:val="28"/>
          <w:lang w:val="uk-UA"/>
        </w:rPr>
        <w:t xml:space="preserve"> </w:t>
      </w:r>
      <w:r>
        <w:rPr>
          <w:sz w:val="28"/>
          <w:szCs w:val="28"/>
          <w:lang w:val="uk-UA"/>
        </w:rPr>
        <w:t>1</w:t>
      </w:r>
      <w:r w:rsidRPr="000C139F">
        <w:rPr>
          <w:sz w:val="28"/>
          <w:szCs w:val="28"/>
          <w:lang w:val="uk-UA"/>
        </w:rPr>
        <w:t>.</w:t>
      </w:r>
      <w:r>
        <w:rPr>
          <w:sz w:val="28"/>
          <w:szCs w:val="28"/>
          <w:lang w:val="uk-UA"/>
        </w:rPr>
        <w:t>7</w:t>
      </w:r>
      <w:r w:rsidRPr="000C139F">
        <w:rPr>
          <w:sz w:val="28"/>
          <w:szCs w:val="28"/>
          <w:lang w:val="uk-UA"/>
        </w:rPr>
        <w:t>,а відповідає випадку нелінійних функцій попиту та пропозиції, на рис.</w:t>
      </w:r>
      <w:r w:rsidRPr="007F6461">
        <w:rPr>
          <w:sz w:val="28"/>
          <w:szCs w:val="28"/>
          <w:lang w:val="uk-UA"/>
        </w:rPr>
        <w:t xml:space="preserve"> </w:t>
      </w:r>
      <w:r>
        <w:rPr>
          <w:sz w:val="28"/>
          <w:szCs w:val="28"/>
          <w:lang w:val="uk-UA"/>
        </w:rPr>
        <w:t>1</w:t>
      </w:r>
      <w:r w:rsidRPr="000C139F">
        <w:rPr>
          <w:sz w:val="28"/>
          <w:szCs w:val="28"/>
          <w:lang w:val="uk-UA"/>
        </w:rPr>
        <w:t>.</w:t>
      </w:r>
      <w:r>
        <w:rPr>
          <w:sz w:val="28"/>
          <w:szCs w:val="28"/>
          <w:lang w:val="uk-UA"/>
        </w:rPr>
        <w:t>7</w:t>
      </w:r>
      <w:r w:rsidRPr="000C139F">
        <w:rPr>
          <w:sz w:val="28"/>
          <w:szCs w:val="28"/>
          <w:lang w:val="uk-UA"/>
        </w:rPr>
        <w:t>,б - в</w:t>
      </w:r>
      <w:r w:rsidRPr="000C139F">
        <w:rPr>
          <w:sz w:val="28"/>
          <w:szCs w:val="28"/>
          <w:lang w:val="uk-UA"/>
        </w:rPr>
        <w:t>и</w:t>
      </w:r>
      <w:r w:rsidRPr="000C139F">
        <w:rPr>
          <w:sz w:val="28"/>
          <w:szCs w:val="28"/>
          <w:lang w:val="uk-UA"/>
        </w:rPr>
        <w:t>падок лінійних функцій.</w:t>
      </w:r>
    </w:p>
    <w:p w:rsidR="00083124" w:rsidRPr="000C139F" w:rsidRDefault="00083124" w:rsidP="00083124">
      <w:pPr>
        <w:spacing w:line="360" w:lineRule="auto"/>
        <w:jc w:val="center"/>
        <w:rPr>
          <w:rFonts w:ascii="Arial" w:hAnsi="Arial" w:cs="Arial"/>
          <w:sz w:val="28"/>
          <w:szCs w:val="28"/>
          <w:lang w:val="uk-UA"/>
        </w:rPr>
      </w:pPr>
      <w:r>
        <w:rPr>
          <w:rFonts w:ascii="Arial" w:hAnsi="Arial" w:cs="Arial"/>
          <w:noProof/>
          <w:sz w:val="28"/>
          <w:szCs w:val="28"/>
        </w:rPr>
        <w:lastRenderedPageBreak/>
        <w:drawing>
          <wp:inline distT="0" distB="0" distL="0" distR="0">
            <wp:extent cx="5694045" cy="2618740"/>
            <wp:effectExtent l="19050" t="0" r="1905" b="0"/>
            <wp:docPr id="553" name="Рисунок 553" descr="рис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рис4_3"/>
                    <pic:cNvPicPr>
                      <a:picLocks noChangeAspect="1" noChangeArrowheads="1"/>
                    </pic:cNvPicPr>
                  </pic:nvPicPr>
                  <pic:blipFill>
                    <a:blip r:embed="rId1085"/>
                    <a:srcRect/>
                    <a:stretch>
                      <a:fillRect/>
                    </a:stretch>
                  </pic:blipFill>
                  <pic:spPr bwMode="auto">
                    <a:xfrm>
                      <a:off x="0" y="0"/>
                      <a:ext cx="5694045" cy="2618740"/>
                    </a:xfrm>
                    <a:prstGeom prst="rect">
                      <a:avLst/>
                    </a:prstGeom>
                    <a:noFill/>
                    <a:ln w="9525">
                      <a:noFill/>
                      <a:miter lim="800000"/>
                      <a:headEnd/>
                      <a:tailEnd/>
                    </a:ln>
                  </pic:spPr>
                </pic:pic>
              </a:graphicData>
            </a:graphic>
          </wp:inline>
        </w:drawing>
      </w:r>
    </w:p>
    <w:p w:rsidR="00083124" w:rsidRPr="004D2089" w:rsidRDefault="00083124" w:rsidP="00083124">
      <w:pPr>
        <w:jc w:val="center"/>
        <w:rPr>
          <w:sz w:val="28"/>
          <w:szCs w:val="28"/>
          <w:lang w:val="uk-UA"/>
        </w:rPr>
      </w:pPr>
      <w:r w:rsidRPr="004D2089">
        <w:rPr>
          <w:sz w:val="28"/>
          <w:szCs w:val="28"/>
          <w:lang w:val="uk-UA"/>
        </w:rPr>
        <w:t xml:space="preserve">Рис. </w:t>
      </w:r>
      <w:r>
        <w:rPr>
          <w:sz w:val="28"/>
          <w:szCs w:val="28"/>
          <w:lang w:val="uk-UA"/>
        </w:rPr>
        <w:t>1</w:t>
      </w:r>
      <w:r w:rsidRPr="004D2089">
        <w:rPr>
          <w:sz w:val="28"/>
          <w:szCs w:val="28"/>
          <w:lang w:val="uk-UA"/>
        </w:rPr>
        <w:t>.</w:t>
      </w:r>
      <w:r>
        <w:rPr>
          <w:sz w:val="28"/>
          <w:szCs w:val="28"/>
          <w:lang w:val="uk-UA"/>
        </w:rPr>
        <w:t>7</w:t>
      </w:r>
      <w:r w:rsidRPr="004D2089">
        <w:rPr>
          <w:sz w:val="28"/>
          <w:szCs w:val="28"/>
          <w:lang w:val="uk-UA"/>
        </w:rPr>
        <w:t xml:space="preserve"> –</w:t>
      </w:r>
      <w:r>
        <w:rPr>
          <w:sz w:val="28"/>
          <w:szCs w:val="28"/>
          <w:lang w:val="uk-UA"/>
        </w:rPr>
        <w:t xml:space="preserve"> </w:t>
      </w:r>
      <w:r w:rsidRPr="004D2089">
        <w:rPr>
          <w:sz w:val="28"/>
          <w:szCs w:val="28"/>
          <w:lang w:val="uk-UA"/>
        </w:rPr>
        <w:t>Схема п</w:t>
      </w:r>
      <w:r w:rsidRPr="004D2089">
        <w:rPr>
          <w:sz w:val="28"/>
          <w:szCs w:val="28"/>
          <w:lang w:val="uk-UA"/>
        </w:rPr>
        <w:t>а</w:t>
      </w:r>
      <w:r w:rsidRPr="004D2089">
        <w:rPr>
          <w:sz w:val="28"/>
          <w:szCs w:val="28"/>
          <w:lang w:val="uk-UA"/>
        </w:rPr>
        <w:t>вутиноподібної моделі встановлення рівноважної ціни:</w:t>
      </w:r>
    </w:p>
    <w:p w:rsidR="00083124" w:rsidRPr="004D2089" w:rsidRDefault="00083124" w:rsidP="00083124">
      <w:pPr>
        <w:jc w:val="center"/>
        <w:rPr>
          <w:sz w:val="28"/>
          <w:szCs w:val="28"/>
          <w:lang w:val="uk-UA"/>
        </w:rPr>
      </w:pPr>
      <w:r w:rsidRPr="004D2089">
        <w:rPr>
          <w:i/>
          <w:sz w:val="28"/>
          <w:szCs w:val="28"/>
          <w:lang w:val="uk-UA"/>
        </w:rPr>
        <w:t>р</w:t>
      </w:r>
      <w:r w:rsidRPr="004D2089">
        <w:rPr>
          <w:sz w:val="28"/>
          <w:szCs w:val="28"/>
          <w:vertAlign w:val="subscript"/>
          <w:lang w:val="uk-UA"/>
        </w:rPr>
        <w:t>1</w:t>
      </w:r>
      <w:r w:rsidRPr="004D2089">
        <w:rPr>
          <w:sz w:val="28"/>
          <w:szCs w:val="28"/>
          <w:lang w:val="uk-UA"/>
        </w:rPr>
        <w:t xml:space="preserve"> – початкова ціна; </w:t>
      </w:r>
      <w:r w:rsidRPr="004D2089">
        <w:rPr>
          <w:i/>
          <w:sz w:val="28"/>
          <w:szCs w:val="28"/>
          <w:lang w:val="uk-UA"/>
        </w:rPr>
        <w:t>р</w:t>
      </w:r>
      <w:r w:rsidRPr="004D2089">
        <w:rPr>
          <w:sz w:val="28"/>
          <w:szCs w:val="28"/>
          <w:vertAlign w:val="superscript"/>
          <w:lang w:val="uk-UA"/>
        </w:rPr>
        <w:t>*</w:t>
      </w:r>
      <w:r w:rsidRPr="004D2089">
        <w:rPr>
          <w:sz w:val="28"/>
          <w:szCs w:val="28"/>
          <w:lang w:val="uk-UA"/>
        </w:rPr>
        <w:t xml:space="preserve"> – рівноважна ціна</w:t>
      </w:r>
    </w:p>
    <w:p w:rsidR="00083124" w:rsidRPr="000C139F" w:rsidRDefault="00083124" w:rsidP="00083124">
      <w:pPr>
        <w:spacing w:line="360" w:lineRule="auto"/>
        <w:ind w:firstLine="900"/>
        <w:jc w:val="both"/>
        <w:rPr>
          <w:sz w:val="28"/>
          <w:szCs w:val="28"/>
          <w:lang w:val="uk-UA"/>
        </w:rPr>
      </w:pPr>
    </w:p>
    <w:p w:rsidR="00083124" w:rsidRPr="000C139F" w:rsidRDefault="00083124" w:rsidP="00083124">
      <w:pPr>
        <w:spacing w:line="360" w:lineRule="auto"/>
        <w:ind w:firstLine="900"/>
        <w:jc w:val="both"/>
        <w:rPr>
          <w:sz w:val="28"/>
          <w:szCs w:val="28"/>
          <w:lang w:val="uk-UA"/>
        </w:rPr>
      </w:pPr>
      <w:r w:rsidRPr="000C139F">
        <w:rPr>
          <w:sz w:val="28"/>
          <w:szCs w:val="28"/>
          <w:lang w:val="uk-UA"/>
        </w:rPr>
        <w:t>Умови збіжності процесу в нелінійному випа</w:t>
      </w:r>
      <w:r w:rsidRPr="000C139F">
        <w:rPr>
          <w:sz w:val="28"/>
          <w:szCs w:val="28"/>
          <w:lang w:val="uk-UA"/>
        </w:rPr>
        <w:t>д</w:t>
      </w:r>
      <w:r w:rsidRPr="000C139F">
        <w:rPr>
          <w:sz w:val="28"/>
          <w:szCs w:val="28"/>
          <w:lang w:val="uk-UA"/>
        </w:rPr>
        <w:t xml:space="preserve">ку: </w:t>
      </w:r>
      <w:r w:rsidRPr="000C139F">
        <w:rPr>
          <w:position w:val="-12"/>
          <w:sz w:val="28"/>
          <w:szCs w:val="28"/>
          <w:lang w:val="uk-UA"/>
        </w:rPr>
        <w:object w:dxaOrig="600" w:dyaOrig="380">
          <v:shape id="_x0000_i1566" type="#_x0000_t75" style="width:29.2pt;height:19.45pt" o:ole="">
            <v:imagedata r:id="rId1086" o:title=""/>
          </v:shape>
          <o:OLEObject Type="Embed" ProgID="Equation.3" ShapeID="_x0000_i1566" DrawAspect="Content" ObjectID="_1574675125" r:id="rId1087"/>
        </w:object>
      </w:r>
      <w:r w:rsidRPr="000C139F">
        <w:rPr>
          <w:sz w:val="28"/>
          <w:szCs w:val="28"/>
          <w:lang w:val="uk-UA"/>
        </w:rPr>
        <w:t xml:space="preserve"> - опукла крива, </w:t>
      </w:r>
      <w:r w:rsidRPr="000C139F">
        <w:rPr>
          <w:position w:val="-12"/>
          <w:sz w:val="28"/>
          <w:szCs w:val="28"/>
          <w:lang w:val="uk-UA"/>
        </w:rPr>
        <w:object w:dxaOrig="639" w:dyaOrig="380">
          <v:shape id="_x0000_i1567" type="#_x0000_t75" style="width:31.15pt;height:19.45pt" o:ole="">
            <v:imagedata r:id="rId1088" o:title=""/>
          </v:shape>
          <o:OLEObject Type="Embed" ProgID="Equation.3" ShapeID="_x0000_i1567" DrawAspect="Content" ObjectID="_1574675126" r:id="rId1089"/>
        </w:object>
      </w:r>
      <w:r w:rsidRPr="000C139F">
        <w:rPr>
          <w:sz w:val="28"/>
          <w:szCs w:val="28"/>
          <w:lang w:val="uk-UA"/>
        </w:rPr>
        <w:t xml:space="preserve"> - увігнута крива.</w:t>
      </w:r>
    </w:p>
    <w:p w:rsidR="00083124" w:rsidRPr="000C139F" w:rsidRDefault="00083124" w:rsidP="00083124">
      <w:pPr>
        <w:spacing w:line="360" w:lineRule="auto"/>
        <w:ind w:firstLine="900"/>
        <w:jc w:val="both"/>
        <w:rPr>
          <w:sz w:val="28"/>
          <w:szCs w:val="28"/>
          <w:lang w:val="uk-UA"/>
        </w:rPr>
      </w:pPr>
      <w:r w:rsidRPr="000C139F">
        <w:rPr>
          <w:b/>
          <w:sz w:val="28"/>
          <w:szCs w:val="28"/>
          <w:lang w:val="uk-UA"/>
        </w:rPr>
        <w:t>В лінійному випадку</w:t>
      </w:r>
      <w:r w:rsidRPr="000C139F">
        <w:rPr>
          <w:sz w:val="28"/>
          <w:szCs w:val="28"/>
          <w:lang w:val="uk-UA"/>
        </w:rPr>
        <w:t xml:space="preserve"> </w:t>
      </w:r>
      <w:r w:rsidRPr="000C139F">
        <w:rPr>
          <w:position w:val="-34"/>
          <w:sz w:val="28"/>
          <w:szCs w:val="28"/>
          <w:lang w:val="uk-UA"/>
        </w:rPr>
        <w:object w:dxaOrig="1920" w:dyaOrig="840">
          <v:shape id="_x0000_i1568" type="#_x0000_t75" style="width:95.35pt;height:42.8pt" o:ole="">
            <v:imagedata r:id="rId1090" o:title=""/>
          </v:shape>
          <o:OLEObject Type="Embed" ProgID="Equation.3" ShapeID="_x0000_i1568" DrawAspect="Content" ObjectID="_1574675127" r:id="rId1091"/>
        </w:object>
      </w:r>
      <w:r w:rsidRPr="000C139F">
        <w:rPr>
          <w:sz w:val="28"/>
          <w:szCs w:val="28"/>
          <w:lang w:val="uk-UA"/>
        </w:rPr>
        <w:t xml:space="preserve"> для встановленого процесу необхідне виконання умови </w:t>
      </w:r>
      <w:r w:rsidRPr="000C139F">
        <w:rPr>
          <w:position w:val="-6"/>
          <w:sz w:val="28"/>
          <w:szCs w:val="28"/>
          <w:lang w:val="uk-UA"/>
        </w:rPr>
        <w:object w:dxaOrig="680" w:dyaOrig="300">
          <v:shape id="_x0000_i1569" type="#_x0000_t75" style="width:33.1pt;height:15.55pt" o:ole="">
            <v:imagedata r:id="rId1092" o:title=""/>
          </v:shape>
          <o:OLEObject Type="Embed" ProgID="Equation.3" ShapeID="_x0000_i1569" DrawAspect="Content" ObjectID="_1574675128" r:id="rId1093"/>
        </w:object>
      </w:r>
      <w:r w:rsidRPr="000C139F">
        <w:rPr>
          <w:sz w:val="28"/>
          <w:szCs w:val="28"/>
          <w:lang w:val="uk-UA"/>
        </w:rPr>
        <w:t>. Іншими словами, умова збіжності пр</w:t>
      </w:r>
      <w:r w:rsidRPr="000C139F">
        <w:rPr>
          <w:sz w:val="28"/>
          <w:szCs w:val="28"/>
          <w:lang w:val="uk-UA"/>
        </w:rPr>
        <w:t>о</w:t>
      </w:r>
      <w:r w:rsidRPr="000C139F">
        <w:rPr>
          <w:sz w:val="28"/>
          <w:szCs w:val="28"/>
          <w:lang w:val="uk-UA"/>
        </w:rPr>
        <w:t>цесу в загальному випадку:</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640" w:dyaOrig="380">
          <v:shape id="_x0000_i1570" type="#_x0000_t75" style="width:81.75pt;height:19.45pt" o:ole="">
            <v:imagedata r:id="rId1094" o:title=""/>
          </v:shape>
          <o:OLEObject Type="Embed" ProgID="Equation.3" ShapeID="_x0000_i1570" DrawAspect="Content" ObjectID="_1574675129" r:id="rId109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34"/>
          <w:sz w:val="28"/>
          <w:szCs w:val="28"/>
          <w:lang w:val="uk-UA"/>
        </w:rPr>
        <w:object w:dxaOrig="1700" w:dyaOrig="800">
          <v:shape id="_x0000_i1571" type="#_x0000_t75" style="width:89.5pt;height:38.9pt" o:ole="">
            <v:imagedata r:id="rId1096" o:title=""/>
          </v:shape>
          <o:OLEObject Type="Embed" ProgID="Equation.3" ShapeID="_x0000_i1571" DrawAspect="Content" ObjectID="_1574675130" r:id="rId1097"/>
        </w:object>
      </w:r>
      <w:r w:rsidRPr="000C139F">
        <w:rPr>
          <w:sz w:val="28"/>
          <w:szCs w:val="28"/>
          <w:lang w:val="uk-UA"/>
        </w:rPr>
        <w:t xml:space="preserve">; </w:t>
      </w:r>
      <w:r w:rsidRPr="000C139F">
        <w:rPr>
          <w:position w:val="-34"/>
          <w:sz w:val="28"/>
          <w:szCs w:val="28"/>
          <w:lang w:val="uk-UA"/>
        </w:rPr>
        <w:object w:dxaOrig="1800" w:dyaOrig="800">
          <v:shape id="_x0000_i1572" type="#_x0000_t75" style="width:89.5pt;height:40.85pt" o:ole="">
            <v:imagedata r:id="rId1098" o:title=""/>
          </v:shape>
          <o:OLEObject Type="Embed" ProgID="Equation.3" ShapeID="_x0000_i1572" DrawAspect="Content" ObjectID="_1574675131" r:id="rId109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моделі Еванса вводиться припущення, що при </w:t>
      </w:r>
      <w:r w:rsidRPr="000C139F">
        <w:rPr>
          <w:position w:val="-12"/>
          <w:sz w:val="28"/>
          <w:szCs w:val="28"/>
          <w:lang w:val="uk-UA"/>
        </w:rPr>
        <w:object w:dxaOrig="1840" w:dyaOrig="380">
          <v:shape id="_x0000_i1573" type="#_x0000_t75" style="width:91.45pt;height:19.45pt" o:ole="">
            <v:imagedata r:id="rId1100" o:title=""/>
          </v:shape>
          <o:OLEObject Type="Embed" ProgID="Equation.3" ShapeID="_x0000_i1573" DrawAspect="Content" ObjectID="_1574675132" r:id="rId1101"/>
        </w:object>
      </w:r>
      <w:r w:rsidRPr="000C139F">
        <w:rPr>
          <w:sz w:val="28"/>
          <w:szCs w:val="28"/>
          <w:lang w:val="uk-UA"/>
        </w:rPr>
        <w:t xml:space="preserve"> </w:t>
      </w:r>
      <w:r w:rsidRPr="000C139F">
        <w:rPr>
          <w:position w:val="-12"/>
          <w:sz w:val="28"/>
          <w:szCs w:val="28"/>
          <w:lang w:val="uk-UA"/>
        </w:rPr>
        <w:object w:dxaOrig="1760" w:dyaOrig="380">
          <v:shape id="_x0000_i1574" type="#_x0000_t75" style="width:87.55pt;height:19.45pt" o:ole="">
            <v:imagedata r:id="rId1102" o:title=""/>
          </v:shape>
          <o:OLEObject Type="Embed" ProgID="Equation.3" ShapeID="_x0000_i1574" DrawAspect="Content" ObjectID="_1574675133" r:id="rId1103"/>
        </w:object>
      </w:r>
      <w:r w:rsidRPr="000C139F">
        <w:rPr>
          <w:sz w:val="28"/>
          <w:szCs w:val="28"/>
          <w:lang w:val="uk-UA"/>
        </w:rPr>
        <w:t xml:space="preserve"> зміна ціни пропорційна перевищенню попиту над пропоз</w:t>
      </w:r>
      <w:r w:rsidRPr="000C139F">
        <w:rPr>
          <w:sz w:val="28"/>
          <w:szCs w:val="28"/>
          <w:lang w:val="uk-UA"/>
        </w:rPr>
        <w:t>и</w:t>
      </w:r>
      <w:r w:rsidRPr="000C139F">
        <w:rPr>
          <w:sz w:val="28"/>
          <w:szCs w:val="28"/>
          <w:lang w:val="uk-UA"/>
        </w:rPr>
        <w:t>цією</w:t>
      </w:r>
    </w:p>
    <w:p w:rsidR="00083124" w:rsidRPr="000C139F" w:rsidRDefault="00083124" w:rsidP="00083124">
      <w:pPr>
        <w:spacing w:line="360" w:lineRule="auto"/>
        <w:jc w:val="center"/>
        <w:rPr>
          <w:sz w:val="28"/>
          <w:szCs w:val="28"/>
          <w:lang w:val="uk-UA"/>
        </w:rPr>
      </w:pPr>
      <w:r w:rsidRPr="000C139F">
        <w:rPr>
          <w:position w:val="-10"/>
          <w:sz w:val="28"/>
          <w:szCs w:val="28"/>
          <w:lang w:val="uk-UA"/>
        </w:rPr>
        <w:object w:dxaOrig="1840" w:dyaOrig="360">
          <v:shape id="_x0000_i1575" type="#_x0000_t75" style="width:91.45pt;height:17.5pt" o:ole="">
            <v:imagedata r:id="rId1104" o:title=""/>
          </v:shape>
          <o:OLEObject Type="Embed" ProgID="Equation.3" ShapeID="_x0000_i1575" DrawAspect="Content" ObjectID="_1574675134" r:id="rId110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динаміка встановлення ціни описується диференціальним рі</w:t>
      </w:r>
      <w:r w:rsidRPr="000C139F">
        <w:rPr>
          <w:sz w:val="28"/>
          <w:szCs w:val="28"/>
          <w:lang w:val="uk-UA"/>
        </w:rPr>
        <w:t>в</w:t>
      </w:r>
      <w:r w:rsidRPr="000C139F">
        <w:rPr>
          <w:sz w:val="28"/>
          <w:szCs w:val="28"/>
          <w:lang w:val="uk-UA"/>
        </w:rPr>
        <w:t>нянням</w:t>
      </w:r>
    </w:p>
    <w:p w:rsidR="00083124" w:rsidRPr="000C139F" w:rsidRDefault="00083124" w:rsidP="00083124">
      <w:pPr>
        <w:spacing w:line="360" w:lineRule="auto"/>
        <w:ind w:firstLine="3240"/>
        <w:jc w:val="both"/>
        <w:rPr>
          <w:sz w:val="28"/>
          <w:szCs w:val="28"/>
          <w:lang w:val="uk-UA"/>
        </w:rPr>
      </w:pPr>
      <w:r w:rsidRPr="000C139F">
        <w:rPr>
          <w:sz w:val="28"/>
          <w:szCs w:val="28"/>
          <w:lang w:val="uk-UA"/>
        </w:rPr>
        <w:lastRenderedPageBreak/>
        <w:t xml:space="preserve"> </w:t>
      </w:r>
      <w:r w:rsidRPr="000C139F">
        <w:rPr>
          <w:position w:val="-52"/>
          <w:sz w:val="28"/>
          <w:szCs w:val="28"/>
          <w:lang w:val="uk-UA"/>
        </w:rPr>
        <w:object w:dxaOrig="2980" w:dyaOrig="1200">
          <v:shape id="_x0000_i1576" type="#_x0000_t75" style="width:149.85pt;height:60.3pt" o:ole="">
            <v:imagedata r:id="rId1106" o:title=""/>
          </v:shape>
          <o:OLEObject Type="Embed" ProgID="Equation.3" ShapeID="_x0000_i1576" DrawAspect="Content" ObjectID="_1574675135" r:id="rId110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Розв’язок задачі Коші має вигляд</w:t>
      </w:r>
    </w:p>
    <w:p w:rsidR="00083124" w:rsidRPr="000C139F" w:rsidRDefault="00083124" w:rsidP="00083124">
      <w:pPr>
        <w:spacing w:line="360" w:lineRule="auto"/>
        <w:ind w:firstLine="2700"/>
        <w:jc w:val="both"/>
        <w:rPr>
          <w:sz w:val="28"/>
          <w:szCs w:val="28"/>
          <w:lang w:val="uk-UA"/>
        </w:rPr>
      </w:pPr>
      <w:r w:rsidRPr="000C139F">
        <w:rPr>
          <w:position w:val="-28"/>
          <w:sz w:val="28"/>
          <w:szCs w:val="28"/>
          <w:lang w:val="uk-UA"/>
        </w:rPr>
        <w:object w:dxaOrig="4380" w:dyaOrig="740">
          <v:shape id="_x0000_i1577" type="#_x0000_t75" style="width:219.9pt;height:36.95pt" o:ole="">
            <v:imagedata r:id="rId1108" o:title=""/>
          </v:shape>
          <o:OLEObject Type="Embed" ProgID="Equation.3" ShapeID="_x0000_i1577" DrawAspect="Content" ObjectID="_1574675136" r:id="rId110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Знайдемо границі:</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1140" w:dyaOrig="380">
          <v:shape id="_x0000_i1578" type="#_x0000_t75" style="width:56.45pt;height:19.45pt" o:ole="">
            <v:imagedata r:id="rId1110" o:title=""/>
          </v:shape>
          <o:OLEObject Type="Embed" ProgID="Equation.3" ShapeID="_x0000_i1578" DrawAspect="Content" ObjectID="_1574675137" r:id="rId1111"/>
        </w:object>
      </w:r>
      <w:r w:rsidRPr="000C139F">
        <w:rPr>
          <w:sz w:val="28"/>
          <w:szCs w:val="28"/>
          <w:lang w:val="uk-UA"/>
        </w:rPr>
        <w:t xml:space="preserve"> – початкова умова виконуваності;</w:t>
      </w:r>
    </w:p>
    <w:p w:rsidR="00083124" w:rsidRPr="000C139F" w:rsidRDefault="00083124" w:rsidP="00083124">
      <w:pPr>
        <w:spacing w:line="360" w:lineRule="auto"/>
        <w:ind w:firstLine="900"/>
        <w:jc w:val="both"/>
        <w:rPr>
          <w:sz w:val="28"/>
          <w:szCs w:val="28"/>
          <w:lang w:val="uk-UA"/>
        </w:rPr>
      </w:pPr>
      <w:r w:rsidRPr="000C139F">
        <w:rPr>
          <w:position w:val="-28"/>
          <w:sz w:val="28"/>
          <w:szCs w:val="28"/>
          <w:lang w:val="uk-UA"/>
        </w:rPr>
        <w:object w:dxaOrig="2140" w:dyaOrig="740">
          <v:shape id="_x0000_i1579" type="#_x0000_t75" style="width:107.05pt;height:36.95pt" o:ole="">
            <v:imagedata r:id="rId1112" o:title=""/>
          </v:shape>
          <o:OLEObject Type="Embed" ProgID="Equation.3" ShapeID="_x0000_i1579" DrawAspect="Content" ObjectID="_1574675138" r:id="rId1113"/>
        </w:object>
      </w:r>
      <w:r w:rsidRPr="000C139F">
        <w:rPr>
          <w:sz w:val="28"/>
          <w:szCs w:val="28"/>
          <w:lang w:val="uk-UA"/>
        </w:rPr>
        <w:t xml:space="preserve"> – рівноважна ціна.</w:t>
      </w:r>
    </w:p>
    <w:tbl>
      <w:tblPr>
        <w:tblStyle w:val="CharCharCharChar"/>
        <w:tblW w:w="0" w:type="auto"/>
        <w:jc w:val="center"/>
        <w:tblLayout w:type="fixed"/>
        <w:tblLook w:val="01E0"/>
      </w:tblPr>
      <w:tblGrid>
        <w:gridCol w:w="4428"/>
        <w:gridCol w:w="5143"/>
      </w:tblGrid>
      <w:tr w:rsidR="00083124" w:rsidRPr="000C139F" w:rsidTr="00D358B9">
        <w:trPr>
          <w:jc w:val="center"/>
        </w:trPr>
        <w:tc>
          <w:tcPr>
            <w:tcW w:w="4428" w:type="dxa"/>
          </w:tcPr>
          <w:p w:rsidR="00083124" w:rsidRPr="000C139F" w:rsidRDefault="00083124" w:rsidP="00D358B9">
            <w:pPr>
              <w:jc w:val="both"/>
              <w:rPr>
                <w:rFonts w:ascii="Arial" w:hAnsi="Arial" w:cs="Arial"/>
                <w:sz w:val="28"/>
                <w:szCs w:val="28"/>
                <w:lang w:val="uk-UA"/>
              </w:rPr>
            </w:pPr>
          </w:p>
          <w:p w:rsidR="00083124" w:rsidRPr="000C139F" w:rsidRDefault="00083124" w:rsidP="00D358B9">
            <w:pPr>
              <w:jc w:val="both"/>
              <w:rPr>
                <w:rFonts w:ascii="Arial" w:hAnsi="Arial" w:cs="Arial"/>
                <w:sz w:val="28"/>
                <w:szCs w:val="28"/>
                <w:lang w:val="uk-UA"/>
              </w:rPr>
            </w:pPr>
            <w:r>
              <w:rPr>
                <w:rFonts w:ascii="Arial" w:hAnsi="Arial" w:cs="Arial"/>
                <w:noProof/>
                <w:sz w:val="28"/>
                <w:szCs w:val="28"/>
              </w:rPr>
              <w:drawing>
                <wp:inline distT="0" distB="0" distL="0" distR="0">
                  <wp:extent cx="2743200" cy="1953260"/>
                  <wp:effectExtent l="19050" t="0" r="0" b="0"/>
                  <wp:docPr id="568" name="Рисунок 568" descr="рис4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рис4_4,a"/>
                          <pic:cNvPicPr>
                            <a:picLocks noChangeAspect="1" noChangeArrowheads="1"/>
                          </pic:cNvPicPr>
                        </pic:nvPicPr>
                        <pic:blipFill>
                          <a:blip r:embed="rId1114"/>
                          <a:srcRect/>
                          <a:stretch>
                            <a:fillRect/>
                          </a:stretch>
                        </pic:blipFill>
                        <pic:spPr bwMode="auto">
                          <a:xfrm>
                            <a:off x="0" y="0"/>
                            <a:ext cx="2743200" cy="1953260"/>
                          </a:xfrm>
                          <a:prstGeom prst="rect">
                            <a:avLst/>
                          </a:prstGeom>
                          <a:noFill/>
                          <a:ln w="9525">
                            <a:noFill/>
                            <a:miter lim="800000"/>
                            <a:headEnd/>
                            <a:tailEnd/>
                          </a:ln>
                        </pic:spPr>
                      </pic:pic>
                    </a:graphicData>
                  </a:graphic>
                </wp:inline>
              </w:drawing>
            </w:r>
          </w:p>
          <w:p w:rsidR="00083124" w:rsidRPr="004D2089" w:rsidRDefault="00083124" w:rsidP="00D358B9">
            <w:pPr>
              <w:jc w:val="center"/>
              <w:rPr>
                <w:sz w:val="28"/>
                <w:szCs w:val="28"/>
                <w:lang w:val="uk-UA"/>
              </w:rPr>
            </w:pPr>
          </w:p>
          <w:p w:rsidR="00083124" w:rsidRPr="004D2089" w:rsidRDefault="00083124" w:rsidP="00D358B9">
            <w:pPr>
              <w:jc w:val="center"/>
              <w:rPr>
                <w:sz w:val="28"/>
                <w:szCs w:val="28"/>
                <w:lang w:val="uk-UA"/>
              </w:rPr>
            </w:pPr>
            <w:r w:rsidRPr="004D2089">
              <w:rPr>
                <w:sz w:val="28"/>
                <w:szCs w:val="28"/>
                <w:lang w:val="uk-UA"/>
              </w:rPr>
              <w:t>Рис.</w:t>
            </w:r>
            <w:r>
              <w:rPr>
                <w:sz w:val="28"/>
                <w:szCs w:val="28"/>
                <w:lang w:val="uk-UA"/>
              </w:rPr>
              <w:t>1</w:t>
            </w:r>
            <w:r w:rsidRPr="004D2089">
              <w:rPr>
                <w:sz w:val="28"/>
                <w:szCs w:val="28"/>
                <w:lang w:val="uk-UA"/>
              </w:rPr>
              <w:t>.</w:t>
            </w:r>
            <w:r>
              <w:rPr>
                <w:sz w:val="28"/>
                <w:szCs w:val="28"/>
                <w:lang w:val="uk-UA"/>
              </w:rPr>
              <w:t>8</w:t>
            </w:r>
            <w:r w:rsidRPr="004D2089">
              <w:rPr>
                <w:sz w:val="28"/>
                <w:szCs w:val="28"/>
                <w:lang w:val="uk-UA"/>
              </w:rPr>
              <w:t>,а) – Перехідний процес до</w:t>
            </w:r>
          </w:p>
          <w:p w:rsidR="00083124" w:rsidRPr="004D2089" w:rsidRDefault="00083124" w:rsidP="00D358B9">
            <w:pPr>
              <w:jc w:val="center"/>
              <w:rPr>
                <w:sz w:val="28"/>
                <w:szCs w:val="28"/>
                <w:lang w:val="uk-UA"/>
              </w:rPr>
            </w:pPr>
            <w:r w:rsidRPr="004D2089">
              <w:rPr>
                <w:sz w:val="28"/>
                <w:szCs w:val="28"/>
                <w:lang w:val="uk-UA"/>
              </w:rPr>
              <w:t>рівноважної ціни при</w:t>
            </w:r>
            <w:r w:rsidRPr="004D2089">
              <w:rPr>
                <w:i/>
                <w:sz w:val="28"/>
                <w:szCs w:val="28"/>
                <w:lang w:val="uk-UA"/>
              </w:rPr>
              <w:t xml:space="preserve"> S</w:t>
            </w:r>
            <w:r w:rsidRPr="004D2089">
              <w:rPr>
                <w:sz w:val="28"/>
                <w:szCs w:val="28"/>
                <w:lang w:val="uk-UA"/>
              </w:rPr>
              <w:t>(</w:t>
            </w:r>
            <w:r w:rsidRPr="004D2089">
              <w:rPr>
                <w:i/>
                <w:sz w:val="28"/>
                <w:szCs w:val="28"/>
                <w:lang w:val="uk-UA"/>
              </w:rPr>
              <w:t>p</w:t>
            </w:r>
            <w:r w:rsidRPr="004D2089">
              <w:rPr>
                <w:sz w:val="28"/>
                <w:szCs w:val="28"/>
                <w:lang w:val="uk-UA"/>
              </w:rPr>
              <w:t>)=</w:t>
            </w:r>
            <w:r w:rsidRPr="004D2089">
              <w:rPr>
                <w:i/>
                <w:sz w:val="28"/>
                <w:szCs w:val="28"/>
                <w:lang w:val="uk-UA"/>
              </w:rPr>
              <w:t>p</w:t>
            </w:r>
            <w:r w:rsidRPr="004D2089">
              <w:rPr>
                <w:sz w:val="28"/>
                <w:szCs w:val="28"/>
                <w:lang w:val="uk-UA"/>
              </w:rPr>
              <w:t xml:space="preserve">; </w:t>
            </w:r>
            <w:r w:rsidRPr="004D2089">
              <w:rPr>
                <w:i/>
                <w:sz w:val="28"/>
                <w:szCs w:val="28"/>
                <w:lang w:val="uk-UA"/>
              </w:rPr>
              <w:t>D</w:t>
            </w:r>
            <w:r w:rsidRPr="004D2089">
              <w:rPr>
                <w:sz w:val="28"/>
                <w:szCs w:val="28"/>
                <w:lang w:val="uk-UA"/>
              </w:rPr>
              <w:t>(</w:t>
            </w:r>
            <w:r w:rsidRPr="004D2089">
              <w:rPr>
                <w:i/>
                <w:sz w:val="28"/>
                <w:szCs w:val="28"/>
                <w:lang w:val="uk-UA"/>
              </w:rPr>
              <w:t>p</w:t>
            </w:r>
            <w:r w:rsidRPr="004D2089">
              <w:rPr>
                <w:sz w:val="28"/>
                <w:szCs w:val="28"/>
                <w:lang w:val="uk-UA"/>
              </w:rPr>
              <w:t xml:space="preserve">)=1/4; </w:t>
            </w:r>
          </w:p>
          <w:p w:rsidR="00083124" w:rsidRPr="000C139F" w:rsidRDefault="00083124" w:rsidP="00D358B9">
            <w:pPr>
              <w:jc w:val="center"/>
              <w:rPr>
                <w:rFonts w:ascii="Arial" w:hAnsi="Arial" w:cs="Arial"/>
                <w:sz w:val="28"/>
                <w:szCs w:val="28"/>
                <w:lang w:val="uk-UA"/>
              </w:rPr>
            </w:pPr>
            <w:r w:rsidRPr="004D2089">
              <w:rPr>
                <w:sz w:val="28"/>
                <w:szCs w:val="28"/>
                <w:lang w:val="uk-UA"/>
              </w:rPr>
              <w:t>1–</w:t>
            </w:r>
            <w:r w:rsidRPr="004D2089">
              <w:rPr>
                <w:i/>
                <w:sz w:val="28"/>
                <w:szCs w:val="28"/>
                <w:lang w:val="uk-UA"/>
              </w:rPr>
              <w:t>p</w:t>
            </w:r>
            <w:r w:rsidRPr="004D2089">
              <w:rPr>
                <w:sz w:val="28"/>
                <w:szCs w:val="28"/>
                <w:lang w:val="uk-UA"/>
              </w:rPr>
              <w:t>(0)=2; 2–</w:t>
            </w:r>
            <w:r w:rsidRPr="004D2089">
              <w:rPr>
                <w:i/>
                <w:sz w:val="28"/>
                <w:szCs w:val="28"/>
                <w:lang w:val="uk-UA"/>
              </w:rPr>
              <w:t>p</w:t>
            </w:r>
            <w:r w:rsidRPr="004D2089">
              <w:rPr>
                <w:sz w:val="28"/>
                <w:szCs w:val="28"/>
                <w:lang w:val="uk-UA"/>
              </w:rPr>
              <w:t>(0)=3; 2–</w:t>
            </w:r>
            <w:r w:rsidRPr="004D2089">
              <w:rPr>
                <w:i/>
                <w:sz w:val="28"/>
                <w:szCs w:val="28"/>
                <w:lang w:val="uk-UA"/>
              </w:rPr>
              <w:t>p</w:t>
            </w:r>
            <w:r w:rsidRPr="004D2089">
              <w:rPr>
                <w:sz w:val="28"/>
                <w:szCs w:val="28"/>
                <w:lang w:val="uk-UA"/>
              </w:rPr>
              <w:t>(0)=4; 4–</w:t>
            </w:r>
            <w:r w:rsidRPr="004D2089">
              <w:rPr>
                <w:i/>
                <w:sz w:val="28"/>
                <w:szCs w:val="28"/>
                <w:lang w:val="uk-UA"/>
              </w:rPr>
              <w:t>p</w:t>
            </w:r>
            <w:r w:rsidRPr="004D2089">
              <w:rPr>
                <w:sz w:val="28"/>
                <w:szCs w:val="28"/>
                <w:lang w:val="uk-UA"/>
              </w:rPr>
              <w:t>(0)=5</w:t>
            </w:r>
          </w:p>
        </w:tc>
        <w:tc>
          <w:tcPr>
            <w:tcW w:w="5143" w:type="dxa"/>
          </w:tcPr>
          <w:p w:rsidR="00083124" w:rsidRPr="000C139F" w:rsidRDefault="00083124" w:rsidP="00D358B9">
            <w:pPr>
              <w:jc w:val="both"/>
              <w:rPr>
                <w:rFonts w:ascii="Arial" w:hAnsi="Arial" w:cs="Arial"/>
                <w:sz w:val="28"/>
                <w:szCs w:val="28"/>
                <w:lang w:val="uk-UA"/>
              </w:rPr>
            </w:pPr>
            <w:r>
              <w:rPr>
                <w:rFonts w:ascii="Arial" w:hAnsi="Arial" w:cs="Arial"/>
                <w:noProof/>
                <w:sz w:val="28"/>
                <w:szCs w:val="28"/>
              </w:rPr>
              <w:drawing>
                <wp:inline distT="0" distB="0" distL="0" distR="0">
                  <wp:extent cx="2784475" cy="2327275"/>
                  <wp:effectExtent l="19050" t="0" r="0" b="0"/>
                  <wp:docPr id="569" name="Рисунок 569" descr="рис4_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рис4_4,б"/>
                          <pic:cNvPicPr>
                            <a:picLocks noChangeAspect="1" noChangeArrowheads="1"/>
                          </pic:cNvPicPr>
                        </pic:nvPicPr>
                        <pic:blipFill>
                          <a:blip r:embed="rId1115"/>
                          <a:srcRect/>
                          <a:stretch>
                            <a:fillRect/>
                          </a:stretch>
                        </pic:blipFill>
                        <pic:spPr bwMode="auto">
                          <a:xfrm>
                            <a:off x="0" y="0"/>
                            <a:ext cx="2784475" cy="2327275"/>
                          </a:xfrm>
                          <a:prstGeom prst="rect">
                            <a:avLst/>
                          </a:prstGeom>
                          <a:noFill/>
                          <a:ln w="9525">
                            <a:noFill/>
                            <a:miter lim="800000"/>
                            <a:headEnd/>
                            <a:tailEnd/>
                          </a:ln>
                        </pic:spPr>
                      </pic:pic>
                    </a:graphicData>
                  </a:graphic>
                </wp:inline>
              </w:drawing>
            </w:r>
          </w:p>
          <w:p w:rsidR="00083124" w:rsidRPr="004D2089" w:rsidRDefault="00083124" w:rsidP="00D358B9">
            <w:pPr>
              <w:jc w:val="center"/>
              <w:rPr>
                <w:sz w:val="28"/>
                <w:szCs w:val="28"/>
                <w:lang w:val="uk-UA"/>
              </w:rPr>
            </w:pPr>
            <w:r w:rsidRPr="004D2089">
              <w:rPr>
                <w:sz w:val="28"/>
                <w:szCs w:val="28"/>
                <w:lang w:val="uk-UA"/>
              </w:rPr>
              <w:t>Рис.</w:t>
            </w:r>
            <w:r>
              <w:rPr>
                <w:sz w:val="28"/>
                <w:szCs w:val="28"/>
                <w:lang w:val="uk-UA"/>
              </w:rPr>
              <w:t>1</w:t>
            </w:r>
            <w:r w:rsidRPr="004D2089">
              <w:rPr>
                <w:sz w:val="28"/>
                <w:szCs w:val="28"/>
                <w:lang w:val="uk-UA"/>
              </w:rPr>
              <w:t>.</w:t>
            </w:r>
            <w:r>
              <w:rPr>
                <w:sz w:val="28"/>
                <w:szCs w:val="28"/>
                <w:lang w:val="uk-UA"/>
              </w:rPr>
              <w:t>8</w:t>
            </w:r>
            <w:r w:rsidRPr="004D2089">
              <w:rPr>
                <w:sz w:val="28"/>
                <w:szCs w:val="28"/>
                <w:lang w:val="uk-UA"/>
              </w:rPr>
              <w:t>,б) – Перехідний процес до</w:t>
            </w:r>
          </w:p>
          <w:p w:rsidR="00083124" w:rsidRPr="004D2089" w:rsidRDefault="00083124" w:rsidP="00D358B9">
            <w:pPr>
              <w:jc w:val="center"/>
              <w:rPr>
                <w:sz w:val="28"/>
                <w:szCs w:val="28"/>
                <w:lang w:val="uk-UA"/>
              </w:rPr>
            </w:pPr>
            <w:r w:rsidRPr="004D2089">
              <w:rPr>
                <w:sz w:val="28"/>
                <w:szCs w:val="28"/>
                <w:lang w:val="uk-UA"/>
              </w:rPr>
              <w:t xml:space="preserve">рівноважної ціни при </w:t>
            </w:r>
            <w:r w:rsidRPr="004D2089">
              <w:rPr>
                <w:position w:val="-12"/>
                <w:sz w:val="28"/>
                <w:szCs w:val="28"/>
                <w:lang w:val="uk-UA"/>
              </w:rPr>
              <w:object w:dxaOrig="1060" w:dyaOrig="380">
                <v:shape id="_x0000_i1580" type="#_x0000_t75" style="width:52.55pt;height:19.45pt" o:ole="">
                  <v:imagedata r:id="rId1116" o:title=""/>
                </v:shape>
                <o:OLEObject Type="Embed" ProgID="Equation.3" ShapeID="_x0000_i1580" DrawAspect="Content" ObjectID="_1574675139" r:id="rId1117"/>
              </w:object>
            </w:r>
            <w:r w:rsidRPr="004D2089">
              <w:rPr>
                <w:sz w:val="28"/>
                <w:szCs w:val="28"/>
                <w:lang w:val="uk-UA"/>
              </w:rPr>
              <w:t xml:space="preserve">; </w:t>
            </w:r>
          </w:p>
          <w:p w:rsidR="00083124" w:rsidRPr="000C139F" w:rsidRDefault="00083124" w:rsidP="00D358B9">
            <w:pPr>
              <w:jc w:val="center"/>
              <w:rPr>
                <w:rFonts w:ascii="Arial" w:hAnsi="Arial" w:cs="Arial"/>
                <w:sz w:val="28"/>
                <w:szCs w:val="28"/>
                <w:lang w:val="uk-UA"/>
              </w:rPr>
            </w:pPr>
            <w:r w:rsidRPr="004D2089">
              <w:rPr>
                <w:position w:val="-12"/>
                <w:sz w:val="28"/>
                <w:szCs w:val="28"/>
                <w:lang w:val="uk-UA"/>
              </w:rPr>
              <w:object w:dxaOrig="1260" w:dyaOrig="380">
                <v:shape id="_x0000_i1581" type="#_x0000_t75" style="width:62.25pt;height:19.45pt" o:ole="">
                  <v:imagedata r:id="rId1118" o:title=""/>
                </v:shape>
                <o:OLEObject Type="Embed" ProgID="Equation.3" ShapeID="_x0000_i1581" DrawAspect="Content" ObjectID="_1574675140" r:id="rId1119"/>
              </w:object>
            </w:r>
            <w:r w:rsidRPr="004D2089">
              <w:rPr>
                <w:sz w:val="28"/>
                <w:szCs w:val="28"/>
                <w:lang w:val="uk-UA"/>
              </w:rPr>
              <w:t>; 1–</w:t>
            </w:r>
            <w:r w:rsidRPr="004D2089">
              <w:rPr>
                <w:i/>
                <w:sz w:val="28"/>
                <w:szCs w:val="28"/>
                <w:lang w:val="uk-UA"/>
              </w:rPr>
              <w:t>p</w:t>
            </w:r>
            <w:r w:rsidRPr="004D2089">
              <w:rPr>
                <w:sz w:val="28"/>
                <w:szCs w:val="28"/>
                <w:lang w:val="uk-UA"/>
              </w:rPr>
              <w:t>(0)=1,2; 2–</w:t>
            </w:r>
            <w:r w:rsidRPr="004D2089">
              <w:rPr>
                <w:i/>
                <w:sz w:val="28"/>
                <w:szCs w:val="28"/>
                <w:lang w:val="uk-UA"/>
              </w:rPr>
              <w:t>p</w:t>
            </w:r>
            <w:r w:rsidRPr="004D2089">
              <w:rPr>
                <w:sz w:val="28"/>
                <w:szCs w:val="28"/>
                <w:lang w:val="uk-UA"/>
              </w:rPr>
              <w:t>(0)=1,5</w:t>
            </w:r>
          </w:p>
        </w:tc>
      </w:tr>
    </w:tbl>
    <w:p w:rsidR="00083124" w:rsidRPr="000C139F" w:rsidRDefault="00083124" w:rsidP="00083124">
      <w:pPr>
        <w:spacing w:line="360" w:lineRule="auto"/>
        <w:jc w:val="both"/>
        <w:rPr>
          <w:sz w:val="28"/>
          <w:szCs w:val="28"/>
          <w:lang w:val="uk-UA"/>
        </w:rPr>
      </w:pPr>
    </w:p>
    <w:p w:rsidR="00083124" w:rsidRPr="000C139F" w:rsidRDefault="00083124" w:rsidP="00083124">
      <w:pPr>
        <w:spacing w:line="360" w:lineRule="auto"/>
        <w:jc w:val="both"/>
        <w:rPr>
          <w:sz w:val="28"/>
          <w:szCs w:val="28"/>
          <w:lang w:val="uk-UA"/>
        </w:rPr>
      </w:pPr>
      <w:r w:rsidRPr="000C139F">
        <w:rPr>
          <w:b/>
          <w:sz w:val="28"/>
          <w:szCs w:val="28"/>
          <w:lang w:val="uk-UA"/>
        </w:rPr>
        <w:t>У разі нелінійних функцій</w:t>
      </w:r>
      <w:r w:rsidRPr="000C139F">
        <w:rPr>
          <w:sz w:val="28"/>
          <w:szCs w:val="28"/>
          <w:lang w:val="uk-UA"/>
        </w:rPr>
        <w:t xml:space="preserve"> </w:t>
      </w:r>
      <w:r w:rsidRPr="000C139F">
        <w:rPr>
          <w:position w:val="-12"/>
          <w:sz w:val="28"/>
          <w:szCs w:val="28"/>
          <w:lang w:val="uk-UA"/>
        </w:rPr>
        <w:object w:dxaOrig="620" w:dyaOrig="380">
          <v:shape id="_x0000_i1582" type="#_x0000_t75" style="width:31.15pt;height:19.45pt" o:ole="">
            <v:imagedata r:id="rId1120" o:title=""/>
          </v:shape>
          <o:OLEObject Type="Embed" ProgID="Equation.3" ShapeID="_x0000_i1582" DrawAspect="Content" ObjectID="_1574675141" r:id="rId1121"/>
        </w:object>
      </w:r>
      <w:r w:rsidRPr="000C139F">
        <w:rPr>
          <w:sz w:val="28"/>
          <w:szCs w:val="28"/>
          <w:lang w:val="uk-UA"/>
        </w:rPr>
        <w:t xml:space="preserve"> і </w:t>
      </w:r>
      <w:r w:rsidRPr="000C139F">
        <w:rPr>
          <w:position w:val="-12"/>
          <w:sz w:val="28"/>
          <w:szCs w:val="28"/>
          <w:lang w:val="uk-UA"/>
        </w:rPr>
        <w:object w:dxaOrig="660" w:dyaOrig="380">
          <v:shape id="_x0000_i1583" type="#_x0000_t75" style="width:33.1pt;height:19.45pt" o:ole="">
            <v:imagedata r:id="rId1122" o:title=""/>
          </v:shape>
          <o:OLEObject Type="Embed" ProgID="Equation.3" ShapeID="_x0000_i1583" DrawAspect="Content" ObjectID="_1574675142" r:id="rId1123"/>
        </w:object>
      </w:r>
      <w:r w:rsidRPr="000C139F">
        <w:rPr>
          <w:sz w:val="28"/>
          <w:szCs w:val="28"/>
          <w:lang w:val="uk-UA"/>
        </w:rPr>
        <w:t xml:space="preserve"> зробимо так. Представимо розкладаннями в ряд Тейлора ці функції в околиці точки </w:t>
      </w:r>
      <w:r w:rsidRPr="000C139F">
        <w:rPr>
          <w:position w:val="-12"/>
          <w:sz w:val="28"/>
          <w:szCs w:val="28"/>
          <w:lang w:val="uk-UA"/>
        </w:rPr>
        <w:object w:dxaOrig="840" w:dyaOrig="440">
          <v:shape id="_x0000_i1584" type="#_x0000_t75" style="width:42.8pt;height:21.4pt" o:ole="">
            <v:imagedata r:id="rId1124" o:title=""/>
          </v:shape>
          <o:OLEObject Type="Embed" ProgID="Equation.3" ShapeID="_x0000_i1584" DrawAspect="Content" ObjectID="_1574675143" r:id="rId1125"/>
        </w:object>
      </w:r>
      <w:r w:rsidRPr="000C139F">
        <w:rPr>
          <w:sz w:val="28"/>
          <w:szCs w:val="28"/>
          <w:lang w:val="uk-UA"/>
        </w:rPr>
        <w:t xml:space="preserve"> (рівноважної ц</w:t>
      </w:r>
      <w:r w:rsidRPr="000C139F">
        <w:rPr>
          <w:sz w:val="28"/>
          <w:szCs w:val="28"/>
          <w:lang w:val="uk-UA"/>
        </w:rPr>
        <w:t>і</w:t>
      </w:r>
      <w:r w:rsidRPr="000C139F">
        <w:rPr>
          <w:sz w:val="28"/>
          <w:szCs w:val="28"/>
          <w:lang w:val="uk-UA"/>
        </w:rPr>
        <w:t>ни)</w:t>
      </w:r>
    </w:p>
    <w:p w:rsidR="00083124" w:rsidRPr="000C139F" w:rsidRDefault="00083124" w:rsidP="00083124">
      <w:pPr>
        <w:spacing w:line="360" w:lineRule="auto"/>
        <w:ind w:firstLine="2160"/>
        <w:jc w:val="both"/>
        <w:rPr>
          <w:sz w:val="28"/>
          <w:szCs w:val="28"/>
          <w:lang w:val="uk-UA"/>
        </w:rPr>
      </w:pPr>
      <w:r w:rsidRPr="000C139F">
        <w:rPr>
          <w:position w:val="-12"/>
          <w:sz w:val="28"/>
          <w:szCs w:val="28"/>
          <w:lang w:val="uk-UA"/>
        </w:rPr>
        <w:object w:dxaOrig="4099" w:dyaOrig="440">
          <v:shape id="_x0000_i1585" type="#_x0000_t75" style="width:204.3pt;height:21.4pt" o:ole="">
            <v:imagedata r:id="rId1126" o:title=""/>
          </v:shape>
          <o:OLEObject Type="Embed" ProgID="Equation.3" ShapeID="_x0000_i1585" DrawAspect="Content" ObjectID="_1574675144" r:id="rId1127"/>
        </w:object>
      </w:r>
      <w:r w:rsidRPr="000C139F">
        <w:rPr>
          <w:sz w:val="28"/>
          <w:szCs w:val="28"/>
          <w:lang w:val="uk-UA"/>
        </w:rPr>
        <w:t>;</w:t>
      </w:r>
    </w:p>
    <w:p w:rsidR="00083124" w:rsidRPr="000C139F" w:rsidRDefault="00083124" w:rsidP="00083124">
      <w:pPr>
        <w:spacing w:line="360" w:lineRule="auto"/>
        <w:ind w:firstLine="2160"/>
        <w:jc w:val="both"/>
        <w:rPr>
          <w:sz w:val="28"/>
          <w:szCs w:val="28"/>
          <w:lang w:val="uk-UA"/>
        </w:rPr>
      </w:pPr>
      <w:r w:rsidRPr="000C139F">
        <w:rPr>
          <w:position w:val="-12"/>
          <w:sz w:val="28"/>
          <w:szCs w:val="28"/>
          <w:lang w:val="uk-UA"/>
        </w:rPr>
        <w:object w:dxaOrig="3960" w:dyaOrig="440">
          <v:shape id="_x0000_i1586" type="#_x0000_t75" style="width:198.5pt;height:21.4pt" o:ole="">
            <v:imagedata r:id="rId1128" o:title=""/>
          </v:shape>
          <o:OLEObject Type="Embed" ProgID="Equation.3" ShapeID="_x0000_i1586" DrawAspect="Content" ObjectID="_1574675145" r:id="rId112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lastRenderedPageBreak/>
        <w:t xml:space="preserve">де </w:t>
      </w:r>
      <w:r w:rsidRPr="000C139F">
        <w:rPr>
          <w:position w:val="-42"/>
          <w:sz w:val="28"/>
          <w:szCs w:val="28"/>
          <w:lang w:val="uk-UA"/>
        </w:rPr>
        <w:object w:dxaOrig="2480" w:dyaOrig="920">
          <v:shape id="_x0000_i1587" type="#_x0000_t75" style="width:124.55pt;height:46.7pt" o:ole="">
            <v:imagedata r:id="rId1130" o:title=""/>
          </v:shape>
          <o:OLEObject Type="Embed" ProgID="Equation.3" ShapeID="_x0000_i1587" DrawAspect="Content" ObjectID="_1574675146" r:id="rId1131"/>
        </w:object>
      </w:r>
      <w:r w:rsidRPr="000C139F">
        <w:rPr>
          <w:sz w:val="28"/>
          <w:szCs w:val="28"/>
          <w:lang w:val="uk-UA"/>
        </w:rPr>
        <w:t xml:space="preserve">, </w:t>
      </w:r>
      <w:r w:rsidRPr="000C139F">
        <w:rPr>
          <w:position w:val="-42"/>
          <w:sz w:val="28"/>
          <w:szCs w:val="28"/>
          <w:lang w:val="uk-UA"/>
        </w:rPr>
        <w:object w:dxaOrig="2360" w:dyaOrig="920">
          <v:shape id="_x0000_i1588" type="#_x0000_t75" style="width:124.55pt;height:44.75pt" o:ole="">
            <v:imagedata r:id="rId1132" o:title=""/>
          </v:shape>
          <o:OLEObject Type="Embed" ProgID="Equation.3" ShapeID="_x0000_i1588" DrawAspect="Content" ObjectID="_1574675147" r:id="rId113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Заув</w:t>
      </w:r>
      <w:r w:rsidRPr="000C139F">
        <w:rPr>
          <w:sz w:val="28"/>
          <w:szCs w:val="28"/>
          <w:lang w:val="uk-UA"/>
        </w:rPr>
        <w:t>а</w:t>
      </w:r>
      <w:r w:rsidRPr="000C139F">
        <w:rPr>
          <w:sz w:val="28"/>
          <w:szCs w:val="28"/>
          <w:lang w:val="uk-UA"/>
        </w:rPr>
        <w:t xml:space="preserve">жимо, що значення </w:t>
      </w:r>
      <w:r w:rsidRPr="000C139F">
        <w:rPr>
          <w:position w:val="-10"/>
          <w:sz w:val="28"/>
          <w:szCs w:val="28"/>
          <w:lang w:val="uk-UA"/>
        </w:rPr>
        <w:object w:dxaOrig="300" w:dyaOrig="360">
          <v:shape id="_x0000_i1589" type="#_x0000_t75" style="width:15.55pt;height:17.5pt" o:ole="">
            <v:imagedata r:id="rId1134" o:title=""/>
          </v:shape>
          <o:OLEObject Type="Embed" ProgID="Equation.3" ShapeID="_x0000_i1589" DrawAspect="Content" ObjectID="_1574675148" r:id="rId1135"/>
        </w:object>
      </w:r>
      <w:r w:rsidRPr="000C139F">
        <w:rPr>
          <w:sz w:val="28"/>
          <w:szCs w:val="28"/>
          <w:lang w:val="uk-UA"/>
        </w:rPr>
        <w:t xml:space="preserve"> поки залишається невідомим. Тоді</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8559" w:dyaOrig="440">
          <v:shape id="_x0000_i1590" type="#_x0000_t75" style="width:428.1pt;height:21.4pt" o:ole="">
            <v:imagedata r:id="rId1136" o:title=""/>
          </v:shape>
          <o:OLEObject Type="Embed" ProgID="Equation.3" ShapeID="_x0000_i1590" DrawAspect="Content" ObjectID="_1574675149" r:id="rId113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Якщо позначити</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2920" w:dyaOrig="440">
          <v:shape id="_x0000_i1591" type="#_x0000_t75" style="width:145.95pt;height:21.4pt" o:ole="">
            <v:imagedata r:id="rId1138" o:title=""/>
          </v:shape>
          <o:OLEObject Type="Embed" ProgID="Equation.3" ShapeID="_x0000_i1591" DrawAspect="Content" ObjectID="_1574675150" r:id="rId1139"/>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5060" w:dyaOrig="440">
          <v:shape id="_x0000_i1592" type="#_x0000_t75" style="width:252.95pt;height:21.4pt" o:ole="">
            <v:imagedata r:id="rId1140" o:title=""/>
          </v:shape>
          <o:OLEObject Type="Embed" ProgID="Equation.3" ShapeID="_x0000_i1592" DrawAspect="Content" ObjectID="_1574675151" r:id="rId114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то</w:t>
      </w:r>
    </w:p>
    <w:p w:rsidR="00083124" w:rsidRPr="000C139F" w:rsidRDefault="00083124" w:rsidP="00083124">
      <w:pPr>
        <w:spacing w:line="360" w:lineRule="auto"/>
        <w:ind w:firstLine="2700"/>
        <w:jc w:val="both"/>
        <w:rPr>
          <w:sz w:val="28"/>
          <w:szCs w:val="28"/>
          <w:lang w:val="uk-UA"/>
        </w:rPr>
      </w:pPr>
      <w:r w:rsidRPr="000C139F">
        <w:rPr>
          <w:position w:val="-28"/>
          <w:sz w:val="28"/>
          <w:szCs w:val="28"/>
          <w:lang w:val="uk-UA"/>
        </w:rPr>
        <w:object w:dxaOrig="4380" w:dyaOrig="740">
          <v:shape id="_x0000_i1593" type="#_x0000_t75" style="width:219.9pt;height:36.95pt" o:ole="">
            <v:imagedata r:id="rId1142" o:title=""/>
          </v:shape>
          <o:OLEObject Type="Embed" ProgID="Equation.3" ShapeID="_x0000_i1593" DrawAspect="Content" ObjectID="_1574675152" r:id="rId114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а</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8520" w:dyaOrig="880">
          <v:shape id="_x0000_i1594" type="#_x0000_t75" style="width:426.15pt;height:44.75pt" o:ole="">
            <v:imagedata r:id="rId1144" o:title=""/>
          </v:shape>
          <o:OLEObject Type="Embed" ProgID="Equation.3" ShapeID="_x0000_i1594" DrawAspect="Content" ObjectID="_1574675153" r:id="rId114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і </w:t>
      </w:r>
      <w:r w:rsidRPr="000C139F">
        <w:rPr>
          <w:position w:val="-12"/>
          <w:sz w:val="28"/>
          <w:szCs w:val="28"/>
          <w:lang w:val="uk-UA"/>
        </w:rPr>
        <w:object w:dxaOrig="1719" w:dyaOrig="440">
          <v:shape id="_x0000_i1595" type="#_x0000_t75" style="width:85.6pt;height:21.4pt" o:ole="">
            <v:imagedata r:id="rId1146" o:title=""/>
          </v:shape>
          <o:OLEObject Type="Embed" ProgID="Equation.3" ShapeID="_x0000_i1595" DrawAspect="Content" ObjectID="_1574675154" r:id="rId1147"/>
        </w:object>
      </w:r>
      <w:r w:rsidRPr="000C139F">
        <w:rPr>
          <w:sz w:val="28"/>
          <w:szCs w:val="28"/>
          <w:lang w:val="uk-UA"/>
        </w:rPr>
        <w:t xml:space="preserve">. Тоді </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280" w:dyaOrig="740">
          <v:shape id="_x0000_i1596" type="#_x0000_t75" style="width:64.2pt;height:36.95pt" o:ole="">
            <v:imagedata r:id="rId1148" o:title=""/>
          </v:shape>
          <o:OLEObject Type="Embed" ProgID="Equation.3" ShapeID="_x0000_i1596" DrawAspect="Content" ObjectID="_1574675155" r:id="rId114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Таким чином, якщо </w:t>
      </w:r>
      <w:r w:rsidRPr="000C139F">
        <w:rPr>
          <w:position w:val="-40"/>
          <w:sz w:val="28"/>
          <w:szCs w:val="28"/>
          <w:lang w:val="uk-UA"/>
        </w:rPr>
        <w:object w:dxaOrig="1640" w:dyaOrig="940">
          <v:shape id="_x0000_i1597" type="#_x0000_t75" style="width:81.75pt;height:46.7pt" o:ole="">
            <v:imagedata r:id="rId1150" o:title=""/>
          </v:shape>
          <o:OLEObject Type="Embed" ProgID="Equation.3" ShapeID="_x0000_i1597" DrawAspect="Content" ObjectID="_1574675156" r:id="rId1151"/>
        </w:object>
      </w:r>
      <w:r w:rsidRPr="000C139F">
        <w:rPr>
          <w:sz w:val="28"/>
          <w:szCs w:val="28"/>
          <w:lang w:val="uk-UA"/>
        </w:rPr>
        <w:t>, то можлива лінеаризація фун</w:t>
      </w:r>
      <w:r w:rsidRPr="000C139F">
        <w:rPr>
          <w:sz w:val="28"/>
          <w:szCs w:val="28"/>
          <w:lang w:val="uk-UA"/>
        </w:rPr>
        <w:t>к</w:t>
      </w:r>
      <w:r w:rsidRPr="000C139F">
        <w:rPr>
          <w:sz w:val="28"/>
          <w:szCs w:val="28"/>
          <w:lang w:val="uk-UA"/>
        </w:rPr>
        <w:t xml:space="preserve">цій </w:t>
      </w:r>
      <w:r w:rsidRPr="000C139F">
        <w:rPr>
          <w:position w:val="-12"/>
          <w:sz w:val="28"/>
          <w:szCs w:val="28"/>
          <w:lang w:val="uk-UA"/>
        </w:rPr>
        <w:object w:dxaOrig="600" w:dyaOrig="380">
          <v:shape id="_x0000_i1598" type="#_x0000_t75" style="width:29.2pt;height:19.45pt" o:ole="">
            <v:imagedata r:id="rId1086" o:title=""/>
          </v:shape>
          <o:OLEObject Type="Embed" ProgID="Equation.3" ShapeID="_x0000_i1598" DrawAspect="Content" ObjectID="_1574675157" r:id="rId1152"/>
        </w:object>
      </w:r>
      <w:r w:rsidRPr="000C139F">
        <w:rPr>
          <w:sz w:val="28"/>
          <w:szCs w:val="28"/>
          <w:lang w:val="uk-UA"/>
        </w:rPr>
        <w:t xml:space="preserve"> і </w:t>
      </w:r>
      <w:r w:rsidRPr="000C139F">
        <w:rPr>
          <w:position w:val="-12"/>
          <w:sz w:val="28"/>
          <w:szCs w:val="28"/>
          <w:lang w:val="uk-UA"/>
        </w:rPr>
        <w:object w:dxaOrig="639" w:dyaOrig="380">
          <v:shape id="_x0000_i1599" type="#_x0000_t75" style="width:31.15pt;height:19.45pt" o:ole="">
            <v:imagedata r:id="rId1088" o:title=""/>
          </v:shape>
          <o:OLEObject Type="Embed" ProgID="Equation.3" ShapeID="_x0000_i1599" DrawAspect="Content" ObjectID="_1574675158" r:id="rId1153"/>
        </w:object>
      </w:r>
      <w:r w:rsidRPr="000C139F">
        <w:rPr>
          <w:sz w:val="28"/>
          <w:szCs w:val="28"/>
          <w:lang w:val="uk-UA"/>
        </w:rPr>
        <w:t xml:space="preserve">. Із розв’язку </w:t>
      </w:r>
      <w:r w:rsidRPr="000C139F">
        <w:rPr>
          <w:position w:val="-12"/>
          <w:sz w:val="28"/>
          <w:szCs w:val="28"/>
          <w:lang w:val="uk-UA"/>
        </w:rPr>
        <w:object w:dxaOrig="1719" w:dyaOrig="440">
          <v:shape id="_x0000_i1600" type="#_x0000_t75" style="width:85.6pt;height:21.4pt" o:ole="">
            <v:imagedata r:id="rId1154" o:title=""/>
          </v:shape>
          <o:OLEObject Type="Embed" ProgID="Equation.3" ShapeID="_x0000_i1600" DrawAspect="Content" ObjectID="_1574675159" r:id="rId1155"/>
        </w:object>
      </w:r>
      <w:r w:rsidRPr="000C139F">
        <w:rPr>
          <w:sz w:val="28"/>
          <w:szCs w:val="28"/>
          <w:lang w:val="uk-UA"/>
        </w:rPr>
        <w:t xml:space="preserve"> знаходимо рівноважну ціну </w:t>
      </w:r>
      <w:r w:rsidRPr="000C139F">
        <w:rPr>
          <w:position w:val="-12"/>
          <w:sz w:val="28"/>
          <w:szCs w:val="28"/>
          <w:lang w:val="uk-UA"/>
        </w:rPr>
        <w:object w:dxaOrig="360" w:dyaOrig="440">
          <v:shape id="_x0000_i1601" type="#_x0000_t75" style="width:17.5pt;height:21.4pt" o:ole="">
            <v:imagedata r:id="rId1156" o:title=""/>
          </v:shape>
          <o:OLEObject Type="Embed" ProgID="Equation.3" ShapeID="_x0000_i1601" DrawAspect="Content" ObjectID="_1574675160" r:id="rId1157"/>
        </w:object>
      </w:r>
      <w:r w:rsidRPr="000C139F">
        <w:rPr>
          <w:sz w:val="28"/>
          <w:szCs w:val="28"/>
          <w:lang w:val="uk-UA"/>
        </w:rPr>
        <w:t>. Потім знаходимо</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740" w:dyaOrig="440">
          <v:shape id="_x0000_i1602" type="#_x0000_t75" style="width:136.2pt;height:21.4pt" o:ole="">
            <v:imagedata r:id="rId1158" o:title=""/>
          </v:shape>
          <o:OLEObject Type="Embed" ProgID="Equation.3" ShapeID="_x0000_i1602" DrawAspect="Content" ObjectID="_1574675161" r:id="rId1159"/>
        </w:object>
      </w:r>
      <w:r w:rsidRPr="000C139F">
        <w:rPr>
          <w:sz w:val="28"/>
          <w:szCs w:val="28"/>
          <w:lang w:val="uk-UA"/>
        </w:rPr>
        <w:t>;</w:t>
      </w:r>
    </w:p>
    <w:p w:rsidR="00083124" w:rsidRPr="000C139F" w:rsidRDefault="00083124" w:rsidP="00083124">
      <w:pPr>
        <w:spacing w:line="360" w:lineRule="auto"/>
        <w:ind w:firstLine="2520"/>
        <w:jc w:val="both"/>
        <w:rPr>
          <w:sz w:val="28"/>
          <w:szCs w:val="28"/>
          <w:lang w:val="uk-UA"/>
        </w:rPr>
      </w:pPr>
      <w:r w:rsidRPr="000C139F">
        <w:rPr>
          <w:position w:val="-12"/>
          <w:sz w:val="28"/>
          <w:szCs w:val="28"/>
          <w:lang w:val="uk-UA"/>
        </w:rPr>
        <w:object w:dxaOrig="3280" w:dyaOrig="440">
          <v:shape id="_x0000_i1603" type="#_x0000_t75" style="width:163.45pt;height:21.4pt" o:ole="">
            <v:imagedata r:id="rId1160" o:title=""/>
          </v:shape>
          <o:OLEObject Type="Embed" ProgID="Equation.3" ShapeID="_x0000_i1603" DrawAspect="Content" ObjectID="_1574675162" r:id="rId116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Важливо знайти час перехідного процесу </w:t>
      </w:r>
      <w:r w:rsidRPr="000C139F">
        <w:rPr>
          <w:position w:val="-16"/>
          <w:sz w:val="28"/>
          <w:szCs w:val="28"/>
          <w:lang w:val="uk-UA"/>
        </w:rPr>
        <w:object w:dxaOrig="420" w:dyaOrig="420">
          <v:shape id="_x0000_i1604" type="#_x0000_t75" style="width:21.4pt;height:21.4pt" o:ole="">
            <v:imagedata r:id="rId1162" o:title=""/>
          </v:shape>
          <o:OLEObject Type="Embed" ProgID="Equation.3" ShapeID="_x0000_i1604" DrawAspect="Content" ObjectID="_1574675163" r:id="rId1163"/>
        </w:object>
      </w:r>
      <w:r w:rsidRPr="000C139F">
        <w:rPr>
          <w:sz w:val="28"/>
          <w:szCs w:val="28"/>
          <w:lang w:val="uk-UA"/>
        </w:rPr>
        <w:t xml:space="preserve"> отримання рівноважної ціни </w:t>
      </w:r>
      <w:r w:rsidRPr="000C139F">
        <w:rPr>
          <w:position w:val="-12"/>
          <w:sz w:val="28"/>
          <w:szCs w:val="28"/>
          <w:lang w:val="uk-UA"/>
        </w:rPr>
        <w:object w:dxaOrig="360" w:dyaOrig="440">
          <v:shape id="_x0000_i1605" type="#_x0000_t75" style="width:17.5pt;height:21.4pt" o:ole="">
            <v:imagedata r:id="rId1164" o:title=""/>
          </v:shape>
          <o:OLEObject Type="Embed" ProgID="Equation.3" ShapeID="_x0000_i1605" DrawAspect="Content" ObjectID="_1574675164" r:id="rId1165"/>
        </w:object>
      </w:r>
      <w:r w:rsidRPr="000C139F">
        <w:rPr>
          <w:sz w:val="28"/>
          <w:szCs w:val="28"/>
          <w:lang w:val="uk-UA"/>
        </w:rPr>
        <w:t>. Вважа</w:t>
      </w:r>
      <w:r w:rsidRPr="000C139F">
        <w:rPr>
          <w:sz w:val="28"/>
          <w:szCs w:val="28"/>
          <w:lang w:val="uk-UA"/>
        </w:rPr>
        <w:t>є</w:t>
      </w:r>
      <w:r w:rsidRPr="000C139F">
        <w:rPr>
          <w:sz w:val="28"/>
          <w:szCs w:val="28"/>
          <w:lang w:val="uk-UA"/>
        </w:rPr>
        <w:t>мо, що [16, 17]</w:t>
      </w:r>
    </w:p>
    <w:p w:rsidR="00083124" w:rsidRPr="000C139F" w:rsidRDefault="00083124" w:rsidP="00083124">
      <w:pPr>
        <w:spacing w:line="360" w:lineRule="auto"/>
        <w:ind w:firstLine="3420"/>
        <w:jc w:val="both"/>
        <w:rPr>
          <w:sz w:val="28"/>
          <w:szCs w:val="28"/>
          <w:lang w:val="uk-UA"/>
        </w:rPr>
      </w:pPr>
      <w:r w:rsidRPr="000C139F">
        <w:rPr>
          <w:position w:val="-40"/>
          <w:sz w:val="28"/>
          <w:szCs w:val="28"/>
          <w:lang w:val="uk-UA"/>
        </w:rPr>
        <w:object w:dxaOrig="2220" w:dyaOrig="960">
          <v:shape id="_x0000_i1606" type="#_x0000_t75" style="width:110.9pt;height:48.65pt" o:ole="">
            <v:imagedata r:id="rId1166" o:title=""/>
          </v:shape>
          <o:OLEObject Type="Embed" ProgID="Equation.3" ShapeID="_x0000_i1606" DrawAspect="Content" ObjectID="_1574675165" r:id="rId116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lastRenderedPageBreak/>
        <w:t xml:space="preserve">де </w:t>
      </w:r>
      <w:r w:rsidRPr="000C139F">
        <w:rPr>
          <w:position w:val="-10"/>
          <w:sz w:val="28"/>
          <w:szCs w:val="28"/>
          <w:lang w:val="uk-UA"/>
        </w:rPr>
        <w:object w:dxaOrig="1120" w:dyaOrig="340">
          <v:shape id="_x0000_i1607" type="#_x0000_t75" style="width:56.45pt;height:17.5pt" o:ole="">
            <v:imagedata r:id="rId1168" o:title=""/>
          </v:shape>
          <o:OLEObject Type="Embed" ProgID="Equation.3" ShapeID="_x0000_i1607" DrawAspect="Content" ObjectID="_1574675166" r:id="rId1169"/>
        </w:object>
      </w:r>
      <w:r w:rsidRPr="000C139F">
        <w:rPr>
          <w:sz w:val="28"/>
          <w:szCs w:val="28"/>
          <w:lang w:val="uk-UA"/>
        </w:rPr>
        <w:t xml:space="preserve">; </w:t>
      </w:r>
      <w:r w:rsidRPr="000C139F">
        <w:rPr>
          <w:position w:val="-12"/>
          <w:sz w:val="28"/>
          <w:szCs w:val="28"/>
          <w:lang w:val="uk-UA"/>
        </w:rPr>
        <w:object w:dxaOrig="1100" w:dyaOrig="380">
          <v:shape id="_x0000_i1608" type="#_x0000_t75" style="width:54.5pt;height:19.45pt" o:ole="">
            <v:imagedata r:id="rId1170" o:title=""/>
          </v:shape>
          <o:OLEObject Type="Embed" ProgID="Equation.3" ShapeID="_x0000_i1608" DrawAspect="Content" ObjectID="_1574675167" r:id="rId1171"/>
        </w:object>
      </w:r>
      <w:r w:rsidRPr="000C139F">
        <w:rPr>
          <w:sz w:val="28"/>
          <w:szCs w:val="28"/>
          <w:lang w:val="uk-UA"/>
        </w:rPr>
        <w:t xml:space="preserve">; </w:t>
      </w:r>
      <w:r w:rsidRPr="000C139F">
        <w:rPr>
          <w:position w:val="-12"/>
          <w:sz w:val="28"/>
          <w:szCs w:val="28"/>
          <w:lang w:val="uk-UA"/>
        </w:rPr>
        <w:object w:dxaOrig="1180" w:dyaOrig="380">
          <v:shape id="_x0000_i1609" type="#_x0000_t75" style="width:58.4pt;height:19.45pt" o:ole="">
            <v:imagedata r:id="rId1172" o:title=""/>
          </v:shape>
          <o:OLEObject Type="Embed" ProgID="Equation.3" ShapeID="_x0000_i1609" DrawAspect="Content" ObjectID="_1574675168" r:id="rId1173"/>
        </w:object>
      </w:r>
      <w:r w:rsidRPr="000C139F">
        <w:rPr>
          <w:sz w:val="28"/>
          <w:szCs w:val="28"/>
          <w:lang w:val="uk-UA"/>
        </w:rPr>
        <w:t xml:space="preserve"> – рівноважна ціна.</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з рівняння д</w:t>
      </w:r>
      <w:r w:rsidRPr="000C139F">
        <w:rPr>
          <w:sz w:val="28"/>
          <w:szCs w:val="28"/>
          <w:lang w:val="uk-UA"/>
        </w:rPr>
        <w:t>и</w:t>
      </w:r>
      <w:r w:rsidRPr="000C139F">
        <w:rPr>
          <w:sz w:val="28"/>
          <w:szCs w:val="28"/>
          <w:lang w:val="uk-UA"/>
        </w:rPr>
        <w:t>наміки ціни отримуємо</w:t>
      </w:r>
    </w:p>
    <w:p w:rsidR="00083124" w:rsidRPr="000C139F" w:rsidRDefault="00083124" w:rsidP="00083124">
      <w:pPr>
        <w:spacing w:line="360" w:lineRule="auto"/>
        <w:jc w:val="center"/>
        <w:rPr>
          <w:sz w:val="28"/>
          <w:szCs w:val="28"/>
          <w:lang w:val="uk-UA"/>
        </w:rPr>
      </w:pPr>
      <w:r w:rsidRPr="000C139F">
        <w:rPr>
          <w:position w:val="-16"/>
          <w:sz w:val="28"/>
          <w:szCs w:val="28"/>
          <w:lang w:val="uk-UA"/>
        </w:rPr>
        <w:object w:dxaOrig="3400" w:dyaOrig="520">
          <v:shape id="_x0000_i1610" type="#_x0000_t75" style="width:169.3pt;height:25.3pt" o:ole="">
            <v:imagedata r:id="rId1174" o:title=""/>
          </v:shape>
          <o:OLEObject Type="Embed" ProgID="Equation.3" ShapeID="_x0000_i1610" DrawAspect="Content" ObjectID="_1574675169" r:id="rId117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0"/>
          <w:sz w:val="28"/>
          <w:szCs w:val="28"/>
          <w:lang w:val="uk-UA"/>
        </w:rPr>
        <w:object w:dxaOrig="1080" w:dyaOrig="340">
          <v:shape id="_x0000_i1611" type="#_x0000_t75" style="width:54.5pt;height:17.5pt" o:ole="">
            <v:imagedata r:id="rId1176" o:title=""/>
          </v:shape>
          <o:OLEObject Type="Embed" ProgID="Equation.3" ShapeID="_x0000_i1611" DrawAspect="Content" ObjectID="_1574675170" r:id="rId117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Остаточно знаходимо представлення для часу встановлення ц</w:t>
      </w:r>
      <w:r w:rsidRPr="000C139F">
        <w:rPr>
          <w:sz w:val="28"/>
          <w:szCs w:val="28"/>
          <w:lang w:val="uk-UA"/>
        </w:rPr>
        <w:t>і</w:t>
      </w:r>
      <w:r w:rsidRPr="000C139F">
        <w:rPr>
          <w:sz w:val="28"/>
          <w:szCs w:val="28"/>
          <w:lang w:val="uk-UA"/>
        </w:rPr>
        <w:t>ни на ринку</w:t>
      </w:r>
    </w:p>
    <w:p w:rsidR="00083124" w:rsidRPr="000C139F" w:rsidRDefault="00083124" w:rsidP="00083124">
      <w:pPr>
        <w:spacing w:line="360" w:lineRule="auto"/>
        <w:ind w:firstLine="2160"/>
        <w:jc w:val="both"/>
        <w:rPr>
          <w:sz w:val="28"/>
          <w:szCs w:val="28"/>
          <w:lang w:val="uk-UA"/>
        </w:rPr>
      </w:pPr>
      <w:r w:rsidRPr="000C139F">
        <w:rPr>
          <w:position w:val="-16"/>
          <w:sz w:val="28"/>
          <w:szCs w:val="28"/>
          <w:lang w:val="uk-UA"/>
        </w:rPr>
        <w:object w:dxaOrig="4980" w:dyaOrig="560">
          <v:shape id="_x0000_i1612" type="#_x0000_t75" style="width:249.1pt;height:27.25pt" o:ole="">
            <v:imagedata r:id="rId1178" o:title=""/>
          </v:shape>
          <o:OLEObject Type="Embed" ProgID="Equation.3" ShapeID="_x0000_i1612" DrawAspect="Content" ObjectID="_1574675171" r:id="rId1179"/>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ind w:firstLine="1620"/>
        <w:jc w:val="both"/>
        <w:rPr>
          <w:sz w:val="28"/>
          <w:szCs w:val="28"/>
          <w:lang w:val="uk-UA"/>
        </w:rPr>
      </w:pPr>
      <w:r w:rsidRPr="000C139F">
        <w:rPr>
          <w:sz w:val="28"/>
          <w:szCs w:val="28"/>
          <w:lang w:val="uk-UA"/>
        </w:rPr>
        <w:t xml:space="preserve"> </w:t>
      </w:r>
      <w:r w:rsidRPr="000C139F">
        <w:rPr>
          <w:position w:val="-38"/>
          <w:sz w:val="28"/>
          <w:szCs w:val="28"/>
          <w:lang w:val="uk-UA"/>
        </w:rPr>
        <w:object w:dxaOrig="6140" w:dyaOrig="980">
          <v:shape id="_x0000_i1613" type="#_x0000_t75" style="width:307.45pt;height:48.65pt" o:ole="">
            <v:imagedata r:id="rId1180" o:title=""/>
          </v:shape>
          <o:OLEObject Type="Embed" ProgID="Equation.3" ShapeID="_x0000_i1613" DrawAspect="Content" ObjectID="_1574675172" r:id="rId1181"/>
        </w:object>
      </w:r>
      <w:r w:rsidRPr="000C139F">
        <w:rPr>
          <w:sz w:val="28"/>
          <w:szCs w:val="28"/>
          <w:lang w:val="uk-UA"/>
        </w:rPr>
        <w:t>.</w:t>
      </w:r>
    </w:p>
    <w:p w:rsidR="00083124" w:rsidRPr="009E130B" w:rsidRDefault="00083124" w:rsidP="00083124">
      <w:pPr>
        <w:pStyle w:val="3"/>
        <w:spacing w:line="360" w:lineRule="auto"/>
        <w:jc w:val="both"/>
        <w:rPr>
          <w:sz w:val="28"/>
          <w:szCs w:val="28"/>
          <w:lang w:val="uk-UA"/>
        </w:rPr>
      </w:pPr>
      <w:r w:rsidRPr="009E130B">
        <w:rPr>
          <w:sz w:val="28"/>
          <w:szCs w:val="28"/>
          <w:lang w:val="uk-UA"/>
        </w:rPr>
        <w:t>1.5. Математичне моделювання динаміки виробництва при вв</w:t>
      </w:r>
      <w:r w:rsidRPr="009E130B">
        <w:rPr>
          <w:sz w:val="28"/>
          <w:szCs w:val="28"/>
          <w:lang w:val="uk-UA"/>
        </w:rPr>
        <w:t>е</w:t>
      </w:r>
      <w:r w:rsidRPr="009E130B">
        <w:rPr>
          <w:sz w:val="28"/>
          <w:szCs w:val="28"/>
          <w:lang w:val="uk-UA"/>
        </w:rPr>
        <w:t>денні ресурсів по відомим законам</w:t>
      </w:r>
    </w:p>
    <w:p w:rsidR="00083124" w:rsidRPr="009E130B" w:rsidRDefault="00083124" w:rsidP="00083124">
      <w:pPr>
        <w:pStyle w:val="3"/>
        <w:spacing w:line="360" w:lineRule="auto"/>
        <w:jc w:val="both"/>
        <w:rPr>
          <w:sz w:val="28"/>
          <w:szCs w:val="28"/>
          <w:lang w:val="uk-UA"/>
        </w:rPr>
      </w:pPr>
      <w:r w:rsidRPr="009E130B">
        <w:rPr>
          <w:sz w:val="28"/>
          <w:szCs w:val="28"/>
          <w:lang w:val="uk-UA"/>
        </w:rPr>
        <w:t>1.5.1.  Модель зростання виробництва з накладенням кол</w:t>
      </w:r>
      <w:r w:rsidRPr="009E130B">
        <w:rPr>
          <w:sz w:val="28"/>
          <w:szCs w:val="28"/>
          <w:lang w:val="uk-UA"/>
        </w:rPr>
        <w:t>и</w:t>
      </w:r>
      <w:r w:rsidRPr="009E130B">
        <w:rPr>
          <w:sz w:val="28"/>
          <w:szCs w:val="28"/>
          <w:lang w:val="uk-UA"/>
        </w:rPr>
        <w:t>вань</w:t>
      </w:r>
    </w:p>
    <w:p w:rsidR="00083124" w:rsidRPr="000C139F" w:rsidRDefault="00083124" w:rsidP="00083124">
      <w:pPr>
        <w:spacing w:line="360" w:lineRule="auto"/>
        <w:ind w:firstLine="900"/>
        <w:jc w:val="both"/>
        <w:rPr>
          <w:sz w:val="28"/>
          <w:szCs w:val="28"/>
          <w:lang w:val="uk-UA"/>
        </w:rPr>
      </w:pPr>
      <w:r w:rsidRPr="000C139F">
        <w:rPr>
          <w:sz w:val="28"/>
          <w:szCs w:val="28"/>
          <w:lang w:val="uk-UA"/>
        </w:rPr>
        <w:t>Серед допустимих законів динаміки (поведінки у часі) виробничої системи в рамках функції Кобба-Дугласа добре вивчені стаціонарний закон і закон експоненціального зростання. Тут розглянемо клас допустимих з</w:t>
      </w:r>
      <w:r w:rsidRPr="000C139F">
        <w:rPr>
          <w:sz w:val="28"/>
          <w:szCs w:val="28"/>
          <w:lang w:val="uk-UA"/>
        </w:rPr>
        <w:t>а</w:t>
      </w:r>
      <w:r w:rsidRPr="000C139F">
        <w:rPr>
          <w:sz w:val="28"/>
          <w:szCs w:val="28"/>
          <w:lang w:val="uk-UA"/>
        </w:rPr>
        <w:t>конів.</w:t>
      </w:r>
    </w:p>
    <w:p w:rsidR="00083124" w:rsidRPr="000C139F" w:rsidRDefault="00083124" w:rsidP="00083124">
      <w:pPr>
        <w:spacing w:line="360" w:lineRule="auto"/>
        <w:ind w:firstLine="900"/>
        <w:jc w:val="both"/>
        <w:rPr>
          <w:sz w:val="28"/>
          <w:szCs w:val="28"/>
          <w:lang w:val="uk-UA"/>
        </w:rPr>
      </w:pPr>
      <w:r w:rsidRPr="000C139F">
        <w:rPr>
          <w:sz w:val="28"/>
          <w:szCs w:val="28"/>
          <w:lang w:val="uk-UA"/>
        </w:rPr>
        <w:t>Зап</w:t>
      </w:r>
      <w:r w:rsidRPr="000C139F">
        <w:rPr>
          <w:sz w:val="28"/>
          <w:szCs w:val="28"/>
          <w:lang w:val="uk-UA"/>
        </w:rPr>
        <w:t>и</w:t>
      </w:r>
      <w:r w:rsidRPr="000C139F">
        <w:rPr>
          <w:sz w:val="28"/>
          <w:szCs w:val="28"/>
          <w:lang w:val="uk-UA"/>
        </w:rPr>
        <w:t>шемо виробничу функцію Кобба-Дугласа у вигляді</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2940" w:dyaOrig="460">
          <v:shape id="_x0000_i1614" type="#_x0000_t75" style="width:147.9pt;height:23.35pt" o:ole="">
            <v:imagedata r:id="rId1182" o:title=""/>
          </v:shape>
          <o:OLEObject Type="Embed" ProgID="Equation.3" ShapeID="_x0000_i1614" DrawAspect="Content" ObjectID="_1574675173" r:id="rId118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240" w:dyaOrig="380">
          <v:shape id="_x0000_i1615" type="#_x0000_t75" style="width:62.25pt;height:19.45pt" o:ole="">
            <v:imagedata r:id="rId1184" o:title=""/>
          </v:shape>
          <o:OLEObject Type="Embed" ProgID="Equation.3" ShapeID="_x0000_i1615" DrawAspect="Content" ObjectID="_1574675174" r:id="rId1185"/>
        </w:object>
      </w:r>
      <w:r w:rsidRPr="000C139F">
        <w:rPr>
          <w:sz w:val="28"/>
          <w:szCs w:val="28"/>
          <w:lang w:val="uk-UA"/>
        </w:rPr>
        <w:t xml:space="preserve">; </w:t>
      </w:r>
      <w:r w:rsidRPr="000C139F">
        <w:rPr>
          <w:position w:val="-6"/>
          <w:sz w:val="28"/>
          <w:szCs w:val="28"/>
          <w:lang w:val="uk-UA"/>
        </w:rPr>
        <w:object w:dxaOrig="160" w:dyaOrig="260">
          <v:shape id="_x0000_i1616" type="#_x0000_t75" style="width:7.8pt;height:13.6pt" o:ole="">
            <v:imagedata r:id="rId1186" o:title=""/>
          </v:shape>
          <o:OLEObject Type="Embed" ProgID="Equation.3" ShapeID="_x0000_i1616" DrawAspect="Content" ObjectID="_1574675175" r:id="rId1187"/>
        </w:object>
      </w:r>
      <w:r w:rsidRPr="000C139F">
        <w:rPr>
          <w:sz w:val="28"/>
          <w:szCs w:val="28"/>
          <w:lang w:val="uk-UA"/>
        </w:rPr>
        <w:t xml:space="preserve"> – час; </w:t>
      </w:r>
      <w:r w:rsidRPr="000C139F">
        <w:rPr>
          <w:position w:val="-12"/>
          <w:sz w:val="28"/>
          <w:szCs w:val="28"/>
          <w:lang w:val="uk-UA"/>
        </w:rPr>
        <w:object w:dxaOrig="560" w:dyaOrig="360">
          <v:shape id="_x0000_i1617" type="#_x0000_t75" style="width:27.25pt;height:17.5pt" o:ole="">
            <v:imagedata r:id="rId1188" o:title=""/>
          </v:shape>
          <o:OLEObject Type="Embed" ProgID="Equation.3" ShapeID="_x0000_i1617" DrawAspect="Content" ObjectID="_1574675176" r:id="rId1189"/>
        </w:object>
      </w:r>
      <w:r w:rsidRPr="000C139F">
        <w:rPr>
          <w:sz w:val="28"/>
          <w:szCs w:val="28"/>
          <w:lang w:val="uk-UA"/>
        </w:rPr>
        <w:t xml:space="preserve"> – ресурси; </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4"/>
          <w:sz w:val="28"/>
          <w:szCs w:val="28"/>
          <w:lang w:val="uk-UA"/>
        </w:rPr>
        <w:object w:dxaOrig="240" w:dyaOrig="279">
          <v:shape id="_x0000_i1618" type="#_x0000_t75" style="width:11.7pt;height:13.6pt" o:ole="">
            <v:imagedata r:id="rId670" o:title=""/>
          </v:shape>
          <o:OLEObject Type="Embed" ProgID="Equation.3" ShapeID="_x0000_i1618" DrawAspect="Content" ObjectID="_1574675177" r:id="rId1190"/>
        </w:object>
      </w:r>
      <w:r w:rsidRPr="000C139F">
        <w:rPr>
          <w:sz w:val="28"/>
          <w:szCs w:val="28"/>
          <w:lang w:val="uk-UA"/>
        </w:rPr>
        <w:t xml:space="preserve"> – обсяг виробництва товарів.</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Послідовно логарифмуючи і диференціюючи за часом </w:t>
      </w:r>
      <w:r w:rsidRPr="000C139F">
        <w:rPr>
          <w:i/>
          <w:sz w:val="28"/>
          <w:szCs w:val="28"/>
          <w:lang w:val="uk-UA"/>
        </w:rPr>
        <w:t>t</w:t>
      </w:r>
      <w:r w:rsidRPr="000C139F">
        <w:rPr>
          <w:sz w:val="28"/>
          <w:szCs w:val="28"/>
          <w:lang w:val="uk-UA"/>
        </w:rPr>
        <w:t xml:space="preserve"> обидві ча</w:t>
      </w:r>
      <w:r w:rsidRPr="000C139F">
        <w:rPr>
          <w:sz w:val="28"/>
          <w:szCs w:val="28"/>
          <w:lang w:val="uk-UA"/>
        </w:rPr>
        <w:t>с</w:t>
      </w:r>
      <w:r w:rsidRPr="000C139F">
        <w:rPr>
          <w:sz w:val="28"/>
          <w:szCs w:val="28"/>
          <w:lang w:val="uk-UA"/>
        </w:rPr>
        <w:t>тини рівності, отримуємо</w:t>
      </w:r>
    </w:p>
    <w:p w:rsidR="00083124" w:rsidRPr="000C139F" w:rsidRDefault="00083124" w:rsidP="00083124">
      <w:pPr>
        <w:spacing w:line="360" w:lineRule="auto"/>
        <w:ind w:firstLine="3600"/>
        <w:jc w:val="both"/>
        <w:rPr>
          <w:sz w:val="28"/>
          <w:szCs w:val="28"/>
          <w:lang w:val="uk-UA"/>
        </w:rPr>
      </w:pPr>
      <w:r w:rsidRPr="000C139F">
        <w:rPr>
          <w:position w:val="-12"/>
          <w:sz w:val="28"/>
          <w:szCs w:val="28"/>
          <w:lang w:val="uk-UA"/>
        </w:rPr>
        <w:object w:dxaOrig="1520" w:dyaOrig="380">
          <v:shape id="_x0000_i1619" type="#_x0000_t75" style="width:75.9pt;height:19.45pt" o:ole="">
            <v:imagedata r:id="rId1191" o:title=""/>
          </v:shape>
          <o:OLEObject Type="Embed" ProgID="Equation.3" ShapeID="_x0000_i1619" DrawAspect="Content" ObjectID="_1574675178" r:id="rId1192"/>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080" w:dyaOrig="380">
          <v:shape id="_x0000_i1620" type="#_x0000_t75" style="width:54.5pt;height:19.45pt" o:ole="">
            <v:imagedata r:id="rId1193" o:title=""/>
          </v:shape>
          <o:OLEObject Type="Embed" ProgID="Equation.3" ShapeID="_x0000_i1620" DrawAspect="Content" ObjectID="_1574675179" r:id="rId1194"/>
        </w:object>
      </w:r>
      <w:r w:rsidRPr="000C139F">
        <w:rPr>
          <w:sz w:val="28"/>
          <w:szCs w:val="28"/>
          <w:lang w:val="uk-UA"/>
        </w:rPr>
        <w:t xml:space="preserve">; </w:t>
      </w:r>
      <w:r w:rsidRPr="000C139F">
        <w:rPr>
          <w:position w:val="-12"/>
          <w:sz w:val="28"/>
          <w:szCs w:val="28"/>
          <w:lang w:val="uk-UA"/>
        </w:rPr>
        <w:object w:dxaOrig="1180" w:dyaOrig="380">
          <v:shape id="_x0000_i1621" type="#_x0000_t75" style="width:58.4pt;height:19.45pt" o:ole="">
            <v:imagedata r:id="rId1195" o:title=""/>
          </v:shape>
          <o:OLEObject Type="Embed" ProgID="Equation.3" ShapeID="_x0000_i1621" DrawAspect="Content" ObjectID="_1574675180" r:id="rId1196"/>
        </w:object>
      </w:r>
      <w:r w:rsidRPr="000C139F">
        <w:rPr>
          <w:sz w:val="28"/>
          <w:szCs w:val="28"/>
          <w:lang w:val="uk-UA"/>
        </w:rPr>
        <w:t xml:space="preserve">; </w:t>
      </w:r>
      <w:r w:rsidRPr="000C139F">
        <w:rPr>
          <w:position w:val="-12"/>
          <w:sz w:val="28"/>
          <w:szCs w:val="28"/>
          <w:lang w:val="uk-UA"/>
        </w:rPr>
        <w:object w:dxaOrig="999" w:dyaOrig="380">
          <v:shape id="_x0000_i1622" type="#_x0000_t75" style="width:50.6pt;height:19.45pt" o:ole="">
            <v:imagedata r:id="rId1197" o:title=""/>
          </v:shape>
          <o:OLEObject Type="Embed" ProgID="Equation.3" ShapeID="_x0000_i1622" DrawAspect="Content" ObjectID="_1574675181" r:id="rId1198"/>
        </w:object>
      </w:r>
      <w:r w:rsidRPr="000C139F">
        <w:rPr>
          <w:sz w:val="28"/>
          <w:szCs w:val="28"/>
          <w:lang w:val="uk-UA"/>
        </w:rPr>
        <w:t xml:space="preserve">, </w:t>
      </w:r>
    </w:p>
    <w:p w:rsidR="00083124" w:rsidRPr="000C139F" w:rsidRDefault="00083124" w:rsidP="00083124">
      <w:pPr>
        <w:spacing w:line="360" w:lineRule="auto"/>
        <w:jc w:val="both"/>
        <w:rPr>
          <w:sz w:val="28"/>
          <w:szCs w:val="28"/>
          <w:lang w:val="uk-UA"/>
        </w:rPr>
      </w:pPr>
      <w:r w:rsidRPr="000C139F">
        <w:rPr>
          <w:sz w:val="28"/>
          <w:szCs w:val="28"/>
          <w:lang w:val="uk-UA"/>
        </w:rPr>
        <w:lastRenderedPageBreak/>
        <w:t xml:space="preserve">       </w:t>
      </w:r>
      <w:r w:rsidRPr="000C139F">
        <w:rPr>
          <w:position w:val="-12"/>
          <w:sz w:val="28"/>
          <w:szCs w:val="28"/>
          <w:lang w:val="uk-UA"/>
        </w:rPr>
        <w:object w:dxaOrig="1320" w:dyaOrig="380">
          <v:shape id="_x0000_i1623" type="#_x0000_t75" style="width:66.15pt;height:19.45pt" o:ole="">
            <v:imagedata r:id="rId1199" o:title=""/>
          </v:shape>
          <o:OLEObject Type="Embed" ProgID="Equation.3" ShapeID="_x0000_i1623" DrawAspect="Content" ObjectID="_1574675182" r:id="rId1200"/>
        </w:object>
      </w:r>
      <w:r w:rsidRPr="000C139F">
        <w:rPr>
          <w:sz w:val="28"/>
          <w:szCs w:val="28"/>
          <w:lang w:val="uk-UA"/>
        </w:rPr>
        <w:t xml:space="preserve">; </w:t>
      </w:r>
      <w:r w:rsidRPr="000C139F">
        <w:rPr>
          <w:position w:val="-12"/>
          <w:sz w:val="28"/>
          <w:szCs w:val="28"/>
          <w:lang w:val="uk-UA"/>
        </w:rPr>
        <w:object w:dxaOrig="1400" w:dyaOrig="380">
          <v:shape id="_x0000_i1624" type="#_x0000_t75" style="width:70.05pt;height:19.45pt" o:ole="">
            <v:imagedata r:id="rId1201" o:title=""/>
          </v:shape>
          <o:OLEObject Type="Embed" ProgID="Equation.3" ShapeID="_x0000_i1624" DrawAspect="Content" ObjectID="_1574675183" r:id="rId1202"/>
        </w:object>
      </w:r>
      <w:r w:rsidRPr="000C139F">
        <w:rPr>
          <w:sz w:val="28"/>
          <w:szCs w:val="28"/>
          <w:lang w:val="uk-UA"/>
        </w:rPr>
        <w:t xml:space="preserve">; </w:t>
      </w:r>
      <w:r w:rsidRPr="000C139F">
        <w:rPr>
          <w:position w:val="-12"/>
          <w:sz w:val="28"/>
          <w:szCs w:val="28"/>
          <w:lang w:val="uk-UA"/>
        </w:rPr>
        <w:object w:dxaOrig="1280" w:dyaOrig="380">
          <v:shape id="_x0000_i1625" type="#_x0000_t75" style="width:64.2pt;height:19.45pt" o:ole="">
            <v:imagedata r:id="rId1203" o:title=""/>
          </v:shape>
          <o:OLEObject Type="Embed" ProgID="Equation.3" ShapeID="_x0000_i1625" DrawAspect="Content" ObjectID="_1574675184" r:id="rId120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розвиток даної економічної системи в класі функцій</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180" w:dyaOrig="380">
          <v:shape id="_x0000_i1626" type="#_x0000_t75" style="width:108.95pt;height:19.45pt" o:ole="">
            <v:imagedata r:id="rId1205" o:title=""/>
          </v:shape>
          <o:OLEObject Type="Embed" ProgID="Equation.3" ShapeID="_x0000_i1626" DrawAspect="Content" ObjectID="_1574675185" r:id="rId1206"/>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200" w:dyaOrig="380">
          <v:shape id="_x0000_i1627" type="#_x0000_t75" style="width:110.9pt;height:19.45pt" o:ole="">
            <v:imagedata r:id="rId1207" o:title=""/>
          </v:shape>
          <o:OLEObject Type="Embed" ProgID="Equation.3" ShapeID="_x0000_i1627" DrawAspect="Content" ObjectID="_1574675186" r:id="rId1208"/>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200" w:dyaOrig="380">
          <v:shape id="_x0000_i1628" type="#_x0000_t75" style="width:110.9pt;height:19.45pt" o:ole="">
            <v:imagedata r:id="rId1209" o:title=""/>
          </v:shape>
          <o:OLEObject Type="Embed" ProgID="Equation.3" ShapeID="_x0000_i1628" DrawAspect="Content" ObjectID="_1574675187" r:id="rId121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2320" w:dyaOrig="380">
          <v:shape id="_x0000_i1629" type="#_x0000_t75" style="width:116.75pt;height:19.45pt" o:ole="">
            <v:imagedata r:id="rId1211" o:title=""/>
          </v:shape>
          <o:OLEObject Type="Embed" ProgID="Equation.3" ShapeID="_x0000_i1629" DrawAspect="Content" ObjectID="_1574675188" r:id="rId1212"/>
        </w:object>
      </w:r>
      <w:r w:rsidRPr="000C139F">
        <w:rPr>
          <w:sz w:val="28"/>
          <w:szCs w:val="28"/>
          <w:lang w:val="uk-UA"/>
        </w:rPr>
        <w:t xml:space="preserve"> – постійні.</w:t>
      </w:r>
    </w:p>
    <w:p w:rsidR="00083124" w:rsidRPr="000C139F" w:rsidRDefault="00083124" w:rsidP="00083124">
      <w:pPr>
        <w:spacing w:line="360" w:lineRule="auto"/>
        <w:ind w:firstLine="900"/>
        <w:jc w:val="both"/>
        <w:rPr>
          <w:sz w:val="28"/>
          <w:szCs w:val="28"/>
          <w:lang w:val="uk-UA"/>
        </w:rPr>
      </w:pPr>
      <w:r w:rsidRPr="000C139F">
        <w:rPr>
          <w:sz w:val="28"/>
          <w:szCs w:val="28"/>
          <w:lang w:val="uk-UA"/>
        </w:rPr>
        <w:t>Підставляючи дані залежності в рівня</w:t>
      </w:r>
      <w:r w:rsidRPr="000C139F">
        <w:rPr>
          <w:sz w:val="28"/>
          <w:szCs w:val="28"/>
          <w:lang w:val="uk-UA"/>
        </w:rPr>
        <w:t>н</w:t>
      </w:r>
      <w:r w:rsidRPr="000C139F">
        <w:rPr>
          <w:sz w:val="28"/>
          <w:szCs w:val="28"/>
          <w:lang w:val="uk-UA"/>
        </w:rPr>
        <w:t xml:space="preserve">ня </w:t>
      </w:r>
      <w:r w:rsidRPr="000C139F">
        <w:rPr>
          <w:position w:val="-12"/>
          <w:sz w:val="28"/>
          <w:szCs w:val="28"/>
          <w:lang w:val="uk-UA"/>
        </w:rPr>
        <w:object w:dxaOrig="1520" w:dyaOrig="380">
          <v:shape id="_x0000_i1630" type="#_x0000_t75" style="width:75.9pt;height:19.45pt" o:ole="">
            <v:imagedata r:id="rId1213" o:title=""/>
          </v:shape>
          <o:OLEObject Type="Embed" ProgID="Equation.3" ShapeID="_x0000_i1630" DrawAspect="Content" ObjectID="_1574675189" r:id="rId1214"/>
        </w:object>
      </w:r>
      <w:r w:rsidRPr="000C139F">
        <w:rPr>
          <w:sz w:val="28"/>
          <w:szCs w:val="28"/>
          <w:lang w:val="uk-UA"/>
        </w:rPr>
        <w:t>, отримуємо еквівалентну систему рівностей</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2299" w:dyaOrig="380">
          <v:shape id="_x0000_i1631" type="#_x0000_t75" style="width:114.8pt;height:19.45pt" o:ole="">
            <v:imagedata r:id="rId1215" o:title=""/>
          </v:shape>
          <o:OLEObject Type="Embed" ProgID="Equation.3" ShapeID="_x0000_i1631" DrawAspect="Content" ObjectID="_1574675190" r:id="rId1216"/>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12"/>
          <w:sz w:val="28"/>
          <w:szCs w:val="28"/>
          <w:lang w:val="uk-UA"/>
        </w:rPr>
        <w:object w:dxaOrig="1780" w:dyaOrig="380">
          <v:shape id="_x0000_i1632" type="#_x0000_t75" style="width:89.5pt;height:19.45pt" o:ole="">
            <v:imagedata r:id="rId1217" o:title=""/>
          </v:shape>
          <o:OLEObject Type="Embed" ProgID="Equation.3" ShapeID="_x0000_i1632" DrawAspect="Content" ObjectID="_1574675191" r:id="rId121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Перша рівність є темповим записом експоненціального закону ро</w:t>
      </w:r>
      <w:r w:rsidRPr="000C139F">
        <w:rPr>
          <w:sz w:val="28"/>
          <w:szCs w:val="28"/>
          <w:lang w:val="uk-UA"/>
        </w:rPr>
        <w:t>з</w:t>
      </w:r>
      <w:r w:rsidRPr="000C139F">
        <w:rPr>
          <w:sz w:val="28"/>
          <w:szCs w:val="28"/>
          <w:lang w:val="uk-UA"/>
        </w:rPr>
        <w:t>витку системи, а друга рівність пов'язує амплітуди гармонійних коливань параметрів системи. Знайдемо розв’язок диференціальних рі</w:t>
      </w:r>
      <w:r w:rsidRPr="000C139F">
        <w:rPr>
          <w:sz w:val="28"/>
          <w:szCs w:val="28"/>
          <w:lang w:val="uk-UA"/>
        </w:rPr>
        <w:t>в</w:t>
      </w:r>
      <w:r w:rsidRPr="000C139F">
        <w:rPr>
          <w:sz w:val="28"/>
          <w:szCs w:val="28"/>
          <w:lang w:val="uk-UA"/>
        </w:rPr>
        <w:t>нянь</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560" w:dyaOrig="380">
          <v:shape id="_x0000_i1633" type="#_x0000_t75" style="width:128.45pt;height:19.45pt" o:ole="">
            <v:imagedata r:id="rId1219" o:title=""/>
          </v:shape>
          <o:OLEObject Type="Embed" ProgID="Equation.3" ShapeID="_x0000_i1633" DrawAspect="Content" ObjectID="_1574675192" r:id="rId1220"/>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659" w:dyaOrig="380">
          <v:shape id="_x0000_i1634" type="#_x0000_t75" style="width:132.3pt;height:19.45pt" o:ole="">
            <v:imagedata r:id="rId1221" o:title=""/>
          </v:shape>
          <o:OLEObject Type="Embed" ProgID="Equation.3" ShapeID="_x0000_i1634" DrawAspect="Content" ObjectID="_1574675193" r:id="rId1222"/>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2540" w:dyaOrig="380">
          <v:shape id="_x0000_i1635" type="#_x0000_t75" style="width:126.5pt;height:19.45pt" o:ole="">
            <v:imagedata r:id="rId1223" o:title=""/>
          </v:shape>
          <o:OLEObject Type="Embed" ProgID="Equation.3" ShapeID="_x0000_i1635" DrawAspect="Content" ObjectID="_1574675194" r:id="rId122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Поділяючи змінні в отриманій системі рівнянь і виконуючи інте</w:t>
      </w:r>
      <w:r w:rsidRPr="000C139F">
        <w:rPr>
          <w:sz w:val="28"/>
          <w:szCs w:val="28"/>
          <w:lang w:val="uk-UA"/>
        </w:rPr>
        <w:t>г</w:t>
      </w:r>
      <w:r w:rsidRPr="000C139F">
        <w:rPr>
          <w:sz w:val="28"/>
          <w:szCs w:val="28"/>
          <w:lang w:val="uk-UA"/>
        </w:rPr>
        <w:t>рування, отримуємо</w:t>
      </w:r>
    </w:p>
    <w:p w:rsidR="00083124" w:rsidRPr="000C139F" w:rsidRDefault="00083124" w:rsidP="00083124">
      <w:pPr>
        <w:spacing w:line="360" w:lineRule="auto"/>
        <w:ind w:firstLine="2340"/>
        <w:jc w:val="both"/>
        <w:rPr>
          <w:sz w:val="28"/>
          <w:szCs w:val="28"/>
          <w:lang w:val="uk-UA"/>
        </w:rPr>
      </w:pPr>
      <w:r w:rsidRPr="000C139F">
        <w:rPr>
          <w:position w:val="-34"/>
          <w:sz w:val="28"/>
          <w:szCs w:val="28"/>
          <w:lang w:val="uk-UA"/>
        </w:rPr>
        <w:object w:dxaOrig="4740" w:dyaOrig="820">
          <v:shape id="_x0000_i1636" type="#_x0000_t75" style="width:237.4pt;height:40.85pt" o:ole="">
            <v:imagedata r:id="rId1225" o:title=""/>
          </v:shape>
          <o:OLEObject Type="Embed" ProgID="Equation.3" ShapeID="_x0000_i1636" DrawAspect="Content" ObjectID="_1574675195" r:id="rId1226"/>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34"/>
          <w:sz w:val="28"/>
          <w:szCs w:val="28"/>
          <w:lang w:val="uk-UA"/>
        </w:rPr>
        <w:object w:dxaOrig="4880" w:dyaOrig="820">
          <v:shape id="_x0000_i1637" type="#_x0000_t75" style="width:243.25pt;height:40.85pt" o:ole="">
            <v:imagedata r:id="rId1227" o:title=""/>
          </v:shape>
          <o:OLEObject Type="Embed" ProgID="Equation.3" ShapeID="_x0000_i1637" DrawAspect="Content" ObjectID="_1574675196" r:id="rId1228"/>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34"/>
          <w:sz w:val="28"/>
          <w:szCs w:val="28"/>
          <w:lang w:val="uk-UA"/>
        </w:rPr>
        <w:object w:dxaOrig="4660" w:dyaOrig="820">
          <v:shape id="_x0000_i1638" type="#_x0000_t75" style="width:233.5pt;height:40.85pt" o:ole="">
            <v:imagedata r:id="rId1229" o:title=""/>
          </v:shape>
          <o:OLEObject Type="Embed" ProgID="Equation.3" ShapeID="_x0000_i1638" DrawAspect="Content" ObjectID="_1574675197" r:id="rId123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160" w:dyaOrig="380">
          <v:shape id="_x0000_i1639" type="#_x0000_t75" style="width:58.4pt;height:19.45pt" o:ole="">
            <v:imagedata r:id="rId1231" o:title=""/>
          </v:shape>
          <o:OLEObject Type="Embed" ProgID="Equation.3" ShapeID="_x0000_i1639" DrawAspect="Content" ObjectID="_1574675198" r:id="rId1232"/>
        </w:object>
      </w:r>
      <w:r w:rsidRPr="000C139F">
        <w:rPr>
          <w:sz w:val="28"/>
          <w:szCs w:val="28"/>
          <w:lang w:val="uk-UA"/>
        </w:rPr>
        <w:t xml:space="preserve"> – значення параметрів при </w:t>
      </w:r>
      <w:r w:rsidRPr="000C139F">
        <w:rPr>
          <w:position w:val="-6"/>
          <w:sz w:val="28"/>
          <w:szCs w:val="28"/>
          <w:lang w:val="uk-UA"/>
        </w:rPr>
        <w:object w:dxaOrig="580" w:dyaOrig="300">
          <v:shape id="_x0000_i1640" type="#_x0000_t75" style="width:29.2pt;height:15.55pt" o:ole="">
            <v:imagedata r:id="rId1233" o:title=""/>
          </v:shape>
          <o:OLEObject Type="Embed" ProgID="Equation.3" ShapeID="_x0000_i1640" DrawAspect="Content" ObjectID="_1574675199" r:id="rId123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Зауважимо, що</w:t>
      </w:r>
    </w:p>
    <w:p w:rsidR="00083124" w:rsidRPr="000C139F" w:rsidRDefault="00083124" w:rsidP="00083124">
      <w:pPr>
        <w:spacing w:line="360" w:lineRule="auto"/>
        <w:ind w:firstLine="3780"/>
        <w:jc w:val="both"/>
        <w:rPr>
          <w:sz w:val="28"/>
          <w:szCs w:val="28"/>
          <w:lang w:val="uk-UA"/>
        </w:rPr>
      </w:pPr>
      <w:r w:rsidRPr="000C139F">
        <w:rPr>
          <w:position w:val="-12"/>
          <w:sz w:val="28"/>
          <w:szCs w:val="28"/>
          <w:lang w:val="uk-UA"/>
        </w:rPr>
        <w:object w:dxaOrig="1140" w:dyaOrig="380">
          <v:shape id="_x0000_i1641" type="#_x0000_t75" style="width:56.45pt;height:19.45pt" o:ole="">
            <v:imagedata r:id="rId1235" o:title=""/>
          </v:shape>
          <o:OLEObject Type="Embed" ProgID="Equation.3" ShapeID="_x0000_i1641" DrawAspect="Content" ObjectID="_1574675200" r:id="rId1236"/>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Т</w:t>
      </w:r>
      <w:r w:rsidRPr="000C139F">
        <w:rPr>
          <w:sz w:val="28"/>
          <w:szCs w:val="28"/>
          <w:lang w:val="uk-UA"/>
        </w:rPr>
        <w:t xml:space="preserve"> – період (відрізок часу) коливань параметрів системи.</w:t>
      </w:r>
    </w:p>
    <w:p w:rsidR="00083124" w:rsidRPr="000C139F" w:rsidRDefault="00083124" w:rsidP="00083124">
      <w:pPr>
        <w:spacing w:line="360" w:lineRule="auto"/>
        <w:ind w:firstLine="900"/>
        <w:jc w:val="both"/>
        <w:rPr>
          <w:sz w:val="28"/>
          <w:szCs w:val="28"/>
          <w:lang w:val="uk-UA"/>
        </w:rPr>
      </w:pPr>
      <w:r w:rsidRPr="000C139F">
        <w:rPr>
          <w:sz w:val="28"/>
          <w:szCs w:val="28"/>
          <w:lang w:val="uk-UA"/>
        </w:rPr>
        <w:t>Після нескладних алгебраїчних і тригонометричних перетворень співвідношення приймають вигляд</w:t>
      </w:r>
    </w:p>
    <w:p w:rsidR="00083124" w:rsidRPr="000C139F" w:rsidRDefault="00083124" w:rsidP="00083124">
      <w:pPr>
        <w:spacing w:line="360" w:lineRule="auto"/>
        <w:ind w:firstLine="2340"/>
        <w:jc w:val="both"/>
        <w:rPr>
          <w:sz w:val="28"/>
          <w:szCs w:val="28"/>
          <w:lang w:val="uk-UA"/>
        </w:rPr>
      </w:pPr>
      <w:r w:rsidRPr="000C139F">
        <w:rPr>
          <w:position w:val="-34"/>
          <w:sz w:val="28"/>
          <w:szCs w:val="28"/>
          <w:lang w:val="uk-UA"/>
        </w:rPr>
        <w:object w:dxaOrig="4260" w:dyaOrig="820">
          <v:shape id="_x0000_i1642" type="#_x0000_t75" style="width:212.1pt;height:40.85pt" o:ole="">
            <v:imagedata r:id="rId1237" o:title=""/>
          </v:shape>
          <o:OLEObject Type="Embed" ProgID="Equation.3" ShapeID="_x0000_i1642" DrawAspect="Content" ObjectID="_1574675201" r:id="rId1238"/>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34"/>
          <w:sz w:val="28"/>
          <w:szCs w:val="28"/>
          <w:lang w:val="uk-UA"/>
        </w:rPr>
        <w:object w:dxaOrig="4260" w:dyaOrig="820">
          <v:shape id="_x0000_i1643" type="#_x0000_t75" style="width:212.1pt;height:40.85pt" o:ole="">
            <v:imagedata r:id="rId1239" o:title=""/>
          </v:shape>
          <o:OLEObject Type="Embed" ProgID="Equation.3" ShapeID="_x0000_i1643" DrawAspect="Content" ObjectID="_1574675202" r:id="rId1240"/>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34"/>
          <w:sz w:val="28"/>
          <w:szCs w:val="28"/>
          <w:lang w:val="uk-UA"/>
        </w:rPr>
        <w:object w:dxaOrig="4080" w:dyaOrig="820">
          <v:shape id="_x0000_i1644" type="#_x0000_t75" style="width:204.3pt;height:40.85pt" o:ole="">
            <v:imagedata r:id="rId1241" o:title=""/>
          </v:shape>
          <o:OLEObject Type="Embed" ProgID="Equation.3" ShapeID="_x0000_i1644" DrawAspect="Content" ObjectID="_1574675203" r:id="rId1242"/>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6"/>
          <w:sz w:val="28"/>
          <w:szCs w:val="28"/>
          <w:lang w:val="uk-UA"/>
        </w:rPr>
        <w:object w:dxaOrig="200" w:dyaOrig="240">
          <v:shape id="_x0000_i1645" type="#_x0000_t75" style="width:9.75pt;height:11.7pt" o:ole="">
            <v:imagedata r:id="rId1243" o:title=""/>
          </v:shape>
          <o:OLEObject Type="Embed" ProgID="Equation.3" ShapeID="_x0000_i1645" DrawAspect="Content" ObjectID="_1574675204" r:id="rId1244"/>
        </w:object>
      </w:r>
      <w:r w:rsidRPr="000C139F">
        <w:rPr>
          <w:sz w:val="28"/>
          <w:szCs w:val="28"/>
          <w:lang w:val="uk-UA"/>
        </w:rPr>
        <w:t xml:space="preserve"> – безрозмірний параметр часу </w:t>
      </w:r>
      <w:r w:rsidRPr="000C139F">
        <w:rPr>
          <w:position w:val="-12"/>
          <w:sz w:val="28"/>
          <w:szCs w:val="28"/>
          <w:lang w:val="uk-UA"/>
        </w:rPr>
        <w:object w:dxaOrig="1060" w:dyaOrig="380">
          <v:shape id="_x0000_i1646" type="#_x0000_t75" style="width:52.55pt;height:19.45pt" o:ole="">
            <v:imagedata r:id="rId1245" o:title=""/>
          </v:shape>
          <o:OLEObject Type="Embed" ProgID="Equation.3" ShapeID="_x0000_i1646" DrawAspect="Content" ObjectID="_1574675205" r:id="rId124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У разі виконання умов</w:t>
      </w:r>
    </w:p>
    <w:p w:rsidR="00083124" w:rsidRPr="000C139F" w:rsidRDefault="00083124" w:rsidP="00083124">
      <w:pPr>
        <w:spacing w:line="360" w:lineRule="auto"/>
        <w:ind w:firstLine="3600"/>
        <w:jc w:val="both"/>
        <w:rPr>
          <w:sz w:val="28"/>
          <w:szCs w:val="28"/>
          <w:lang w:val="uk-UA"/>
        </w:rPr>
      </w:pPr>
      <w:r w:rsidRPr="000C139F">
        <w:rPr>
          <w:position w:val="-28"/>
          <w:sz w:val="28"/>
          <w:szCs w:val="28"/>
          <w:lang w:val="uk-UA"/>
        </w:rPr>
        <w:object w:dxaOrig="1640" w:dyaOrig="740">
          <v:shape id="_x0000_i1647" type="#_x0000_t75" style="width:81.75pt;height:36.95pt" o:ole="">
            <v:imagedata r:id="rId1247" o:title=""/>
          </v:shape>
          <o:OLEObject Type="Embed" ProgID="Equation.3" ShapeID="_x0000_i1647" DrawAspect="Content" ObjectID="_1574675206" r:id="rId1248"/>
        </w:object>
      </w:r>
      <w:r w:rsidRPr="000C139F">
        <w:rPr>
          <w:sz w:val="28"/>
          <w:szCs w:val="28"/>
          <w:lang w:val="uk-UA"/>
        </w:rPr>
        <w:t>;</w:t>
      </w:r>
    </w:p>
    <w:p w:rsidR="00083124" w:rsidRPr="000C139F" w:rsidRDefault="00083124" w:rsidP="00083124">
      <w:pPr>
        <w:spacing w:line="360" w:lineRule="auto"/>
        <w:ind w:firstLine="3600"/>
        <w:jc w:val="both"/>
        <w:rPr>
          <w:sz w:val="28"/>
          <w:szCs w:val="28"/>
          <w:lang w:val="uk-UA"/>
        </w:rPr>
      </w:pPr>
      <w:r w:rsidRPr="000C139F">
        <w:rPr>
          <w:position w:val="-28"/>
          <w:sz w:val="28"/>
          <w:szCs w:val="28"/>
          <w:lang w:val="uk-UA"/>
        </w:rPr>
        <w:object w:dxaOrig="1620" w:dyaOrig="740">
          <v:shape id="_x0000_i1648" type="#_x0000_t75" style="width:81.75pt;height:36.95pt" o:ole="">
            <v:imagedata r:id="rId1249" o:title=""/>
          </v:shape>
          <o:OLEObject Type="Embed" ProgID="Equation.3" ShapeID="_x0000_i1648" DrawAspect="Content" ObjectID="_1574675207" r:id="rId1250"/>
        </w:object>
      </w:r>
      <w:r w:rsidRPr="000C139F">
        <w:rPr>
          <w:sz w:val="28"/>
          <w:szCs w:val="28"/>
          <w:lang w:val="uk-UA"/>
        </w:rPr>
        <w:t>;</w:t>
      </w:r>
    </w:p>
    <w:p w:rsidR="00083124" w:rsidRPr="000C139F" w:rsidRDefault="00083124" w:rsidP="00083124">
      <w:pPr>
        <w:spacing w:line="360" w:lineRule="auto"/>
        <w:ind w:firstLine="3600"/>
        <w:jc w:val="both"/>
        <w:rPr>
          <w:sz w:val="28"/>
          <w:szCs w:val="28"/>
          <w:lang w:val="uk-UA"/>
        </w:rPr>
      </w:pPr>
      <w:r w:rsidRPr="000C139F">
        <w:rPr>
          <w:position w:val="-28"/>
          <w:sz w:val="28"/>
          <w:szCs w:val="28"/>
          <w:lang w:val="uk-UA"/>
        </w:rPr>
        <w:object w:dxaOrig="1520" w:dyaOrig="740">
          <v:shape id="_x0000_i1649" type="#_x0000_t75" style="width:75.9pt;height:36.95pt" o:ole="">
            <v:imagedata r:id="rId1251" o:title=""/>
          </v:shape>
          <o:OLEObject Type="Embed" ProgID="Equation.3" ShapeID="_x0000_i1649" DrawAspect="Content" ObjectID="_1574675208" r:id="rId125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отримуємо</w:t>
      </w:r>
    </w:p>
    <w:p w:rsidR="00083124" w:rsidRPr="000C139F" w:rsidRDefault="00083124" w:rsidP="00083124">
      <w:pPr>
        <w:spacing w:line="360" w:lineRule="auto"/>
        <w:ind w:firstLine="2340"/>
        <w:jc w:val="both"/>
        <w:rPr>
          <w:sz w:val="28"/>
          <w:szCs w:val="28"/>
          <w:lang w:val="uk-UA"/>
        </w:rPr>
      </w:pPr>
      <w:r w:rsidRPr="000C139F">
        <w:rPr>
          <w:position w:val="-16"/>
          <w:sz w:val="28"/>
          <w:szCs w:val="28"/>
          <w:lang w:val="uk-UA"/>
        </w:rPr>
        <w:object w:dxaOrig="3800" w:dyaOrig="480">
          <v:shape id="_x0000_i1650" type="#_x0000_t75" style="width:190.7pt;height:23.35pt" o:ole="">
            <v:imagedata r:id="rId1253" o:title=""/>
          </v:shape>
          <o:OLEObject Type="Embed" ProgID="Equation.3" ShapeID="_x0000_i1650" DrawAspect="Content" ObjectID="_1574675209" r:id="rId1254"/>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3820" w:dyaOrig="440">
          <v:shape id="_x0000_i1651" type="#_x0000_t75" style="width:190.7pt;height:21.4pt" o:ole="">
            <v:imagedata r:id="rId1255" o:title=""/>
          </v:shape>
          <o:OLEObject Type="Embed" ProgID="Equation.3" ShapeID="_x0000_i1651" DrawAspect="Content" ObjectID="_1574675210" r:id="rId1256"/>
        </w:object>
      </w:r>
      <w:r w:rsidRPr="000C139F">
        <w:rPr>
          <w:sz w:val="28"/>
          <w:szCs w:val="28"/>
          <w:lang w:val="uk-UA"/>
        </w:rPr>
        <w:t>;</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3680" w:dyaOrig="440">
          <v:shape id="_x0000_i1652" type="#_x0000_t75" style="width:184.85pt;height:21.4pt" o:ole="">
            <v:imagedata r:id="rId1257" o:title=""/>
          </v:shape>
          <o:OLEObject Type="Embed" ProgID="Equation.3" ShapeID="_x0000_i1652" DrawAspect="Content" ObjectID="_1574675211" r:id="rId125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Таким чином, динаміка виробничої економічної системи в рамках виробничої функції Кобба-Дугласа може відчувати коливання несиметр</w:t>
      </w:r>
      <w:r w:rsidRPr="000C139F">
        <w:rPr>
          <w:sz w:val="28"/>
          <w:szCs w:val="28"/>
          <w:lang w:val="uk-UA"/>
        </w:rPr>
        <w:t>и</w:t>
      </w:r>
      <w:r w:rsidRPr="000C139F">
        <w:rPr>
          <w:sz w:val="28"/>
          <w:szCs w:val="28"/>
          <w:lang w:val="uk-UA"/>
        </w:rPr>
        <w:t>чного виду на тлі експоненціального розвитку.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На рис. </w:t>
      </w:r>
      <w:r>
        <w:rPr>
          <w:sz w:val="28"/>
          <w:szCs w:val="28"/>
          <w:lang w:val="uk-UA"/>
        </w:rPr>
        <w:t>1</w:t>
      </w:r>
      <w:r w:rsidRPr="000C139F">
        <w:rPr>
          <w:sz w:val="28"/>
          <w:szCs w:val="28"/>
          <w:lang w:val="uk-UA"/>
        </w:rPr>
        <w:t>.</w:t>
      </w:r>
      <w:r>
        <w:rPr>
          <w:sz w:val="28"/>
          <w:szCs w:val="28"/>
          <w:lang w:val="uk-UA"/>
        </w:rPr>
        <w:t>9</w:t>
      </w:r>
      <w:r w:rsidRPr="000C139F">
        <w:rPr>
          <w:sz w:val="28"/>
          <w:szCs w:val="28"/>
          <w:lang w:val="uk-UA"/>
        </w:rPr>
        <w:t xml:space="preserve"> приведена графічна ілюстрація закону</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3980" w:dyaOrig="440">
          <v:shape id="_x0000_i1653" type="#_x0000_t75" style="width:198.5pt;height:21.4pt" o:ole="">
            <v:imagedata r:id="rId1259" o:title=""/>
          </v:shape>
          <o:OLEObject Type="Embed" ProgID="Equation.3" ShapeID="_x0000_i1653" DrawAspect="Content" ObjectID="_1574675212" r:id="rId1260"/>
        </w:object>
      </w:r>
      <w:r w:rsidRPr="000C139F">
        <w:rPr>
          <w:sz w:val="28"/>
          <w:szCs w:val="28"/>
          <w:lang w:val="uk-UA"/>
        </w:rPr>
        <w:t>.</w:t>
      </w:r>
    </w:p>
    <w:p w:rsidR="00083124" w:rsidRPr="000C139F" w:rsidRDefault="00083124" w:rsidP="00083124">
      <w:pPr>
        <w:spacing w:line="360" w:lineRule="auto"/>
        <w:jc w:val="center"/>
        <w:rPr>
          <w:rFonts w:ascii="Arial" w:hAnsi="Arial" w:cs="Arial"/>
          <w:sz w:val="28"/>
          <w:szCs w:val="28"/>
          <w:lang w:val="uk-UA"/>
        </w:rPr>
      </w:pPr>
      <w:r>
        <w:rPr>
          <w:rFonts w:ascii="Arial" w:hAnsi="Arial" w:cs="Arial"/>
          <w:noProof/>
          <w:sz w:val="28"/>
          <w:szCs w:val="28"/>
        </w:rPr>
        <w:lastRenderedPageBreak/>
        <w:drawing>
          <wp:inline distT="0" distB="0" distL="0" distR="0">
            <wp:extent cx="4239260" cy="2867660"/>
            <wp:effectExtent l="19050" t="0" r="8890" b="0"/>
            <wp:docPr id="644" name="Рисунок 644" descr="рис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рис5_1"/>
                    <pic:cNvPicPr>
                      <a:picLocks noChangeAspect="1" noChangeArrowheads="1"/>
                    </pic:cNvPicPr>
                  </pic:nvPicPr>
                  <pic:blipFill>
                    <a:blip r:embed="rId1261"/>
                    <a:srcRect/>
                    <a:stretch>
                      <a:fillRect/>
                    </a:stretch>
                  </pic:blipFill>
                  <pic:spPr bwMode="auto">
                    <a:xfrm>
                      <a:off x="0" y="0"/>
                      <a:ext cx="4239260" cy="2867660"/>
                    </a:xfrm>
                    <a:prstGeom prst="rect">
                      <a:avLst/>
                    </a:prstGeom>
                    <a:noFill/>
                    <a:ln w="9525">
                      <a:noFill/>
                      <a:miter lim="800000"/>
                      <a:headEnd/>
                      <a:tailEnd/>
                    </a:ln>
                  </pic:spPr>
                </pic:pic>
              </a:graphicData>
            </a:graphic>
          </wp:inline>
        </w:drawing>
      </w:r>
    </w:p>
    <w:p w:rsidR="00083124" w:rsidRPr="00D0230A" w:rsidRDefault="00083124" w:rsidP="00083124">
      <w:pPr>
        <w:jc w:val="center"/>
        <w:rPr>
          <w:sz w:val="28"/>
          <w:szCs w:val="28"/>
          <w:lang w:val="uk-UA"/>
        </w:rPr>
      </w:pPr>
      <w:r w:rsidRPr="00D0230A">
        <w:rPr>
          <w:sz w:val="28"/>
          <w:szCs w:val="28"/>
          <w:lang w:val="uk-UA"/>
        </w:rPr>
        <w:t>Рис.1.9 –: Динаміка зростання з положенням коливань:</w:t>
      </w:r>
    </w:p>
    <w:p w:rsidR="00083124" w:rsidRPr="00D0230A" w:rsidRDefault="00083124" w:rsidP="00083124">
      <w:pPr>
        <w:jc w:val="center"/>
        <w:rPr>
          <w:sz w:val="28"/>
          <w:szCs w:val="28"/>
          <w:lang w:val="uk-UA"/>
        </w:rPr>
      </w:pPr>
      <w:r w:rsidRPr="00D0230A">
        <w:rPr>
          <w:sz w:val="28"/>
          <w:szCs w:val="28"/>
          <w:lang w:val="uk-UA"/>
        </w:rPr>
        <w:t>1 – β = 0,2; 2 – β = 0,4; 3 – β = 0,8; 4 – β = 2,0</w:t>
      </w:r>
    </w:p>
    <w:p w:rsidR="00083124" w:rsidRPr="000C139F" w:rsidRDefault="00083124" w:rsidP="00083124">
      <w:pPr>
        <w:jc w:val="center"/>
        <w:rPr>
          <w:rFonts w:ascii="Arial" w:hAnsi="Arial" w:cs="Arial"/>
          <w:sz w:val="28"/>
          <w:szCs w:val="28"/>
          <w:lang w:val="uk-UA"/>
        </w:rPr>
      </w:pPr>
    </w:p>
    <w:p w:rsidR="00083124" w:rsidRPr="000C139F" w:rsidRDefault="00083124" w:rsidP="00083124">
      <w:pPr>
        <w:jc w:val="center"/>
        <w:rPr>
          <w:rFonts w:ascii="Arial" w:hAnsi="Arial" w:cs="Arial"/>
          <w:sz w:val="28"/>
          <w:szCs w:val="28"/>
          <w:lang w:val="uk-UA"/>
        </w:rPr>
      </w:pPr>
    </w:p>
    <w:p w:rsidR="00083124" w:rsidRPr="000C139F" w:rsidRDefault="00083124" w:rsidP="00083124">
      <w:pPr>
        <w:jc w:val="center"/>
        <w:rPr>
          <w:rFonts w:ascii="Arial" w:hAnsi="Arial" w:cs="Arial"/>
          <w:sz w:val="28"/>
          <w:szCs w:val="28"/>
          <w:lang w:val="uk-UA"/>
        </w:rPr>
      </w:pPr>
    </w:p>
    <w:p w:rsidR="00083124" w:rsidRPr="009E130B" w:rsidRDefault="00083124" w:rsidP="00083124">
      <w:pPr>
        <w:pStyle w:val="3"/>
        <w:rPr>
          <w:sz w:val="28"/>
          <w:szCs w:val="28"/>
          <w:lang w:val="uk-UA"/>
        </w:rPr>
      </w:pPr>
      <w:r w:rsidRPr="009E130B">
        <w:rPr>
          <w:sz w:val="28"/>
          <w:szCs w:val="28"/>
          <w:lang w:val="uk-UA"/>
        </w:rPr>
        <w:t>1.5.2.  Про о</w:t>
      </w:r>
      <w:r w:rsidRPr="009E130B">
        <w:rPr>
          <w:sz w:val="28"/>
          <w:szCs w:val="28"/>
          <w:lang w:val="uk-UA"/>
        </w:rPr>
        <w:t>б</w:t>
      </w:r>
      <w:r w:rsidRPr="009E130B">
        <w:rPr>
          <w:sz w:val="28"/>
          <w:szCs w:val="28"/>
          <w:lang w:val="uk-UA"/>
        </w:rPr>
        <w:t>лік запізнювання при введенні ресурсів</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Розглянемо експонентну (експоненціальну) в</w:t>
      </w:r>
      <w:r w:rsidRPr="000C139F">
        <w:rPr>
          <w:sz w:val="28"/>
          <w:szCs w:val="28"/>
          <w:lang w:val="uk-UA"/>
        </w:rPr>
        <w:t>и</w:t>
      </w:r>
      <w:r w:rsidRPr="000C139F">
        <w:rPr>
          <w:sz w:val="28"/>
          <w:szCs w:val="28"/>
          <w:lang w:val="uk-UA"/>
        </w:rPr>
        <w:t>робничу систему, де виробництво описується виробничою функцією Ко</w:t>
      </w:r>
      <w:r w:rsidRPr="000C139F">
        <w:rPr>
          <w:sz w:val="28"/>
          <w:szCs w:val="28"/>
          <w:lang w:val="uk-UA"/>
        </w:rPr>
        <w:t>б</w:t>
      </w:r>
      <w:r w:rsidRPr="000C139F">
        <w:rPr>
          <w:sz w:val="28"/>
          <w:szCs w:val="28"/>
          <w:lang w:val="uk-UA"/>
        </w:rPr>
        <w:t>ба-Дугласа. Вважаємо, що введення ресурсів відбувається безперервно по деяким тимчасовим з</w:t>
      </w:r>
      <w:r w:rsidRPr="000C139F">
        <w:rPr>
          <w:sz w:val="28"/>
          <w:szCs w:val="28"/>
          <w:lang w:val="uk-UA"/>
        </w:rPr>
        <w:t>а</w:t>
      </w:r>
      <w:r w:rsidRPr="000C139F">
        <w:rPr>
          <w:sz w:val="28"/>
          <w:szCs w:val="28"/>
          <w:lang w:val="uk-UA"/>
        </w:rPr>
        <w:t xml:space="preserve">конам </w:t>
      </w:r>
      <w:r w:rsidRPr="000C139F">
        <w:rPr>
          <w:position w:val="-10"/>
          <w:sz w:val="28"/>
          <w:szCs w:val="28"/>
          <w:lang w:val="uk-UA"/>
        </w:rPr>
        <w:object w:dxaOrig="920" w:dyaOrig="340">
          <v:shape id="_x0000_i1654" type="#_x0000_t75" style="width:46.7pt;height:17.5pt" o:ole="">
            <v:imagedata r:id="rId1262" o:title=""/>
          </v:shape>
          <o:OLEObject Type="Embed" ProgID="Equation.3" ShapeID="_x0000_i1654" DrawAspect="Content" ObjectID="_1574675213" r:id="rId1263"/>
        </w:object>
      </w:r>
      <w:r w:rsidRPr="000C139F">
        <w:rPr>
          <w:sz w:val="28"/>
          <w:szCs w:val="28"/>
          <w:lang w:val="uk-UA"/>
        </w:rPr>
        <w:t xml:space="preserve"> і </w:t>
      </w:r>
      <w:r w:rsidRPr="000C139F">
        <w:rPr>
          <w:position w:val="-10"/>
          <w:sz w:val="28"/>
          <w:szCs w:val="28"/>
          <w:lang w:val="uk-UA"/>
        </w:rPr>
        <w:object w:dxaOrig="960" w:dyaOrig="360">
          <v:shape id="_x0000_i1655" type="#_x0000_t75" style="width:48.65pt;height:17.5pt" o:ole="">
            <v:imagedata r:id="rId1264" o:title=""/>
          </v:shape>
          <o:OLEObject Type="Embed" ProgID="Equation.3" ShapeID="_x0000_i1655" DrawAspect="Content" ObjectID="_1574675214" r:id="rId1265"/>
        </w:object>
      </w:r>
      <w:r w:rsidRPr="000C139F">
        <w:rPr>
          <w:sz w:val="28"/>
          <w:szCs w:val="28"/>
          <w:lang w:val="uk-UA"/>
        </w:rPr>
        <w:t>. Однак, швидкості введення більші або порівнянні зі швидкостями «освоєння» ресурсів системою. У цьому випа</w:t>
      </w:r>
      <w:r w:rsidRPr="000C139F">
        <w:rPr>
          <w:sz w:val="28"/>
          <w:szCs w:val="28"/>
          <w:lang w:val="uk-UA"/>
        </w:rPr>
        <w:t>д</w:t>
      </w:r>
      <w:r w:rsidRPr="000C139F">
        <w:rPr>
          <w:sz w:val="28"/>
          <w:szCs w:val="28"/>
          <w:lang w:val="uk-UA"/>
        </w:rPr>
        <w:t xml:space="preserve">ку величина виробленої продукції </w:t>
      </w:r>
      <w:r w:rsidRPr="000C139F">
        <w:rPr>
          <w:position w:val="-10"/>
          <w:sz w:val="28"/>
          <w:szCs w:val="28"/>
          <w:lang w:val="uk-UA"/>
        </w:rPr>
        <w:object w:dxaOrig="499" w:dyaOrig="360">
          <v:shape id="_x0000_i1656" type="#_x0000_t75" style="width:25.3pt;height:17.5pt" o:ole="">
            <v:imagedata r:id="rId1266" o:title=""/>
          </v:shape>
          <o:OLEObject Type="Embed" ProgID="Equation.3" ShapeID="_x0000_i1656" DrawAspect="Content" ObjectID="_1574675215" r:id="rId1267"/>
        </w:object>
      </w:r>
      <w:r w:rsidRPr="000C139F">
        <w:rPr>
          <w:sz w:val="28"/>
          <w:szCs w:val="28"/>
          <w:lang w:val="uk-UA"/>
        </w:rPr>
        <w:t xml:space="preserve"> запізнюється в часі від часу введення ресурсів. Пр</w:t>
      </w:r>
      <w:r w:rsidRPr="000C139F">
        <w:rPr>
          <w:sz w:val="28"/>
          <w:szCs w:val="28"/>
          <w:lang w:val="uk-UA"/>
        </w:rPr>
        <w:t>и</w:t>
      </w:r>
      <w:r w:rsidRPr="000C139F">
        <w:rPr>
          <w:sz w:val="28"/>
          <w:szCs w:val="28"/>
          <w:lang w:val="uk-UA"/>
        </w:rPr>
        <w:t>ймаємо</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480" w:dyaOrig="460">
          <v:shape id="_x0000_i1657" type="#_x0000_t75" style="width:124.55pt;height:23.35pt" o:ole="">
            <v:imagedata r:id="rId1268" o:title=""/>
          </v:shape>
          <o:OLEObject Type="Embed" ProgID="Equation.3" ShapeID="_x0000_i1657" DrawAspect="Content" ObjectID="_1574675216" r:id="rId126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240" w:dyaOrig="380">
          <v:shape id="_x0000_i1658" type="#_x0000_t75" style="width:62.25pt;height:19.45pt" o:ole="">
            <v:imagedata r:id="rId1270" o:title=""/>
          </v:shape>
          <o:OLEObject Type="Embed" ProgID="Equation.3" ShapeID="_x0000_i1658" DrawAspect="Content" ObjectID="_1574675217" r:id="rId127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деякий момент часу </w:t>
      </w:r>
      <w:r w:rsidRPr="000C139F">
        <w:rPr>
          <w:position w:val="-6"/>
          <w:sz w:val="28"/>
          <w:szCs w:val="28"/>
          <w:lang w:val="uk-UA"/>
        </w:rPr>
        <w:object w:dxaOrig="580" w:dyaOrig="300">
          <v:shape id="_x0000_i1659" type="#_x0000_t75" style="width:29.2pt;height:15.55pt" o:ole="">
            <v:imagedata r:id="rId1272" o:title=""/>
          </v:shape>
          <o:OLEObject Type="Embed" ProgID="Equation.3" ShapeID="_x0000_i1659" DrawAspect="Content" ObjectID="_1574675218" r:id="rId1273"/>
        </w:object>
      </w:r>
      <w:r w:rsidRPr="000C139F">
        <w:rPr>
          <w:sz w:val="28"/>
          <w:szCs w:val="28"/>
          <w:lang w:val="uk-UA"/>
        </w:rPr>
        <w:t xml:space="preserve"> має місце виконання умови</w:t>
      </w:r>
    </w:p>
    <w:p w:rsidR="00083124" w:rsidRPr="000C139F" w:rsidRDefault="00083124" w:rsidP="00083124">
      <w:pPr>
        <w:spacing w:line="360" w:lineRule="auto"/>
        <w:ind w:firstLine="1980"/>
        <w:jc w:val="both"/>
        <w:rPr>
          <w:sz w:val="28"/>
          <w:szCs w:val="28"/>
          <w:lang w:val="uk-UA"/>
        </w:rPr>
      </w:pPr>
      <w:r w:rsidRPr="000C139F">
        <w:rPr>
          <w:position w:val="-6"/>
          <w:sz w:val="28"/>
          <w:szCs w:val="28"/>
          <w:lang w:val="uk-UA"/>
        </w:rPr>
        <w:object w:dxaOrig="580" w:dyaOrig="300">
          <v:shape id="_x0000_i1660" type="#_x0000_t75" style="width:29.2pt;height:15.55pt" o:ole="">
            <v:imagedata r:id="rId1274" o:title=""/>
          </v:shape>
          <o:OLEObject Type="Embed" ProgID="Equation.3" ShapeID="_x0000_i1660" DrawAspect="Content" ObjectID="_1574675219" r:id="rId1275"/>
        </w:object>
      </w:r>
      <w:r w:rsidRPr="000C139F">
        <w:rPr>
          <w:sz w:val="28"/>
          <w:szCs w:val="28"/>
          <w:lang w:val="uk-UA"/>
        </w:rPr>
        <w:t xml:space="preserve">:    </w:t>
      </w:r>
      <w:r w:rsidRPr="000C139F">
        <w:rPr>
          <w:position w:val="-12"/>
          <w:sz w:val="28"/>
          <w:szCs w:val="28"/>
          <w:lang w:val="uk-UA"/>
        </w:rPr>
        <w:object w:dxaOrig="1080" w:dyaOrig="380">
          <v:shape id="_x0000_i1661" type="#_x0000_t75" style="width:54.5pt;height:19.45pt" o:ole="">
            <v:imagedata r:id="rId1276" o:title=""/>
          </v:shape>
          <o:OLEObject Type="Embed" ProgID="Equation.3" ShapeID="_x0000_i1661" DrawAspect="Content" ObjectID="_1574675220" r:id="rId1277"/>
        </w:object>
      </w:r>
      <w:r w:rsidRPr="000C139F">
        <w:rPr>
          <w:sz w:val="28"/>
          <w:szCs w:val="28"/>
          <w:lang w:val="uk-UA"/>
        </w:rPr>
        <w:t xml:space="preserve">;  </w:t>
      </w:r>
      <w:r w:rsidRPr="000C139F">
        <w:rPr>
          <w:position w:val="-12"/>
          <w:sz w:val="28"/>
          <w:szCs w:val="28"/>
          <w:lang w:val="uk-UA"/>
        </w:rPr>
        <w:object w:dxaOrig="1219" w:dyaOrig="380">
          <v:shape id="_x0000_i1662" type="#_x0000_t75" style="width:60.3pt;height:19.45pt" o:ole="">
            <v:imagedata r:id="rId1278" o:title=""/>
          </v:shape>
          <o:OLEObject Type="Embed" ProgID="Equation.3" ShapeID="_x0000_i1662" DrawAspect="Content" ObjectID="_1574675221" r:id="rId1279"/>
        </w:object>
      </w:r>
      <w:r w:rsidRPr="000C139F">
        <w:rPr>
          <w:sz w:val="28"/>
          <w:szCs w:val="28"/>
          <w:lang w:val="uk-UA"/>
        </w:rPr>
        <w:t xml:space="preserve">;  </w:t>
      </w:r>
      <w:r w:rsidRPr="000C139F">
        <w:rPr>
          <w:position w:val="-12"/>
          <w:sz w:val="28"/>
          <w:szCs w:val="28"/>
          <w:lang w:val="uk-UA"/>
        </w:rPr>
        <w:object w:dxaOrig="1100" w:dyaOrig="380">
          <v:shape id="_x0000_i1663" type="#_x0000_t75" style="width:54.5pt;height:19.45pt" o:ole="">
            <v:imagedata r:id="rId1280" o:title=""/>
          </v:shape>
          <o:OLEObject Type="Embed" ProgID="Equation.3" ShapeID="_x0000_i1663" DrawAspect="Content" ObjectID="_1574675222" r:id="rId128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так що</w:t>
      </w:r>
    </w:p>
    <w:p w:rsidR="00083124" w:rsidRPr="000C139F" w:rsidRDefault="00083124" w:rsidP="00083124">
      <w:pPr>
        <w:spacing w:line="360" w:lineRule="auto"/>
        <w:ind w:firstLine="3060"/>
        <w:jc w:val="both"/>
        <w:rPr>
          <w:sz w:val="28"/>
          <w:szCs w:val="28"/>
          <w:lang w:val="uk-UA"/>
        </w:rPr>
      </w:pPr>
      <w:r w:rsidRPr="000C139F">
        <w:rPr>
          <w:position w:val="-14"/>
          <w:sz w:val="28"/>
          <w:szCs w:val="28"/>
          <w:lang w:val="uk-UA"/>
        </w:rPr>
        <w:object w:dxaOrig="3200" w:dyaOrig="480">
          <v:shape id="_x0000_i1664" type="#_x0000_t75" style="width:159.55pt;height:23.35pt" o:ole="">
            <v:imagedata r:id="rId1282" o:title=""/>
          </v:shape>
          <o:OLEObject Type="Embed" ProgID="Equation.3" ShapeID="_x0000_i1664" DrawAspect="Content" ObjectID="_1574675223" r:id="rId128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Таким чином, при </w:t>
      </w:r>
      <w:r w:rsidRPr="000C139F">
        <w:rPr>
          <w:position w:val="-6"/>
          <w:sz w:val="28"/>
          <w:szCs w:val="28"/>
          <w:lang w:val="uk-UA"/>
        </w:rPr>
        <w:object w:dxaOrig="580" w:dyaOrig="300">
          <v:shape id="_x0000_i1665" type="#_x0000_t75" style="width:29.2pt;height:15.55pt" o:ole="">
            <v:imagedata r:id="rId1284" o:title=""/>
          </v:shape>
          <o:OLEObject Type="Embed" ProgID="Equation.3" ShapeID="_x0000_i1665" DrawAspect="Content" ObjectID="_1574675224" r:id="rId1285"/>
        </w:object>
      </w:r>
      <w:r w:rsidRPr="000C139F">
        <w:rPr>
          <w:sz w:val="28"/>
          <w:szCs w:val="28"/>
          <w:lang w:val="uk-UA"/>
        </w:rPr>
        <w:t xml:space="preserve"> маємо</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1840" w:dyaOrig="380">
          <v:shape id="_x0000_i1666" type="#_x0000_t75" style="width:91.45pt;height:19.45pt" o:ole="">
            <v:imagedata r:id="rId1286" o:title=""/>
          </v:shape>
          <o:OLEObject Type="Embed" ProgID="Equation.3" ShapeID="_x0000_i1666" DrawAspect="Content" ObjectID="_1574675225" r:id="rId1287"/>
        </w:object>
      </w:r>
      <w:r w:rsidRPr="000C139F">
        <w:rPr>
          <w:sz w:val="28"/>
          <w:szCs w:val="28"/>
          <w:lang w:val="uk-UA"/>
        </w:rPr>
        <w:t xml:space="preserve">; </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040" w:dyaOrig="380">
          <v:shape id="_x0000_i1667" type="#_x0000_t75" style="width:101.2pt;height:19.45pt" o:ole="">
            <v:imagedata r:id="rId1288" o:title=""/>
          </v:shape>
          <o:OLEObject Type="Embed" ProgID="Equation.3" ShapeID="_x0000_i1667" DrawAspect="Content" ObjectID="_1574675226" r:id="rId1289"/>
        </w:object>
      </w:r>
      <w:r w:rsidRPr="000C139F">
        <w:rPr>
          <w:sz w:val="28"/>
          <w:szCs w:val="28"/>
          <w:lang w:val="uk-UA"/>
        </w:rPr>
        <w:t xml:space="preserve">; </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1880" w:dyaOrig="380">
          <v:shape id="_x0000_i1668" type="#_x0000_t75" style="width:93.4pt;height:19.45pt" o:ole="">
            <v:imagedata r:id="rId1290" o:title=""/>
          </v:shape>
          <o:OLEObject Type="Embed" ProgID="Equation.3" ShapeID="_x0000_i1668" DrawAspect="Content" ObjectID="_1574675227" r:id="rId129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Крім того, врахуємо запізнювання зміни виробництва порівняно з введенням ресурсів</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040" w:dyaOrig="380">
          <v:shape id="_x0000_i1669" type="#_x0000_t75" style="width:101.2pt;height:19.45pt" o:ole="">
            <v:imagedata r:id="rId1292" o:title=""/>
          </v:shape>
          <o:OLEObject Type="Embed" ProgID="Equation.3" ShapeID="_x0000_i1669" DrawAspect="Content" ObjectID="_1574675228" r:id="rId129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0"/>
          <w:sz w:val="28"/>
          <w:szCs w:val="28"/>
          <w:lang w:val="uk-UA"/>
        </w:rPr>
        <w:object w:dxaOrig="499" w:dyaOrig="360">
          <v:shape id="_x0000_i1670" type="#_x0000_t75" style="width:25.3pt;height:17.5pt" o:ole="">
            <v:imagedata r:id="rId1294" o:title=""/>
          </v:shape>
          <o:OLEObject Type="Embed" ProgID="Equation.3" ShapeID="_x0000_i1670" DrawAspect="Content" ObjectID="_1574675229" r:id="rId1295"/>
        </w:object>
      </w:r>
      <w:r w:rsidRPr="000C139F">
        <w:rPr>
          <w:sz w:val="28"/>
          <w:szCs w:val="28"/>
          <w:lang w:val="uk-UA"/>
        </w:rPr>
        <w:t xml:space="preserve"> – фун</w:t>
      </w:r>
      <w:r w:rsidRPr="000C139F">
        <w:rPr>
          <w:sz w:val="28"/>
          <w:szCs w:val="28"/>
          <w:lang w:val="uk-UA"/>
        </w:rPr>
        <w:t>к</w:t>
      </w:r>
      <w:r w:rsidRPr="000C139F">
        <w:rPr>
          <w:sz w:val="28"/>
          <w:szCs w:val="28"/>
          <w:lang w:val="uk-UA"/>
        </w:rPr>
        <w:t>ція запізнювання, пов'язаного з освоєнням ресурсів.</w:t>
      </w:r>
    </w:p>
    <w:p w:rsidR="00083124" w:rsidRPr="000C139F" w:rsidRDefault="00083124" w:rsidP="00083124">
      <w:pPr>
        <w:spacing w:line="360" w:lineRule="auto"/>
        <w:ind w:firstLine="900"/>
        <w:jc w:val="both"/>
        <w:rPr>
          <w:sz w:val="28"/>
          <w:szCs w:val="28"/>
          <w:lang w:val="uk-UA"/>
        </w:rPr>
      </w:pPr>
      <w:r w:rsidRPr="000C139F">
        <w:rPr>
          <w:sz w:val="28"/>
          <w:szCs w:val="28"/>
          <w:lang w:val="uk-UA"/>
        </w:rPr>
        <w:t>Вважаємо, що запізнювання викликано кінцевою швидкістю осв</w:t>
      </w:r>
      <w:r w:rsidRPr="000C139F">
        <w:rPr>
          <w:sz w:val="28"/>
          <w:szCs w:val="28"/>
          <w:lang w:val="uk-UA"/>
        </w:rPr>
        <w:t>о</w:t>
      </w:r>
      <w:r w:rsidRPr="000C139F">
        <w:rPr>
          <w:sz w:val="28"/>
          <w:szCs w:val="28"/>
          <w:lang w:val="uk-UA"/>
        </w:rPr>
        <w:t>єння ресурсів, і приймаємо</w:t>
      </w:r>
    </w:p>
    <w:p w:rsidR="00083124" w:rsidRPr="000C139F" w:rsidRDefault="00083124" w:rsidP="00083124">
      <w:pPr>
        <w:spacing w:line="360" w:lineRule="auto"/>
        <w:ind w:firstLine="2700"/>
        <w:jc w:val="both"/>
        <w:rPr>
          <w:sz w:val="28"/>
          <w:szCs w:val="28"/>
          <w:lang w:val="uk-UA"/>
        </w:rPr>
      </w:pPr>
      <w:r w:rsidRPr="000C139F">
        <w:rPr>
          <w:position w:val="-46"/>
          <w:sz w:val="28"/>
          <w:szCs w:val="28"/>
          <w:lang w:val="uk-UA"/>
        </w:rPr>
        <w:object w:dxaOrig="3540" w:dyaOrig="1200">
          <v:shape id="_x0000_i1671" type="#_x0000_t75" style="width:177.1pt;height:60.3pt" o:ole="">
            <v:imagedata r:id="rId1296" o:title=""/>
          </v:shape>
          <o:OLEObject Type="Embed" ProgID="Equation.3" ShapeID="_x0000_i1671" DrawAspect="Content" ObjectID="_1574675230" r:id="rId129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720" w:dyaOrig="380">
          <v:shape id="_x0000_i1672" type="#_x0000_t75" style="width:36.95pt;height:19.45pt" o:ole="">
            <v:imagedata r:id="rId1298" o:title=""/>
          </v:shape>
          <o:OLEObject Type="Embed" ProgID="Equation.3" ShapeID="_x0000_i1672" DrawAspect="Content" ObjectID="_1574675231" r:id="rId1299"/>
        </w:object>
      </w:r>
      <w:r w:rsidRPr="000C139F">
        <w:rPr>
          <w:sz w:val="28"/>
          <w:szCs w:val="28"/>
          <w:lang w:val="uk-UA"/>
        </w:rPr>
        <w:t xml:space="preserve"> – швидкості освоєння ресурсів, які, в свою чергу, можуть бути функціями часу.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Очевидно, що </w:t>
      </w:r>
      <w:r w:rsidRPr="000C139F">
        <w:rPr>
          <w:position w:val="-12"/>
          <w:sz w:val="28"/>
          <w:szCs w:val="28"/>
          <w:lang w:val="uk-UA"/>
        </w:rPr>
        <w:object w:dxaOrig="1060" w:dyaOrig="380">
          <v:shape id="_x0000_i1673" type="#_x0000_t75" style="width:52.55pt;height:19.45pt" o:ole="">
            <v:imagedata r:id="rId1300" o:title=""/>
          </v:shape>
          <o:OLEObject Type="Embed" ProgID="Equation.3" ShapeID="_x0000_i1673" DrawAspect="Content" ObjectID="_1574675232" r:id="rId1301"/>
        </w:object>
      </w:r>
      <w:r w:rsidRPr="000C139F">
        <w:rPr>
          <w:sz w:val="28"/>
          <w:szCs w:val="28"/>
          <w:lang w:val="uk-UA"/>
        </w:rPr>
        <w:t xml:space="preserve"> і </w:t>
      </w:r>
      <w:r w:rsidRPr="000C139F">
        <w:rPr>
          <w:position w:val="-34"/>
          <w:sz w:val="28"/>
          <w:szCs w:val="28"/>
          <w:lang w:val="uk-UA"/>
        </w:rPr>
        <w:object w:dxaOrig="1640" w:dyaOrig="800">
          <v:shape id="_x0000_i1674" type="#_x0000_t75" style="width:81.75pt;height:40.85pt" o:ole="">
            <v:imagedata r:id="rId1302" o:title=""/>
          </v:shape>
          <o:OLEObject Type="Embed" ProgID="Equation.3" ShapeID="_x0000_i1674" DrawAspect="Content" ObjectID="_1574675233" r:id="rId1303"/>
        </w:object>
      </w:r>
      <w:r w:rsidRPr="000C139F">
        <w:rPr>
          <w:sz w:val="28"/>
          <w:szCs w:val="28"/>
          <w:lang w:val="uk-UA"/>
        </w:rPr>
        <w:t>, тоді</w:t>
      </w:r>
    </w:p>
    <w:p w:rsidR="00083124" w:rsidRPr="000C139F" w:rsidRDefault="00083124" w:rsidP="00083124">
      <w:pPr>
        <w:spacing w:line="360" w:lineRule="auto"/>
        <w:ind w:firstLine="1260"/>
        <w:jc w:val="both"/>
        <w:rPr>
          <w:sz w:val="28"/>
          <w:szCs w:val="28"/>
          <w:lang w:val="uk-UA"/>
        </w:rPr>
      </w:pPr>
      <w:r w:rsidRPr="000C139F">
        <w:rPr>
          <w:position w:val="-48"/>
          <w:sz w:val="28"/>
          <w:szCs w:val="28"/>
          <w:lang w:val="uk-UA"/>
        </w:rPr>
        <w:object w:dxaOrig="7100" w:dyaOrig="1140">
          <v:shape id="_x0000_i1675" type="#_x0000_t75" style="width:354.15pt;height:56.45pt" o:ole="">
            <v:imagedata r:id="rId1304" o:title=""/>
          </v:shape>
          <o:OLEObject Type="Embed" ProgID="Equation.3" ShapeID="_x0000_i1675" DrawAspect="Content" ObjectID="_1574675234" r:id="rId130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Далі для зручності вважаємо, що</w:t>
      </w:r>
    </w:p>
    <w:p w:rsidR="00083124" w:rsidRPr="000C139F" w:rsidRDefault="00083124" w:rsidP="00083124">
      <w:pPr>
        <w:spacing w:line="360" w:lineRule="auto"/>
        <w:ind w:firstLine="3060"/>
        <w:jc w:val="both"/>
        <w:rPr>
          <w:sz w:val="28"/>
          <w:szCs w:val="28"/>
          <w:lang w:val="uk-UA"/>
        </w:rPr>
      </w:pPr>
      <w:r w:rsidRPr="000C139F">
        <w:rPr>
          <w:position w:val="-34"/>
          <w:sz w:val="28"/>
          <w:szCs w:val="28"/>
          <w:lang w:val="uk-UA"/>
        </w:rPr>
        <w:object w:dxaOrig="2560" w:dyaOrig="800">
          <v:shape id="_x0000_i1676" type="#_x0000_t75" style="width:128.45pt;height:40.85pt" o:ole="">
            <v:imagedata r:id="rId1306" o:title=""/>
          </v:shape>
          <o:OLEObject Type="Embed" ProgID="Equation.3" ShapeID="_x0000_i1676" DrawAspect="Content" ObjectID="_1574675235" r:id="rId130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34"/>
          <w:sz w:val="28"/>
          <w:szCs w:val="28"/>
          <w:lang w:val="uk-UA"/>
        </w:rPr>
        <w:object w:dxaOrig="1800" w:dyaOrig="800">
          <v:shape id="_x0000_i1677" type="#_x0000_t75" style="width:89.5pt;height:40.85pt" o:ole="">
            <v:imagedata r:id="rId1308" o:title=""/>
          </v:shape>
          <o:OLEObject Type="Embed" ProgID="Equation.3" ShapeID="_x0000_i1677" DrawAspect="Content" ObjectID="_1574675236" r:id="rId130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Перейдемо до відносних (безрозмірних) величин:</w:t>
      </w:r>
    </w:p>
    <w:p w:rsidR="00083124" w:rsidRPr="000C139F" w:rsidRDefault="00083124" w:rsidP="00083124">
      <w:pPr>
        <w:spacing w:line="360" w:lineRule="auto"/>
        <w:ind w:firstLine="2340"/>
        <w:jc w:val="both"/>
        <w:rPr>
          <w:sz w:val="28"/>
          <w:szCs w:val="28"/>
          <w:lang w:val="uk-UA"/>
        </w:rPr>
      </w:pPr>
      <w:r w:rsidRPr="000C139F">
        <w:rPr>
          <w:position w:val="-12"/>
          <w:sz w:val="28"/>
          <w:szCs w:val="28"/>
          <w:lang w:val="uk-UA"/>
        </w:rPr>
        <w:object w:dxaOrig="1260" w:dyaOrig="380">
          <v:shape id="_x0000_i1678" type="#_x0000_t75" style="width:62.25pt;height:19.45pt" o:ole="">
            <v:imagedata r:id="rId1310" o:title=""/>
          </v:shape>
          <o:OLEObject Type="Embed" ProgID="Equation.3" ShapeID="_x0000_i1678" DrawAspect="Content" ObjectID="_1574675237" r:id="rId1311"/>
        </w:object>
      </w:r>
      <w:r w:rsidRPr="000C139F">
        <w:rPr>
          <w:sz w:val="28"/>
          <w:szCs w:val="28"/>
          <w:lang w:val="uk-UA"/>
        </w:rPr>
        <w:t xml:space="preserve">;  </w:t>
      </w:r>
      <w:r w:rsidRPr="000C139F">
        <w:rPr>
          <w:position w:val="-12"/>
          <w:sz w:val="28"/>
          <w:szCs w:val="28"/>
          <w:lang w:val="uk-UA"/>
        </w:rPr>
        <w:object w:dxaOrig="1420" w:dyaOrig="380">
          <v:shape id="_x0000_i1679" type="#_x0000_t75" style="width:70.05pt;height:19.45pt" o:ole="">
            <v:imagedata r:id="rId1312" o:title=""/>
          </v:shape>
          <o:OLEObject Type="Embed" ProgID="Equation.3" ShapeID="_x0000_i1679" DrawAspect="Content" ObjectID="_1574675238" r:id="rId1313"/>
        </w:object>
      </w:r>
      <w:r w:rsidRPr="000C139F">
        <w:rPr>
          <w:sz w:val="28"/>
          <w:szCs w:val="28"/>
          <w:lang w:val="uk-UA"/>
        </w:rPr>
        <w:t xml:space="preserve">;  </w:t>
      </w:r>
      <w:r w:rsidRPr="000C139F">
        <w:rPr>
          <w:position w:val="-12"/>
          <w:sz w:val="28"/>
          <w:szCs w:val="28"/>
          <w:lang w:val="uk-UA"/>
        </w:rPr>
        <w:object w:dxaOrig="1240" w:dyaOrig="380">
          <v:shape id="_x0000_i1680" type="#_x0000_t75" style="width:62.25pt;height:19.45pt" o:ole="">
            <v:imagedata r:id="rId1314" o:title=""/>
          </v:shape>
          <o:OLEObject Type="Embed" ProgID="Equation.3" ShapeID="_x0000_i1680" DrawAspect="Content" ObjectID="_1574675239" r:id="rId131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для чого виконаємо операцію</w:t>
      </w:r>
    </w:p>
    <w:p w:rsidR="00083124" w:rsidRPr="000C139F" w:rsidRDefault="00083124" w:rsidP="00083124">
      <w:pPr>
        <w:spacing w:line="360" w:lineRule="auto"/>
        <w:jc w:val="center"/>
        <w:rPr>
          <w:sz w:val="28"/>
          <w:szCs w:val="28"/>
          <w:lang w:val="uk-UA"/>
        </w:rPr>
      </w:pPr>
      <w:r w:rsidRPr="000C139F">
        <w:rPr>
          <w:position w:val="-40"/>
          <w:sz w:val="28"/>
          <w:szCs w:val="28"/>
          <w:lang w:val="uk-UA"/>
        </w:rPr>
        <w:object w:dxaOrig="5100" w:dyaOrig="940">
          <v:shape id="_x0000_i1681" type="#_x0000_t75" style="width:254.9pt;height:46.7pt" o:ole="">
            <v:imagedata r:id="rId1316" o:title=""/>
          </v:shape>
          <o:OLEObject Type="Embed" ProgID="Equation.3" ShapeID="_x0000_i1681" DrawAspect="Content" ObjectID="_1574675240" r:id="rId1317"/>
        </w:object>
      </w:r>
    </w:p>
    <w:p w:rsidR="00083124" w:rsidRPr="000C139F" w:rsidRDefault="00083124" w:rsidP="00083124">
      <w:pPr>
        <w:spacing w:line="360" w:lineRule="auto"/>
        <w:jc w:val="both"/>
        <w:rPr>
          <w:sz w:val="28"/>
          <w:szCs w:val="28"/>
          <w:lang w:val="uk-UA"/>
        </w:rPr>
      </w:pPr>
      <w:r w:rsidRPr="000C139F">
        <w:rPr>
          <w:sz w:val="28"/>
          <w:szCs w:val="28"/>
          <w:lang w:val="uk-UA"/>
        </w:rPr>
        <w:t>і отримуємо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4700" w:dyaOrig="460">
          <v:shape id="_x0000_i1682" type="#_x0000_t75" style="width:235.45pt;height:23.35pt" o:ole="">
            <v:imagedata r:id="rId1318" o:title=""/>
          </v:shape>
          <o:OLEObject Type="Embed" ProgID="Equation.3" ShapeID="_x0000_i1682" DrawAspect="Content" ObjectID="_1574675241" r:id="rId131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випадку </w:t>
      </w:r>
      <w:r w:rsidRPr="000C139F">
        <w:rPr>
          <w:position w:val="-12"/>
          <w:sz w:val="28"/>
          <w:szCs w:val="28"/>
          <w:lang w:val="uk-UA"/>
        </w:rPr>
        <w:object w:dxaOrig="840" w:dyaOrig="380">
          <v:shape id="_x0000_i1683" type="#_x0000_t75" style="width:42.8pt;height:19.45pt" o:ole="">
            <v:imagedata r:id="rId1320" o:title=""/>
          </v:shape>
          <o:OLEObject Type="Embed" ProgID="Equation.3" ShapeID="_x0000_i1683" DrawAspect="Content" ObjectID="_1574675242" r:id="rId1321"/>
        </w:object>
      </w:r>
      <w:r w:rsidRPr="000C139F">
        <w:rPr>
          <w:sz w:val="28"/>
          <w:szCs w:val="28"/>
          <w:lang w:val="uk-UA"/>
        </w:rPr>
        <w:t xml:space="preserve">, </w:t>
      </w:r>
      <w:r w:rsidRPr="000C139F">
        <w:rPr>
          <w:position w:val="-12"/>
          <w:sz w:val="28"/>
          <w:szCs w:val="28"/>
          <w:lang w:val="uk-UA"/>
        </w:rPr>
        <w:object w:dxaOrig="780" w:dyaOrig="380">
          <v:shape id="_x0000_i1684" type="#_x0000_t75" style="width:38.9pt;height:19.45pt" o:ole="">
            <v:imagedata r:id="rId1322" o:title=""/>
          </v:shape>
          <o:OLEObject Type="Embed" ProgID="Equation.3" ShapeID="_x0000_i1684" DrawAspect="Content" ObjectID="_1574675243" r:id="rId1323"/>
        </w:object>
      </w:r>
      <w:r w:rsidRPr="000C139F">
        <w:rPr>
          <w:sz w:val="28"/>
          <w:szCs w:val="28"/>
          <w:lang w:val="uk-UA"/>
        </w:rPr>
        <w:t xml:space="preserve"> і </w:t>
      </w:r>
      <w:r w:rsidRPr="000C139F">
        <w:rPr>
          <w:position w:val="-12"/>
          <w:sz w:val="28"/>
          <w:szCs w:val="28"/>
          <w:lang w:val="uk-UA"/>
        </w:rPr>
        <w:object w:dxaOrig="1240" w:dyaOrig="380">
          <v:shape id="_x0000_i1685" type="#_x0000_t75" style="width:62.25pt;height:19.45pt" o:ole="">
            <v:imagedata r:id="rId1324" o:title=""/>
          </v:shape>
          <o:OLEObject Type="Embed" ProgID="Equation.3" ShapeID="_x0000_i1685" DrawAspect="Content" ObjectID="_1574675244" r:id="rId1325"/>
        </w:object>
      </w:r>
      <w:r w:rsidRPr="000C139F">
        <w:rPr>
          <w:sz w:val="28"/>
          <w:szCs w:val="28"/>
          <w:lang w:val="uk-UA"/>
        </w:rPr>
        <w:t xml:space="preserve"> можна цю рівність наближено записати у вигл</w:t>
      </w:r>
      <w:r w:rsidRPr="000C139F">
        <w:rPr>
          <w:sz w:val="28"/>
          <w:szCs w:val="28"/>
          <w:lang w:val="uk-UA"/>
        </w:rPr>
        <w:t>я</w:t>
      </w:r>
      <w:r w:rsidRPr="000C139F">
        <w:rPr>
          <w:sz w:val="28"/>
          <w:szCs w:val="28"/>
          <w:lang w:val="uk-UA"/>
        </w:rPr>
        <w:t>ді</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4480" w:dyaOrig="740">
          <v:shape id="_x0000_i1686" type="#_x0000_t75" style="width:223.8pt;height:36.95pt" o:ole="">
            <v:imagedata r:id="rId1326" o:title=""/>
          </v:shape>
          <o:OLEObject Type="Embed" ProgID="Equation.3" ShapeID="_x0000_i1686" DrawAspect="Content" ObjectID="_1574675245" r:id="rId132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де відкинуті квадратні члени, які є малими вищого порядку малості.</w:t>
      </w:r>
    </w:p>
    <w:p w:rsidR="00083124" w:rsidRPr="000C139F" w:rsidRDefault="00083124" w:rsidP="00083124">
      <w:pPr>
        <w:spacing w:line="360" w:lineRule="auto"/>
        <w:ind w:left="192" w:firstLine="708"/>
        <w:jc w:val="both"/>
        <w:rPr>
          <w:sz w:val="28"/>
          <w:szCs w:val="28"/>
          <w:lang w:val="uk-UA"/>
        </w:rPr>
      </w:pPr>
      <w:r w:rsidRPr="000C139F">
        <w:rPr>
          <w:sz w:val="28"/>
          <w:szCs w:val="28"/>
          <w:lang w:val="uk-UA"/>
        </w:rPr>
        <w:t>Отримане вище рівняння можна записати інакше</w:t>
      </w: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4380" w:dyaOrig="880">
          <v:shape id="_x0000_i1687" type="#_x0000_t75" style="width:219.9pt;height:44.75pt" o:ole="">
            <v:imagedata r:id="rId1328" o:title=""/>
          </v:shape>
          <o:OLEObject Type="Embed" ProgID="Equation.3" ShapeID="_x0000_i1687" DrawAspect="Content" ObjectID="_1574675246" r:id="rId132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12"/>
          <w:sz w:val="28"/>
          <w:szCs w:val="28"/>
          <w:lang w:val="uk-UA"/>
        </w:rPr>
        <w:object w:dxaOrig="1300" w:dyaOrig="380">
          <v:shape id="_x0000_i1688" type="#_x0000_t75" style="width:64.2pt;height:19.45pt" o:ole="">
            <v:imagedata r:id="rId1330" o:title=""/>
          </v:shape>
          <o:OLEObject Type="Embed" ProgID="Equation.3" ShapeID="_x0000_i1688" DrawAspect="Content" ObjectID="_1574675247" r:id="rId1331"/>
        </w:object>
      </w:r>
      <w:r w:rsidRPr="000C139F">
        <w:rPr>
          <w:sz w:val="28"/>
          <w:szCs w:val="28"/>
          <w:lang w:val="uk-UA"/>
        </w:rPr>
        <w:t xml:space="preserve"> з врахуванням того, що </w:t>
      </w:r>
      <w:r w:rsidRPr="000C139F">
        <w:rPr>
          <w:position w:val="-12"/>
          <w:sz w:val="28"/>
          <w:szCs w:val="28"/>
          <w:lang w:val="uk-UA"/>
        </w:rPr>
        <w:object w:dxaOrig="1240" w:dyaOrig="380">
          <v:shape id="_x0000_i1689" type="#_x0000_t75" style="width:62.25pt;height:19.45pt" o:ole="">
            <v:imagedata r:id="rId1332" o:title=""/>
          </v:shape>
          <o:OLEObject Type="Embed" ProgID="Equation.3" ShapeID="_x0000_i1689" DrawAspect="Content" ObjectID="_1574675248" r:id="rId1333"/>
        </w:object>
      </w:r>
      <w:r w:rsidRPr="000C139F">
        <w:rPr>
          <w:sz w:val="28"/>
          <w:szCs w:val="28"/>
          <w:lang w:val="uk-UA"/>
        </w:rPr>
        <w:t xml:space="preserve"> отримуємо рі</w:t>
      </w:r>
      <w:r w:rsidRPr="000C139F">
        <w:rPr>
          <w:sz w:val="28"/>
          <w:szCs w:val="28"/>
          <w:lang w:val="uk-UA"/>
        </w:rPr>
        <w:t>в</w:t>
      </w:r>
      <w:r w:rsidRPr="000C139F">
        <w:rPr>
          <w:sz w:val="28"/>
          <w:szCs w:val="28"/>
          <w:lang w:val="uk-UA"/>
        </w:rPr>
        <w:t>няння</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2140" w:dyaOrig="800">
          <v:shape id="_x0000_i1690" type="#_x0000_t75" style="width:107.05pt;height:40.85pt" o:ole="">
            <v:imagedata r:id="rId1334" o:title=""/>
          </v:shape>
          <o:OLEObject Type="Embed" ProgID="Equation.3" ShapeID="_x0000_i1690" DrawAspect="Content" ObjectID="_1574675249" r:id="rId133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Отримуємо розв'язок диференціальних рівнянь</w:t>
      </w:r>
    </w:p>
    <w:p w:rsidR="00083124" w:rsidRPr="000C139F" w:rsidRDefault="00083124" w:rsidP="00083124">
      <w:pPr>
        <w:spacing w:line="360" w:lineRule="auto"/>
        <w:jc w:val="center"/>
        <w:rPr>
          <w:sz w:val="28"/>
          <w:szCs w:val="28"/>
          <w:lang w:val="uk-UA"/>
        </w:rPr>
      </w:pPr>
      <w:r w:rsidRPr="000C139F">
        <w:rPr>
          <w:position w:val="-50"/>
          <w:sz w:val="28"/>
          <w:szCs w:val="28"/>
          <w:lang w:val="uk-UA"/>
        </w:rPr>
        <w:object w:dxaOrig="6979" w:dyaOrig="1140">
          <v:shape id="_x0000_i1691" type="#_x0000_t75" style="width:348.3pt;height:56.45pt" o:ole="">
            <v:imagedata r:id="rId1336" o:title=""/>
          </v:shape>
          <o:OLEObject Type="Embed" ProgID="Equation.3" ShapeID="_x0000_i1691" DrawAspect="Content" ObjectID="_1574675250" r:id="rId133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с</w:t>
      </w:r>
      <w:r w:rsidRPr="000C139F">
        <w:rPr>
          <w:sz w:val="28"/>
          <w:szCs w:val="28"/>
          <w:lang w:val="uk-UA"/>
        </w:rPr>
        <w:t xml:space="preserve"> – постійна інтегрування (</w:t>
      </w:r>
      <w:r w:rsidRPr="000C139F">
        <w:rPr>
          <w:position w:val="-12"/>
          <w:sz w:val="28"/>
          <w:szCs w:val="28"/>
          <w:lang w:val="uk-UA"/>
        </w:rPr>
        <w:object w:dxaOrig="1060" w:dyaOrig="380">
          <v:shape id="_x0000_i1692" type="#_x0000_t75" style="width:52.55pt;height:19.45pt" o:ole="">
            <v:imagedata r:id="rId1338" o:title=""/>
          </v:shape>
          <o:OLEObject Type="Embed" ProgID="Equation.3" ShapeID="_x0000_i1692" DrawAspect="Content" ObjectID="_1574675251" r:id="rId1339"/>
        </w:object>
      </w:r>
      <w:r w:rsidRPr="000C139F">
        <w:rPr>
          <w:sz w:val="28"/>
          <w:szCs w:val="28"/>
          <w:lang w:val="uk-UA"/>
        </w:rPr>
        <w:t>).</w:t>
      </w:r>
    </w:p>
    <w:p w:rsidR="00083124" w:rsidRPr="000C139F" w:rsidRDefault="00083124" w:rsidP="00083124">
      <w:pPr>
        <w:spacing w:line="360" w:lineRule="auto"/>
        <w:jc w:val="center"/>
        <w:rPr>
          <w:sz w:val="28"/>
          <w:szCs w:val="28"/>
          <w:lang w:val="uk-UA"/>
        </w:rPr>
      </w:pPr>
    </w:p>
    <w:p w:rsidR="00083124" w:rsidRPr="009E130B" w:rsidRDefault="00083124" w:rsidP="00083124">
      <w:pPr>
        <w:pStyle w:val="3"/>
        <w:rPr>
          <w:sz w:val="28"/>
          <w:szCs w:val="28"/>
          <w:lang w:val="uk-UA"/>
        </w:rPr>
      </w:pPr>
      <w:r w:rsidRPr="009E130B">
        <w:rPr>
          <w:sz w:val="28"/>
          <w:szCs w:val="28"/>
          <w:lang w:val="uk-UA"/>
        </w:rPr>
        <w:t>1.5.3.  Загальний вип</w:t>
      </w:r>
      <w:r w:rsidRPr="009E130B">
        <w:rPr>
          <w:sz w:val="28"/>
          <w:szCs w:val="28"/>
          <w:lang w:val="uk-UA"/>
        </w:rPr>
        <w:t>а</w:t>
      </w:r>
      <w:r w:rsidRPr="009E130B">
        <w:rPr>
          <w:sz w:val="28"/>
          <w:szCs w:val="28"/>
          <w:lang w:val="uk-UA"/>
        </w:rPr>
        <w:t>док обліку запізнювання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Повернемося до загального рівня</w:t>
      </w:r>
      <w:r w:rsidRPr="000C139F">
        <w:rPr>
          <w:sz w:val="28"/>
          <w:szCs w:val="28"/>
          <w:lang w:val="uk-UA"/>
        </w:rPr>
        <w:t>н</w:t>
      </w:r>
      <w:r w:rsidRPr="000C139F">
        <w:rPr>
          <w:sz w:val="28"/>
          <w:szCs w:val="28"/>
          <w:lang w:val="uk-UA"/>
        </w:rPr>
        <w:t>ня</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4700" w:dyaOrig="460">
          <v:shape id="_x0000_i1693" type="#_x0000_t75" style="width:235.45pt;height:23.35pt" o:ole="">
            <v:imagedata r:id="rId1340" o:title=""/>
          </v:shape>
          <o:OLEObject Type="Embed" ProgID="Equation.3" ShapeID="_x0000_i1693" DrawAspect="Content" ObjectID="_1574675252" r:id="rId134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Для розв’язання рівняння в загальному випадку скористаємося методом нелінійного перетворення часу [15], згідно з яким зробимо з</w:t>
      </w:r>
      <w:r w:rsidRPr="000C139F">
        <w:rPr>
          <w:sz w:val="28"/>
          <w:szCs w:val="28"/>
          <w:lang w:val="uk-UA"/>
        </w:rPr>
        <w:t>а</w:t>
      </w:r>
      <w:r w:rsidRPr="000C139F">
        <w:rPr>
          <w:sz w:val="28"/>
          <w:szCs w:val="28"/>
          <w:lang w:val="uk-UA"/>
        </w:rPr>
        <w:t>міну змінної</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520" w:dyaOrig="380">
          <v:shape id="_x0000_i1694" type="#_x0000_t75" style="width:75.9pt;height:19.45pt" o:ole="">
            <v:imagedata r:id="rId1342" o:title=""/>
          </v:shape>
          <o:OLEObject Type="Embed" ProgID="Equation.3" ShapeID="_x0000_i1694" DrawAspect="Content" ObjectID="_1574675253" r:id="rId134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6"/>
          <w:sz w:val="28"/>
          <w:szCs w:val="28"/>
          <w:lang w:val="uk-UA"/>
        </w:rPr>
        <w:object w:dxaOrig="200" w:dyaOrig="240">
          <v:shape id="_x0000_i1695" type="#_x0000_t75" style="width:9.75pt;height:11.7pt" o:ole="">
            <v:imagedata r:id="rId1344" o:title=""/>
          </v:shape>
          <o:OLEObject Type="Embed" ProgID="Equation.3" ShapeID="_x0000_i1695" DrawAspect="Content" ObjectID="_1574675254" r:id="rId1345"/>
        </w:object>
      </w:r>
      <w:r w:rsidRPr="000C139F">
        <w:rPr>
          <w:sz w:val="28"/>
          <w:szCs w:val="28"/>
          <w:lang w:val="uk-UA"/>
        </w:rPr>
        <w:t xml:space="preserve"> – змінна, яка має сенс «нового» часу. Зауважимо, що завжди </w:t>
      </w:r>
      <w:r w:rsidRPr="000C139F">
        <w:rPr>
          <w:position w:val="-12"/>
          <w:sz w:val="28"/>
          <w:szCs w:val="28"/>
          <w:lang w:val="uk-UA"/>
        </w:rPr>
        <w:object w:dxaOrig="1520" w:dyaOrig="380">
          <v:shape id="_x0000_i1696" type="#_x0000_t75" style="width:75.9pt;height:19.45pt" o:ole="">
            <v:imagedata r:id="rId1346" o:title=""/>
          </v:shape>
          <o:OLEObject Type="Embed" ProgID="Equation.3" ShapeID="_x0000_i1696" DrawAspect="Content" ObjectID="_1574675255" r:id="rId1347"/>
        </w:object>
      </w:r>
      <w:r w:rsidRPr="000C139F">
        <w:rPr>
          <w:sz w:val="28"/>
          <w:szCs w:val="28"/>
          <w:lang w:val="uk-UA"/>
        </w:rPr>
        <w:t xml:space="preserve">, отже, і </w:t>
      </w:r>
      <w:r w:rsidRPr="000C139F">
        <w:rPr>
          <w:position w:val="-6"/>
          <w:sz w:val="28"/>
          <w:szCs w:val="28"/>
          <w:lang w:val="uk-UA"/>
        </w:rPr>
        <w:object w:dxaOrig="620" w:dyaOrig="300">
          <v:shape id="_x0000_i1697" type="#_x0000_t75" style="width:31.15pt;height:15.55pt" o:ole="">
            <v:imagedata r:id="rId1348" o:title=""/>
          </v:shape>
          <o:OLEObject Type="Embed" ProgID="Equation.3" ShapeID="_x0000_i1697" DrawAspect="Content" ObjectID="_1574675256" r:id="rId1349"/>
        </w:object>
      </w:r>
      <w:r w:rsidRPr="000C139F">
        <w:rPr>
          <w:sz w:val="28"/>
          <w:szCs w:val="28"/>
          <w:lang w:val="uk-UA"/>
        </w:rPr>
        <w:t xml:space="preserve">, а при </w:t>
      </w:r>
      <w:r w:rsidRPr="000C139F">
        <w:rPr>
          <w:position w:val="-6"/>
          <w:sz w:val="28"/>
          <w:szCs w:val="28"/>
          <w:lang w:val="uk-UA"/>
        </w:rPr>
        <w:object w:dxaOrig="580" w:dyaOrig="300">
          <v:shape id="_x0000_i1698" type="#_x0000_t75" style="width:29.2pt;height:15.55pt" o:ole="">
            <v:imagedata r:id="rId1350" o:title=""/>
          </v:shape>
          <o:OLEObject Type="Embed" ProgID="Equation.3" ShapeID="_x0000_i1698" DrawAspect="Content" ObjectID="_1574675257" r:id="rId1351"/>
        </w:object>
      </w:r>
      <w:r w:rsidRPr="000C139F">
        <w:rPr>
          <w:sz w:val="28"/>
          <w:szCs w:val="28"/>
          <w:lang w:val="uk-UA"/>
        </w:rPr>
        <w:t xml:space="preserve"> і </w:t>
      </w:r>
      <w:r w:rsidRPr="000C139F">
        <w:rPr>
          <w:position w:val="-6"/>
          <w:sz w:val="28"/>
          <w:szCs w:val="28"/>
          <w:lang w:val="uk-UA"/>
        </w:rPr>
        <w:object w:dxaOrig="620" w:dyaOrig="300">
          <v:shape id="_x0000_i1699" type="#_x0000_t75" style="width:31.15pt;height:15.55pt" o:ole="">
            <v:imagedata r:id="rId1352" o:title=""/>
          </v:shape>
          <o:OLEObject Type="Embed" ProgID="Equation.3" ShapeID="_x0000_i1699" DrawAspect="Content" ObjectID="_1574675258" r:id="rId1353"/>
        </w:object>
      </w:r>
      <w:r w:rsidRPr="000C139F">
        <w:rPr>
          <w:sz w:val="28"/>
          <w:szCs w:val="28"/>
          <w:lang w:val="uk-UA"/>
        </w:rPr>
        <w:t>. Тепер з цього рівняння зна</w:t>
      </w:r>
      <w:r w:rsidRPr="000C139F">
        <w:rPr>
          <w:sz w:val="28"/>
          <w:szCs w:val="28"/>
          <w:lang w:val="uk-UA"/>
        </w:rPr>
        <w:t>й</w:t>
      </w:r>
      <w:r w:rsidRPr="000C139F">
        <w:rPr>
          <w:sz w:val="28"/>
          <w:szCs w:val="28"/>
          <w:lang w:val="uk-UA"/>
        </w:rPr>
        <w:t xml:space="preserve">демо </w:t>
      </w:r>
      <w:r w:rsidRPr="000C139F">
        <w:rPr>
          <w:position w:val="-10"/>
          <w:sz w:val="28"/>
          <w:szCs w:val="28"/>
          <w:lang w:val="uk-UA"/>
        </w:rPr>
        <w:object w:dxaOrig="960" w:dyaOrig="360">
          <v:shape id="_x0000_i1700" type="#_x0000_t75" style="width:48.65pt;height:17.5pt" o:ole="">
            <v:imagedata r:id="rId1354" o:title=""/>
          </v:shape>
          <o:OLEObject Type="Embed" ProgID="Equation.3" ShapeID="_x0000_i1700" DrawAspect="Content" ObjectID="_1574675259" r:id="rId1355"/>
        </w:object>
      </w:r>
      <w:r w:rsidRPr="000C139F">
        <w:rPr>
          <w:sz w:val="28"/>
          <w:szCs w:val="28"/>
          <w:lang w:val="uk-UA"/>
        </w:rPr>
        <w:t xml:space="preserve">, тобто знайдемо функцію зворотну функції </w:t>
      </w:r>
      <w:r w:rsidRPr="000C139F">
        <w:rPr>
          <w:position w:val="-10"/>
          <w:sz w:val="28"/>
          <w:szCs w:val="28"/>
          <w:lang w:val="uk-UA"/>
        </w:rPr>
        <w:object w:dxaOrig="859" w:dyaOrig="360">
          <v:shape id="_x0000_i1701" type="#_x0000_t75" style="width:42.8pt;height:17.5pt" o:ole="">
            <v:imagedata r:id="rId1356" o:title=""/>
          </v:shape>
          <o:OLEObject Type="Embed" ProgID="Equation.3" ShapeID="_x0000_i1701" DrawAspect="Content" ObjectID="_1574675260" r:id="rId135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вихідне рівняння приймає вигляд</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4599" w:dyaOrig="460">
          <v:shape id="_x0000_i1702" type="#_x0000_t75" style="width:229.6pt;height:23.35pt" o:ole="">
            <v:imagedata r:id="rId1358" o:title=""/>
          </v:shape>
          <o:OLEObject Type="Embed" ProgID="Equation.3" ShapeID="_x0000_i1702" DrawAspect="Content" ObjectID="_1574675261" r:id="rId135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змінну </w:t>
      </w:r>
      <w:r w:rsidRPr="000C139F">
        <w:rPr>
          <w:position w:val="-6"/>
          <w:sz w:val="28"/>
          <w:szCs w:val="28"/>
          <w:lang w:val="uk-UA"/>
        </w:rPr>
        <w:object w:dxaOrig="200" w:dyaOrig="240">
          <v:shape id="_x0000_i1703" type="#_x0000_t75" style="width:9.75pt;height:11.7pt" o:ole="">
            <v:imagedata r:id="rId1360" o:title=""/>
          </v:shape>
          <o:OLEObject Type="Embed" ProgID="Equation.3" ShapeID="_x0000_i1703" DrawAspect="Content" ObjectID="_1574675262" r:id="rId1361"/>
        </w:object>
      </w:r>
      <w:r w:rsidRPr="000C139F">
        <w:rPr>
          <w:sz w:val="28"/>
          <w:szCs w:val="28"/>
          <w:lang w:val="uk-UA"/>
        </w:rPr>
        <w:t xml:space="preserve"> м</w:t>
      </w:r>
      <w:r w:rsidRPr="000C139F">
        <w:rPr>
          <w:sz w:val="28"/>
          <w:szCs w:val="28"/>
          <w:lang w:val="uk-UA"/>
        </w:rPr>
        <w:t>о</w:t>
      </w:r>
      <w:r w:rsidRPr="000C139F">
        <w:rPr>
          <w:sz w:val="28"/>
          <w:szCs w:val="28"/>
          <w:lang w:val="uk-UA"/>
        </w:rPr>
        <w:t xml:space="preserve">жна розглядати як звичайний час </w:t>
      </w:r>
      <w:r w:rsidRPr="000C139F">
        <w:rPr>
          <w:position w:val="-6"/>
          <w:sz w:val="28"/>
          <w:szCs w:val="28"/>
          <w:lang w:val="uk-UA"/>
        </w:rPr>
        <w:object w:dxaOrig="160" w:dyaOrig="260">
          <v:shape id="_x0000_i1704" type="#_x0000_t75" style="width:7.8pt;height:13.6pt" o:ole="">
            <v:imagedata r:id="rId1186" o:title=""/>
          </v:shape>
          <o:OLEObject Type="Embed" ProgID="Equation.3" ShapeID="_x0000_i1704" DrawAspect="Content" ObjectID="_1574675263" r:id="rId136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Щоб знайти швидкість росту продукції </w:t>
      </w:r>
      <w:r w:rsidRPr="000C139F">
        <w:rPr>
          <w:position w:val="-28"/>
          <w:sz w:val="28"/>
          <w:szCs w:val="28"/>
          <w:lang w:val="uk-UA"/>
        </w:rPr>
        <w:object w:dxaOrig="780" w:dyaOrig="720">
          <v:shape id="_x0000_i1705" type="#_x0000_t75" style="width:38.9pt;height:36.95pt" o:ole="">
            <v:imagedata r:id="rId1363" o:title=""/>
          </v:shape>
          <o:OLEObject Type="Embed" ProgID="Equation.3" ShapeID="_x0000_i1705" DrawAspect="Content" ObjectID="_1574675264" r:id="rId1364"/>
        </w:object>
      </w:r>
      <w:r w:rsidRPr="000C139F">
        <w:rPr>
          <w:sz w:val="28"/>
          <w:szCs w:val="28"/>
          <w:lang w:val="uk-UA"/>
        </w:rPr>
        <w:t>, можна продифере</w:t>
      </w:r>
      <w:r w:rsidRPr="000C139F">
        <w:rPr>
          <w:sz w:val="28"/>
          <w:szCs w:val="28"/>
          <w:lang w:val="uk-UA"/>
        </w:rPr>
        <w:t>н</w:t>
      </w:r>
      <w:r w:rsidRPr="000C139F">
        <w:rPr>
          <w:sz w:val="28"/>
          <w:szCs w:val="28"/>
          <w:lang w:val="uk-UA"/>
        </w:rPr>
        <w:t xml:space="preserve">ціювати по </w:t>
      </w:r>
      <w:r w:rsidRPr="000C139F">
        <w:rPr>
          <w:position w:val="-6"/>
          <w:sz w:val="28"/>
          <w:szCs w:val="28"/>
          <w:lang w:val="uk-UA"/>
        </w:rPr>
        <w:object w:dxaOrig="200" w:dyaOrig="240">
          <v:shape id="_x0000_i1706" type="#_x0000_t75" style="width:9.75pt;height:11.7pt" o:ole="">
            <v:imagedata r:id="rId1360" o:title=""/>
          </v:shape>
          <o:OLEObject Type="Embed" ProgID="Equation.3" ShapeID="_x0000_i1706" DrawAspect="Content" ObjectID="_1574675265" r:id="rId1365"/>
        </w:object>
      </w:r>
      <w:r w:rsidRPr="000C139F">
        <w:rPr>
          <w:sz w:val="28"/>
          <w:szCs w:val="28"/>
          <w:lang w:val="uk-UA"/>
        </w:rPr>
        <w:t xml:space="preserve"> отриманий розв’язок, але можна вчинити інакше. Для простоти виведення розглянемо вип</w:t>
      </w:r>
      <w:r w:rsidRPr="000C139F">
        <w:rPr>
          <w:sz w:val="28"/>
          <w:szCs w:val="28"/>
          <w:lang w:val="uk-UA"/>
        </w:rPr>
        <w:t>а</w:t>
      </w:r>
      <w:r w:rsidRPr="000C139F">
        <w:rPr>
          <w:sz w:val="28"/>
          <w:szCs w:val="28"/>
          <w:lang w:val="uk-UA"/>
        </w:rPr>
        <w:t xml:space="preserve">док </w:t>
      </w:r>
      <w:r w:rsidRPr="000C139F">
        <w:rPr>
          <w:position w:val="-12"/>
          <w:sz w:val="28"/>
          <w:szCs w:val="28"/>
          <w:lang w:val="uk-UA"/>
        </w:rPr>
        <w:object w:dxaOrig="1340" w:dyaOrig="380">
          <v:shape id="_x0000_i1707" type="#_x0000_t75" style="width:66.15pt;height:19.45pt" o:ole="">
            <v:imagedata r:id="rId1366" o:title=""/>
          </v:shape>
          <o:OLEObject Type="Embed" ProgID="Equation.3" ShapeID="_x0000_i1707" DrawAspect="Content" ObjectID="_1574675266" r:id="rId1367"/>
        </w:object>
      </w:r>
      <w:r w:rsidRPr="000C139F">
        <w:rPr>
          <w:sz w:val="28"/>
          <w:szCs w:val="28"/>
          <w:lang w:val="uk-UA"/>
        </w:rPr>
        <w:t>. Тоді</w:t>
      </w:r>
    </w:p>
    <w:p w:rsidR="00083124" w:rsidRPr="000C139F" w:rsidRDefault="00083124" w:rsidP="00083124">
      <w:pPr>
        <w:spacing w:line="360" w:lineRule="auto"/>
        <w:jc w:val="center"/>
        <w:rPr>
          <w:sz w:val="28"/>
          <w:szCs w:val="28"/>
          <w:lang w:val="uk-UA"/>
        </w:rPr>
      </w:pPr>
      <w:r w:rsidRPr="000C139F">
        <w:rPr>
          <w:position w:val="-40"/>
          <w:sz w:val="28"/>
          <w:szCs w:val="28"/>
          <w:lang w:val="uk-UA"/>
        </w:rPr>
        <w:object w:dxaOrig="8860" w:dyaOrig="960">
          <v:shape id="_x0000_i1708" type="#_x0000_t75" style="width:443.7pt;height:48.65pt" o:ole="">
            <v:imagedata r:id="rId1368" o:title=""/>
          </v:shape>
          <o:OLEObject Type="Embed" ProgID="Equation.3" ShapeID="_x0000_i1708" DrawAspect="Content" ObjectID="_1574675267" r:id="rId1369"/>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Тобто в цьому випадку маємо</w:t>
      </w:r>
    </w:p>
    <w:p w:rsidR="00083124" w:rsidRPr="000C139F" w:rsidRDefault="00083124" w:rsidP="00083124">
      <w:pPr>
        <w:spacing w:line="360" w:lineRule="auto"/>
        <w:ind w:firstLine="3060"/>
        <w:jc w:val="both"/>
        <w:rPr>
          <w:sz w:val="28"/>
          <w:szCs w:val="28"/>
          <w:lang w:val="uk-UA"/>
        </w:rPr>
      </w:pPr>
      <w:r w:rsidRPr="000C139F">
        <w:rPr>
          <w:position w:val="-14"/>
          <w:sz w:val="28"/>
          <w:szCs w:val="28"/>
          <w:lang w:val="uk-UA"/>
        </w:rPr>
        <w:object w:dxaOrig="2299" w:dyaOrig="400">
          <v:shape id="_x0000_i1709" type="#_x0000_t75" style="width:114.8pt;height:19.45pt" o:ole="">
            <v:imagedata r:id="rId1370" o:title=""/>
          </v:shape>
          <o:OLEObject Type="Embed" ProgID="Equation.3" ShapeID="_x0000_i1709" DrawAspect="Content" ObjectID="_1574675268" r:id="rId1371"/>
        </w:object>
      </w:r>
      <w:r w:rsidRPr="000C139F">
        <w:rPr>
          <w:sz w:val="28"/>
          <w:szCs w:val="28"/>
          <w:lang w:val="uk-UA"/>
        </w:rPr>
        <w:t>,</w:t>
      </w:r>
    </w:p>
    <w:p w:rsidR="00083124" w:rsidRPr="000C139F" w:rsidRDefault="00083124" w:rsidP="00083124">
      <w:pPr>
        <w:spacing w:line="360" w:lineRule="auto"/>
        <w:ind w:firstLine="3060"/>
        <w:jc w:val="both"/>
        <w:rPr>
          <w:sz w:val="28"/>
          <w:szCs w:val="28"/>
          <w:lang w:val="uk-UA"/>
        </w:rPr>
      </w:pPr>
      <w:r w:rsidRPr="000C139F">
        <w:rPr>
          <w:position w:val="-12"/>
          <w:sz w:val="28"/>
          <w:szCs w:val="28"/>
          <w:lang w:val="uk-UA"/>
        </w:rPr>
        <w:object w:dxaOrig="1820" w:dyaOrig="380">
          <v:shape id="_x0000_i1710" type="#_x0000_t75" style="width:91.45pt;height:19.45pt" o:ole="">
            <v:imagedata r:id="rId1372" o:title=""/>
          </v:shape>
          <o:OLEObject Type="Embed" ProgID="Equation.3" ShapeID="_x0000_i1710" DrawAspect="Content" ObjectID="_1574675269" r:id="rId137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480" w:dyaOrig="380">
          <v:shape id="_x0000_i1711" type="#_x0000_t75" style="width:73.95pt;height:19.45pt" o:ole="">
            <v:imagedata r:id="rId1374" o:title=""/>
          </v:shape>
          <o:OLEObject Type="Embed" ProgID="Equation.3" ShapeID="_x0000_i1711" DrawAspect="Content" ObjectID="_1574675270" r:id="rId137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Далі отримаємо</w:t>
      </w:r>
    </w:p>
    <w:p w:rsidR="00083124" w:rsidRPr="000C139F" w:rsidRDefault="00083124" w:rsidP="00083124">
      <w:pPr>
        <w:spacing w:line="360" w:lineRule="auto"/>
        <w:ind w:firstLine="2880"/>
        <w:jc w:val="both"/>
        <w:rPr>
          <w:sz w:val="28"/>
          <w:szCs w:val="28"/>
          <w:lang w:val="uk-UA"/>
        </w:rPr>
      </w:pPr>
      <w:r w:rsidRPr="000C139F">
        <w:rPr>
          <w:position w:val="-28"/>
          <w:sz w:val="28"/>
          <w:szCs w:val="28"/>
          <w:lang w:val="uk-UA"/>
        </w:rPr>
        <w:object w:dxaOrig="2720" w:dyaOrig="740">
          <v:shape id="_x0000_i1712" type="#_x0000_t75" style="width:136.2pt;height:36.95pt" o:ole="">
            <v:imagedata r:id="rId1376" o:title=""/>
          </v:shape>
          <o:OLEObject Type="Embed" ProgID="Equation.3" ShapeID="_x0000_i1712" DrawAspect="Content" ObjectID="_1574675271" r:id="rId137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74"/>
          <w:sz w:val="28"/>
          <w:szCs w:val="28"/>
          <w:lang w:val="uk-UA"/>
        </w:rPr>
        <w:object w:dxaOrig="3120" w:dyaOrig="1579">
          <v:shape id="_x0000_i1713" type="#_x0000_t75" style="width:155.7pt;height:79.8pt" o:ole="">
            <v:imagedata r:id="rId1378" o:title=""/>
          </v:shape>
          <o:OLEObject Type="Embed" ProgID="Equation.3" ShapeID="_x0000_i1713" DrawAspect="Content" ObjectID="_1574675272" r:id="rId137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Отже,</w:t>
      </w:r>
    </w:p>
    <w:p w:rsidR="00083124" w:rsidRPr="000C139F" w:rsidRDefault="00083124" w:rsidP="00083124">
      <w:pPr>
        <w:spacing w:line="360" w:lineRule="auto"/>
        <w:jc w:val="center"/>
        <w:rPr>
          <w:sz w:val="28"/>
          <w:szCs w:val="28"/>
          <w:lang w:val="uk-UA"/>
        </w:rPr>
      </w:pPr>
      <w:r w:rsidRPr="000C139F">
        <w:rPr>
          <w:position w:val="-74"/>
          <w:sz w:val="28"/>
          <w:szCs w:val="28"/>
          <w:lang w:val="uk-UA"/>
        </w:rPr>
        <w:object w:dxaOrig="3159" w:dyaOrig="1579">
          <v:shape id="_x0000_i1714" type="#_x0000_t75" style="width:157.6pt;height:79.8pt" o:ole="">
            <v:imagedata r:id="rId1380" o:title=""/>
          </v:shape>
          <o:OLEObject Type="Embed" ProgID="Equation.3" ShapeID="_x0000_i1714" DrawAspect="Content" ObjectID="_1574675273" r:id="rId138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За відсутності запізнювання </w:t>
      </w:r>
      <w:r w:rsidRPr="000C139F">
        <w:rPr>
          <w:position w:val="-10"/>
          <w:sz w:val="28"/>
          <w:szCs w:val="28"/>
          <w:lang w:val="uk-UA"/>
        </w:rPr>
        <w:object w:dxaOrig="800" w:dyaOrig="360">
          <v:shape id="_x0000_i1715" type="#_x0000_t75" style="width:40.85pt;height:17.5pt" o:ole="">
            <v:imagedata r:id="rId1382" o:title=""/>
          </v:shape>
          <o:OLEObject Type="Embed" ProgID="Equation.3" ShapeID="_x0000_i1715" DrawAspect="Content" ObjectID="_1574675274" r:id="rId1383"/>
        </w:object>
      </w:r>
      <w:r w:rsidRPr="000C139F">
        <w:rPr>
          <w:sz w:val="28"/>
          <w:szCs w:val="28"/>
          <w:lang w:val="uk-UA"/>
        </w:rPr>
        <w:t xml:space="preserve"> отримаємо</w:t>
      </w:r>
    </w:p>
    <w:p w:rsidR="00083124" w:rsidRPr="000C139F" w:rsidRDefault="00083124" w:rsidP="00083124">
      <w:pPr>
        <w:spacing w:line="360" w:lineRule="auto"/>
        <w:ind w:firstLine="900"/>
        <w:jc w:val="both"/>
        <w:rPr>
          <w:sz w:val="28"/>
          <w:szCs w:val="28"/>
          <w:lang w:val="uk-UA"/>
        </w:rPr>
      </w:pPr>
      <w:r w:rsidRPr="000C139F">
        <w:rPr>
          <w:position w:val="-12"/>
          <w:sz w:val="28"/>
          <w:szCs w:val="28"/>
          <w:lang w:val="uk-UA"/>
        </w:rPr>
        <w:object w:dxaOrig="1460" w:dyaOrig="380">
          <v:shape id="_x0000_i1716" type="#_x0000_t75" style="width:73.95pt;height:19.45pt" o:ole="">
            <v:imagedata r:id="rId1384" o:title=""/>
          </v:shape>
          <o:OLEObject Type="Embed" ProgID="Equation.3" ShapeID="_x0000_i1716" DrawAspect="Content" ObjectID="_1574675275" r:id="rId1385"/>
        </w:object>
      </w:r>
      <w:r w:rsidRPr="000C139F">
        <w:rPr>
          <w:sz w:val="28"/>
          <w:szCs w:val="28"/>
          <w:lang w:val="uk-UA"/>
        </w:rPr>
        <w:t xml:space="preserve">,         </w:t>
      </w:r>
      <w:r w:rsidRPr="000C139F">
        <w:rPr>
          <w:position w:val="-12"/>
          <w:sz w:val="28"/>
          <w:szCs w:val="28"/>
          <w:lang w:val="uk-UA"/>
        </w:rPr>
        <w:object w:dxaOrig="1520" w:dyaOrig="380">
          <v:shape id="_x0000_i1717" type="#_x0000_t75" style="width:75.9pt;height:19.45pt" o:ole="">
            <v:imagedata r:id="rId1386" o:title=""/>
          </v:shape>
          <o:OLEObject Type="Embed" ProgID="Equation.3" ShapeID="_x0000_i1717" DrawAspect="Content" ObjectID="_1574675276" r:id="rId138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position w:val="-28"/>
          <w:sz w:val="28"/>
          <w:szCs w:val="28"/>
          <w:lang w:val="uk-UA"/>
        </w:rPr>
        <w:object w:dxaOrig="1820" w:dyaOrig="740">
          <v:shape id="_x0000_i1718" type="#_x0000_t75" style="width:91.45pt;height:36.95pt" o:ole="">
            <v:imagedata r:id="rId1388" o:title=""/>
          </v:shape>
          <o:OLEObject Type="Embed" ProgID="Equation.3" ShapeID="_x0000_i1718" DrawAspect="Content" ObjectID="_1574675277" r:id="rId1389"/>
        </w:object>
      </w:r>
      <w:r w:rsidRPr="000C139F">
        <w:rPr>
          <w:sz w:val="28"/>
          <w:szCs w:val="28"/>
          <w:lang w:val="uk-UA"/>
        </w:rPr>
        <w:t xml:space="preserve">,    </w:t>
      </w:r>
      <w:r w:rsidRPr="000C139F">
        <w:rPr>
          <w:position w:val="-34"/>
          <w:sz w:val="28"/>
          <w:szCs w:val="28"/>
          <w:lang w:val="uk-UA"/>
        </w:rPr>
        <w:object w:dxaOrig="2000" w:dyaOrig="820">
          <v:shape id="_x0000_i1719" type="#_x0000_t75" style="width:99.25pt;height:40.85pt" o:ole="">
            <v:imagedata r:id="rId1390" o:title=""/>
          </v:shape>
          <o:OLEObject Type="Embed" ProgID="Equation.3" ShapeID="_x0000_i1719" DrawAspect="Content" ObjectID="_1574675278" r:id="rId139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Отримуємо цікавий результат: при врахуванні запізнювання, але при введенні ресурсів у вигляді безперервної функції часу і </w:t>
      </w:r>
      <w:r w:rsidRPr="000C139F">
        <w:rPr>
          <w:position w:val="-12"/>
          <w:sz w:val="28"/>
          <w:szCs w:val="28"/>
          <w:lang w:val="uk-UA"/>
        </w:rPr>
        <w:object w:dxaOrig="1040" w:dyaOrig="380">
          <v:shape id="_x0000_i1720" type="#_x0000_t75" style="width:52.55pt;height:19.45pt" o:ole="">
            <v:imagedata r:id="rId1392" o:title=""/>
          </v:shape>
          <o:OLEObject Type="Embed" ProgID="Equation.3" ShapeID="_x0000_i1720" DrawAspect="Content" ObjectID="_1574675279" r:id="rId1393"/>
        </w:object>
      </w:r>
      <w:r w:rsidRPr="000C139F">
        <w:rPr>
          <w:sz w:val="28"/>
          <w:szCs w:val="28"/>
          <w:lang w:val="uk-UA"/>
        </w:rPr>
        <w:t>, швидкість р</w:t>
      </w:r>
      <w:r w:rsidRPr="000C139F">
        <w:rPr>
          <w:sz w:val="28"/>
          <w:szCs w:val="28"/>
          <w:lang w:val="uk-UA"/>
        </w:rPr>
        <w:t>о</w:t>
      </w:r>
      <w:r w:rsidRPr="000C139F">
        <w:rPr>
          <w:sz w:val="28"/>
          <w:szCs w:val="28"/>
          <w:lang w:val="uk-UA"/>
        </w:rPr>
        <w:t xml:space="preserve">сту виробництва </w:t>
      </w:r>
      <w:r w:rsidRPr="000C139F">
        <w:rPr>
          <w:position w:val="-28"/>
          <w:sz w:val="28"/>
          <w:szCs w:val="28"/>
          <w:lang w:val="uk-UA"/>
        </w:rPr>
        <w:object w:dxaOrig="800" w:dyaOrig="740">
          <v:shape id="_x0000_i1721" type="#_x0000_t75" style="width:40.85pt;height:36.95pt" o:ole="">
            <v:imagedata r:id="rId1394" o:title=""/>
          </v:shape>
          <o:OLEObject Type="Embed" ProgID="Equation.3" ShapeID="_x0000_i1721" DrawAspect="Content" ObjectID="_1574675280" r:id="rId1395"/>
        </w:object>
      </w:r>
      <w:r w:rsidRPr="000C139F">
        <w:rPr>
          <w:sz w:val="28"/>
          <w:szCs w:val="28"/>
          <w:lang w:val="uk-UA"/>
        </w:rPr>
        <w:t xml:space="preserve"> вище, ніж без урахування запізнювання. Однак, якщо </w:t>
      </w:r>
      <w:r w:rsidRPr="000C139F">
        <w:rPr>
          <w:position w:val="-12"/>
          <w:sz w:val="28"/>
          <w:szCs w:val="28"/>
          <w:lang w:val="uk-UA"/>
        </w:rPr>
        <w:object w:dxaOrig="1060" w:dyaOrig="380">
          <v:shape id="_x0000_i1722" type="#_x0000_t75" style="width:52.55pt;height:19.45pt" o:ole="">
            <v:imagedata r:id="rId1396" o:title=""/>
          </v:shape>
          <o:OLEObject Type="Embed" ProgID="Equation.3" ShapeID="_x0000_i1722" DrawAspect="Content" ObjectID="_1574675281" r:id="rId1397"/>
        </w:object>
      </w:r>
      <w:r w:rsidRPr="000C139F">
        <w:rPr>
          <w:sz w:val="28"/>
          <w:szCs w:val="28"/>
          <w:lang w:val="uk-UA"/>
        </w:rPr>
        <w:t xml:space="preserve">, то виникає «чисте» запізнювання, при якому деякий час </w:t>
      </w:r>
      <w:r w:rsidRPr="000C139F">
        <w:rPr>
          <w:position w:val="-12"/>
          <w:sz w:val="28"/>
          <w:szCs w:val="28"/>
          <w:lang w:val="uk-UA"/>
        </w:rPr>
        <w:object w:dxaOrig="1240" w:dyaOrig="380">
          <v:shape id="_x0000_i1723" type="#_x0000_t75" style="width:62.25pt;height:19.45pt" o:ole="">
            <v:imagedata r:id="rId1398" o:title=""/>
          </v:shape>
          <o:OLEObject Type="Embed" ProgID="Equation.3" ShapeID="_x0000_i1723" DrawAspect="Content" ObjectID="_1574675282" r:id="rId1399"/>
        </w:object>
      </w:r>
      <w:r w:rsidRPr="000C139F">
        <w:rPr>
          <w:sz w:val="28"/>
          <w:szCs w:val="28"/>
          <w:lang w:val="uk-UA"/>
        </w:rPr>
        <w:t xml:space="preserve"> виробництво не росте, хоча відб</w:t>
      </w:r>
      <w:r w:rsidRPr="000C139F">
        <w:rPr>
          <w:sz w:val="28"/>
          <w:szCs w:val="28"/>
          <w:lang w:val="uk-UA"/>
        </w:rPr>
        <w:t>у</w:t>
      </w:r>
      <w:r w:rsidRPr="000C139F">
        <w:rPr>
          <w:sz w:val="28"/>
          <w:szCs w:val="28"/>
          <w:lang w:val="uk-UA"/>
        </w:rPr>
        <w:t>вається введення ресурсів.</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Розглянемо приклад: вважаємо, що </w:t>
      </w:r>
      <w:r w:rsidRPr="000C139F">
        <w:rPr>
          <w:position w:val="-28"/>
          <w:sz w:val="28"/>
          <w:szCs w:val="28"/>
          <w:lang w:val="uk-UA"/>
        </w:rPr>
        <w:object w:dxaOrig="2180" w:dyaOrig="800">
          <v:shape id="_x0000_i1724" type="#_x0000_t75" style="width:108.95pt;height:40.85pt" o:ole="">
            <v:imagedata r:id="rId1400" o:title=""/>
          </v:shape>
          <o:OLEObject Type="Embed" ProgID="Equation.3" ShapeID="_x0000_i1724" DrawAspect="Content" ObjectID="_1574675283" r:id="rId1401"/>
        </w:object>
      </w:r>
      <w:r w:rsidRPr="000C139F">
        <w:rPr>
          <w:sz w:val="28"/>
          <w:szCs w:val="28"/>
          <w:lang w:val="uk-UA"/>
        </w:rPr>
        <w:t xml:space="preserve">, </w:t>
      </w:r>
      <w:r w:rsidRPr="000C139F">
        <w:rPr>
          <w:position w:val="-28"/>
          <w:sz w:val="28"/>
          <w:szCs w:val="28"/>
          <w:lang w:val="uk-UA"/>
        </w:rPr>
        <w:object w:dxaOrig="1400" w:dyaOrig="740">
          <v:shape id="_x0000_i1725" type="#_x0000_t75" style="width:70.05pt;height:36.95pt" o:ole="">
            <v:imagedata r:id="rId1402" o:title=""/>
          </v:shape>
          <o:OLEObject Type="Embed" ProgID="Equation.3" ShapeID="_x0000_i1725" DrawAspect="Content" ObjectID="_1574675284" r:id="rId1403"/>
        </w:object>
      </w:r>
      <w:r w:rsidRPr="000C139F">
        <w:rPr>
          <w:sz w:val="28"/>
          <w:szCs w:val="28"/>
          <w:lang w:val="uk-UA"/>
        </w:rPr>
        <w:t>. Знайдемо розв’язок рівняння</w:t>
      </w:r>
    </w:p>
    <w:p w:rsidR="00083124" w:rsidRPr="000C139F" w:rsidRDefault="00083124" w:rsidP="00083124">
      <w:pPr>
        <w:spacing w:line="360" w:lineRule="auto"/>
        <w:ind w:firstLine="1980"/>
        <w:jc w:val="both"/>
        <w:rPr>
          <w:sz w:val="28"/>
          <w:szCs w:val="28"/>
          <w:lang w:val="uk-UA"/>
        </w:rPr>
      </w:pPr>
      <w:r w:rsidRPr="000C139F">
        <w:rPr>
          <w:position w:val="-14"/>
          <w:sz w:val="28"/>
          <w:szCs w:val="28"/>
          <w:lang w:val="uk-UA"/>
        </w:rPr>
        <w:object w:dxaOrig="2360" w:dyaOrig="400">
          <v:shape id="_x0000_i1726" type="#_x0000_t75" style="width:118.7pt;height:19.45pt" o:ole="">
            <v:imagedata r:id="rId1404" o:title=""/>
          </v:shape>
          <o:OLEObject Type="Embed" ProgID="Equation.3" ShapeID="_x0000_i1726" DrawAspect="Content" ObjectID="_1574675285" r:id="rId1405"/>
        </w:object>
      </w:r>
      <w:r w:rsidRPr="000C139F">
        <w:rPr>
          <w:sz w:val="28"/>
          <w:szCs w:val="28"/>
          <w:lang w:val="uk-UA"/>
        </w:rPr>
        <w:t xml:space="preserve">     при   </w:t>
      </w:r>
      <w:r w:rsidRPr="000C139F">
        <w:rPr>
          <w:position w:val="-12"/>
          <w:sz w:val="28"/>
          <w:szCs w:val="28"/>
          <w:lang w:val="uk-UA"/>
        </w:rPr>
        <w:object w:dxaOrig="980" w:dyaOrig="380">
          <v:shape id="_x0000_i1727" type="#_x0000_t75" style="width:48.65pt;height:19.45pt" o:ole="">
            <v:imagedata r:id="rId1406" o:title=""/>
          </v:shape>
          <o:OLEObject Type="Embed" ProgID="Equation.3" ShapeID="_x0000_i1727" DrawAspect="Content" ObjectID="_1574675286" r:id="rId140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Вважаємо </w:t>
      </w:r>
      <w:r w:rsidRPr="000C139F">
        <w:rPr>
          <w:position w:val="-12"/>
          <w:sz w:val="28"/>
          <w:szCs w:val="28"/>
          <w:lang w:val="uk-UA"/>
        </w:rPr>
        <w:object w:dxaOrig="1520" w:dyaOrig="380">
          <v:shape id="_x0000_i1728" type="#_x0000_t75" style="width:75.9pt;height:19.45pt" o:ole="">
            <v:imagedata r:id="rId1408" o:title=""/>
          </v:shape>
          <o:OLEObject Type="Embed" ProgID="Equation.3" ShapeID="_x0000_i1728" DrawAspect="Content" ObjectID="_1574675287" r:id="rId1409"/>
        </w:object>
      </w:r>
      <w:r w:rsidRPr="000C139F">
        <w:rPr>
          <w:sz w:val="28"/>
          <w:szCs w:val="28"/>
          <w:lang w:val="uk-UA"/>
        </w:rPr>
        <w:t xml:space="preserve">, що в нашому випадку </w:t>
      </w:r>
      <w:r w:rsidRPr="000C139F">
        <w:rPr>
          <w:position w:val="-28"/>
          <w:sz w:val="28"/>
          <w:szCs w:val="28"/>
          <w:lang w:val="uk-UA"/>
        </w:rPr>
        <w:object w:dxaOrig="1579" w:dyaOrig="740">
          <v:shape id="_x0000_i1729" type="#_x0000_t75" style="width:79.8pt;height:36.95pt" o:ole="">
            <v:imagedata r:id="rId1410" o:title=""/>
          </v:shape>
          <o:OLEObject Type="Embed" ProgID="Equation.3" ShapeID="_x0000_i1729" DrawAspect="Content" ObjectID="_1574675288" r:id="rId1411"/>
        </w:object>
      </w:r>
      <w:r w:rsidRPr="000C139F">
        <w:rPr>
          <w:sz w:val="28"/>
          <w:szCs w:val="28"/>
          <w:lang w:val="uk-UA"/>
        </w:rPr>
        <w:t xml:space="preserve"> або </w:t>
      </w:r>
      <w:r w:rsidRPr="000C139F">
        <w:rPr>
          <w:position w:val="-6"/>
          <w:sz w:val="28"/>
          <w:szCs w:val="28"/>
          <w:lang w:val="uk-UA"/>
        </w:rPr>
        <w:object w:dxaOrig="1760" w:dyaOrig="380">
          <v:shape id="_x0000_i1730" type="#_x0000_t75" style="width:87.55pt;height:19.45pt" o:ole="">
            <v:imagedata r:id="rId1412" o:title=""/>
          </v:shape>
          <o:OLEObject Type="Embed" ProgID="Equation.3" ShapeID="_x0000_i1730" DrawAspect="Content" ObjectID="_1574675289" r:id="rId141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Знайдемо</w:t>
      </w:r>
    </w:p>
    <w:p w:rsidR="00083124" w:rsidRPr="000C139F" w:rsidRDefault="00083124" w:rsidP="00083124">
      <w:pPr>
        <w:spacing w:line="360" w:lineRule="auto"/>
        <w:jc w:val="center"/>
        <w:rPr>
          <w:sz w:val="28"/>
          <w:szCs w:val="28"/>
          <w:lang w:val="uk-UA"/>
        </w:rPr>
      </w:pPr>
      <w:r w:rsidRPr="000C139F">
        <w:rPr>
          <w:position w:val="-10"/>
          <w:sz w:val="28"/>
          <w:szCs w:val="28"/>
          <w:lang w:val="uk-UA"/>
        </w:rPr>
        <w:object w:dxaOrig="2439" w:dyaOrig="420">
          <v:shape id="_x0000_i1731" type="#_x0000_t75" style="width:122.6pt;height:21.4pt" o:ole="">
            <v:imagedata r:id="rId1414" o:title=""/>
          </v:shape>
          <o:OLEObject Type="Embed" ProgID="Equation.3" ShapeID="_x0000_i1731" DrawAspect="Content" ObjectID="_1574675290" r:id="rId141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де слід вибрати знак «–». Тоді</w:t>
      </w:r>
    </w:p>
    <w:p w:rsidR="00083124" w:rsidRPr="000C139F" w:rsidRDefault="00083124" w:rsidP="00083124">
      <w:pPr>
        <w:spacing w:line="360" w:lineRule="auto"/>
        <w:jc w:val="center"/>
        <w:rPr>
          <w:sz w:val="28"/>
          <w:szCs w:val="28"/>
          <w:lang w:val="uk-UA"/>
        </w:rPr>
      </w:pPr>
      <w:r w:rsidRPr="000C139F">
        <w:rPr>
          <w:position w:val="-10"/>
          <w:sz w:val="28"/>
          <w:szCs w:val="28"/>
          <w:lang w:val="uk-UA"/>
        </w:rPr>
        <w:object w:dxaOrig="2460" w:dyaOrig="420">
          <v:shape id="_x0000_i1732" type="#_x0000_t75" style="width:122.6pt;height:21.4pt" o:ole="">
            <v:imagedata r:id="rId1416" o:title=""/>
          </v:shape>
          <o:OLEObject Type="Embed" ProgID="Equation.3" ShapeID="_x0000_i1732" DrawAspect="Content" ObjectID="_1574675291" r:id="rId141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Дійсно, при </w:t>
      </w:r>
      <w:r w:rsidRPr="000C139F">
        <w:rPr>
          <w:position w:val="-6"/>
          <w:sz w:val="28"/>
          <w:szCs w:val="28"/>
          <w:lang w:val="uk-UA"/>
        </w:rPr>
        <w:object w:dxaOrig="740" w:dyaOrig="300">
          <v:shape id="_x0000_i1733" type="#_x0000_t75" style="width:36.95pt;height:15.55pt" o:ole="">
            <v:imagedata r:id="rId1418" o:title=""/>
          </v:shape>
          <o:OLEObject Type="Embed" ProgID="Equation.3" ShapeID="_x0000_i1733" DrawAspect="Content" ObjectID="_1574675292" r:id="rId1419"/>
        </w:object>
      </w:r>
      <w:r w:rsidRPr="000C139F">
        <w:rPr>
          <w:sz w:val="28"/>
          <w:szCs w:val="28"/>
          <w:lang w:val="uk-UA"/>
        </w:rPr>
        <w:t xml:space="preserve"> маємо</w:t>
      </w:r>
    </w:p>
    <w:p w:rsidR="00083124" w:rsidRPr="000C139F" w:rsidRDefault="00083124" w:rsidP="00083124">
      <w:pPr>
        <w:spacing w:line="360" w:lineRule="auto"/>
        <w:jc w:val="center"/>
        <w:rPr>
          <w:sz w:val="28"/>
          <w:szCs w:val="28"/>
          <w:lang w:val="uk-UA"/>
        </w:rPr>
      </w:pPr>
      <w:r w:rsidRPr="000C139F">
        <w:rPr>
          <w:position w:val="-10"/>
          <w:sz w:val="28"/>
          <w:szCs w:val="28"/>
          <w:lang w:val="uk-UA"/>
        </w:rPr>
        <w:object w:dxaOrig="4800" w:dyaOrig="499">
          <v:shape id="_x0000_i1734" type="#_x0000_t75" style="width:239.35pt;height:25.3pt" o:ole="">
            <v:imagedata r:id="rId1420" o:title=""/>
          </v:shape>
          <o:OLEObject Type="Embed" ProgID="Equation.3" ShapeID="_x0000_i1734" DrawAspect="Content" ObjectID="_1574675293" r:id="rId142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Отже, </w:t>
      </w:r>
    </w:p>
    <w:p w:rsidR="00083124" w:rsidRPr="000C139F" w:rsidRDefault="00083124" w:rsidP="00083124">
      <w:pPr>
        <w:spacing w:line="360" w:lineRule="auto"/>
        <w:ind w:firstLine="900"/>
        <w:jc w:val="both"/>
        <w:rPr>
          <w:sz w:val="28"/>
          <w:szCs w:val="28"/>
          <w:lang w:val="uk-UA"/>
        </w:rPr>
      </w:pPr>
      <w:r w:rsidRPr="000C139F">
        <w:rPr>
          <w:position w:val="-54"/>
          <w:sz w:val="28"/>
          <w:szCs w:val="28"/>
          <w:lang w:val="uk-UA"/>
        </w:rPr>
        <w:object w:dxaOrig="8419" w:dyaOrig="1219">
          <v:shape id="_x0000_i1735" type="#_x0000_t75" style="width:420.3pt;height:60.3pt" o:ole="">
            <v:imagedata r:id="rId1422" o:title=""/>
          </v:shape>
          <o:OLEObject Type="Embed" ProgID="Equation.3" ShapeID="_x0000_i1735" DrawAspect="Content" ObjectID="_1574675294" r:id="rId1423"/>
        </w:object>
      </w:r>
    </w:p>
    <w:p w:rsidR="00083124" w:rsidRPr="000C139F" w:rsidRDefault="00083124" w:rsidP="00083124">
      <w:pPr>
        <w:spacing w:line="360" w:lineRule="auto"/>
        <w:ind w:firstLine="900"/>
        <w:jc w:val="both"/>
        <w:rPr>
          <w:sz w:val="28"/>
          <w:szCs w:val="28"/>
          <w:lang w:val="uk-UA"/>
        </w:rPr>
      </w:pPr>
      <w:r w:rsidRPr="000C139F">
        <w:rPr>
          <w:position w:val="-34"/>
          <w:sz w:val="28"/>
          <w:szCs w:val="28"/>
          <w:lang w:val="uk-UA"/>
        </w:rPr>
        <w:object w:dxaOrig="2860" w:dyaOrig="840">
          <v:shape id="_x0000_i1736" type="#_x0000_t75" style="width:142.05pt;height:42.8pt" o:ole="">
            <v:imagedata r:id="rId1424" o:title=""/>
          </v:shape>
          <o:OLEObject Type="Embed" ProgID="Equation.3" ShapeID="_x0000_i1736" DrawAspect="Content" ObjectID="_1574675295" r:id="rId142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Перех</w:t>
      </w:r>
      <w:r w:rsidRPr="000C139F">
        <w:rPr>
          <w:sz w:val="28"/>
          <w:szCs w:val="28"/>
          <w:lang w:val="uk-UA"/>
        </w:rPr>
        <w:t>о</w:t>
      </w:r>
      <w:r w:rsidRPr="000C139F">
        <w:rPr>
          <w:sz w:val="28"/>
          <w:szCs w:val="28"/>
          <w:lang w:val="uk-UA"/>
        </w:rPr>
        <w:t xml:space="preserve">дячи до звичайного (фізичного) часу </w:t>
      </w:r>
      <w:r w:rsidRPr="000C139F">
        <w:rPr>
          <w:i/>
          <w:sz w:val="28"/>
          <w:szCs w:val="28"/>
          <w:lang w:val="uk-UA"/>
        </w:rPr>
        <w:t>t</w:t>
      </w:r>
      <w:r w:rsidRPr="000C139F">
        <w:rPr>
          <w:sz w:val="28"/>
          <w:szCs w:val="28"/>
          <w:lang w:val="uk-UA"/>
        </w:rPr>
        <w:t>, отримуємо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3000" w:dyaOrig="440">
          <v:shape id="_x0000_i1737" type="#_x0000_t75" style="width:149.85pt;height:21.4pt" o:ole="">
            <v:imagedata r:id="rId1426" o:title=""/>
          </v:shape>
          <o:OLEObject Type="Embed" ProgID="Equation.3" ShapeID="_x0000_i1737" DrawAspect="Content" ObjectID="_1574675296" r:id="rId1427"/>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2799" w:dyaOrig="840">
          <v:shape id="_x0000_i1738" type="#_x0000_t75" style="width:140.1pt;height:42.8pt" o:ole="">
            <v:imagedata r:id="rId1428" o:title=""/>
          </v:shape>
          <o:OLEObject Type="Embed" ProgID="Equation.3" ShapeID="_x0000_i1738" DrawAspect="Content" ObjectID="_1574675297" r:id="rId142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Порівняємо з розв’</w:t>
      </w:r>
      <w:r w:rsidRPr="000C139F">
        <w:rPr>
          <w:sz w:val="28"/>
          <w:szCs w:val="28"/>
          <w:lang w:val="uk-UA"/>
        </w:rPr>
        <w:t>я</w:t>
      </w:r>
      <w:r w:rsidRPr="000C139F">
        <w:rPr>
          <w:sz w:val="28"/>
          <w:szCs w:val="28"/>
          <w:lang w:val="uk-UA"/>
        </w:rPr>
        <w:t>зком без урахування запізнювання</w:t>
      </w:r>
    </w:p>
    <w:p w:rsidR="00083124" w:rsidRPr="000C139F" w:rsidRDefault="00083124" w:rsidP="00083124">
      <w:pPr>
        <w:spacing w:line="360" w:lineRule="auto"/>
        <w:ind w:firstLine="3240"/>
        <w:jc w:val="both"/>
        <w:rPr>
          <w:sz w:val="28"/>
          <w:szCs w:val="28"/>
          <w:lang w:val="uk-UA"/>
        </w:rPr>
      </w:pPr>
      <w:r w:rsidRPr="000C139F">
        <w:rPr>
          <w:position w:val="-28"/>
          <w:sz w:val="28"/>
          <w:szCs w:val="28"/>
          <w:lang w:val="uk-UA"/>
        </w:rPr>
        <w:object w:dxaOrig="2240" w:dyaOrig="800">
          <v:shape id="_x0000_i1739" type="#_x0000_t75" style="width:112.85pt;height:40.85pt" o:ole="">
            <v:imagedata r:id="rId1430" o:title=""/>
          </v:shape>
          <o:OLEObject Type="Embed" ProgID="Equation.3" ShapeID="_x0000_i1739" DrawAspect="Content" ObjectID="_1574675298" r:id="rId1431"/>
        </w:object>
      </w:r>
      <w:r w:rsidRPr="000C139F">
        <w:rPr>
          <w:sz w:val="28"/>
          <w:szCs w:val="28"/>
          <w:lang w:val="uk-UA"/>
        </w:rPr>
        <w:t>,</w:t>
      </w:r>
    </w:p>
    <w:p w:rsidR="00083124" w:rsidRPr="000C139F" w:rsidRDefault="00083124" w:rsidP="00083124">
      <w:pPr>
        <w:spacing w:line="360" w:lineRule="auto"/>
        <w:ind w:firstLine="3240"/>
        <w:jc w:val="both"/>
        <w:rPr>
          <w:sz w:val="28"/>
          <w:szCs w:val="28"/>
          <w:lang w:val="uk-UA"/>
        </w:rPr>
      </w:pPr>
      <w:r w:rsidRPr="000C139F">
        <w:rPr>
          <w:position w:val="-28"/>
          <w:sz w:val="28"/>
          <w:szCs w:val="28"/>
          <w:lang w:val="uk-UA"/>
        </w:rPr>
        <w:object w:dxaOrig="1540" w:dyaOrig="740">
          <v:shape id="_x0000_i1740" type="#_x0000_t75" style="width:77.85pt;height:36.95pt" o:ole="">
            <v:imagedata r:id="rId1432" o:title=""/>
          </v:shape>
          <o:OLEObject Type="Embed" ProgID="Equation.3" ShapeID="_x0000_i1740" DrawAspect="Content" ObjectID="_1574675299" r:id="rId143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Зауважимо, що при малих значеннях часу обидва розв'язки близькі. Дійсно,</w:t>
      </w:r>
    </w:p>
    <w:p w:rsidR="00083124" w:rsidRPr="000C139F" w:rsidRDefault="00083124" w:rsidP="00083124">
      <w:pPr>
        <w:spacing w:line="360" w:lineRule="auto"/>
        <w:ind w:firstLine="900"/>
        <w:jc w:val="both"/>
        <w:rPr>
          <w:sz w:val="28"/>
          <w:szCs w:val="28"/>
          <w:lang w:val="uk-UA"/>
        </w:rPr>
      </w:pPr>
      <w:r w:rsidRPr="000C139F">
        <w:rPr>
          <w:position w:val="-40"/>
          <w:sz w:val="28"/>
          <w:szCs w:val="28"/>
          <w:lang w:val="uk-UA"/>
        </w:rPr>
        <w:object w:dxaOrig="7060" w:dyaOrig="960">
          <v:shape id="_x0000_i1741" type="#_x0000_t75" style="width:352.2pt;height:48.65pt" o:ole="">
            <v:imagedata r:id="rId1434" o:title=""/>
          </v:shape>
          <o:OLEObject Type="Embed" ProgID="Equation.3" ShapeID="_x0000_i1741" DrawAspect="Content" ObjectID="_1574675300" r:id="rId143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1.5.4.  Запізнення в процесі перетворень інвестицій у фо</w:t>
      </w:r>
      <w:r w:rsidRPr="009E130B">
        <w:rPr>
          <w:sz w:val="28"/>
          <w:szCs w:val="28"/>
          <w:lang w:val="uk-UA"/>
        </w:rPr>
        <w:t>н</w:t>
      </w:r>
      <w:r w:rsidRPr="009E130B">
        <w:rPr>
          <w:sz w:val="28"/>
          <w:szCs w:val="28"/>
          <w:lang w:val="uk-UA"/>
        </w:rPr>
        <w:t>ди</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 [5] передбачається, що інвестиції, зроблені в момент </w:t>
      </w:r>
      <w:r w:rsidRPr="000C139F">
        <w:rPr>
          <w:position w:val="-6"/>
          <w:sz w:val="28"/>
          <w:szCs w:val="28"/>
          <w:lang w:val="uk-UA"/>
        </w:rPr>
        <w:object w:dxaOrig="200" w:dyaOrig="240">
          <v:shape id="_x0000_i1742" type="#_x0000_t75" style="width:9.75pt;height:11.7pt" o:ole="">
            <v:imagedata r:id="rId1436" o:title=""/>
          </v:shape>
          <o:OLEObject Type="Embed" ProgID="Equation.3" ShapeID="_x0000_i1742" DrawAspect="Content" ObjectID="_1574675301" r:id="rId1437"/>
        </w:object>
      </w:r>
      <w:r w:rsidRPr="000C139F">
        <w:rPr>
          <w:sz w:val="28"/>
          <w:szCs w:val="28"/>
          <w:lang w:val="uk-UA"/>
        </w:rPr>
        <w:t xml:space="preserve"> в обсязі </w:t>
      </w:r>
      <w:r w:rsidRPr="000C139F">
        <w:rPr>
          <w:position w:val="-10"/>
          <w:sz w:val="28"/>
          <w:szCs w:val="28"/>
          <w:lang w:val="uk-UA"/>
        </w:rPr>
        <w:object w:dxaOrig="499" w:dyaOrig="360">
          <v:shape id="_x0000_i1743" type="#_x0000_t75" style="width:25.3pt;height:17.5pt" o:ole="">
            <v:imagedata r:id="rId1438" o:title=""/>
          </v:shape>
          <o:OLEObject Type="Embed" ProgID="Equation.3" ShapeID="_x0000_i1743" DrawAspect="Content" ObjectID="_1574675302" r:id="rId1439"/>
        </w:object>
      </w:r>
      <w:r w:rsidRPr="000C139F">
        <w:rPr>
          <w:sz w:val="28"/>
          <w:szCs w:val="28"/>
          <w:lang w:val="uk-UA"/>
        </w:rPr>
        <w:t>, далі будуть освоюватися поступово відповідно до деякого ро</w:t>
      </w:r>
      <w:r w:rsidRPr="000C139F">
        <w:rPr>
          <w:sz w:val="28"/>
          <w:szCs w:val="28"/>
          <w:lang w:val="uk-UA"/>
        </w:rPr>
        <w:t>з</w:t>
      </w:r>
      <w:r w:rsidRPr="000C139F">
        <w:rPr>
          <w:sz w:val="28"/>
          <w:szCs w:val="28"/>
          <w:lang w:val="uk-UA"/>
        </w:rPr>
        <w:t xml:space="preserve">поділу </w:t>
      </w:r>
      <w:r w:rsidRPr="000C139F">
        <w:rPr>
          <w:position w:val="-12"/>
          <w:sz w:val="28"/>
          <w:szCs w:val="28"/>
          <w:lang w:val="uk-UA"/>
        </w:rPr>
        <w:object w:dxaOrig="780" w:dyaOrig="380">
          <v:shape id="_x0000_i1744" type="#_x0000_t75" style="width:38.9pt;height:19.45pt" o:ole="">
            <v:imagedata r:id="rId1440" o:title=""/>
          </v:shape>
          <o:OLEObject Type="Embed" ProgID="Equation.3" ShapeID="_x0000_i1744" DrawAspect="Content" ObjectID="_1574675303" r:id="rId1441"/>
        </w:object>
      </w:r>
      <w:r w:rsidRPr="000C139F">
        <w:rPr>
          <w:sz w:val="28"/>
          <w:szCs w:val="28"/>
          <w:lang w:val="uk-UA"/>
        </w:rPr>
        <w:t>, причому</w:t>
      </w:r>
    </w:p>
    <w:p w:rsidR="00083124" w:rsidRPr="000C139F" w:rsidRDefault="00083124" w:rsidP="00083124">
      <w:pPr>
        <w:spacing w:line="360" w:lineRule="auto"/>
        <w:ind w:firstLine="3420"/>
        <w:jc w:val="both"/>
        <w:rPr>
          <w:sz w:val="28"/>
          <w:szCs w:val="28"/>
          <w:lang w:val="uk-UA"/>
        </w:rPr>
      </w:pPr>
      <w:r w:rsidRPr="000C139F">
        <w:rPr>
          <w:position w:val="-46"/>
          <w:sz w:val="28"/>
          <w:szCs w:val="28"/>
          <w:lang w:val="uk-UA"/>
        </w:rPr>
        <w:object w:dxaOrig="1640" w:dyaOrig="1060">
          <v:shape id="_x0000_i1745" type="#_x0000_t75" style="width:81.75pt;height:52.55pt" o:ole="">
            <v:imagedata r:id="rId1442" o:title=""/>
          </v:shape>
          <o:OLEObject Type="Embed" ProgID="Equation.3" ShapeID="_x0000_i1745" DrawAspect="Content" ObjectID="_1574675304" r:id="rId144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Так як інвестиції робляться не тільки у фіксований момент часу, але, взагалі кажучи, в будь-який момент </w:t>
      </w:r>
      <w:r w:rsidRPr="000C139F">
        <w:rPr>
          <w:position w:val="-6"/>
          <w:sz w:val="28"/>
          <w:szCs w:val="28"/>
          <w:lang w:val="uk-UA"/>
        </w:rPr>
        <w:object w:dxaOrig="200" w:dyaOrig="240">
          <v:shape id="_x0000_i1746" type="#_x0000_t75" style="width:9.75pt;height:11.7pt" o:ole="">
            <v:imagedata r:id="rId1436" o:title=""/>
          </v:shape>
          <o:OLEObject Type="Embed" ProgID="Equation.3" ShapeID="_x0000_i1746" DrawAspect="Content" ObjectID="_1574675305" r:id="rId1444"/>
        </w:object>
      </w:r>
      <w:r w:rsidRPr="000C139F">
        <w:rPr>
          <w:sz w:val="28"/>
          <w:szCs w:val="28"/>
          <w:lang w:val="uk-UA"/>
        </w:rPr>
        <w:t xml:space="preserve">, то до часу </w:t>
      </w:r>
      <w:r w:rsidRPr="000C139F">
        <w:rPr>
          <w:i/>
          <w:sz w:val="28"/>
          <w:szCs w:val="28"/>
          <w:lang w:val="uk-UA"/>
        </w:rPr>
        <w:t>t</w:t>
      </w:r>
      <w:r w:rsidRPr="000C139F">
        <w:rPr>
          <w:sz w:val="28"/>
          <w:szCs w:val="28"/>
          <w:lang w:val="uk-UA"/>
        </w:rPr>
        <w:t xml:space="preserve"> накопичиться н</w:t>
      </w:r>
      <w:r w:rsidRPr="000C139F">
        <w:rPr>
          <w:sz w:val="28"/>
          <w:szCs w:val="28"/>
          <w:lang w:val="uk-UA"/>
        </w:rPr>
        <w:t>а</w:t>
      </w:r>
      <w:r w:rsidRPr="000C139F">
        <w:rPr>
          <w:sz w:val="28"/>
          <w:szCs w:val="28"/>
          <w:lang w:val="uk-UA"/>
        </w:rPr>
        <w:t>ступний обсяг фондів</w:t>
      </w:r>
    </w:p>
    <w:p w:rsidR="00083124" w:rsidRPr="000C139F" w:rsidRDefault="00083124" w:rsidP="00083124">
      <w:pPr>
        <w:spacing w:line="360" w:lineRule="auto"/>
        <w:ind w:firstLine="3060"/>
        <w:jc w:val="both"/>
        <w:rPr>
          <w:sz w:val="28"/>
          <w:szCs w:val="28"/>
          <w:lang w:val="uk-UA"/>
        </w:rPr>
      </w:pPr>
      <w:r w:rsidRPr="000C139F">
        <w:rPr>
          <w:position w:val="-46"/>
          <w:sz w:val="28"/>
          <w:szCs w:val="28"/>
          <w:lang w:val="uk-UA"/>
        </w:rPr>
        <w:object w:dxaOrig="2540" w:dyaOrig="1060">
          <v:shape id="_x0000_i1747" type="#_x0000_t75" style="width:126.5pt;height:52.55pt" o:ole="">
            <v:imagedata r:id="rId1445" o:title=""/>
          </v:shape>
          <o:OLEObject Type="Embed" ProgID="Equation.3" ShapeID="_x0000_i1747" DrawAspect="Content" ObjectID="_1574675306" r:id="rId144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12"/>
          <w:sz w:val="28"/>
          <w:szCs w:val="28"/>
          <w:lang w:val="uk-UA"/>
        </w:rPr>
        <w:object w:dxaOrig="1939" w:dyaOrig="380">
          <v:shape id="_x0000_i1748" type="#_x0000_t75" style="width:97.3pt;height:19.45pt" o:ole="">
            <v:imagedata r:id="rId1447" o:title=""/>
          </v:shape>
          <o:OLEObject Type="Embed" ProgID="Equation.3" ShapeID="_x0000_i1748" DrawAspect="Content" ObjectID="_1574675307" r:id="rId1448"/>
        </w:object>
      </w:r>
      <w:r w:rsidRPr="000C139F">
        <w:rPr>
          <w:sz w:val="28"/>
          <w:szCs w:val="28"/>
          <w:lang w:val="uk-UA"/>
        </w:rPr>
        <w:t xml:space="preserve"> маємо</w:t>
      </w:r>
    </w:p>
    <w:p w:rsidR="00083124" w:rsidRPr="000C139F" w:rsidRDefault="00083124" w:rsidP="00083124">
      <w:pPr>
        <w:spacing w:line="360" w:lineRule="auto"/>
        <w:ind w:firstLine="3060"/>
        <w:jc w:val="both"/>
        <w:rPr>
          <w:sz w:val="28"/>
          <w:szCs w:val="28"/>
          <w:lang w:val="uk-UA"/>
        </w:rPr>
      </w:pPr>
      <w:r w:rsidRPr="000C139F">
        <w:rPr>
          <w:position w:val="-46"/>
          <w:sz w:val="28"/>
          <w:szCs w:val="28"/>
          <w:lang w:val="uk-UA"/>
        </w:rPr>
        <w:object w:dxaOrig="2720" w:dyaOrig="1060">
          <v:shape id="_x0000_i1749" type="#_x0000_t75" style="width:136.2pt;height:52.55pt" o:ole="">
            <v:imagedata r:id="rId1449" o:title=""/>
          </v:shape>
          <o:OLEObject Type="Embed" ProgID="Equation.3" ShapeID="_x0000_i1749" DrawAspect="Content" ObjectID="_1574675308" r:id="rId145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Далі приймається показовий закон розподілу</w:t>
      </w:r>
    </w:p>
    <w:p w:rsidR="00083124" w:rsidRPr="000C139F" w:rsidRDefault="00083124" w:rsidP="00083124">
      <w:pPr>
        <w:spacing w:line="360" w:lineRule="auto"/>
        <w:ind w:firstLine="2700"/>
        <w:jc w:val="both"/>
        <w:rPr>
          <w:sz w:val="28"/>
          <w:szCs w:val="28"/>
          <w:lang w:val="uk-UA"/>
        </w:rPr>
      </w:pPr>
      <w:r w:rsidRPr="000C139F">
        <w:rPr>
          <w:position w:val="-10"/>
          <w:sz w:val="28"/>
          <w:szCs w:val="28"/>
          <w:lang w:val="uk-UA"/>
        </w:rPr>
        <w:object w:dxaOrig="2240" w:dyaOrig="420">
          <v:shape id="_x0000_i1750" type="#_x0000_t75" style="width:112.85pt;height:21.4pt" o:ole="">
            <v:imagedata r:id="rId1451" o:title=""/>
          </v:shape>
          <o:OLEObject Type="Embed" ProgID="Equation.3" ShapeID="_x0000_i1750" DrawAspect="Content" ObjectID="_1574675309" r:id="rId1452"/>
        </w:object>
      </w:r>
    </w:p>
    <w:p w:rsidR="00083124" w:rsidRPr="000C139F" w:rsidRDefault="00083124" w:rsidP="00083124">
      <w:pPr>
        <w:spacing w:line="360" w:lineRule="auto"/>
        <w:ind w:firstLine="2700"/>
        <w:jc w:val="both"/>
        <w:rPr>
          <w:sz w:val="28"/>
          <w:szCs w:val="28"/>
          <w:lang w:val="uk-UA"/>
        </w:rPr>
      </w:pPr>
      <w:r w:rsidRPr="000C139F">
        <w:rPr>
          <w:position w:val="-50"/>
          <w:sz w:val="28"/>
          <w:szCs w:val="28"/>
          <w:lang w:val="uk-UA"/>
        </w:rPr>
        <w:object w:dxaOrig="3580" w:dyaOrig="1120">
          <v:shape id="_x0000_i1751" type="#_x0000_t75" style="width:179.05pt;height:56.45pt" o:ole="">
            <v:imagedata r:id="rId1453" o:title=""/>
          </v:shape>
          <o:OLEObject Type="Embed" ProgID="Equation.3" ShapeID="_x0000_i1751" DrawAspect="Content" ObjectID="_1574675310" r:id="rId1454"/>
        </w:object>
      </w:r>
      <w:r w:rsidRPr="000C139F">
        <w:rPr>
          <w:sz w:val="28"/>
          <w:szCs w:val="28"/>
          <w:lang w:val="uk-UA"/>
        </w:rPr>
        <w:t>, то</w:t>
      </w:r>
    </w:p>
    <w:p w:rsidR="00083124" w:rsidRPr="000C139F" w:rsidRDefault="00083124" w:rsidP="00083124">
      <w:pPr>
        <w:spacing w:line="360" w:lineRule="auto"/>
        <w:ind w:firstLine="2700"/>
        <w:jc w:val="both"/>
        <w:rPr>
          <w:sz w:val="28"/>
          <w:szCs w:val="28"/>
          <w:lang w:val="uk-UA"/>
        </w:rPr>
      </w:pPr>
      <w:r w:rsidRPr="000C139F">
        <w:rPr>
          <w:position w:val="-46"/>
          <w:sz w:val="28"/>
          <w:szCs w:val="28"/>
          <w:lang w:val="uk-UA"/>
        </w:rPr>
        <w:object w:dxaOrig="2760" w:dyaOrig="1060">
          <v:shape id="_x0000_i1752" type="#_x0000_t75" style="width:138.15pt;height:52.55pt" o:ole="">
            <v:imagedata r:id="rId1455" o:title=""/>
          </v:shape>
          <o:OLEObject Type="Embed" ProgID="Equation.3" ShapeID="_x0000_i1752" DrawAspect="Content" ObjectID="_1574675311" r:id="rId145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Після диференціювання по </w:t>
      </w:r>
      <w:r w:rsidRPr="000C139F">
        <w:rPr>
          <w:i/>
          <w:sz w:val="28"/>
          <w:szCs w:val="28"/>
          <w:lang w:val="uk-UA"/>
        </w:rPr>
        <w:t>t</w:t>
      </w:r>
      <w:r w:rsidRPr="000C139F">
        <w:rPr>
          <w:sz w:val="28"/>
          <w:szCs w:val="28"/>
          <w:lang w:val="uk-UA"/>
        </w:rPr>
        <w:t xml:space="preserve"> отриманого співвідношення, знаход</w:t>
      </w:r>
      <w:r w:rsidRPr="000C139F">
        <w:rPr>
          <w:sz w:val="28"/>
          <w:szCs w:val="28"/>
          <w:lang w:val="uk-UA"/>
        </w:rPr>
        <w:t>и</w:t>
      </w:r>
      <w:r w:rsidRPr="000C139F">
        <w:rPr>
          <w:sz w:val="28"/>
          <w:szCs w:val="28"/>
          <w:lang w:val="uk-UA"/>
        </w:rPr>
        <w:t xml:space="preserve">мо </w:t>
      </w:r>
      <w:r w:rsidRPr="000C139F">
        <w:rPr>
          <w:position w:val="-28"/>
          <w:sz w:val="28"/>
          <w:szCs w:val="28"/>
          <w:lang w:val="uk-UA"/>
        </w:rPr>
        <w:object w:dxaOrig="2220" w:dyaOrig="740">
          <v:shape id="_x0000_i1753" type="#_x0000_t75" style="width:110.9pt;height:36.95pt" o:ole="">
            <v:imagedata r:id="rId1457" o:title=""/>
          </v:shape>
          <o:OLEObject Type="Embed" ProgID="Equation.3" ShapeID="_x0000_i1753" DrawAspect="Content" ObjectID="_1574675312" r:id="rId1458"/>
        </w:object>
      </w:r>
      <w:r w:rsidRPr="000C139F">
        <w:rPr>
          <w:sz w:val="28"/>
          <w:szCs w:val="28"/>
          <w:lang w:val="uk-UA"/>
        </w:rPr>
        <w:t xml:space="preserve"> або </w:t>
      </w:r>
      <w:r w:rsidRPr="000C139F">
        <w:rPr>
          <w:position w:val="-28"/>
          <w:sz w:val="28"/>
          <w:szCs w:val="28"/>
          <w:lang w:val="uk-UA"/>
        </w:rPr>
        <w:object w:dxaOrig="2240" w:dyaOrig="740">
          <v:shape id="_x0000_i1754" type="#_x0000_t75" style="width:112.85pt;height:36.95pt" o:ole="">
            <v:imagedata r:id="rId1459" o:title=""/>
          </v:shape>
          <o:OLEObject Type="Embed" ProgID="Equation.3" ShapeID="_x0000_i1754" DrawAspect="Content" ObjectID="_1574675313" r:id="rId1460"/>
        </w:object>
      </w:r>
      <w:r w:rsidRPr="000C139F">
        <w:rPr>
          <w:sz w:val="28"/>
          <w:szCs w:val="28"/>
          <w:lang w:val="uk-UA"/>
        </w:rPr>
        <w:t>, що дозволяє знайти шви</w:t>
      </w:r>
      <w:r w:rsidRPr="000C139F">
        <w:rPr>
          <w:sz w:val="28"/>
          <w:szCs w:val="28"/>
          <w:lang w:val="uk-UA"/>
        </w:rPr>
        <w:t>д</w:t>
      </w:r>
      <w:r w:rsidRPr="000C139F">
        <w:rPr>
          <w:sz w:val="28"/>
          <w:szCs w:val="28"/>
          <w:lang w:val="uk-UA"/>
        </w:rPr>
        <w:t>кість зміни фондів за відсутності втрат фондів у системі.</w:t>
      </w:r>
    </w:p>
    <w:p w:rsidR="00083124" w:rsidRPr="000C139F" w:rsidRDefault="00083124" w:rsidP="00083124">
      <w:pPr>
        <w:spacing w:line="360" w:lineRule="auto"/>
        <w:jc w:val="center"/>
        <w:rPr>
          <w:sz w:val="28"/>
          <w:szCs w:val="28"/>
          <w:lang w:val="uk-UA"/>
        </w:rPr>
      </w:pPr>
      <w:r w:rsidRPr="000C139F">
        <w:rPr>
          <w:position w:val="-48"/>
          <w:sz w:val="28"/>
          <w:szCs w:val="28"/>
          <w:lang w:val="uk-UA"/>
        </w:rPr>
        <w:object w:dxaOrig="3980" w:dyaOrig="1100">
          <v:shape id="_x0000_i1755" type="#_x0000_t75" style="width:198.5pt;height:54.5pt" o:ole="">
            <v:imagedata r:id="rId1461" o:title=""/>
          </v:shape>
          <o:OLEObject Type="Embed" ProgID="Equation.3" ShapeID="_x0000_i1755" DrawAspect="Content" ObjectID="_1574675314" r:id="rId1462"/>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160" w:dyaOrig="380">
          <v:shape id="_x0000_i1756" type="#_x0000_t75" style="width:58.4pt;height:19.45pt" o:ole="">
            <v:imagedata r:id="rId1463" o:title=""/>
          </v:shape>
          <o:OLEObject Type="Embed" ProgID="Equation.3" ShapeID="_x0000_i1756" DrawAspect="Content" ObjectID="_1574675315" r:id="rId146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0C139F" w:rsidRDefault="00083124" w:rsidP="00083124">
      <w:pPr>
        <w:pStyle w:val="3"/>
        <w:rPr>
          <w:lang w:val="uk-UA"/>
        </w:rPr>
      </w:pPr>
    </w:p>
    <w:p w:rsidR="00083124" w:rsidRPr="009E130B" w:rsidRDefault="00083124" w:rsidP="00083124">
      <w:pPr>
        <w:pStyle w:val="3"/>
        <w:rPr>
          <w:sz w:val="28"/>
          <w:szCs w:val="28"/>
          <w:lang w:val="uk-UA"/>
        </w:rPr>
      </w:pPr>
      <w:r w:rsidRPr="009E130B">
        <w:rPr>
          <w:sz w:val="28"/>
          <w:szCs w:val="28"/>
          <w:lang w:val="uk-UA"/>
        </w:rPr>
        <w:t>1.6. Замкнуті динамічні моделі економічних систем</w:t>
      </w:r>
    </w:p>
    <w:p w:rsidR="00083124" w:rsidRPr="009E130B" w:rsidRDefault="00083124" w:rsidP="00083124">
      <w:pPr>
        <w:pStyle w:val="3"/>
        <w:rPr>
          <w:sz w:val="28"/>
          <w:szCs w:val="28"/>
          <w:lang w:val="uk-UA"/>
        </w:rPr>
      </w:pPr>
      <w:r w:rsidRPr="009E130B">
        <w:rPr>
          <w:sz w:val="28"/>
          <w:szCs w:val="28"/>
          <w:lang w:val="uk-UA"/>
        </w:rPr>
        <w:t>1.6.1.  Модель Харрода-Домара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Модель Харрода-Домара є найпростішим варіантом моделі мікроекономічної динаміки [5]. Модель описує динаміку доходу </w:t>
      </w:r>
      <w:r w:rsidRPr="000C139F">
        <w:rPr>
          <w:position w:val="-10"/>
          <w:sz w:val="28"/>
          <w:szCs w:val="28"/>
          <w:lang w:val="uk-UA"/>
        </w:rPr>
        <w:object w:dxaOrig="499" w:dyaOrig="360">
          <v:shape id="_x0000_i1757" type="#_x0000_t75" style="width:25.3pt;height:17.5pt" o:ole="">
            <v:imagedata r:id="rId1266" o:title=""/>
          </v:shape>
          <o:OLEObject Type="Embed" ProgID="Equation.3" ShapeID="_x0000_i1757" DrawAspect="Content" ObjectID="_1574675316" r:id="rId1465"/>
        </w:object>
      </w:r>
      <w:r w:rsidRPr="000C139F">
        <w:rPr>
          <w:sz w:val="28"/>
          <w:szCs w:val="28"/>
          <w:lang w:val="uk-UA"/>
        </w:rPr>
        <w:t>, який ро</w:t>
      </w:r>
      <w:r w:rsidRPr="000C139F">
        <w:rPr>
          <w:sz w:val="28"/>
          <w:szCs w:val="28"/>
          <w:lang w:val="uk-UA"/>
        </w:rPr>
        <w:t>з</w:t>
      </w:r>
      <w:r w:rsidRPr="000C139F">
        <w:rPr>
          <w:sz w:val="28"/>
          <w:szCs w:val="28"/>
          <w:lang w:val="uk-UA"/>
        </w:rPr>
        <w:t xml:space="preserve">глядається як сума споживання </w:t>
      </w:r>
      <w:r w:rsidRPr="000C139F">
        <w:rPr>
          <w:position w:val="-10"/>
          <w:sz w:val="28"/>
          <w:szCs w:val="28"/>
          <w:lang w:val="uk-UA"/>
        </w:rPr>
        <w:object w:dxaOrig="520" w:dyaOrig="360">
          <v:shape id="_x0000_i1758" type="#_x0000_t75" style="width:25.3pt;height:17.5pt" o:ole="">
            <v:imagedata r:id="rId1466" o:title=""/>
          </v:shape>
          <o:OLEObject Type="Embed" ProgID="Equation.3" ShapeID="_x0000_i1758" DrawAspect="Content" ObjectID="_1574675317" r:id="rId1467"/>
        </w:object>
      </w:r>
      <w:r w:rsidRPr="000C139F">
        <w:rPr>
          <w:sz w:val="28"/>
          <w:szCs w:val="28"/>
          <w:lang w:val="uk-UA"/>
        </w:rPr>
        <w:t xml:space="preserve"> та інвестицій </w:t>
      </w:r>
      <w:r w:rsidRPr="000C139F">
        <w:rPr>
          <w:position w:val="-10"/>
          <w:sz w:val="28"/>
          <w:szCs w:val="28"/>
          <w:lang w:val="uk-UA"/>
        </w:rPr>
        <w:object w:dxaOrig="460" w:dyaOrig="360">
          <v:shape id="_x0000_i1759" type="#_x0000_t75" style="width:23.35pt;height:17.5pt" o:ole="">
            <v:imagedata r:id="rId1468" o:title=""/>
          </v:shape>
          <o:OLEObject Type="Embed" ProgID="Equation.3" ShapeID="_x0000_i1759" DrawAspect="Content" ObjectID="_1574675318" r:id="rId1469"/>
        </w:object>
      </w:r>
      <w:r w:rsidRPr="000C139F">
        <w:rPr>
          <w:sz w:val="28"/>
          <w:szCs w:val="28"/>
          <w:lang w:val="uk-UA"/>
        </w:rPr>
        <w:t>, тобто</w:t>
      </w:r>
    </w:p>
    <w:p w:rsidR="00083124" w:rsidRPr="000C139F" w:rsidRDefault="00083124" w:rsidP="00083124">
      <w:pPr>
        <w:spacing w:line="360" w:lineRule="auto"/>
        <w:jc w:val="center"/>
        <w:rPr>
          <w:sz w:val="28"/>
          <w:szCs w:val="28"/>
          <w:lang w:val="uk-UA"/>
        </w:rPr>
      </w:pPr>
      <w:r w:rsidRPr="000C139F">
        <w:rPr>
          <w:position w:val="-10"/>
          <w:sz w:val="28"/>
          <w:szCs w:val="28"/>
          <w:lang w:val="uk-UA"/>
        </w:rPr>
        <w:object w:dxaOrig="499" w:dyaOrig="360">
          <v:shape id="_x0000_i1760" type="#_x0000_t75" style="width:25.3pt;height:17.5pt" o:ole="">
            <v:imagedata r:id="rId1266" o:title=""/>
          </v:shape>
          <o:OLEObject Type="Embed" ProgID="Equation.3" ShapeID="_x0000_i1760" DrawAspect="Content" ObjectID="_1574675319" r:id="rId1470"/>
        </w:object>
      </w:r>
      <w:r w:rsidRPr="000C139F">
        <w:rPr>
          <w:sz w:val="28"/>
          <w:szCs w:val="28"/>
          <w:lang w:val="uk-UA"/>
        </w:rPr>
        <w:t>=</w:t>
      </w:r>
      <w:r w:rsidRPr="000C139F">
        <w:rPr>
          <w:position w:val="-10"/>
          <w:sz w:val="28"/>
          <w:szCs w:val="28"/>
          <w:lang w:val="uk-UA"/>
        </w:rPr>
        <w:object w:dxaOrig="520" w:dyaOrig="360">
          <v:shape id="_x0000_i1761" type="#_x0000_t75" style="width:25.3pt;height:17.5pt" o:ole="">
            <v:imagedata r:id="rId1471" o:title=""/>
          </v:shape>
          <o:OLEObject Type="Embed" ProgID="Equation.3" ShapeID="_x0000_i1761" DrawAspect="Content" ObjectID="_1574675320" r:id="rId1472"/>
        </w:object>
      </w:r>
      <w:r w:rsidRPr="000C139F">
        <w:rPr>
          <w:sz w:val="28"/>
          <w:szCs w:val="28"/>
          <w:lang w:val="uk-UA"/>
        </w:rPr>
        <w:t>+</w:t>
      </w:r>
      <w:r w:rsidRPr="000C139F">
        <w:rPr>
          <w:position w:val="-10"/>
          <w:sz w:val="28"/>
          <w:szCs w:val="28"/>
          <w:lang w:val="uk-UA"/>
        </w:rPr>
        <w:object w:dxaOrig="460" w:dyaOrig="360">
          <v:shape id="_x0000_i1762" type="#_x0000_t75" style="width:23.35pt;height:17.5pt" o:ole="">
            <v:imagedata r:id="rId1473" o:title=""/>
          </v:shape>
          <o:OLEObject Type="Embed" ProgID="Equation.3" ShapeID="_x0000_i1762" DrawAspect="Content" ObjectID="_1574675321" r:id="rId147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У свою чергу, передбачається, що швидкість росту доходу пропо</w:t>
      </w:r>
      <w:r w:rsidRPr="000C139F">
        <w:rPr>
          <w:sz w:val="28"/>
          <w:szCs w:val="28"/>
          <w:lang w:val="uk-UA"/>
        </w:rPr>
        <w:t>р</w:t>
      </w:r>
      <w:r w:rsidRPr="000C139F">
        <w:rPr>
          <w:sz w:val="28"/>
          <w:szCs w:val="28"/>
          <w:lang w:val="uk-UA"/>
        </w:rPr>
        <w:t>ційна інвестиціям</w:t>
      </w:r>
    </w:p>
    <w:p w:rsidR="00083124" w:rsidRPr="000C139F" w:rsidRDefault="00083124" w:rsidP="00083124">
      <w:pPr>
        <w:spacing w:line="360" w:lineRule="auto"/>
        <w:ind w:firstLine="3600"/>
        <w:jc w:val="both"/>
        <w:rPr>
          <w:sz w:val="28"/>
          <w:szCs w:val="28"/>
          <w:lang w:val="uk-UA"/>
        </w:rPr>
      </w:pPr>
      <w:r w:rsidRPr="000C139F">
        <w:rPr>
          <w:position w:val="-28"/>
          <w:sz w:val="28"/>
          <w:szCs w:val="28"/>
          <w:lang w:val="uk-UA"/>
        </w:rPr>
        <w:object w:dxaOrig="1579" w:dyaOrig="740">
          <v:shape id="_x0000_i1763" type="#_x0000_t75" style="width:79.8pt;height:36.95pt" o:ole="">
            <v:imagedata r:id="rId1475" o:title=""/>
          </v:shape>
          <o:OLEObject Type="Embed" ProgID="Equation.3" ShapeID="_x0000_i1763" DrawAspect="Content" ObjectID="_1574675322" r:id="rId147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Спільне об'єднання системи рівнянь дає диференціальне рівняння для доходу</w:t>
      </w:r>
    </w:p>
    <w:p w:rsidR="00083124" w:rsidRPr="000C139F" w:rsidRDefault="00083124" w:rsidP="00083124">
      <w:pPr>
        <w:spacing w:line="360" w:lineRule="auto"/>
        <w:ind w:firstLine="3060"/>
        <w:jc w:val="both"/>
        <w:rPr>
          <w:sz w:val="28"/>
          <w:szCs w:val="28"/>
          <w:lang w:val="uk-UA"/>
        </w:rPr>
      </w:pPr>
      <w:r w:rsidRPr="000C139F">
        <w:rPr>
          <w:position w:val="-28"/>
          <w:sz w:val="28"/>
          <w:szCs w:val="28"/>
          <w:lang w:val="uk-UA"/>
        </w:rPr>
        <w:object w:dxaOrig="2700" w:dyaOrig="740">
          <v:shape id="_x0000_i1764" type="#_x0000_t75" style="width:134.25pt;height:36.95pt" o:ole="">
            <v:imagedata r:id="rId1477" o:title=""/>
          </v:shape>
          <o:OLEObject Type="Embed" ProgID="Equation.3" ShapeID="_x0000_i1764" DrawAspect="Content" ObjectID="_1574675323" r:id="rId1478"/>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080" w:dyaOrig="380">
          <v:shape id="_x0000_i1765" type="#_x0000_t75" style="width:54.5pt;height:19.45pt" o:ole="">
            <v:imagedata r:id="rId1276" o:title=""/>
          </v:shape>
          <o:OLEObject Type="Embed" ProgID="Equation.3" ShapeID="_x0000_i1765" DrawAspect="Content" ObjectID="_1574675324" r:id="rId147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Розв'язок рівняння має вигляд</w:t>
      </w:r>
    </w:p>
    <w:p w:rsidR="00083124" w:rsidRPr="000C139F" w:rsidRDefault="00083124" w:rsidP="00083124">
      <w:pPr>
        <w:spacing w:line="360" w:lineRule="auto"/>
        <w:ind w:firstLine="2880"/>
        <w:jc w:val="both"/>
        <w:rPr>
          <w:sz w:val="28"/>
          <w:szCs w:val="28"/>
          <w:lang w:val="uk-UA"/>
        </w:rPr>
      </w:pPr>
      <w:r w:rsidRPr="000C139F">
        <w:rPr>
          <w:position w:val="-48"/>
          <w:sz w:val="28"/>
          <w:szCs w:val="28"/>
          <w:lang w:val="uk-UA"/>
        </w:rPr>
        <w:object w:dxaOrig="3500" w:dyaOrig="1100">
          <v:shape id="_x0000_i1766" type="#_x0000_t75" style="width:175.15pt;height:54.5pt" o:ole="">
            <v:imagedata r:id="rId1480" o:title=""/>
          </v:shape>
          <o:OLEObject Type="Embed" ProgID="Equation.3" ShapeID="_x0000_i1766" DrawAspect="Content" ObjectID="_1574675325" r:id="rId148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А</w:t>
      </w:r>
      <w:r w:rsidRPr="000C139F">
        <w:rPr>
          <w:sz w:val="28"/>
          <w:szCs w:val="28"/>
          <w:lang w:val="uk-UA"/>
        </w:rPr>
        <w:t xml:space="preserve"> – постійна інтегрування.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Приймаючи в розв'язку </w:t>
      </w:r>
      <w:r w:rsidRPr="000C139F">
        <w:rPr>
          <w:position w:val="-6"/>
          <w:sz w:val="28"/>
          <w:szCs w:val="28"/>
          <w:lang w:val="uk-UA"/>
        </w:rPr>
        <w:object w:dxaOrig="580" w:dyaOrig="300">
          <v:shape id="_x0000_i1767" type="#_x0000_t75" style="width:29.2pt;height:15.55pt" o:ole="">
            <v:imagedata r:id="rId1274" o:title=""/>
          </v:shape>
          <o:OLEObject Type="Embed" ProgID="Equation.3" ShapeID="_x0000_i1767" DrawAspect="Content" ObjectID="_1574675326" r:id="rId1482"/>
        </w:object>
      </w:r>
      <w:r w:rsidRPr="000C139F">
        <w:rPr>
          <w:sz w:val="28"/>
          <w:szCs w:val="28"/>
          <w:lang w:val="uk-UA"/>
        </w:rPr>
        <w:t xml:space="preserve">, отримуємо </w:t>
      </w:r>
      <w:r w:rsidRPr="000C139F">
        <w:rPr>
          <w:position w:val="-12"/>
          <w:sz w:val="28"/>
          <w:szCs w:val="28"/>
          <w:lang w:val="uk-UA"/>
        </w:rPr>
        <w:object w:dxaOrig="780" w:dyaOrig="380">
          <v:shape id="_x0000_i1768" type="#_x0000_t75" style="width:38.9pt;height:19.45pt" o:ole="">
            <v:imagedata r:id="rId1483" o:title=""/>
          </v:shape>
          <o:OLEObject Type="Embed" ProgID="Equation.3" ShapeID="_x0000_i1768" DrawAspect="Content" ObjectID="_1574675327" r:id="rId148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w:t>
      </w:r>
    </w:p>
    <w:p w:rsidR="00083124" w:rsidRPr="000C139F" w:rsidRDefault="00083124" w:rsidP="00083124">
      <w:pPr>
        <w:spacing w:line="360" w:lineRule="auto"/>
        <w:ind w:firstLine="2880"/>
        <w:jc w:val="both"/>
        <w:rPr>
          <w:sz w:val="28"/>
          <w:szCs w:val="28"/>
          <w:lang w:val="uk-UA"/>
        </w:rPr>
      </w:pPr>
      <w:r w:rsidRPr="000C139F">
        <w:rPr>
          <w:position w:val="-48"/>
          <w:sz w:val="28"/>
          <w:szCs w:val="28"/>
          <w:lang w:val="uk-UA"/>
        </w:rPr>
        <w:object w:dxaOrig="3560" w:dyaOrig="1100">
          <v:shape id="_x0000_i1769" type="#_x0000_t75" style="width:177.1pt;height:54.5pt" o:ole="">
            <v:imagedata r:id="rId1485" o:title=""/>
          </v:shape>
          <o:OLEObject Type="Embed" ProgID="Equation.3" ShapeID="_x0000_i1769" DrawAspect="Content" ObjectID="_1574675328" r:id="rId148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Прийнято [14] розглядати наступні окремі випадки завдання </w:t>
      </w:r>
      <w:r w:rsidRPr="000C139F">
        <w:rPr>
          <w:position w:val="-10"/>
          <w:sz w:val="28"/>
          <w:szCs w:val="28"/>
          <w:lang w:val="uk-UA"/>
        </w:rPr>
        <w:object w:dxaOrig="1020" w:dyaOrig="360">
          <v:shape id="_x0000_i1770" type="#_x0000_t75" style="width:50.6pt;height:17.5pt" o:ole="">
            <v:imagedata r:id="rId1487" o:title=""/>
          </v:shape>
          <o:OLEObject Type="Embed" ProgID="Equation.3" ShapeID="_x0000_i1770" DrawAspect="Content" ObjectID="_1574675329" r:id="rId148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1) </w:t>
      </w:r>
      <w:r w:rsidRPr="000C139F">
        <w:rPr>
          <w:position w:val="-10"/>
          <w:sz w:val="28"/>
          <w:szCs w:val="28"/>
          <w:lang w:val="uk-UA"/>
        </w:rPr>
        <w:object w:dxaOrig="960" w:dyaOrig="360">
          <v:shape id="_x0000_i1771" type="#_x0000_t75" style="width:48.65pt;height:17.5pt" o:ole="">
            <v:imagedata r:id="rId1489" o:title=""/>
          </v:shape>
          <o:OLEObject Type="Embed" ProgID="Equation.3" ShapeID="_x0000_i1771" DrawAspect="Content" ObjectID="_1574675330" r:id="rId1490"/>
        </w:object>
      </w:r>
      <w:r w:rsidRPr="000C139F">
        <w:rPr>
          <w:sz w:val="28"/>
          <w:szCs w:val="28"/>
          <w:lang w:val="uk-UA"/>
        </w:rPr>
        <w:t>. Тоді розв'язок приймає вигляд</w:t>
      </w:r>
    </w:p>
    <w:p w:rsidR="00083124" w:rsidRPr="000C139F" w:rsidRDefault="00083124" w:rsidP="00083124">
      <w:pPr>
        <w:spacing w:line="360" w:lineRule="auto"/>
        <w:ind w:firstLine="900"/>
        <w:jc w:val="both"/>
        <w:rPr>
          <w:sz w:val="28"/>
          <w:szCs w:val="28"/>
          <w:lang w:val="uk-UA"/>
        </w:rPr>
      </w:pPr>
    </w:p>
    <w:p w:rsidR="00083124" w:rsidRPr="000C139F" w:rsidRDefault="00083124" w:rsidP="00083124">
      <w:pPr>
        <w:spacing w:line="360" w:lineRule="auto"/>
        <w:ind w:firstLine="3600"/>
        <w:jc w:val="both"/>
        <w:rPr>
          <w:sz w:val="28"/>
          <w:szCs w:val="28"/>
          <w:lang w:val="uk-UA"/>
        </w:rPr>
      </w:pPr>
      <w:r w:rsidRPr="000C139F">
        <w:rPr>
          <w:position w:val="-12"/>
          <w:sz w:val="28"/>
          <w:szCs w:val="28"/>
          <w:lang w:val="uk-UA"/>
        </w:rPr>
        <w:object w:dxaOrig="1540" w:dyaOrig="440">
          <v:shape id="_x0000_i1772" type="#_x0000_t75" style="width:77.85pt;height:21.4pt" o:ole="">
            <v:imagedata r:id="rId1491" o:title=""/>
          </v:shape>
          <o:OLEObject Type="Embed" ProgID="Equation.3" ShapeID="_x0000_i1772" DrawAspect="Content" ObjectID="_1574675331" r:id="rId1492"/>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і описує експоненці</w:t>
      </w:r>
      <w:r w:rsidRPr="000C139F">
        <w:rPr>
          <w:sz w:val="28"/>
          <w:szCs w:val="28"/>
          <w:lang w:val="uk-UA"/>
        </w:rPr>
        <w:t>а</w:t>
      </w:r>
      <w:r w:rsidRPr="000C139F">
        <w:rPr>
          <w:sz w:val="28"/>
          <w:szCs w:val="28"/>
          <w:lang w:val="uk-UA"/>
        </w:rPr>
        <w:t>льне зростання доходу.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2) </w:t>
      </w:r>
      <w:r w:rsidRPr="000C139F">
        <w:rPr>
          <w:position w:val="-12"/>
          <w:sz w:val="28"/>
          <w:szCs w:val="28"/>
          <w:lang w:val="uk-UA"/>
        </w:rPr>
        <w:object w:dxaOrig="2020" w:dyaOrig="380">
          <v:shape id="_x0000_i1773" type="#_x0000_t75" style="width:101.2pt;height:19.45pt" o:ole="">
            <v:imagedata r:id="rId1493" o:title=""/>
          </v:shape>
          <o:OLEObject Type="Embed" ProgID="Equation.3" ShapeID="_x0000_i1773" DrawAspect="Content" ObjectID="_1574675332" r:id="rId1494"/>
        </w:object>
      </w:r>
      <w:r w:rsidRPr="000C139F">
        <w:rPr>
          <w:sz w:val="28"/>
          <w:szCs w:val="28"/>
          <w:lang w:val="uk-UA"/>
        </w:rPr>
        <w:t>. Тоді</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5300" w:dyaOrig="440">
          <v:shape id="_x0000_i1774" type="#_x0000_t75" style="width:264.65pt;height:21.4pt" o:ole="">
            <v:imagedata r:id="rId1495" o:title=""/>
          </v:shape>
          <o:OLEObject Type="Embed" ProgID="Equation.3" ShapeID="_x0000_i1774" DrawAspect="Content" ObjectID="_1574675333" r:id="rId149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3) </w:t>
      </w:r>
      <w:r w:rsidRPr="000C139F">
        <w:rPr>
          <w:position w:val="-12"/>
          <w:sz w:val="28"/>
          <w:szCs w:val="28"/>
          <w:lang w:val="uk-UA"/>
        </w:rPr>
        <w:object w:dxaOrig="1460" w:dyaOrig="440">
          <v:shape id="_x0000_i1775" type="#_x0000_t75" style="width:73.95pt;height:21.4pt" o:ole="">
            <v:imagedata r:id="rId1497" o:title=""/>
          </v:shape>
          <o:OLEObject Type="Embed" ProgID="Equation.3" ShapeID="_x0000_i1775" DrawAspect="Content" ObjectID="_1574675334" r:id="rId1498"/>
        </w:object>
      </w:r>
      <w:r w:rsidRPr="000C139F">
        <w:rPr>
          <w:sz w:val="28"/>
          <w:szCs w:val="28"/>
          <w:lang w:val="uk-UA"/>
        </w:rPr>
        <w:t>. Тоді</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7620" w:dyaOrig="840">
          <v:shape id="_x0000_i1776" type="#_x0000_t75" style="width:381.4pt;height:42.8pt" o:ole="">
            <v:imagedata r:id="rId1499" o:title=""/>
          </v:shape>
          <o:OLEObject Type="Embed" ProgID="Equation.3" ShapeID="_x0000_i1776" DrawAspect="Content" ObjectID="_1574675335" r:id="rId150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Таким чином, всі три випадки завдання </w:t>
      </w:r>
      <w:r w:rsidRPr="000C139F">
        <w:rPr>
          <w:position w:val="-10"/>
          <w:sz w:val="28"/>
          <w:szCs w:val="28"/>
          <w:lang w:val="uk-UA"/>
        </w:rPr>
        <w:object w:dxaOrig="1020" w:dyaOrig="360">
          <v:shape id="_x0000_i1777" type="#_x0000_t75" style="width:50.6pt;height:17.5pt" o:ole="">
            <v:imagedata r:id="rId1487" o:title=""/>
          </v:shape>
          <o:OLEObject Type="Embed" ProgID="Equation.3" ShapeID="_x0000_i1777" DrawAspect="Content" ObjectID="_1574675336" r:id="rId1501"/>
        </w:object>
      </w:r>
      <w:r w:rsidRPr="000C139F">
        <w:rPr>
          <w:sz w:val="28"/>
          <w:szCs w:val="28"/>
          <w:lang w:val="uk-UA"/>
        </w:rPr>
        <w:t xml:space="preserve"> описують експ</w:t>
      </w:r>
      <w:r w:rsidRPr="000C139F">
        <w:rPr>
          <w:sz w:val="28"/>
          <w:szCs w:val="28"/>
          <w:lang w:val="uk-UA"/>
        </w:rPr>
        <w:t>о</w:t>
      </w:r>
      <w:r w:rsidRPr="000C139F">
        <w:rPr>
          <w:sz w:val="28"/>
          <w:szCs w:val="28"/>
          <w:lang w:val="uk-UA"/>
        </w:rPr>
        <w:t>ненціальне зростання доходу.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Розглянемо у випадку (3) </w:t>
      </w:r>
      <w:r w:rsidRPr="000C139F">
        <w:rPr>
          <w:position w:val="-10"/>
          <w:sz w:val="28"/>
          <w:szCs w:val="28"/>
          <w:lang w:val="uk-UA"/>
        </w:rPr>
        <w:object w:dxaOrig="680" w:dyaOrig="340">
          <v:shape id="_x0000_i1778" type="#_x0000_t75" style="width:33.1pt;height:17.5pt" o:ole="">
            <v:imagedata r:id="rId1502" o:title=""/>
          </v:shape>
          <o:OLEObject Type="Embed" ProgID="Equation.3" ShapeID="_x0000_i1778" DrawAspect="Content" ObjectID="_1574675337" r:id="rId1503"/>
        </w:object>
      </w:r>
      <w:r w:rsidRPr="000C139F">
        <w:rPr>
          <w:sz w:val="28"/>
          <w:szCs w:val="28"/>
          <w:lang w:val="uk-UA"/>
        </w:rPr>
        <w:t>. Отримуємо</w:t>
      </w:r>
    </w:p>
    <w:p w:rsidR="00083124" w:rsidRPr="000C139F" w:rsidRDefault="00083124" w:rsidP="00083124">
      <w:pPr>
        <w:spacing w:line="360" w:lineRule="auto"/>
        <w:jc w:val="center"/>
        <w:rPr>
          <w:sz w:val="28"/>
          <w:szCs w:val="28"/>
          <w:lang w:val="uk-UA"/>
        </w:rPr>
      </w:pPr>
      <w:r w:rsidRPr="000C139F">
        <w:rPr>
          <w:position w:val="-84"/>
          <w:sz w:val="28"/>
          <w:szCs w:val="28"/>
          <w:lang w:val="uk-UA"/>
        </w:rPr>
        <w:object w:dxaOrig="9080" w:dyaOrig="1840">
          <v:shape id="_x0000_i1779" type="#_x0000_t75" style="width:453.4pt;height:91.45pt" o:ole="">
            <v:imagedata r:id="rId1504" o:title=""/>
          </v:shape>
          <o:OLEObject Type="Embed" ProgID="Equation.3" ShapeID="_x0000_i1779" DrawAspect="Content" ObjectID="_1574675338" r:id="rId1505"/>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10"/>
          <w:sz w:val="28"/>
          <w:szCs w:val="28"/>
          <w:lang w:val="uk-UA"/>
        </w:rPr>
        <w:object w:dxaOrig="840" w:dyaOrig="340">
          <v:shape id="_x0000_i1780" type="#_x0000_t75" style="width:42.8pt;height:17.5pt" o:ole="">
            <v:imagedata r:id="rId1506" o:title=""/>
          </v:shape>
          <o:OLEObject Type="Embed" ProgID="Equation.3" ShapeID="_x0000_i1780" DrawAspect="Content" ObjectID="_1574675339" r:id="rId1507"/>
        </w:object>
      </w:r>
      <w:r w:rsidRPr="000C139F">
        <w:rPr>
          <w:sz w:val="28"/>
          <w:szCs w:val="28"/>
          <w:lang w:val="uk-UA"/>
        </w:rPr>
        <w:t xml:space="preserve"> маємо </w:t>
      </w:r>
      <w:r w:rsidRPr="000C139F">
        <w:rPr>
          <w:position w:val="-38"/>
          <w:sz w:val="28"/>
          <w:szCs w:val="28"/>
          <w:lang w:val="uk-UA"/>
        </w:rPr>
        <w:object w:dxaOrig="3560" w:dyaOrig="920">
          <v:shape id="_x0000_i1781" type="#_x0000_t75" style="width:177.1pt;height:46.7pt" o:ole="">
            <v:imagedata r:id="rId1508" o:title=""/>
          </v:shape>
          <o:OLEObject Type="Embed" ProgID="Equation.3" ShapeID="_x0000_i1781" DrawAspect="Content" ObjectID="_1574675340" r:id="rId1509"/>
        </w:object>
      </w:r>
      <w:r w:rsidRPr="000C139F">
        <w:rPr>
          <w:sz w:val="28"/>
          <w:szCs w:val="28"/>
          <w:lang w:val="uk-UA"/>
        </w:rPr>
        <w:t xml:space="preserve">, тобто зростання </w:t>
      </w:r>
      <w:r w:rsidRPr="000C139F">
        <w:rPr>
          <w:position w:val="-10"/>
          <w:sz w:val="28"/>
          <w:szCs w:val="28"/>
          <w:lang w:val="uk-UA"/>
        </w:rPr>
        <w:object w:dxaOrig="499" w:dyaOrig="360">
          <v:shape id="_x0000_i1782" type="#_x0000_t75" style="width:25.3pt;height:17.5pt" o:ole="">
            <v:imagedata r:id="rId1266" o:title=""/>
          </v:shape>
          <o:OLEObject Type="Embed" ProgID="Equation.3" ShapeID="_x0000_i1782" DrawAspect="Content" ObjectID="_1574675341" r:id="rId151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1.6.2. Спрощена модель Солоу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Вище ми розглядали моделі економічних систем, коли закони введення ресурсів у часі покладалися відомими, тобто </w:t>
      </w:r>
      <w:r w:rsidRPr="000C139F">
        <w:rPr>
          <w:position w:val="-10"/>
          <w:sz w:val="28"/>
          <w:szCs w:val="28"/>
          <w:lang w:val="uk-UA"/>
        </w:rPr>
        <w:object w:dxaOrig="1080" w:dyaOrig="360">
          <v:shape id="_x0000_i1783" type="#_x0000_t75" style="width:54.5pt;height:17.5pt" o:ole="">
            <v:imagedata r:id="rId1511" o:title=""/>
          </v:shape>
          <o:OLEObject Type="Embed" ProgID="Equation.3" ShapeID="_x0000_i1783" DrawAspect="Content" ObjectID="_1574675342" r:id="rId1512"/>
        </w:object>
      </w:r>
      <w:r w:rsidRPr="000C139F">
        <w:rPr>
          <w:sz w:val="28"/>
          <w:szCs w:val="28"/>
          <w:lang w:val="uk-UA"/>
        </w:rPr>
        <w:t xml:space="preserve"> і </w:t>
      </w:r>
      <w:r w:rsidRPr="000C139F">
        <w:rPr>
          <w:position w:val="-10"/>
          <w:sz w:val="28"/>
          <w:szCs w:val="28"/>
          <w:lang w:val="uk-UA"/>
        </w:rPr>
        <w:object w:dxaOrig="960" w:dyaOrig="360">
          <v:shape id="_x0000_i1784" type="#_x0000_t75" style="width:48.65pt;height:17.5pt" o:ole="">
            <v:imagedata r:id="rId1264" o:title=""/>
          </v:shape>
          <o:OLEObject Type="Embed" ProgID="Equation.3" ShapeID="_x0000_i1784" DrawAspect="Content" ObjectID="_1574675343" r:id="rId1513"/>
        </w:object>
      </w:r>
      <w:r w:rsidRPr="000C139F">
        <w:rPr>
          <w:sz w:val="28"/>
          <w:szCs w:val="28"/>
          <w:lang w:val="uk-UA"/>
        </w:rPr>
        <w:t>. Використ</w:t>
      </w:r>
      <w:r w:rsidRPr="000C139F">
        <w:rPr>
          <w:sz w:val="28"/>
          <w:szCs w:val="28"/>
          <w:lang w:val="uk-UA"/>
        </w:rPr>
        <w:t>о</w:t>
      </w:r>
      <w:r w:rsidRPr="000C139F">
        <w:rPr>
          <w:sz w:val="28"/>
          <w:szCs w:val="28"/>
          <w:lang w:val="uk-UA"/>
        </w:rPr>
        <w:t xml:space="preserve">вуючи виробничу функцію, отримували закон випуску продукції </w:t>
      </w:r>
      <w:r w:rsidRPr="000C139F">
        <w:rPr>
          <w:position w:val="-10"/>
          <w:sz w:val="28"/>
          <w:szCs w:val="28"/>
          <w:lang w:val="uk-UA"/>
        </w:rPr>
        <w:object w:dxaOrig="980" w:dyaOrig="360">
          <v:shape id="_x0000_i1785" type="#_x0000_t75" style="width:48.65pt;height:17.5pt" o:ole="">
            <v:imagedata r:id="rId1514" o:title=""/>
          </v:shape>
          <o:OLEObject Type="Embed" ProgID="Equation.3" ShapeID="_x0000_i1785" DrawAspect="Content" ObjectID="_1574675344" r:id="rId151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Тут розглянемо замкнуту систему. Замкнуті динамічні моделі макроекономіки діляться на односекторні і багатосекторні. Кожен сектор </w:t>
      </w:r>
      <w:r w:rsidRPr="000C139F">
        <w:rPr>
          <w:sz w:val="28"/>
          <w:szCs w:val="28"/>
          <w:lang w:val="uk-UA"/>
        </w:rPr>
        <w:lastRenderedPageBreak/>
        <w:t>виробляє один вид продукту. Модель Солоу є односекторною моделлю ек</w:t>
      </w:r>
      <w:r w:rsidRPr="000C139F">
        <w:rPr>
          <w:sz w:val="28"/>
          <w:szCs w:val="28"/>
          <w:lang w:val="uk-UA"/>
        </w:rPr>
        <w:t>о</w:t>
      </w:r>
      <w:r w:rsidRPr="000C139F">
        <w:rPr>
          <w:sz w:val="28"/>
          <w:szCs w:val="28"/>
          <w:lang w:val="uk-UA"/>
        </w:rPr>
        <w:t xml:space="preserve">номічного зростання. У цій моделі економічна система розглядається як єдине ціле, виробляє один продукт </w:t>
      </w:r>
      <w:r w:rsidRPr="000C139F">
        <w:rPr>
          <w:position w:val="-6"/>
          <w:sz w:val="28"/>
          <w:szCs w:val="28"/>
          <w:lang w:val="uk-UA"/>
        </w:rPr>
        <w:object w:dxaOrig="260" w:dyaOrig="300">
          <v:shape id="_x0000_i1786" type="#_x0000_t75" style="width:13.6pt;height:15.55pt" o:ole="">
            <v:imagedata r:id="rId1516" o:title=""/>
          </v:shape>
          <o:OLEObject Type="Embed" ProgID="Equation.3" ShapeID="_x0000_i1786" DrawAspect="Content" ObjectID="_1574675345" r:id="rId1517"/>
        </w:object>
      </w:r>
      <w:r w:rsidRPr="000C139F">
        <w:rPr>
          <w:sz w:val="28"/>
          <w:szCs w:val="28"/>
          <w:lang w:val="uk-UA"/>
        </w:rPr>
        <w:t>, який частково інвестується, а час</w:t>
      </w:r>
      <w:r w:rsidRPr="000C139F">
        <w:rPr>
          <w:sz w:val="28"/>
          <w:szCs w:val="28"/>
          <w:lang w:val="uk-UA"/>
        </w:rPr>
        <w:t>т</w:t>
      </w:r>
      <w:r w:rsidRPr="000C139F">
        <w:rPr>
          <w:sz w:val="28"/>
          <w:szCs w:val="28"/>
          <w:lang w:val="uk-UA"/>
        </w:rPr>
        <w:t>ково споживається</w:t>
      </w:r>
    </w:p>
    <w:p w:rsidR="00083124" w:rsidRPr="000C139F" w:rsidRDefault="00083124" w:rsidP="00083124">
      <w:pPr>
        <w:spacing w:line="360" w:lineRule="auto"/>
        <w:jc w:val="center"/>
        <w:rPr>
          <w:sz w:val="28"/>
          <w:szCs w:val="28"/>
          <w:lang w:val="uk-UA"/>
        </w:rPr>
      </w:pPr>
      <w:r w:rsidRPr="000C139F">
        <w:rPr>
          <w:position w:val="-6"/>
          <w:sz w:val="28"/>
          <w:szCs w:val="28"/>
          <w:lang w:val="uk-UA"/>
        </w:rPr>
        <w:object w:dxaOrig="1140" w:dyaOrig="300">
          <v:shape id="_x0000_i1787" type="#_x0000_t75" style="width:56.45pt;height:15.55pt" o:ole="">
            <v:imagedata r:id="rId1518" o:title=""/>
          </v:shape>
          <o:OLEObject Type="Embed" ProgID="Equation.3" ShapeID="_x0000_i1787" DrawAspect="Content" ObjectID="_1574675346" r:id="rId151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4"/>
          <w:sz w:val="28"/>
          <w:szCs w:val="28"/>
          <w:lang w:val="uk-UA"/>
        </w:rPr>
        <w:object w:dxaOrig="200" w:dyaOrig="279">
          <v:shape id="_x0000_i1788" type="#_x0000_t75" style="width:9.75pt;height:13.6pt" o:ole="">
            <v:imagedata r:id="rId1520" o:title=""/>
          </v:shape>
          <o:OLEObject Type="Embed" ProgID="Equation.3" ShapeID="_x0000_i1788" DrawAspect="Content" ObjectID="_1574675347" r:id="rId1521"/>
        </w:object>
      </w:r>
      <w:r w:rsidRPr="000C139F">
        <w:rPr>
          <w:sz w:val="28"/>
          <w:szCs w:val="28"/>
          <w:lang w:val="uk-UA"/>
        </w:rPr>
        <w:t xml:space="preserve"> – інвестиції; </w:t>
      </w:r>
      <w:r w:rsidRPr="000C139F">
        <w:rPr>
          <w:i/>
          <w:sz w:val="28"/>
          <w:szCs w:val="28"/>
          <w:lang w:val="uk-UA"/>
        </w:rPr>
        <w:t>С</w:t>
      </w:r>
      <w:r w:rsidRPr="000C139F">
        <w:rPr>
          <w:sz w:val="28"/>
          <w:szCs w:val="28"/>
          <w:lang w:val="uk-UA"/>
        </w:rPr>
        <w:t xml:space="preserve"> – споживання.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Нехай </w:t>
      </w:r>
      <w:r w:rsidRPr="000C139F">
        <w:rPr>
          <w:position w:val="-10"/>
          <w:sz w:val="28"/>
          <w:szCs w:val="28"/>
          <w:lang w:val="uk-UA"/>
        </w:rPr>
        <w:object w:dxaOrig="840" w:dyaOrig="340">
          <v:shape id="_x0000_i1789" type="#_x0000_t75" style="width:42.8pt;height:17.5pt" o:ole="">
            <v:imagedata r:id="rId1522" o:title=""/>
          </v:shape>
          <o:OLEObject Type="Embed" ProgID="Equation.3" ShapeID="_x0000_i1789" DrawAspect="Content" ObjectID="_1574675348" r:id="rId1523"/>
        </w:object>
      </w:r>
      <w:r w:rsidRPr="000C139F">
        <w:rPr>
          <w:sz w:val="28"/>
          <w:szCs w:val="28"/>
          <w:lang w:val="uk-UA"/>
        </w:rPr>
        <w:t xml:space="preserve">, </w:t>
      </w:r>
      <w:r w:rsidRPr="000C139F">
        <w:rPr>
          <w:position w:val="-10"/>
          <w:sz w:val="28"/>
          <w:szCs w:val="28"/>
          <w:lang w:val="uk-UA"/>
        </w:rPr>
        <w:object w:dxaOrig="1400" w:dyaOrig="360">
          <v:shape id="_x0000_i1790" type="#_x0000_t75" style="width:70.05pt;height:17.5pt" o:ole="">
            <v:imagedata r:id="rId1524" o:title=""/>
          </v:shape>
          <o:OLEObject Type="Embed" ProgID="Equation.3" ShapeID="_x0000_i1790" DrawAspect="Content" ObjectID="_1574675349" r:id="rId1525"/>
        </w:object>
      </w:r>
      <w:r w:rsidRPr="000C139F">
        <w:rPr>
          <w:sz w:val="28"/>
          <w:szCs w:val="28"/>
          <w:lang w:val="uk-UA"/>
        </w:rPr>
        <w:t xml:space="preserve">, де </w:t>
      </w:r>
      <w:r w:rsidRPr="000C139F">
        <w:rPr>
          <w:position w:val="-10"/>
          <w:sz w:val="28"/>
          <w:szCs w:val="28"/>
          <w:lang w:val="uk-UA"/>
        </w:rPr>
        <w:object w:dxaOrig="220" w:dyaOrig="279">
          <v:shape id="_x0000_i1791" type="#_x0000_t75" style="width:11.7pt;height:13.6pt" o:ole="">
            <v:imagedata r:id="rId1526" o:title=""/>
          </v:shape>
          <o:OLEObject Type="Embed" ProgID="Equation.3" ShapeID="_x0000_i1791" DrawAspect="Content" ObjectID="_1574675350" r:id="rId1527"/>
        </w:object>
      </w:r>
      <w:r w:rsidRPr="000C139F">
        <w:rPr>
          <w:sz w:val="28"/>
          <w:szCs w:val="28"/>
          <w:lang w:val="uk-UA"/>
        </w:rPr>
        <w:t xml:space="preserve"> – норма накопичення.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Випуск продукції </w:t>
      </w:r>
      <w:r w:rsidRPr="000C139F">
        <w:rPr>
          <w:position w:val="-10"/>
          <w:sz w:val="28"/>
          <w:szCs w:val="28"/>
          <w:lang w:val="uk-UA"/>
        </w:rPr>
        <w:object w:dxaOrig="980" w:dyaOrig="360">
          <v:shape id="_x0000_i1792" type="#_x0000_t75" style="width:48.65pt;height:17.5pt" o:ole="">
            <v:imagedata r:id="rId1514" o:title=""/>
          </v:shape>
          <o:OLEObject Type="Embed" ProgID="Equation.3" ShapeID="_x0000_i1792" DrawAspect="Content" ObjectID="_1574675351" r:id="rId1528"/>
        </w:object>
      </w:r>
      <w:r w:rsidRPr="000C139F">
        <w:rPr>
          <w:sz w:val="28"/>
          <w:szCs w:val="28"/>
          <w:lang w:val="uk-UA"/>
        </w:rPr>
        <w:t xml:space="preserve"> визначається як основа функції</w:t>
      </w:r>
    </w:p>
    <w:p w:rsidR="00083124" w:rsidRPr="000C139F" w:rsidRDefault="00083124" w:rsidP="00083124">
      <w:pPr>
        <w:spacing w:line="360" w:lineRule="auto"/>
        <w:ind w:firstLine="3060"/>
        <w:jc w:val="both"/>
        <w:rPr>
          <w:sz w:val="28"/>
          <w:szCs w:val="28"/>
          <w:lang w:val="uk-UA"/>
        </w:rPr>
      </w:pPr>
      <w:r w:rsidRPr="000C139F">
        <w:rPr>
          <w:position w:val="-20"/>
          <w:sz w:val="28"/>
          <w:szCs w:val="28"/>
          <w:lang w:val="uk-UA"/>
        </w:rPr>
        <w:object w:dxaOrig="3100" w:dyaOrig="540">
          <v:shape id="_x0000_i1793" type="#_x0000_t75" style="width:155.7pt;height:27.25pt" o:ole="">
            <v:imagedata r:id="rId1529" o:title=""/>
          </v:shape>
          <o:OLEObject Type="Embed" ProgID="Equation.3" ShapeID="_x0000_i1793" DrawAspect="Content" ObjectID="_1574675352" r:id="rId1530"/>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560" w:dyaOrig="360">
          <v:shape id="_x0000_i1794" type="#_x0000_t75" style="width:27.25pt;height:17.5pt" o:ole="">
            <v:imagedata r:id="rId1531" o:title=""/>
          </v:shape>
          <o:OLEObject Type="Embed" ProgID="Equation.3" ShapeID="_x0000_i1794" DrawAspect="Content" ObjectID="_1574675353" r:id="rId1532"/>
        </w:object>
      </w:r>
      <w:r w:rsidRPr="000C139F">
        <w:rPr>
          <w:sz w:val="28"/>
          <w:szCs w:val="28"/>
          <w:lang w:val="uk-UA"/>
        </w:rPr>
        <w:t xml:space="preserve"> – ресурси (фонди і число зайнятих працею).</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Темп зростання трудових ресурсів експоненціальний</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1120" w:dyaOrig="440">
          <v:shape id="_x0000_i1795" type="#_x0000_t75" style="width:56.45pt;height:21.4pt" o:ole="">
            <v:imagedata r:id="rId1533" o:title=""/>
          </v:shape>
          <o:OLEObject Type="Embed" ProgID="Equation.3" ShapeID="_x0000_i1795" DrawAspect="Content" ObjectID="_1574675354" r:id="rId1534"/>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140" w:dyaOrig="380">
          <v:shape id="_x0000_i1796" type="#_x0000_t75" style="width:56.45pt;height:19.45pt" o:ole="">
            <v:imagedata r:id="rId1535" o:title=""/>
          </v:shape>
          <o:OLEObject Type="Embed" ProgID="Equation.3" ShapeID="_x0000_i1796" DrawAspect="Content" ObjectID="_1574675355" r:id="rId1536"/>
        </w:object>
      </w:r>
      <w:r w:rsidRPr="000C139F">
        <w:rPr>
          <w:sz w:val="28"/>
          <w:szCs w:val="28"/>
          <w:lang w:val="uk-UA"/>
        </w:rPr>
        <w:t xml:space="preserve">; </w:t>
      </w:r>
      <w:r w:rsidRPr="000C139F">
        <w:rPr>
          <w:i/>
          <w:sz w:val="28"/>
          <w:szCs w:val="28"/>
          <w:lang w:val="uk-UA"/>
        </w:rPr>
        <w:t>n</w:t>
      </w:r>
      <w:r w:rsidRPr="000C139F">
        <w:rPr>
          <w:sz w:val="28"/>
          <w:szCs w:val="28"/>
          <w:lang w:val="uk-UA"/>
        </w:rPr>
        <w:t xml:space="preserve"> – темп зростання.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Зміна фондів відбувається за рахунок амортизаційних витрат </w:t>
      </w:r>
      <w:r w:rsidRPr="000C139F">
        <w:rPr>
          <w:i/>
          <w:sz w:val="28"/>
          <w:szCs w:val="28"/>
          <w:lang w:val="uk-UA"/>
        </w:rPr>
        <w:t>А</w:t>
      </w:r>
      <w:r w:rsidRPr="000C139F">
        <w:rPr>
          <w:sz w:val="28"/>
          <w:szCs w:val="28"/>
          <w:lang w:val="uk-UA"/>
        </w:rPr>
        <w:t xml:space="preserve"> та інвестицій </w:t>
      </w:r>
      <w:r w:rsidRPr="000C139F">
        <w:rPr>
          <w:position w:val="-4"/>
          <w:sz w:val="28"/>
          <w:szCs w:val="28"/>
          <w:lang w:val="uk-UA"/>
        </w:rPr>
        <w:object w:dxaOrig="200" w:dyaOrig="279">
          <v:shape id="_x0000_i1797" type="#_x0000_t75" style="width:9.75pt;height:13.6pt" o:ole="">
            <v:imagedata r:id="rId1520" o:title=""/>
          </v:shape>
          <o:OLEObject Type="Embed" ProgID="Equation.3" ShapeID="_x0000_i1797" DrawAspect="Content" ObjectID="_1574675356" r:id="rId1537"/>
        </w:object>
      </w:r>
      <w:r w:rsidRPr="000C139F">
        <w:rPr>
          <w:sz w:val="28"/>
          <w:szCs w:val="28"/>
          <w:lang w:val="uk-UA"/>
        </w:rPr>
        <w:t xml:space="preserve">, де </w:t>
      </w:r>
      <w:r w:rsidRPr="000C139F">
        <w:rPr>
          <w:position w:val="-10"/>
          <w:sz w:val="28"/>
          <w:szCs w:val="28"/>
          <w:lang w:val="uk-UA"/>
        </w:rPr>
        <w:object w:dxaOrig="920" w:dyaOrig="340">
          <v:shape id="_x0000_i1798" type="#_x0000_t75" style="width:46.7pt;height:17.5pt" o:ole="">
            <v:imagedata r:id="rId1538" o:title=""/>
          </v:shape>
          <o:OLEObject Type="Embed" ProgID="Equation.3" ShapeID="_x0000_i1798" DrawAspect="Content" ObjectID="_1574675357" r:id="rId1539"/>
        </w:object>
      </w:r>
      <w:r w:rsidRPr="000C139F">
        <w:rPr>
          <w:sz w:val="28"/>
          <w:szCs w:val="28"/>
          <w:lang w:val="uk-UA"/>
        </w:rPr>
        <w:t xml:space="preserve"> (</w:t>
      </w:r>
      <w:r w:rsidRPr="000C139F">
        <w:rPr>
          <w:position w:val="-10"/>
          <w:sz w:val="28"/>
          <w:szCs w:val="28"/>
          <w:lang w:val="uk-UA"/>
        </w:rPr>
        <w:object w:dxaOrig="240" w:dyaOrig="279">
          <v:shape id="_x0000_i1799" type="#_x0000_t75" style="width:11.7pt;height:13.6pt" o:ole="">
            <v:imagedata r:id="rId1540" o:title=""/>
          </v:shape>
          <o:OLEObject Type="Embed" ProgID="Equation.3" ShapeID="_x0000_i1799" DrawAspect="Content" ObjectID="_1574675358" r:id="rId1541"/>
        </w:object>
      </w:r>
      <w:r w:rsidRPr="000C139F">
        <w:rPr>
          <w:sz w:val="28"/>
          <w:szCs w:val="28"/>
          <w:lang w:val="uk-UA"/>
        </w:rPr>
        <w:t>- частка вибулих основних виробничих фо</w:t>
      </w:r>
      <w:r w:rsidRPr="000C139F">
        <w:rPr>
          <w:sz w:val="28"/>
          <w:szCs w:val="28"/>
          <w:lang w:val="uk-UA"/>
        </w:rPr>
        <w:t>н</w:t>
      </w:r>
      <w:r w:rsidRPr="000C139F">
        <w:rPr>
          <w:sz w:val="28"/>
          <w:szCs w:val="28"/>
          <w:lang w:val="uk-UA"/>
        </w:rPr>
        <w:t>дів).</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Тоді </w:t>
      </w:r>
      <w:r w:rsidRPr="000C139F">
        <w:rPr>
          <w:position w:val="-28"/>
          <w:sz w:val="28"/>
          <w:szCs w:val="28"/>
          <w:lang w:val="uk-UA"/>
        </w:rPr>
        <w:object w:dxaOrig="1359" w:dyaOrig="740">
          <v:shape id="_x0000_i1800" type="#_x0000_t75" style="width:68.1pt;height:36.95pt" o:ole="">
            <v:imagedata r:id="rId1542" o:title=""/>
          </v:shape>
          <o:OLEObject Type="Embed" ProgID="Equation.3" ShapeID="_x0000_i1800" DrawAspect="Content" ObjectID="_1574675359" r:id="rId1543"/>
        </w:object>
      </w:r>
      <w:r w:rsidRPr="000C139F">
        <w:rPr>
          <w:sz w:val="28"/>
          <w:szCs w:val="28"/>
          <w:lang w:val="uk-UA"/>
        </w:rPr>
        <w:t xml:space="preserve">, де </w:t>
      </w:r>
      <w:r w:rsidRPr="000C139F">
        <w:rPr>
          <w:position w:val="-12"/>
          <w:sz w:val="28"/>
          <w:szCs w:val="28"/>
          <w:lang w:val="uk-UA"/>
        </w:rPr>
        <w:object w:dxaOrig="1240" w:dyaOrig="380">
          <v:shape id="_x0000_i1801" type="#_x0000_t75" style="width:62.25pt;height:19.45pt" o:ole="">
            <v:imagedata r:id="rId1544" o:title=""/>
          </v:shape>
          <o:OLEObject Type="Embed" ProgID="Equation.3" ShapeID="_x0000_i1801" DrawAspect="Content" ObjectID="_1574675360" r:id="rId1545"/>
        </w:object>
      </w:r>
      <w:r w:rsidRPr="000C139F">
        <w:rPr>
          <w:sz w:val="28"/>
          <w:szCs w:val="28"/>
          <w:lang w:val="uk-UA"/>
        </w:rPr>
        <w:t>, або</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920" w:dyaOrig="740">
          <v:shape id="_x0000_i1802" type="#_x0000_t75" style="width:95.35pt;height:36.95pt" o:ole="">
            <v:imagedata r:id="rId1546" o:title=""/>
          </v:shape>
          <o:OLEObject Type="Embed" ProgID="Equation.3" ShapeID="_x0000_i1802" DrawAspect="Content" ObjectID="_1574675361" r:id="rId154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первинному варіанті моделі </w:t>
      </w:r>
      <w:r w:rsidRPr="000C139F">
        <w:rPr>
          <w:position w:val="-10"/>
          <w:sz w:val="28"/>
          <w:szCs w:val="28"/>
          <w:lang w:val="uk-UA"/>
        </w:rPr>
        <w:object w:dxaOrig="240" w:dyaOrig="279">
          <v:shape id="_x0000_i1803" type="#_x0000_t75" style="width:11.7pt;height:13.6pt" o:ole="">
            <v:imagedata r:id="rId1540" o:title=""/>
          </v:shape>
          <o:OLEObject Type="Embed" ProgID="Equation.3" ShapeID="_x0000_i1803" DrawAspect="Content" ObjectID="_1574675362" r:id="rId1548"/>
        </w:object>
      </w:r>
      <w:r w:rsidRPr="000C139F">
        <w:rPr>
          <w:sz w:val="28"/>
          <w:szCs w:val="28"/>
          <w:lang w:val="uk-UA"/>
        </w:rPr>
        <w:t xml:space="preserve"> = 0 [5] і модель мала вигляд</w:t>
      </w:r>
    </w:p>
    <w:p w:rsidR="00083124" w:rsidRPr="000C139F" w:rsidRDefault="00083124" w:rsidP="00083124">
      <w:pPr>
        <w:spacing w:line="360" w:lineRule="auto"/>
        <w:ind w:firstLine="2160"/>
        <w:jc w:val="both"/>
        <w:rPr>
          <w:sz w:val="28"/>
          <w:szCs w:val="28"/>
          <w:lang w:val="uk-UA"/>
        </w:rPr>
      </w:pPr>
      <w:r w:rsidRPr="000C139F">
        <w:rPr>
          <w:position w:val="-20"/>
          <w:sz w:val="28"/>
          <w:szCs w:val="28"/>
          <w:lang w:val="uk-UA"/>
        </w:rPr>
        <w:object w:dxaOrig="3100" w:dyaOrig="540">
          <v:shape id="_x0000_i1804" type="#_x0000_t75" style="width:155.7pt;height:27.25pt" o:ole="">
            <v:imagedata r:id="rId1549" o:title=""/>
          </v:shape>
          <o:OLEObject Type="Embed" ProgID="Equation.3" ShapeID="_x0000_i1804" DrawAspect="Content" ObjectID="_1574675363" r:id="rId1550"/>
        </w:object>
      </w:r>
      <w:r w:rsidRPr="000C139F">
        <w:rPr>
          <w:sz w:val="28"/>
          <w:szCs w:val="28"/>
          <w:lang w:val="uk-UA"/>
        </w:rPr>
        <w:t xml:space="preserve">,   </w:t>
      </w:r>
      <w:r w:rsidRPr="000C139F">
        <w:rPr>
          <w:position w:val="-12"/>
          <w:sz w:val="28"/>
          <w:szCs w:val="28"/>
          <w:lang w:val="uk-UA"/>
        </w:rPr>
        <w:object w:dxaOrig="1080" w:dyaOrig="380">
          <v:shape id="_x0000_i1805" type="#_x0000_t75" style="width:54.5pt;height:19.45pt" o:ole="">
            <v:imagedata r:id="rId1276" o:title=""/>
          </v:shape>
          <o:OLEObject Type="Embed" ProgID="Equation.3" ShapeID="_x0000_i1805" DrawAspect="Content" ObjectID="_1574675364" r:id="rId1551"/>
        </w:object>
      </w:r>
      <w:r w:rsidRPr="000C139F">
        <w:rPr>
          <w:sz w:val="28"/>
          <w:szCs w:val="28"/>
          <w:lang w:val="uk-UA"/>
        </w:rPr>
        <w:t>;</w:t>
      </w:r>
    </w:p>
    <w:p w:rsidR="00083124" w:rsidRPr="000C139F" w:rsidRDefault="00083124" w:rsidP="00083124">
      <w:pPr>
        <w:spacing w:line="360" w:lineRule="auto"/>
        <w:ind w:firstLine="2160"/>
        <w:jc w:val="both"/>
        <w:rPr>
          <w:sz w:val="28"/>
          <w:szCs w:val="28"/>
          <w:lang w:val="uk-UA"/>
        </w:rPr>
      </w:pPr>
      <w:r w:rsidRPr="000C139F">
        <w:rPr>
          <w:position w:val="-12"/>
          <w:sz w:val="28"/>
          <w:szCs w:val="28"/>
          <w:lang w:val="uk-UA"/>
        </w:rPr>
        <w:object w:dxaOrig="1120" w:dyaOrig="440">
          <v:shape id="_x0000_i1806" type="#_x0000_t75" style="width:56.45pt;height:21.4pt" o:ole="">
            <v:imagedata r:id="rId1552" o:title=""/>
          </v:shape>
          <o:OLEObject Type="Embed" ProgID="Equation.3" ShapeID="_x0000_i1806" DrawAspect="Content" ObjectID="_1574675365" r:id="rId1553"/>
        </w:object>
      </w:r>
      <w:r w:rsidRPr="000C139F">
        <w:rPr>
          <w:sz w:val="28"/>
          <w:szCs w:val="28"/>
          <w:lang w:val="uk-UA"/>
        </w:rPr>
        <w:t xml:space="preserve">,  </w:t>
      </w:r>
      <w:r w:rsidRPr="000C139F">
        <w:rPr>
          <w:position w:val="-12"/>
          <w:sz w:val="28"/>
          <w:szCs w:val="28"/>
          <w:lang w:val="uk-UA"/>
        </w:rPr>
        <w:object w:dxaOrig="1100" w:dyaOrig="380">
          <v:shape id="_x0000_i1807" type="#_x0000_t75" style="width:54.5pt;height:19.45pt" o:ole="">
            <v:imagedata r:id="rId1280" o:title=""/>
          </v:shape>
          <o:OLEObject Type="Embed" ProgID="Equation.3" ShapeID="_x0000_i1807" DrawAspect="Content" ObjectID="_1574675366" r:id="rId1554"/>
        </w:object>
      </w:r>
      <w:r w:rsidRPr="000C139F">
        <w:rPr>
          <w:sz w:val="28"/>
          <w:szCs w:val="28"/>
          <w:lang w:val="uk-UA"/>
        </w:rPr>
        <w:t>;</w:t>
      </w:r>
    </w:p>
    <w:p w:rsidR="00083124" w:rsidRPr="000C139F" w:rsidRDefault="00083124" w:rsidP="00083124">
      <w:pPr>
        <w:spacing w:line="360" w:lineRule="auto"/>
        <w:ind w:firstLine="2160"/>
        <w:jc w:val="both"/>
        <w:rPr>
          <w:sz w:val="28"/>
          <w:szCs w:val="28"/>
          <w:lang w:val="uk-UA"/>
        </w:rPr>
      </w:pPr>
      <w:r w:rsidRPr="000C139F">
        <w:rPr>
          <w:position w:val="-28"/>
          <w:sz w:val="28"/>
          <w:szCs w:val="28"/>
          <w:lang w:val="uk-UA"/>
        </w:rPr>
        <w:object w:dxaOrig="1100" w:dyaOrig="740">
          <v:shape id="_x0000_i1808" type="#_x0000_t75" style="width:54.5pt;height:36.95pt" o:ole="">
            <v:imagedata r:id="rId1555" o:title=""/>
          </v:shape>
          <o:OLEObject Type="Embed" ProgID="Equation.3" ShapeID="_x0000_i1808" DrawAspect="Content" ObjectID="_1574675367" r:id="rId1556"/>
        </w:object>
      </w:r>
      <w:r w:rsidRPr="000C139F">
        <w:rPr>
          <w:sz w:val="28"/>
          <w:szCs w:val="28"/>
          <w:lang w:val="uk-UA"/>
        </w:rPr>
        <w:t xml:space="preserve">,  </w:t>
      </w:r>
      <w:r w:rsidRPr="000C139F">
        <w:rPr>
          <w:position w:val="-12"/>
          <w:sz w:val="28"/>
          <w:szCs w:val="28"/>
          <w:lang w:val="uk-UA"/>
        </w:rPr>
        <w:object w:dxaOrig="1219" w:dyaOrig="380">
          <v:shape id="_x0000_i1809" type="#_x0000_t75" style="width:60.3pt;height:19.45pt" o:ole="">
            <v:imagedata r:id="rId1278" o:title=""/>
          </v:shape>
          <o:OLEObject Type="Embed" ProgID="Equation.3" ShapeID="_x0000_i1809" DrawAspect="Content" ObjectID="_1574675368" r:id="rId155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w:t>
      </w:r>
      <w:r w:rsidRPr="000C139F">
        <w:rPr>
          <w:position w:val="-32"/>
          <w:sz w:val="28"/>
          <w:szCs w:val="28"/>
          <w:lang w:val="uk-UA"/>
        </w:rPr>
        <w:object w:dxaOrig="1160" w:dyaOrig="780">
          <v:shape id="_x0000_i1810" type="#_x0000_t75" style="width:58.4pt;height:38.9pt" o:ole="">
            <v:imagedata r:id="rId1558" o:title=""/>
          </v:shape>
          <o:OLEObject Type="Embed" ProgID="Equation.3" ShapeID="_x0000_i1810" DrawAspect="Content" ObjectID="_1574675369" r:id="rId1559"/>
        </w:object>
      </w:r>
      <w:r w:rsidRPr="000C139F">
        <w:rPr>
          <w:sz w:val="28"/>
          <w:szCs w:val="28"/>
          <w:lang w:val="uk-UA"/>
        </w:rPr>
        <w:t>, тоді</w:t>
      </w:r>
    </w:p>
    <w:p w:rsidR="00083124" w:rsidRPr="000C139F" w:rsidRDefault="00083124" w:rsidP="00083124">
      <w:pPr>
        <w:spacing w:line="360" w:lineRule="auto"/>
        <w:ind w:firstLine="3060"/>
        <w:jc w:val="both"/>
        <w:rPr>
          <w:sz w:val="28"/>
          <w:szCs w:val="28"/>
          <w:lang w:val="uk-UA"/>
        </w:rPr>
      </w:pPr>
      <w:r w:rsidRPr="000C139F">
        <w:rPr>
          <w:position w:val="-32"/>
          <w:sz w:val="28"/>
          <w:szCs w:val="28"/>
          <w:lang w:val="uk-UA"/>
        </w:rPr>
        <w:object w:dxaOrig="2020" w:dyaOrig="780">
          <v:shape id="_x0000_i1811" type="#_x0000_t75" style="width:101.2pt;height:38.9pt" o:ole="">
            <v:imagedata r:id="rId1560" o:title=""/>
          </v:shape>
          <o:OLEObject Type="Embed" ProgID="Equation.3" ShapeID="_x0000_i1811" DrawAspect="Content" ObjectID="_1574675370" r:id="rId156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Поділяючи змінні, отримуємо</w:t>
      </w:r>
    </w:p>
    <w:p w:rsidR="00083124" w:rsidRPr="000C139F" w:rsidRDefault="00083124" w:rsidP="00083124">
      <w:pPr>
        <w:spacing w:line="360" w:lineRule="auto"/>
        <w:ind w:firstLine="3060"/>
        <w:jc w:val="both"/>
        <w:rPr>
          <w:sz w:val="28"/>
          <w:szCs w:val="28"/>
          <w:lang w:val="uk-UA"/>
        </w:rPr>
      </w:pPr>
      <w:r w:rsidRPr="000C139F">
        <w:rPr>
          <w:position w:val="-30"/>
          <w:sz w:val="28"/>
          <w:szCs w:val="28"/>
          <w:lang w:val="uk-UA"/>
        </w:rPr>
        <w:object w:dxaOrig="2200" w:dyaOrig="760">
          <v:shape id="_x0000_i1812" type="#_x0000_t75" style="width:110.9pt;height:38.9pt" o:ole="">
            <v:imagedata r:id="rId1562" o:title=""/>
          </v:shape>
          <o:OLEObject Type="Embed" ProgID="Equation.3" ShapeID="_x0000_i1812" DrawAspect="Content" ObjectID="_1574675371" r:id="rId156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Інтегруємо отримане диференціальне рівняння</w:t>
      </w:r>
    </w:p>
    <w:p w:rsidR="00083124" w:rsidRPr="000C139F" w:rsidRDefault="00083124" w:rsidP="00083124">
      <w:pPr>
        <w:spacing w:line="360" w:lineRule="auto"/>
        <w:ind w:firstLine="2520"/>
        <w:jc w:val="both"/>
        <w:rPr>
          <w:sz w:val="28"/>
          <w:szCs w:val="28"/>
          <w:lang w:val="uk-UA"/>
        </w:rPr>
      </w:pPr>
      <w:r w:rsidRPr="000C139F">
        <w:rPr>
          <w:position w:val="-46"/>
          <w:sz w:val="28"/>
          <w:szCs w:val="28"/>
          <w:lang w:val="uk-UA"/>
        </w:rPr>
        <w:object w:dxaOrig="3960" w:dyaOrig="1200">
          <v:shape id="_x0000_i1813" type="#_x0000_t75" style="width:198.5pt;height:60.3pt" o:ole="">
            <v:imagedata r:id="rId1564" o:title=""/>
          </v:shape>
          <o:OLEObject Type="Embed" ProgID="Equation.3" ShapeID="_x0000_i1813" DrawAspect="Content" ObjectID="_1574675372" r:id="rId156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Тепер знайдемо випуск продукції</w:t>
      </w:r>
    </w:p>
    <w:p w:rsidR="00083124" w:rsidRPr="000C139F" w:rsidRDefault="00083124" w:rsidP="00083124">
      <w:pPr>
        <w:spacing w:line="360" w:lineRule="auto"/>
        <w:ind w:firstLine="2520"/>
        <w:jc w:val="both"/>
        <w:rPr>
          <w:sz w:val="28"/>
          <w:szCs w:val="28"/>
          <w:lang w:val="uk-UA"/>
        </w:rPr>
      </w:pPr>
      <w:r w:rsidRPr="000C139F">
        <w:rPr>
          <w:position w:val="-46"/>
          <w:sz w:val="28"/>
          <w:szCs w:val="28"/>
          <w:lang w:val="uk-UA"/>
        </w:rPr>
        <w:object w:dxaOrig="4360" w:dyaOrig="1240">
          <v:shape id="_x0000_i1814" type="#_x0000_t75" style="width:217.95pt;height:62.25pt" o:ole="">
            <v:imagedata r:id="rId1566" o:title=""/>
          </v:shape>
          <o:OLEObject Type="Embed" ProgID="Equation.3" ShapeID="_x0000_i1814" DrawAspect="Content" ObjectID="_1574675373" r:id="rId156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Звідки отримуємо, що</w:t>
      </w:r>
    </w:p>
    <w:p w:rsidR="00083124" w:rsidRPr="000C139F" w:rsidRDefault="00083124" w:rsidP="00083124">
      <w:pPr>
        <w:spacing w:line="360" w:lineRule="auto"/>
        <w:jc w:val="center"/>
        <w:rPr>
          <w:sz w:val="28"/>
          <w:szCs w:val="28"/>
          <w:lang w:val="uk-UA"/>
        </w:rPr>
      </w:pPr>
      <w:r w:rsidRPr="000C139F">
        <w:rPr>
          <w:position w:val="-26"/>
          <w:sz w:val="28"/>
          <w:szCs w:val="28"/>
          <w:lang w:val="uk-UA"/>
        </w:rPr>
        <w:object w:dxaOrig="1180" w:dyaOrig="520">
          <v:shape id="_x0000_i1815" type="#_x0000_t75" style="width:58.4pt;height:25.3pt" o:ole="">
            <v:imagedata r:id="rId1568" o:title=""/>
          </v:shape>
          <o:OLEObject Type="Embed" ProgID="Equation.3" ShapeID="_x0000_i1815" DrawAspect="Content" ObjectID="_1574675374" r:id="rId1569"/>
        </w:object>
      </w:r>
      <w:r w:rsidRPr="000C139F">
        <w:rPr>
          <w:sz w:val="28"/>
          <w:szCs w:val="28"/>
          <w:lang w:val="uk-UA"/>
        </w:rPr>
        <w:t>,</w:t>
      </w:r>
    </w:p>
    <w:p w:rsidR="00083124" w:rsidRPr="000C139F" w:rsidRDefault="00083124" w:rsidP="00083124">
      <w:pPr>
        <w:spacing w:line="360" w:lineRule="auto"/>
        <w:ind w:firstLine="1980"/>
        <w:jc w:val="both"/>
        <w:rPr>
          <w:sz w:val="28"/>
          <w:szCs w:val="28"/>
          <w:lang w:val="uk-UA"/>
        </w:rPr>
      </w:pPr>
      <w:r w:rsidRPr="000C139F">
        <w:rPr>
          <w:position w:val="-36"/>
          <w:sz w:val="28"/>
          <w:szCs w:val="28"/>
          <w:lang w:val="uk-UA"/>
        </w:rPr>
        <w:object w:dxaOrig="5260" w:dyaOrig="1020">
          <v:shape id="_x0000_i1816" type="#_x0000_t75" style="width:262.7pt;height:50.6pt" o:ole="">
            <v:imagedata r:id="rId1570" o:title=""/>
          </v:shape>
          <o:OLEObject Type="Embed" ProgID="Equation.3" ShapeID="_x0000_i1816" DrawAspect="Content" ObjectID="_1574675375" r:id="rId1571"/>
        </w:object>
      </w:r>
      <w:r w:rsidRPr="000C139F">
        <w:rPr>
          <w:sz w:val="28"/>
          <w:szCs w:val="28"/>
          <w:lang w:val="uk-UA"/>
        </w:rPr>
        <w:t>.</w:t>
      </w:r>
    </w:p>
    <w:p w:rsidR="00083124" w:rsidRPr="000C139F" w:rsidRDefault="00083124" w:rsidP="00083124">
      <w:pPr>
        <w:spacing w:line="360" w:lineRule="auto"/>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1.6.3.  Розширена модель С</w:t>
      </w:r>
      <w:r w:rsidRPr="009E130B">
        <w:rPr>
          <w:sz w:val="28"/>
          <w:szCs w:val="28"/>
          <w:lang w:val="uk-UA"/>
        </w:rPr>
        <w:t>о</w:t>
      </w:r>
      <w:r w:rsidRPr="009E130B">
        <w:rPr>
          <w:sz w:val="28"/>
          <w:szCs w:val="28"/>
          <w:lang w:val="uk-UA"/>
        </w:rPr>
        <w:t>лоу</w:t>
      </w:r>
    </w:p>
    <w:p w:rsidR="00083124" w:rsidRPr="000C139F" w:rsidRDefault="00083124" w:rsidP="00083124">
      <w:pPr>
        <w:spacing w:line="360" w:lineRule="auto"/>
        <w:ind w:firstLine="900"/>
        <w:jc w:val="both"/>
        <w:rPr>
          <w:sz w:val="28"/>
          <w:szCs w:val="28"/>
          <w:lang w:val="uk-UA"/>
        </w:rPr>
      </w:pPr>
      <w:r w:rsidRPr="000C139F">
        <w:rPr>
          <w:sz w:val="28"/>
          <w:szCs w:val="28"/>
          <w:lang w:val="uk-UA"/>
        </w:rPr>
        <w:t>Як і в спрощеному варіанті приймаємо по [5]</w:t>
      </w:r>
    </w:p>
    <w:p w:rsidR="00083124" w:rsidRPr="000C139F" w:rsidRDefault="00083124" w:rsidP="00083124">
      <w:pPr>
        <w:spacing w:line="360" w:lineRule="auto"/>
        <w:ind w:firstLine="2160"/>
        <w:jc w:val="both"/>
        <w:rPr>
          <w:sz w:val="28"/>
          <w:szCs w:val="28"/>
          <w:lang w:val="uk-UA"/>
        </w:rPr>
      </w:pPr>
      <w:r w:rsidRPr="000C139F">
        <w:rPr>
          <w:position w:val="-20"/>
          <w:sz w:val="28"/>
          <w:szCs w:val="28"/>
          <w:lang w:val="uk-UA"/>
        </w:rPr>
        <w:object w:dxaOrig="3100" w:dyaOrig="540">
          <v:shape id="_x0000_i1817" type="#_x0000_t75" style="width:155.7pt;height:27.25pt" o:ole="">
            <v:imagedata r:id="rId1572" o:title=""/>
          </v:shape>
          <o:OLEObject Type="Embed" ProgID="Equation.3" ShapeID="_x0000_i1817" DrawAspect="Content" ObjectID="_1574675376" r:id="rId1573"/>
        </w:object>
      </w:r>
      <w:r w:rsidRPr="000C139F">
        <w:rPr>
          <w:sz w:val="28"/>
          <w:szCs w:val="28"/>
          <w:lang w:val="uk-UA"/>
        </w:rPr>
        <w:t xml:space="preserve">,   </w:t>
      </w:r>
      <w:r w:rsidRPr="000C139F">
        <w:rPr>
          <w:position w:val="-12"/>
          <w:sz w:val="28"/>
          <w:szCs w:val="28"/>
          <w:lang w:val="uk-UA"/>
        </w:rPr>
        <w:object w:dxaOrig="1120" w:dyaOrig="440">
          <v:shape id="_x0000_i1818" type="#_x0000_t75" style="width:56.45pt;height:21.4pt" o:ole="">
            <v:imagedata r:id="rId1552" o:title=""/>
          </v:shape>
          <o:OLEObject Type="Embed" ProgID="Equation.3" ShapeID="_x0000_i1818" DrawAspect="Content" ObjectID="_1574675377" r:id="rId1574"/>
        </w:object>
      </w:r>
      <w:r w:rsidRPr="000C139F">
        <w:rPr>
          <w:sz w:val="28"/>
          <w:szCs w:val="28"/>
          <w:lang w:val="uk-UA"/>
        </w:rPr>
        <w:t>;</w:t>
      </w:r>
    </w:p>
    <w:p w:rsidR="00083124" w:rsidRPr="000C139F" w:rsidRDefault="00083124" w:rsidP="00083124">
      <w:pPr>
        <w:spacing w:line="360" w:lineRule="auto"/>
        <w:ind w:firstLine="2160"/>
        <w:rPr>
          <w:sz w:val="28"/>
          <w:szCs w:val="28"/>
          <w:lang w:val="uk-UA"/>
        </w:rPr>
      </w:pPr>
      <w:r w:rsidRPr="000C139F">
        <w:rPr>
          <w:position w:val="-6"/>
          <w:sz w:val="28"/>
          <w:szCs w:val="28"/>
          <w:lang w:val="uk-UA"/>
        </w:rPr>
        <w:object w:dxaOrig="1140" w:dyaOrig="300">
          <v:shape id="_x0000_i1819" type="#_x0000_t75" style="width:56.45pt;height:15.55pt" o:ole="">
            <v:imagedata r:id="rId1575" o:title=""/>
          </v:shape>
          <o:OLEObject Type="Embed" ProgID="Equation.3" ShapeID="_x0000_i1819" DrawAspect="Content" ObjectID="_1574675378" r:id="rId1576"/>
        </w:object>
      </w:r>
      <w:r w:rsidRPr="000C139F">
        <w:rPr>
          <w:sz w:val="28"/>
          <w:szCs w:val="28"/>
          <w:lang w:val="uk-UA"/>
        </w:rPr>
        <w:t>,</w:t>
      </w:r>
    </w:p>
    <w:p w:rsidR="00083124" w:rsidRPr="000C139F" w:rsidRDefault="00083124" w:rsidP="00083124">
      <w:pPr>
        <w:spacing w:line="360" w:lineRule="auto"/>
        <w:ind w:firstLine="2160"/>
        <w:rPr>
          <w:sz w:val="28"/>
          <w:szCs w:val="28"/>
          <w:lang w:val="uk-UA"/>
        </w:rPr>
      </w:pPr>
      <w:r w:rsidRPr="000C139F">
        <w:rPr>
          <w:position w:val="-10"/>
          <w:sz w:val="28"/>
          <w:szCs w:val="28"/>
          <w:lang w:val="uk-UA"/>
        </w:rPr>
        <w:object w:dxaOrig="1480" w:dyaOrig="360">
          <v:shape id="_x0000_i1820" type="#_x0000_t75" style="width:73.95pt;height:17.5pt" o:ole="">
            <v:imagedata r:id="rId1577" o:title=""/>
          </v:shape>
          <o:OLEObject Type="Embed" ProgID="Equation.3" ShapeID="_x0000_i1820" DrawAspect="Content" ObjectID="_1574675379" r:id="rId1578"/>
        </w:object>
      </w:r>
      <w:r w:rsidRPr="000C139F">
        <w:rPr>
          <w:sz w:val="28"/>
          <w:szCs w:val="28"/>
          <w:lang w:val="uk-UA"/>
        </w:rPr>
        <w:t>;</w:t>
      </w:r>
    </w:p>
    <w:p w:rsidR="00083124" w:rsidRPr="000C139F" w:rsidRDefault="00083124" w:rsidP="00083124">
      <w:pPr>
        <w:spacing w:line="360" w:lineRule="auto"/>
        <w:ind w:firstLine="2160"/>
        <w:rPr>
          <w:sz w:val="28"/>
          <w:szCs w:val="28"/>
          <w:lang w:val="uk-UA"/>
        </w:rPr>
      </w:pPr>
      <w:r w:rsidRPr="000C139F">
        <w:rPr>
          <w:position w:val="-10"/>
          <w:sz w:val="28"/>
          <w:szCs w:val="28"/>
          <w:lang w:val="uk-UA"/>
        </w:rPr>
        <w:object w:dxaOrig="2060" w:dyaOrig="360">
          <v:shape id="_x0000_i1821" type="#_x0000_t75" style="width:103.15pt;height:17.5pt" o:ole="">
            <v:imagedata r:id="rId1579" o:title=""/>
          </v:shape>
          <o:OLEObject Type="Embed" ProgID="Equation.3" ShapeID="_x0000_i1821" DrawAspect="Content" ObjectID="_1574675380" r:id="rId1580"/>
        </w:object>
      </w:r>
      <w:r w:rsidRPr="000C139F">
        <w:rPr>
          <w:sz w:val="28"/>
          <w:szCs w:val="28"/>
          <w:lang w:val="uk-UA"/>
        </w:rPr>
        <w:t>,</w:t>
      </w:r>
    </w:p>
    <w:p w:rsidR="00083124" w:rsidRPr="000C139F" w:rsidRDefault="00083124" w:rsidP="00083124">
      <w:pPr>
        <w:spacing w:line="360" w:lineRule="auto"/>
        <w:rPr>
          <w:sz w:val="28"/>
          <w:szCs w:val="28"/>
          <w:lang w:val="uk-UA"/>
        </w:rPr>
      </w:pPr>
      <w:r w:rsidRPr="000C139F">
        <w:rPr>
          <w:sz w:val="28"/>
          <w:szCs w:val="28"/>
          <w:lang w:val="uk-UA"/>
        </w:rPr>
        <w:t xml:space="preserve">де </w:t>
      </w:r>
      <w:r w:rsidRPr="000C139F">
        <w:rPr>
          <w:i/>
          <w:sz w:val="28"/>
          <w:szCs w:val="28"/>
          <w:lang w:val="uk-UA"/>
        </w:rPr>
        <w:t>а</w:t>
      </w:r>
      <w:r w:rsidRPr="000C139F">
        <w:rPr>
          <w:sz w:val="28"/>
          <w:szCs w:val="28"/>
          <w:lang w:val="uk-UA"/>
        </w:rPr>
        <w:t xml:space="preserve"> – коефіцієнт прямих витрат.</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цьому випадку </w:t>
      </w:r>
      <w:r w:rsidRPr="000C139F">
        <w:rPr>
          <w:position w:val="-28"/>
          <w:sz w:val="28"/>
          <w:szCs w:val="28"/>
          <w:lang w:val="uk-UA"/>
        </w:rPr>
        <w:object w:dxaOrig="1540" w:dyaOrig="740">
          <v:shape id="_x0000_i1822" type="#_x0000_t75" style="width:77.85pt;height:36.95pt" o:ole="">
            <v:imagedata r:id="rId1581" o:title=""/>
          </v:shape>
          <o:OLEObject Type="Embed" ProgID="Equation.3" ShapeID="_x0000_i1822" DrawAspect="Content" ObjectID="_1574675381" r:id="rId1582"/>
        </w:object>
      </w:r>
      <w:r w:rsidRPr="000C139F">
        <w:rPr>
          <w:sz w:val="28"/>
          <w:szCs w:val="28"/>
          <w:lang w:val="uk-UA"/>
        </w:rPr>
        <w:t xml:space="preserve"> або </w:t>
      </w:r>
      <w:r w:rsidRPr="000C139F">
        <w:rPr>
          <w:position w:val="-28"/>
          <w:sz w:val="28"/>
          <w:szCs w:val="28"/>
          <w:lang w:val="uk-UA"/>
        </w:rPr>
        <w:object w:dxaOrig="2600" w:dyaOrig="740">
          <v:shape id="_x0000_i1823" type="#_x0000_t75" style="width:130.4pt;height:36.95pt" o:ole="">
            <v:imagedata r:id="rId1583" o:title=""/>
          </v:shape>
          <o:OLEObject Type="Embed" ProgID="Equation.3" ShapeID="_x0000_i1823" DrawAspect="Content" ObjectID="_1574675382" r:id="rId158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 xml:space="preserve">Розглянемо рівняння динаміки фондів, приймаючи </w:t>
      </w:r>
      <w:r w:rsidRPr="000C139F">
        <w:rPr>
          <w:position w:val="-20"/>
          <w:sz w:val="28"/>
          <w:szCs w:val="28"/>
          <w:lang w:val="uk-UA"/>
        </w:rPr>
        <w:object w:dxaOrig="1579" w:dyaOrig="540">
          <v:shape id="_x0000_i1824" type="#_x0000_t75" style="width:79.8pt;height:27.25pt" o:ole="">
            <v:imagedata r:id="rId1585" o:title=""/>
          </v:shape>
          <o:OLEObject Type="Embed" ProgID="Equation.3" ShapeID="_x0000_i1824" DrawAspect="Content" ObjectID="_1574675383" r:id="rId1586"/>
        </w:object>
      </w:r>
      <w:r w:rsidRPr="000C139F">
        <w:rPr>
          <w:sz w:val="28"/>
          <w:szCs w:val="28"/>
          <w:lang w:val="uk-UA"/>
        </w:rPr>
        <w:t>. Маємо</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3060" w:dyaOrig="740">
          <v:shape id="_x0000_i1825" type="#_x0000_t75" style="width:153.75pt;height:36.95pt" o:ole="">
            <v:imagedata r:id="rId1587" o:title=""/>
          </v:shape>
          <o:OLEObject Type="Embed" ProgID="Equation.3" ShapeID="_x0000_i1825" DrawAspect="Content" ObjectID="_1574675384" r:id="rId158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Для розв’язку отриманого рівняння зробимо в ньому заміну </w:t>
      </w:r>
      <w:r w:rsidRPr="000C139F">
        <w:rPr>
          <w:position w:val="-6"/>
          <w:sz w:val="28"/>
          <w:szCs w:val="28"/>
          <w:lang w:val="uk-UA"/>
        </w:rPr>
        <w:object w:dxaOrig="1200" w:dyaOrig="380">
          <v:shape id="_x0000_i1826" type="#_x0000_t75" style="width:60.3pt;height:19.45pt" o:ole="">
            <v:imagedata r:id="rId1589" o:title=""/>
          </v:shape>
          <o:OLEObject Type="Embed" ProgID="Equation.3" ShapeID="_x0000_i1826" DrawAspect="Content" ObjectID="_1574675385" r:id="rId1590"/>
        </w:object>
      </w:r>
      <w:r w:rsidRPr="000C139F">
        <w:rPr>
          <w:sz w:val="28"/>
          <w:szCs w:val="28"/>
          <w:lang w:val="uk-UA"/>
        </w:rPr>
        <w:t>. Тоді отримуємо, що</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5440" w:dyaOrig="740">
          <v:shape id="_x0000_i1827" type="#_x0000_t75" style="width:272.45pt;height:36.95pt" o:ole="">
            <v:imagedata r:id="rId1591" o:title=""/>
          </v:shape>
          <o:OLEObject Type="Embed" ProgID="Equation.3" ShapeID="_x0000_i1827" DrawAspect="Content" ObjectID="_1574675386" r:id="rId1592"/>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Таким чином, знайдемо, що</w:t>
      </w:r>
    </w:p>
    <w:p w:rsidR="00083124" w:rsidRPr="000C139F" w:rsidRDefault="00083124" w:rsidP="00083124">
      <w:pPr>
        <w:spacing w:line="360" w:lineRule="auto"/>
        <w:jc w:val="center"/>
        <w:rPr>
          <w:sz w:val="28"/>
          <w:szCs w:val="28"/>
          <w:lang w:val="uk-UA"/>
        </w:rPr>
      </w:pPr>
      <w:r w:rsidRPr="000C139F">
        <w:rPr>
          <w:position w:val="-6"/>
          <w:sz w:val="28"/>
          <w:szCs w:val="28"/>
          <w:lang w:val="uk-UA"/>
        </w:rPr>
        <w:object w:dxaOrig="1780" w:dyaOrig="400">
          <v:shape id="_x0000_i1828" type="#_x0000_t75" style="width:89.5pt;height:19.45pt" o:ole="">
            <v:imagedata r:id="rId1593" o:title=""/>
          </v:shape>
          <o:OLEObject Type="Embed" ProgID="Equation.3" ShapeID="_x0000_i1828" DrawAspect="Content" ObjectID="_1574675387" r:id="rId159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w:t>
      </w:r>
      <w:r w:rsidRPr="000C139F">
        <w:rPr>
          <w:sz w:val="28"/>
          <w:szCs w:val="28"/>
          <w:lang w:val="uk-UA"/>
        </w:rPr>
        <w:t>т</w:t>
      </w:r>
      <w:r w:rsidRPr="000C139F">
        <w:rPr>
          <w:sz w:val="28"/>
          <w:szCs w:val="28"/>
          <w:lang w:val="uk-UA"/>
        </w:rPr>
        <w:t>же, диференціальне рівняння приймає вигляд</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3820" w:dyaOrig="740">
          <v:shape id="_x0000_i1829" type="#_x0000_t75" style="width:190.7pt;height:36.95pt" o:ole="">
            <v:imagedata r:id="rId1595" o:title=""/>
          </v:shape>
          <o:OLEObject Type="Embed" ProgID="Equation.3" ShapeID="_x0000_i1829" DrawAspect="Content" ObjectID="_1574675388" r:id="rId159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Поділяючи змінні, отримуємо</w:t>
      </w:r>
    </w:p>
    <w:p w:rsidR="00083124" w:rsidRPr="000C139F" w:rsidRDefault="00083124" w:rsidP="00083124">
      <w:pPr>
        <w:spacing w:line="360" w:lineRule="auto"/>
        <w:jc w:val="center"/>
        <w:rPr>
          <w:sz w:val="28"/>
          <w:szCs w:val="28"/>
          <w:lang w:val="uk-UA"/>
        </w:rPr>
      </w:pPr>
      <w:r w:rsidRPr="000C139F">
        <w:rPr>
          <w:position w:val="-32"/>
          <w:sz w:val="28"/>
          <w:szCs w:val="28"/>
          <w:lang w:val="uk-UA"/>
        </w:rPr>
        <w:object w:dxaOrig="3100" w:dyaOrig="780">
          <v:shape id="_x0000_i1830" type="#_x0000_t75" style="width:163.45pt;height:40.85pt" o:ole="">
            <v:imagedata r:id="rId1597" o:title=""/>
          </v:shape>
          <o:OLEObject Type="Embed" ProgID="Equation.3" ShapeID="_x0000_i1830" DrawAspect="Content" ObjectID="_1574675389" r:id="rId1598"/>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Проінтегруємо отримане рівняння</w:t>
      </w:r>
    </w:p>
    <w:p w:rsidR="00083124" w:rsidRPr="000C139F" w:rsidRDefault="00083124" w:rsidP="00083124">
      <w:pPr>
        <w:spacing w:line="360" w:lineRule="auto"/>
        <w:jc w:val="center"/>
        <w:rPr>
          <w:sz w:val="28"/>
          <w:szCs w:val="28"/>
          <w:lang w:val="uk-UA"/>
        </w:rPr>
      </w:pPr>
      <w:r w:rsidRPr="000C139F">
        <w:rPr>
          <w:position w:val="-50"/>
          <w:sz w:val="28"/>
          <w:szCs w:val="28"/>
          <w:lang w:val="uk-UA"/>
        </w:rPr>
        <w:object w:dxaOrig="3660" w:dyaOrig="1100">
          <v:shape id="_x0000_i1831" type="#_x0000_t75" style="width:182.9pt;height:54.5pt" o:ole="">
            <v:imagedata r:id="rId1599" o:title=""/>
          </v:shape>
          <o:OLEObject Type="Embed" ProgID="Equation.3" ShapeID="_x0000_i1831" DrawAspect="Content" ObjectID="_1574675390" r:id="rId160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Отримуємо</w:t>
      </w:r>
    </w:p>
    <w:p w:rsidR="00083124" w:rsidRPr="000C139F" w:rsidRDefault="00083124" w:rsidP="00083124">
      <w:pPr>
        <w:spacing w:line="360" w:lineRule="auto"/>
        <w:jc w:val="center"/>
        <w:rPr>
          <w:sz w:val="28"/>
          <w:szCs w:val="28"/>
          <w:lang w:val="uk-UA"/>
        </w:rPr>
      </w:pPr>
      <w:r w:rsidRPr="000C139F">
        <w:rPr>
          <w:position w:val="-42"/>
          <w:sz w:val="28"/>
          <w:szCs w:val="28"/>
          <w:lang w:val="uk-UA"/>
        </w:rPr>
        <w:object w:dxaOrig="4880" w:dyaOrig="1120">
          <v:shape id="_x0000_i1832" type="#_x0000_t75" style="width:243.25pt;height:56.45pt" o:ole="">
            <v:imagedata r:id="rId1601" o:title=""/>
          </v:shape>
          <o:OLEObject Type="Embed" ProgID="Equation.3" ShapeID="_x0000_i1832" DrawAspect="Content" ObjectID="_1574675391" r:id="rId1602"/>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прийнято, що </w:t>
      </w:r>
      <w:r w:rsidRPr="000C139F">
        <w:rPr>
          <w:position w:val="-12"/>
          <w:sz w:val="28"/>
          <w:szCs w:val="28"/>
          <w:lang w:val="uk-UA"/>
        </w:rPr>
        <w:object w:dxaOrig="1820" w:dyaOrig="380">
          <v:shape id="_x0000_i1833" type="#_x0000_t75" style="width:91.45pt;height:19.45pt" o:ole="">
            <v:imagedata r:id="rId1603" o:title=""/>
          </v:shape>
          <o:OLEObject Type="Embed" ProgID="Equation.3" ShapeID="_x0000_i1833" DrawAspect="Content" ObjectID="_1574675392" r:id="rId160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Повертаючись до колишньої змінної </w:t>
      </w:r>
      <w:r w:rsidRPr="000C139F">
        <w:rPr>
          <w:i/>
          <w:sz w:val="28"/>
          <w:szCs w:val="28"/>
          <w:lang w:val="uk-UA"/>
        </w:rPr>
        <w:t>К</w:t>
      </w:r>
      <w:r w:rsidRPr="000C139F">
        <w:rPr>
          <w:sz w:val="28"/>
          <w:szCs w:val="28"/>
          <w:lang w:val="uk-UA"/>
        </w:rPr>
        <w:t>, отримуємо</w:t>
      </w:r>
    </w:p>
    <w:p w:rsidR="00083124" w:rsidRPr="000C139F" w:rsidRDefault="00083124" w:rsidP="00083124">
      <w:pPr>
        <w:spacing w:line="360" w:lineRule="auto"/>
        <w:jc w:val="center"/>
        <w:rPr>
          <w:sz w:val="28"/>
          <w:szCs w:val="28"/>
          <w:lang w:val="uk-UA"/>
        </w:rPr>
      </w:pPr>
      <w:r w:rsidRPr="000C139F">
        <w:rPr>
          <w:position w:val="-46"/>
          <w:sz w:val="28"/>
          <w:szCs w:val="28"/>
          <w:lang w:val="uk-UA"/>
        </w:rPr>
        <w:object w:dxaOrig="6120" w:dyaOrig="1200">
          <v:shape id="_x0000_i1834" type="#_x0000_t75" style="width:305.5pt;height:60.3pt" o:ole="">
            <v:imagedata r:id="rId1605" o:title=""/>
          </v:shape>
          <o:OLEObject Type="Embed" ProgID="Equation.3" ShapeID="_x0000_i1834" DrawAspect="Content" ObjectID="_1574675393" r:id="rId1606"/>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Маємо:</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6"/>
          <w:sz w:val="28"/>
          <w:szCs w:val="28"/>
          <w:lang w:val="uk-UA"/>
        </w:rPr>
        <w:object w:dxaOrig="700" w:dyaOrig="300">
          <v:shape id="_x0000_i1835" type="#_x0000_t75" style="width:35.05pt;height:15.55pt" o:ole="">
            <v:imagedata r:id="rId1607" o:title=""/>
          </v:shape>
          <o:OLEObject Type="Embed" ProgID="Equation.3" ShapeID="_x0000_i1835" DrawAspect="Content" ObjectID="_1574675394" r:id="rId1608"/>
        </w:object>
      </w:r>
      <w:r w:rsidRPr="000C139F">
        <w:rPr>
          <w:sz w:val="28"/>
          <w:szCs w:val="28"/>
          <w:lang w:val="uk-UA"/>
        </w:rPr>
        <w:t xml:space="preserve">    </w:t>
      </w:r>
      <w:r w:rsidRPr="000C139F">
        <w:rPr>
          <w:position w:val="-12"/>
          <w:sz w:val="28"/>
          <w:szCs w:val="28"/>
          <w:lang w:val="uk-UA"/>
        </w:rPr>
        <w:object w:dxaOrig="1020" w:dyaOrig="380">
          <v:shape id="_x0000_i1836" type="#_x0000_t75" style="width:50.6pt;height:19.45pt" o:ole="">
            <v:imagedata r:id="rId1609" o:title=""/>
          </v:shape>
          <o:OLEObject Type="Embed" ProgID="Equation.3" ShapeID="_x0000_i1836" DrawAspect="Content" ObjectID="_1574675395" r:id="rId1610"/>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6"/>
          <w:sz w:val="28"/>
          <w:szCs w:val="28"/>
          <w:lang w:val="uk-UA"/>
        </w:rPr>
        <w:object w:dxaOrig="740" w:dyaOrig="300">
          <v:shape id="_x0000_i1837" type="#_x0000_t75" style="width:36.95pt;height:15.55pt" o:ole="">
            <v:imagedata r:id="rId1611" o:title=""/>
          </v:shape>
          <o:OLEObject Type="Embed" ProgID="Equation.3" ShapeID="_x0000_i1837" DrawAspect="Content" ObjectID="_1574675396" r:id="rId1612"/>
        </w:object>
      </w:r>
      <w:r w:rsidRPr="000C139F">
        <w:rPr>
          <w:sz w:val="28"/>
          <w:szCs w:val="28"/>
          <w:lang w:val="uk-UA"/>
        </w:rPr>
        <w:t xml:space="preserve">   </w:t>
      </w:r>
      <w:r w:rsidRPr="000C139F">
        <w:rPr>
          <w:position w:val="-36"/>
          <w:sz w:val="28"/>
          <w:szCs w:val="28"/>
          <w:lang w:val="uk-UA"/>
        </w:rPr>
        <w:object w:dxaOrig="5800" w:dyaOrig="980">
          <v:shape id="_x0000_i1838" type="#_x0000_t75" style="width:289.95pt;height:48.65pt" o:ole="">
            <v:imagedata r:id="rId1613" o:title=""/>
          </v:shape>
          <o:OLEObject Type="Embed" ProgID="Equation.3" ShapeID="_x0000_i1838" DrawAspect="Content" ObjectID="_1574675397" r:id="rId1614"/>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1.6.4.  Модель розвитку трьохсекторної економіки</w:t>
      </w:r>
    </w:p>
    <w:p w:rsidR="00083124" w:rsidRPr="000C139F" w:rsidRDefault="00083124" w:rsidP="00083124">
      <w:pPr>
        <w:spacing w:line="360" w:lineRule="auto"/>
        <w:ind w:firstLine="900"/>
        <w:jc w:val="both"/>
        <w:rPr>
          <w:sz w:val="28"/>
          <w:szCs w:val="28"/>
          <w:lang w:val="uk-UA"/>
        </w:rPr>
      </w:pPr>
      <w:r w:rsidRPr="000C139F">
        <w:rPr>
          <w:sz w:val="28"/>
          <w:szCs w:val="28"/>
          <w:lang w:val="uk-UA"/>
        </w:rPr>
        <w:t>Вище нами розглядалася динаміка односекторної економіки. Інш</w:t>
      </w:r>
      <w:r w:rsidRPr="000C139F">
        <w:rPr>
          <w:sz w:val="28"/>
          <w:szCs w:val="28"/>
          <w:lang w:val="uk-UA"/>
        </w:rPr>
        <w:t>и</w:t>
      </w:r>
      <w:r w:rsidRPr="000C139F">
        <w:rPr>
          <w:sz w:val="28"/>
          <w:szCs w:val="28"/>
          <w:lang w:val="uk-UA"/>
        </w:rPr>
        <w:t>ми словами, передбачалося виробництво продукції єдиного виду. Так як реальна макроекономіка є багатосекторною, то розгляд моделі з трьома с</w:t>
      </w:r>
      <w:r w:rsidRPr="000C139F">
        <w:rPr>
          <w:sz w:val="28"/>
          <w:szCs w:val="28"/>
          <w:lang w:val="uk-UA"/>
        </w:rPr>
        <w:t>е</w:t>
      </w:r>
      <w:r w:rsidRPr="000C139F">
        <w:rPr>
          <w:sz w:val="28"/>
          <w:szCs w:val="28"/>
          <w:lang w:val="uk-UA"/>
        </w:rPr>
        <w:t>кторами є більш наближеним до реалій. Отже, нехай у першому секторі виробляються засоби виробництва, у другому - засоби споживання. Тр</w:t>
      </w:r>
      <w:r w:rsidRPr="000C139F">
        <w:rPr>
          <w:sz w:val="28"/>
          <w:szCs w:val="28"/>
          <w:lang w:val="uk-UA"/>
        </w:rPr>
        <w:t>е</w:t>
      </w:r>
      <w:r w:rsidRPr="000C139F">
        <w:rPr>
          <w:sz w:val="28"/>
          <w:szCs w:val="28"/>
          <w:lang w:val="uk-UA"/>
        </w:rPr>
        <w:t>тій, бюджетний сектор, є чисто витратним. У ньому зосереджено виробниц</w:t>
      </w:r>
      <w:r w:rsidRPr="000C139F">
        <w:rPr>
          <w:sz w:val="28"/>
          <w:szCs w:val="28"/>
          <w:lang w:val="uk-UA"/>
        </w:rPr>
        <w:t>т</w:t>
      </w:r>
      <w:r w:rsidRPr="000C139F">
        <w:rPr>
          <w:sz w:val="28"/>
          <w:szCs w:val="28"/>
          <w:lang w:val="uk-UA"/>
        </w:rPr>
        <w:t>во матеріальних і духовних чинників, необхідних для функціонування перших двох факторів: наука, просвітництво, освіта, витрати на утр</w:t>
      </w:r>
      <w:r w:rsidRPr="000C139F">
        <w:rPr>
          <w:sz w:val="28"/>
          <w:szCs w:val="28"/>
          <w:lang w:val="uk-UA"/>
        </w:rPr>
        <w:t>и</w:t>
      </w:r>
      <w:r w:rsidRPr="000C139F">
        <w:rPr>
          <w:sz w:val="28"/>
          <w:szCs w:val="28"/>
          <w:lang w:val="uk-UA"/>
        </w:rPr>
        <w:t>мання військово-промислового комплексу, охорону здоров'я [2].</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Отже, нехай </w:t>
      </w:r>
      <w:r w:rsidRPr="000C139F">
        <w:rPr>
          <w:position w:val="-12"/>
          <w:sz w:val="28"/>
          <w:szCs w:val="28"/>
          <w:lang w:val="uk-UA"/>
        </w:rPr>
        <w:object w:dxaOrig="300" w:dyaOrig="380">
          <v:shape id="_x0000_i1839" type="#_x0000_t75" style="width:15.55pt;height:19.45pt" o:ole="">
            <v:imagedata r:id="rId1615" o:title=""/>
          </v:shape>
          <o:OLEObject Type="Embed" ProgID="Equation.3" ShapeID="_x0000_i1839" DrawAspect="Content" ObjectID="_1574675398" r:id="rId1616"/>
        </w:object>
      </w:r>
      <w:r w:rsidRPr="000C139F">
        <w:rPr>
          <w:sz w:val="28"/>
          <w:szCs w:val="28"/>
          <w:lang w:val="uk-UA"/>
        </w:rPr>
        <w:t xml:space="preserve">-а частина продукції першого сектора </w:t>
      </w:r>
      <w:r w:rsidRPr="000C139F">
        <w:rPr>
          <w:position w:val="-12"/>
          <w:sz w:val="28"/>
          <w:szCs w:val="28"/>
          <w:lang w:val="uk-UA"/>
        </w:rPr>
        <w:object w:dxaOrig="279" w:dyaOrig="380">
          <v:shape id="_x0000_i1840" type="#_x0000_t75" style="width:13.6pt;height:19.45pt" o:ole="">
            <v:imagedata r:id="rId1617" o:title=""/>
          </v:shape>
          <o:OLEObject Type="Embed" ProgID="Equation.3" ShapeID="_x0000_i1840" DrawAspect="Content" ObjectID="_1574675399" r:id="rId1618"/>
        </w:object>
      </w:r>
      <w:r w:rsidRPr="000C139F">
        <w:rPr>
          <w:sz w:val="28"/>
          <w:szCs w:val="28"/>
          <w:lang w:val="uk-UA"/>
        </w:rPr>
        <w:t xml:space="preserve"> інвестуєт</w:t>
      </w:r>
      <w:r w:rsidRPr="000C139F">
        <w:rPr>
          <w:sz w:val="28"/>
          <w:szCs w:val="28"/>
          <w:lang w:val="uk-UA"/>
        </w:rPr>
        <w:t>ь</w:t>
      </w:r>
      <w:r w:rsidRPr="000C139F">
        <w:rPr>
          <w:sz w:val="28"/>
          <w:szCs w:val="28"/>
          <w:lang w:val="uk-UA"/>
        </w:rPr>
        <w:t xml:space="preserve">ся в основні фонди 1-го сектора, </w:t>
      </w:r>
      <w:r w:rsidRPr="000C139F">
        <w:rPr>
          <w:position w:val="-12"/>
          <w:sz w:val="28"/>
          <w:szCs w:val="28"/>
          <w:lang w:val="uk-UA"/>
        </w:rPr>
        <w:object w:dxaOrig="340" w:dyaOrig="380">
          <v:shape id="_x0000_i1841" type="#_x0000_t75" style="width:17.5pt;height:19.45pt" o:ole="">
            <v:imagedata r:id="rId1619" o:title=""/>
          </v:shape>
          <o:OLEObject Type="Embed" ProgID="Equation.3" ShapeID="_x0000_i1841" DrawAspect="Content" ObjectID="_1574675400" r:id="rId1620"/>
        </w:object>
      </w:r>
      <w:r w:rsidRPr="000C139F">
        <w:rPr>
          <w:sz w:val="28"/>
          <w:szCs w:val="28"/>
          <w:lang w:val="uk-UA"/>
        </w:rPr>
        <w:t xml:space="preserve">-а частина продукції </w:t>
      </w:r>
      <w:r w:rsidRPr="000C139F">
        <w:rPr>
          <w:position w:val="-12"/>
          <w:sz w:val="28"/>
          <w:szCs w:val="28"/>
          <w:lang w:val="uk-UA"/>
        </w:rPr>
        <w:object w:dxaOrig="279" w:dyaOrig="380">
          <v:shape id="_x0000_i1842" type="#_x0000_t75" style="width:13.6pt;height:19.45pt" o:ole="">
            <v:imagedata r:id="rId1617" o:title=""/>
          </v:shape>
          <o:OLEObject Type="Embed" ProgID="Equation.3" ShapeID="_x0000_i1842" DrawAspect="Content" ObjectID="_1574675401" r:id="rId1621"/>
        </w:object>
      </w:r>
      <w:r w:rsidRPr="000C139F">
        <w:rPr>
          <w:sz w:val="28"/>
          <w:szCs w:val="28"/>
          <w:lang w:val="uk-UA"/>
        </w:rPr>
        <w:t xml:space="preserve"> - в капітал 2-го сектора, а </w:t>
      </w:r>
      <w:r w:rsidRPr="000C139F">
        <w:rPr>
          <w:position w:val="-12"/>
          <w:sz w:val="28"/>
          <w:szCs w:val="28"/>
          <w:lang w:val="uk-UA"/>
        </w:rPr>
        <w:object w:dxaOrig="1780" w:dyaOrig="380">
          <v:shape id="_x0000_i1843" type="#_x0000_t75" style="width:89.5pt;height:19.45pt" o:ole="">
            <v:imagedata r:id="rId1622" o:title=""/>
          </v:shape>
          <o:OLEObject Type="Embed" ProgID="Equation.3" ShapeID="_x0000_i1843" DrawAspect="Content" ObjectID="_1574675402" r:id="rId1623"/>
        </w:object>
      </w:r>
      <w:r w:rsidRPr="000C139F">
        <w:rPr>
          <w:sz w:val="28"/>
          <w:szCs w:val="28"/>
          <w:lang w:val="uk-UA"/>
        </w:rPr>
        <w:t xml:space="preserve"> - в 3-й сектор. Амортизація основних фондів у кожному секторі економіки вважається відомою і задається коефіцієнтами </w:t>
      </w:r>
      <w:r w:rsidRPr="000C139F">
        <w:rPr>
          <w:position w:val="-12"/>
          <w:sz w:val="28"/>
          <w:szCs w:val="28"/>
          <w:lang w:val="uk-UA"/>
        </w:rPr>
        <w:object w:dxaOrig="1120" w:dyaOrig="380">
          <v:shape id="_x0000_i1844" type="#_x0000_t75" style="width:56.45pt;height:19.45pt" o:ole="">
            <v:imagedata r:id="rId1624" o:title=""/>
          </v:shape>
          <o:OLEObject Type="Embed" ProgID="Equation.3" ShapeID="_x0000_i1844" DrawAspect="Content" ObjectID="_1574675403" r:id="rId1625"/>
        </w:object>
      </w:r>
      <w:r w:rsidRPr="000C139F">
        <w:rPr>
          <w:sz w:val="28"/>
          <w:szCs w:val="28"/>
          <w:lang w:val="uk-UA"/>
        </w:rPr>
        <w:t xml:space="preserve">. Розподіл трудових ресурсів за секторами рівний відповідно </w:t>
      </w:r>
      <w:r w:rsidRPr="000C139F">
        <w:rPr>
          <w:position w:val="-12"/>
          <w:sz w:val="28"/>
          <w:szCs w:val="28"/>
          <w:lang w:val="uk-UA"/>
        </w:rPr>
        <w:object w:dxaOrig="880" w:dyaOrig="360">
          <v:shape id="_x0000_i1845" type="#_x0000_t75" style="width:44.75pt;height:17.5pt" o:ole="">
            <v:imagedata r:id="rId1626" o:title=""/>
          </v:shape>
          <o:OLEObject Type="Embed" ProgID="Equation.3" ShapeID="_x0000_i1845" DrawAspect="Content" ObjectID="_1574675404" r:id="rId1627"/>
        </w:object>
      </w:r>
      <w:r w:rsidRPr="000C139F">
        <w:rPr>
          <w:sz w:val="28"/>
          <w:szCs w:val="28"/>
          <w:lang w:val="uk-UA"/>
        </w:rPr>
        <w:t>, причому</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2799" w:dyaOrig="380">
          <v:shape id="_x0000_i1846" type="#_x0000_t75" style="width:140.1pt;height:19.45pt" o:ole="">
            <v:imagedata r:id="rId1628" o:title=""/>
          </v:shape>
          <o:OLEObject Type="Embed" ProgID="Equation.3" ShapeID="_x0000_i1846" DrawAspect="Content" ObjectID="_1574675405" r:id="rId162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Таким чином, динаміка руху фондів </w:t>
      </w:r>
      <w:r w:rsidRPr="000C139F">
        <w:rPr>
          <w:position w:val="-12"/>
          <w:sz w:val="28"/>
          <w:szCs w:val="28"/>
          <w:lang w:val="uk-UA"/>
        </w:rPr>
        <w:object w:dxaOrig="1460" w:dyaOrig="380">
          <v:shape id="_x0000_i1847" type="#_x0000_t75" style="width:73.95pt;height:19.45pt" o:ole="">
            <v:imagedata r:id="rId1630" o:title=""/>
          </v:shape>
          <o:OLEObject Type="Embed" ProgID="Equation.3" ShapeID="_x0000_i1847" DrawAspect="Content" ObjectID="_1574675406" r:id="rId1631"/>
        </w:object>
      </w:r>
      <w:r w:rsidRPr="000C139F">
        <w:rPr>
          <w:sz w:val="28"/>
          <w:szCs w:val="28"/>
          <w:lang w:val="uk-UA"/>
        </w:rPr>
        <w:t xml:space="preserve"> описується сист</w:t>
      </w:r>
      <w:r w:rsidRPr="000C139F">
        <w:rPr>
          <w:sz w:val="28"/>
          <w:szCs w:val="28"/>
          <w:lang w:val="uk-UA"/>
        </w:rPr>
        <w:t>е</w:t>
      </w:r>
      <w:r w:rsidRPr="000C139F">
        <w:rPr>
          <w:sz w:val="28"/>
          <w:szCs w:val="28"/>
          <w:lang w:val="uk-UA"/>
        </w:rPr>
        <w:t>мою диференціальних рівнянь</w:t>
      </w:r>
    </w:p>
    <w:p w:rsidR="00083124" w:rsidRPr="000C139F" w:rsidRDefault="00083124" w:rsidP="00083124">
      <w:pPr>
        <w:spacing w:line="360" w:lineRule="auto"/>
        <w:ind w:firstLine="2880"/>
        <w:jc w:val="both"/>
        <w:rPr>
          <w:sz w:val="28"/>
          <w:szCs w:val="28"/>
          <w:lang w:val="uk-UA"/>
        </w:rPr>
      </w:pPr>
      <w:r w:rsidRPr="000C139F">
        <w:rPr>
          <w:position w:val="-28"/>
          <w:sz w:val="28"/>
          <w:szCs w:val="28"/>
          <w:lang w:val="uk-UA"/>
        </w:rPr>
        <w:object w:dxaOrig="3159" w:dyaOrig="740">
          <v:shape id="_x0000_i1848" type="#_x0000_t75" style="width:157.6pt;height:36.95pt" o:ole="">
            <v:imagedata r:id="rId1632" o:title=""/>
          </v:shape>
          <o:OLEObject Type="Embed" ProgID="Equation.3" ShapeID="_x0000_i1848" DrawAspect="Content" ObjectID="_1574675407" r:id="rId1633"/>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28"/>
          <w:sz w:val="28"/>
          <w:szCs w:val="28"/>
          <w:lang w:val="uk-UA"/>
        </w:rPr>
        <w:object w:dxaOrig="3300" w:dyaOrig="740">
          <v:shape id="_x0000_i1849" type="#_x0000_t75" style="width:165.4pt;height:36.95pt" o:ole="">
            <v:imagedata r:id="rId1634" o:title=""/>
          </v:shape>
          <o:OLEObject Type="Embed" ProgID="Equation.3" ShapeID="_x0000_i1849" DrawAspect="Content" ObjectID="_1574675408" r:id="rId1635"/>
        </w:object>
      </w:r>
      <w:r w:rsidRPr="000C139F">
        <w:rPr>
          <w:sz w:val="28"/>
          <w:szCs w:val="28"/>
          <w:lang w:val="uk-UA"/>
        </w:rPr>
        <w:t>;</w:t>
      </w:r>
    </w:p>
    <w:p w:rsidR="00083124" w:rsidRPr="000C139F" w:rsidRDefault="00083124" w:rsidP="00083124">
      <w:pPr>
        <w:spacing w:line="360" w:lineRule="auto"/>
        <w:ind w:firstLine="2880"/>
        <w:jc w:val="both"/>
        <w:rPr>
          <w:sz w:val="28"/>
          <w:szCs w:val="28"/>
          <w:lang w:val="uk-UA"/>
        </w:rPr>
      </w:pPr>
      <w:r w:rsidRPr="000C139F">
        <w:rPr>
          <w:position w:val="-28"/>
          <w:sz w:val="28"/>
          <w:szCs w:val="28"/>
          <w:lang w:val="uk-UA"/>
        </w:rPr>
        <w:object w:dxaOrig="4320" w:dyaOrig="740">
          <v:shape id="_x0000_i1850" type="#_x0000_t75" style="width:3in;height:36.95pt" o:ole="">
            <v:imagedata r:id="rId1636" o:title=""/>
          </v:shape>
          <o:OLEObject Type="Embed" ProgID="Equation.3" ShapeID="_x0000_i1850" DrawAspect="Content" ObjectID="_1574675409" r:id="rId163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виробничі функції </w:t>
      </w:r>
      <w:r w:rsidRPr="000C139F">
        <w:rPr>
          <w:position w:val="-12"/>
          <w:sz w:val="28"/>
          <w:szCs w:val="28"/>
          <w:lang w:val="uk-UA"/>
        </w:rPr>
        <w:object w:dxaOrig="999" w:dyaOrig="380">
          <v:shape id="_x0000_i1851" type="#_x0000_t75" style="width:50.6pt;height:19.45pt" o:ole="">
            <v:imagedata r:id="rId1638" o:title=""/>
          </v:shape>
          <o:OLEObject Type="Embed" ProgID="Equation.3" ShapeID="_x0000_i1851" DrawAspect="Content" ObjectID="_1574675410" r:id="rId1639"/>
        </w:object>
      </w:r>
      <w:r w:rsidRPr="000C139F">
        <w:rPr>
          <w:sz w:val="28"/>
          <w:szCs w:val="28"/>
          <w:lang w:val="uk-UA"/>
        </w:rPr>
        <w:t xml:space="preserve"> у всіх трьох секторах вважаються функці</w:t>
      </w:r>
      <w:r w:rsidRPr="000C139F">
        <w:rPr>
          <w:sz w:val="28"/>
          <w:szCs w:val="28"/>
          <w:lang w:val="uk-UA"/>
        </w:rPr>
        <w:t>я</w:t>
      </w:r>
      <w:r w:rsidRPr="000C139F">
        <w:rPr>
          <w:sz w:val="28"/>
          <w:szCs w:val="28"/>
          <w:lang w:val="uk-UA"/>
        </w:rPr>
        <w:t>ми Кобба-Дугласа</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1820" w:dyaOrig="460">
          <v:shape id="_x0000_i1852" type="#_x0000_t75" style="width:91.45pt;height:23.35pt" o:ole="">
            <v:imagedata r:id="rId1640" o:title=""/>
          </v:shape>
          <o:OLEObject Type="Embed" ProgID="Equation.3" ShapeID="_x0000_i1852" DrawAspect="Content" ObjectID="_1574675411" r:id="rId1641"/>
        </w:object>
      </w:r>
      <w:r w:rsidRPr="000C139F">
        <w:rPr>
          <w:sz w:val="28"/>
          <w:szCs w:val="28"/>
          <w:lang w:val="uk-UA"/>
        </w:rPr>
        <w:t>,</w:t>
      </w:r>
    </w:p>
    <w:p w:rsidR="00083124" w:rsidRPr="000C139F" w:rsidRDefault="00083124" w:rsidP="00083124">
      <w:pPr>
        <w:spacing w:line="360" w:lineRule="auto"/>
        <w:ind w:firstLine="3240"/>
        <w:jc w:val="both"/>
        <w:rPr>
          <w:sz w:val="28"/>
          <w:szCs w:val="28"/>
          <w:lang w:val="uk-UA"/>
        </w:rPr>
      </w:pPr>
      <w:r w:rsidRPr="000C139F">
        <w:rPr>
          <w:position w:val="-14"/>
          <w:sz w:val="28"/>
          <w:szCs w:val="28"/>
          <w:lang w:val="uk-UA"/>
        </w:rPr>
        <w:object w:dxaOrig="1939" w:dyaOrig="480">
          <v:shape id="_x0000_i1853" type="#_x0000_t75" style="width:97.3pt;height:23.35pt" o:ole="">
            <v:imagedata r:id="rId1642" o:title=""/>
          </v:shape>
          <o:OLEObject Type="Embed" ProgID="Equation.3" ShapeID="_x0000_i1853" DrawAspect="Content" ObjectID="_1574675412" r:id="rId1643"/>
        </w:object>
      </w:r>
      <w:r w:rsidRPr="000C139F">
        <w:rPr>
          <w:sz w:val="28"/>
          <w:szCs w:val="28"/>
          <w:lang w:val="uk-UA"/>
        </w:rPr>
        <w:t>,</w:t>
      </w:r>
    </w:p>
    <w:p w:rsidR="00083124" w:rsidRPr="000C139F" w:rsidRDefault="00083124" w:rsidP="00083124">
      <w:pPr>
        <w:spacing w:line="360" w:lineRule="auto"/>
        <w:ind w:firstLine="3240"/>
        <w:jc w:val="both"/>
        <w:rPr>
          <w:sz w:val="28"/>
          <w:szCs w:val="28"/>
          <w:lang w:val="uk-UA"/>
        </w:rPr>
      </w:pPr>
      <w:r w:rsidRPr="000C139F">
        <w:rPr>
          <w:position w:val="-14"/>
          <w:sz w:val="28"/>
          <w:szCs w:val="28"/>
          <w:lang w:val="uk-UA"/>
        </w:rPr>
        <w:object w:dxaOrig="1880" w:dyaOrig="480">
          <v:shape id="_x0000_i1854" type="#_x0000_t75" style="width:93.4pt;height:23.35pt" o:ole="">
            <v:imagedata r:id="rId1644" o:title=""/>
          </v:shape>
          <o:OLEObject Type="Embed" ProgID="Equation.3" ShapeID="_x0000_i1854" DrawAspect="Content" ObjectID="_1574675413" r:id="rId164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860" w:dyaOrig="380">
          <v:shape id="_x0000_i1855" type="#_x0000_t75" style="width:93.4pt;height:19.45pt" o:ole="">
            <v:imagedata r:id="rId1646" o:title=""/>
          </v:shape>
          <o:OLEObject Type="Embed" ProgID="Equation.3" ShapeID="_x0000_i1855" DrawAspect="Content" ObjectID="_1574675414" r:id="rId1647"/>
        </w:object>
      </w:r>
      <w:r w:rsidRPr="000C139F">
        <w:rPr>
          <w:sz w:val="28"/>
          <w:szCs w:val="28"/>
          <w:lang w:val="uk-UA"/>
        </w:rPr>
        <w:t xml:space="preserve"> – постійні.</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Вважаємо, що при </w:t>
      </w:r>
      <w:r w:rsidRPr="000C139F">
        <w:rPr>
          <w:position w:val="-6"/>
          <w:sz w:val="28"/>
          <w:szCs w:val="28"/>
          <w:lang w:val="uk-UA"/>
        </w:rPr>
        <w:object w:dxaOrig="760" w:dyaOrig="260">
          <v:shape id="_x0000_i1856" type="#_x0000_t75" style="width:38.9pt;height:13.6pt" o:ole="">
            <v:imagedata r:id="rId1648" o:title=""/>
          </v:shape>
          <o:OLEObject Type="Embed" ProgID="Equation.3" ShapeID="_x0000_i1856" DrawAspect="Content" ObjectID="_1574675415" r:id="rId1649"/>
        </w:object>
      </w:r>
      <w:r w:rsidRPr="000C139F">
        <w:rPr>
          <w:sz w:val="28"/>
          <w:szCs w:val="28"/>
          <w:lang w:val="uk-UA"/>
        </w:rPr>
        <w:t xml:space="preserve"> </w:t>
      </w:r>
      <w:r w:rsidRPr="000C139F">
        <w:rPr>
          <w:position w:val="-12"/>
          <w:sz w:val="28"/>
          <w:szCs w:val="28"/>
          <w:lang w:val="uk-UA"/>
        </w:rPr>
        <w:object w:dxaOrig="2200" w:dyaOrig="380">
          <v:shape id="_x0000_i1857" type="#_x0000_t75" style="width:110.9pt;height:19.45pt" o:ole="">
            <v:imagedata r:id="rId1650" o:title=""/>
          </v:shape>
          <o:OLEObject Type="Embed" ProgID="Equation.3" ShapeID="_x0000_i1857" DrawAspect="Content" ObjectID="_1574675416" r:id="rId1651"/>
        </w:object>
      </w:r>
      <w:r w:rsidRPr="000C139F">
        <w:rPr>
          <w:sz w:val="28"/>
          <w:szCs w:val="28"/>
          <w:lang w:val="uk-UA"/>
        </w:rPr>
        <w:t xml:space="preserve">. Тоді </w:t>
      </w:r>
      <w:r w:rsidRPr="000C139F">
        <w:rPr>
          <w:position w:val="-12"/>
          <w:sz w:val="28"/>
          <w:szCs w:val="28"/>
          <w:lang w:val="uk-UA"/>
        </w:rPr>
        <w:object w:dxaOrig="1540" w:dyaOrig="380">
          <v:shape id="_x0000_i1858" type="#_x0000_t75" style="width:77.85pt;height:19.45pt" o:ole="">
            <v:imagedata r:id="rId1652" o:title=""/>
          </v:shape>
          <o:OLEObject Type="Embed" ProgID="Equation.3" ShapeID="_x0000_i1858" DrawAspect="Content" ObjectID="_1574675417" r:id="rId1653"/>
        </w:object>
      </w:r>
      <w:r w:rsidRPr="000C139F">
        <w:rPr>
          <w:sz w:val="28"/>
          <w:szCs w:val="28"/>
          <w:lang w:val="uk-UA"/>
        </w:rPr>
        <w:t xml:space="preserve">, </w:t>
      </w:r>
      <w:r w:rsidRPr="000C139F">
        <w:rPr>
          <w:position w:val="-12"/>
          <w:sz w:val="28"/>
          <w:szCs w:val="28"/>
          <w:lang w:val="uk-UA"/>
        </w:rPr>
        <w:object w:dxaOrig="1660" w:dyaOrig="380">
          <v:shape id="_x0000_i1859" type="#_x0000_t75" style="width:83.7pt;height:19.45pt" o:ole="">
            <v:imagedata r:id="rId1654" o:title=""/>
          </v:shape>
          <o:OLEObject Type="Embed" ProgID="Equation.3" ShapeID="_x0000_i1859" DrawAspect="Content" ObjectID="_1574675418" r:id="rId1655"/>
        </w:object>
      </w:r>
      <w:r w:rsidRPr="000C139F">
        <w:rPr>
          <w:sz w:val="28"/>
          <w:szCs w:val="28"/>
          <w:lang w:val="uk-UA"/>
        </w:rPr>
        <w:t xml:space="preserve">, </w:t>
      </w:r>
      <w:r w:rsidRPr="000C139F">
        <w:rPr>
          <w:position w:val="-12"/>
          <w:sz w:val="28"/>
          <w:szCs w:val="28"/>
          <w:lang w:val="uk-UA"/>
        </w:rPr>
        <w:object w:dxaOrig="2720" w:dyaOrig="380">
          <v:shape id="_x0000_i1860" type="#_x0000_t75" style="width:136.2pt;height:19.45pt" o:ole="">
            <v:imagedata r:id="rId1656" o:title=""/>
          </v:shape>
          <o:OLEObject Type="Embed" ProgID="Equation.3" ShapeID="_x0000_i1860" DrawAspect="Content" ObjectID="_1574675419" r:id="rId165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Отримані рівності разом з виробничими функціями секторів дозв</w:t>
      </w:r>
      <w:r w:rsidRPr="000C139F">
        <w:rPr>
          <w:sz w:val="28"/>
          <w:szCs w:val="28"/>
          <w:lang w:val="uk-UA"/>
        </w:rPr>
        <w:t>о</w:t>
      </w:r>
      <w:r w:rsidRPr="000C139F">
        <w:rPr>
          <w:sz w:val="28"/>
          <w:szCs w:val="28"/>
          <w:lang w:val="uk-UA"/>
        </w:rPr>
        <w:t>ляють знайти</w:t>
      </w:r>
    </w:p>
    <w:p w:rsidR="00083124" w:rsidRPr="000C139F" w:rsidRDefault="00083124" w:rsidP="00083124">
      <w:pPr>
        <w:spacing w:line="360" w:lineRule="auto"/>
        <w:ind w:firstLine="900"/>
        <w:jc w:val="both"/>
        <w:rPr>
          <w:sz w:val="28"/>
          <w:szCs w:val="28"/>
          <w:lang w:val="uk-UA"/>
        </w:rPr>
      </w:pPr>
      <w:r w:rsidRPr="000C139F">
        <w:rPr>
          <w:position w:val="-36"/>
          <w:sz w:val="28"/>
          <w:szCs w:val="28"/>
          <w:lang w:val="uk-UA"/>
        </w:rPr>
        <w:object w:dxaOrig="1920" w:dyaOrig="999">
          <v:shape id="_x0000_i1861" type="#_x0000_t75" style="width:95.35pt;height:50.6pt" o:ole="">
            <v:imagedata r:id="rId1658" o:title=""/>
          </v:shape>
          <o:OLEObject Type="Embed" ProgID="Equation.3" ShapeID="_x0000_i1861" DrawAspect="Content" ObjectID="_1574675420" r:id="rId1659"/>
        </w:object>
      </w:r>
      <w:r w:rsidRPr="000C139F">
        <w:rPr>
          <w:sz w:val="28"/>
          <w:szCs w:val="28"/>
          <w:lang w:val="uk-UA"/>
        </w:rPr>
        <w:t xml:space="preserve">;   </w:t>
      </w:r>
      <w:r w:rsidRPr="000C139F">
        <w:rPr>
          <w:position w:val="-36"/>
          <w:sz w:val="28"/>
          <w:szCs w:val="28"/>
          <w:lang w:val="uk-UA"/>
        </w:rPr>
        <w:object w:dxaOrig="3040" w:dyaOrig="1040">
          <v:shape id="_x0000_i1862" type="#_x0000_t75" style="width:151.8pt;height:52.55pt" o:ole="">
            <v:imagedata r:id="rId1660" o:title=""/>
          </v:shape>
          <o:OLEObject Type="Embed" ProgID="Equation.3" ShapeID="_x0000_i1862" DrawAspect="Content" ObjectID="_1574675421" r:id="rId166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position w:val="-36"/>
          <w:sz w:val="28"/>
          <w:szCs w:val="28"/>
          <w:lang w:val="uk-UA"/>
        </w:rPr>
        <w:object w:dxaOrig="7660" w:dyaOrig="1040">
          <v:shape id="_x0000_i1863" type="#_x0000_t75" style="width:383.35pt;height:52.55pt" o:ole="">
            <v:imagedata r:id="rId1662" o:title=""/>
          </v:shape>
          <o:OLEObject Type="Embed" ProgID="Equation.3" ShapeID="_x0000_i1863" DrawAspect="Content" ObjectID="_1574675422" r:id="rId166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28"/>
          <w:sz w:val="28"/>
          <w:szCs w:val="28"/>
          <w:lang w:val="uk-UA"/>
        </w:rPr>
        <w:object w:dxaOrig="940" w:dyaOrig="740">
          <v:shape id="_x0000_i1864" type="#_x0000_t75" style="width:46.7pt;height:36.95pt" o:ole="">
            <v:imagedata r:id="rId1664" o:title=""/>
          </v:shape>
          <o:OLEObject Type="Embed" ProgID="Equation.3" ShapeID="_x0000_i1864" DrawAspect="Content" ObjectID="_1574675423" r:id="rId1665"/>
        </w:object>
      </w:r>
      <w:r w:rsidRPr="000C139F">
        <w:rPr>
          <w:sz w:val="28"/>
          <w:szCs w:val="28"/>
          <w:lang w:val="uk-UA"/>
        </w:rPr>
        <w:t xml:space="preserve">, </w:t>
      </w:r>
      <w:r w:rsidRPr="000C139F">
        <w:rPr>
          <w:position w:val="-28"/>
          <w:sz w:val="28"/>
          <w:szCs w:val="28"/>
          <w:lang w:val="uk-UA"/>
        </w:rPr>
        <w:object w:dxaOrig="1120" w:dyaOrig="740">
          <v:shape id="_x0000_i1865" type="#_x0000_t75" style="width:56.45pt;height:36.95pt" o:ole="">
            <v:imagedata r:id="rId1666" o:title=""/>
          </v:shape>
          <o:OLEObject Type="Embed" ProgID="Equation.3" ShapeID="_x0000_i1865" DrawAspect="Content" ObjectID="_1574675424" r:id="rId1667"/>
        </w:object>
      </w:r>
      <w:r w:rsidRPr="000C139F">
        <w:rPr>
          <w:sz w:val="28"/>
          <w:szCs w:val="28"/>
          <w:lang w:val="uk-UA"/>
        </w:rPr>
        <w:t xml:space="preserve">, </w:t>
      </w:r>
      <w:r w:rsidRPr="000C139F">
        <w:rPr>
          <w:position w:val="-12"/>
          <w:sz w:val="28"/>
          <w:szCs w:val="28"/>
          <w:lang w:val="uk-UA"/>
        </w:rPr>
        <w:object w:dxaOrig="1880" w:dyaOrig="380">
          <v:shape id="_x0000_i1866" type="#_x0000_t75" style="width:93.4pt;height:19.45pt" o:ole="">
            <v:imagedata r:id="rId1668" o:title=""/>
          </v:shape>
          <o:OLEObject Type="Embed" ProgID="Equation.3" ShapeID="_x0000_i1866" DrawAspect="Content" ObjectID="_1574675425" r:id="rId166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Наведені співвідношення дозволяють вирішити оптимізаційну з</w:t>
      </w:r>
      <w:r w:rsidRPr="000C139F">
        <w:rPr>
          <w:sz w:val="28"/>
          <w:szCs w:val="28"/>
          <w:lang w:val="uk-UA"/>
        </w:rPr>
        <w:t>а</w:t>
      </w:r>
      <w:r w:rsidRPr="000C139F">
        <w:rPr>
          <w:sz w:val="28"/>
          <w:szCs w:val="28"/>
          <w:lang w:val="uk-UA"/>
        </w:rPr>
        <w:t>дачу розподілу ресурсів за секторами.</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1.6.5.  Моделі економічних циклів</w:t>
      </w:r>
    </w:p>
    <w:p w:rsidR="00083124" w:rsidRPr="000C139F" w:rsidRDefault="00083124" w:rsidP="00083124">
      <w:pPr>
        <w:spacing w:line="360" w:lineRule="auto"/>
        <w:ind w:firstLine="900"/>
        <w:jc w:val="both"/>
        <w:rPr>
          <w:sz w:val="28"/>
          <w:szCs w:val="28"/>
          <w:lang w:val="uk-UA"/>
        </w:rPr>
      </w:pPr>
      <w:r w:rsidRPr="000C139F">
        <w:rPr>
          <w:sz w:val="28"/>
          <w:szCs w:val="28"/>
          <w:lang w:val="uk-UA"/>
        </w:rPr>
        <w:t>Згідно [4], якщо прийняти зміни національного доходу та інвест</w:t>
      </w:r>
      <w:r w:rsidRPr="000C139F">
        <w:rPr>
          <w:sz w:val="28"/>
          <w:szCs w:val="28"/>
          <w:lang w:val="uk-UA"/>
        </w:rPr>
        <w:t>и</w:t>
      </w:r>
      <w:r w:rsidRPr="000C139F">
        <w:rPr>
          <w:sz w:val="28"/>
          <w:szCs w:val="28"/>
          <w:lang w:val="uk-UA"/>
        </w:rPr>
        <w:t>цій у вигляді</w:t>
      </w:r>
    </w:p>
    <w:p w:rsidR="00083124" w:rsidRPr="000C139F" w:rsidRDefault="00083124" w:rsidP="00083124">
      <w:pPr>
        <w:spacing w:line="360" w:lineRule="auto"/>
        <w:ind w:firstLine="3420"/>
        <w:jc w:val="both"/>
        <w:rPr>
          <w:sz w:val="28"/>
          <w:szCs w:val="28"/>
          <w:lang w:val="uk-UA"/>
        </w:rPr>
      </w:pPr>
      <w:r w:rsidRPr="000C139F">
        <w:rPr>
          <w:sz w:val="28"/>
          <w:szCs w:val="28"/>
          <w:lang w:val="uk-UA"/>
        </w:rPr>
        <w:lastRenderedPageBreak/>
        <w:t xml:space="preserve"> </w:t>
      </w:r>
      <w:r w:rsidRPr="000C139F">
        <w:rPr>
          <w:position w:val="-28"/>
          <w:sz w:val="28"/>
          <w:szCs w:val="28"/>
          <w:lang w:val="uk-UA"/>
        </w:rPr>
        <w:object w:dxaOrig="1480" w:dyaOrig="740">
          <v:shape id="_x0000_i1867" type="#_x0000_t75" style="width:73.95pt;height:36.95pt" o:ole="">
            <v:imagedata r:id="rId1670" o:title=""/>
          </v:shape>
          <o:OLEObject Type="Embed" ProgID="Equation.3" ShapeID="_x0000_i1867" DrawAspect="Content" ObjectID="_1574675426" r:id="rId1671"/>
        </w:object>
      </w:r>
      <w:r w:rsidRPr="000C139F">
        <w:rPr>
          <w:sz w:val="28"/>
          <w:szCs w:val="28"/>
          <w:lang w:val="uk-UA"/>
        </w:rPr>
        <w:t xml:space="preserve">, </w:t>
      </w:r>
    </w:p>
    <w:p w:rsidR="00083124" w:rsidRPr="000C139F" w:rsidRDefault="00083124" w:rsidP="00083124">
      <w:pPr>
        <w:spacing w:line="360" w:lineRule="auto"/>
        <w:ind w:firstLine="3420"/>
        <w:jc w:val="both"/>
        <w:rPr>
          <w:sz w:val="28"/>
          <w:szCs w:val="28"/>
          <w:lang w:val="uk-UA"/>
        </w:rPr>
      </w:pPr>
      <w:r w:rsidRPr="000C139F">
        <w:rPr>
          <w:position w:val="-28"/>
          <w:sz w:val="28"/>
          <w:szCs w:val="28"/>
          <w:lang w:val="uk-UA"/>
        </w:rPr>
        <w:object w:dxaOrig="1640" w:dyaOrig="740">
          <v:shape id="_x0000_i1868" type="#_x0000_t75" style="width:81.75pt;height:36.95pt" o:ole="">
            <v:imagedata r:id="rId1672" o:title=""/>
          </v:shape>
          <o:OLEObject Type="Embed" ProgID="Equation.3" ShapeID="_x0000_i1868" DrawAspect="Content" ObjectID="_1574675427" r:id="rId1673"/>
        </w:object>
      </w:r>
      <w:r w:rsidRPr="000C139F">
        <w:rPr>
          <w:sz w:val="28"/>
          <w:szCs w:val="28"/>
          <w:lang w:val="uk-UA"/>
        </w:rPr>
        <w:t xml:space="preserve">, </w:t>
      </w:r>
    </w:p>
    <w:p w:rsidR="00083124" w:rsidRPr="000C139F" w:rsidRDefault="00083124" w:rsidP="00083124">
      <w:pPr>
        <w:spacing w:line="360" w:lineRule="auto"/>
        <w:jc w:val="both"/>
        <w:rPr>
          <w:sz w:val="28"/>
          <w:szCs w:val="28"/>
          <w:lang w:val="uk-UA"/>
        </w:rPr>
      </w:pPr>
      <w:r w:rsidRPr="000C139F">
        <w:rPr>
          <w:sz w:val="28"/>
          <w:szCs w:val="28"/>
          <w:lang w:val="uk-UA"/>
        </w:rPr>
        <w:t>то записана система буде еквівалентна рівнянню гармонійного осцилятора</w:t>
      </w:r>
    </w:p>
    <w:p w:rsidR="00083124" w:rsidRPr="000C139F" w:rsidRDefault="00083124" w:rsidP="00083124">
      <w:pPr>
        <w:spacing w:line="360" w:lineRule="auto"/>
        <w:jc w:val="center"/>
        <w:rPr>
          <w:sz w:val="28"/>
          <w:szCs w:val="28"/>
          <w:lang w:val="uk-UA"/>
        </w:rPr>
      </w:pPr>
      <w:r w:rsidRPr="000C139F">
        <w:rPr>
          <w:position w:val="-30"/>
          <w:sz w:val="28"/>
          <w:szCs w:val="28"/>
          <w:lang w:val="uk-UA"/>
        </w:rPr>
        <w:object w:dxaOrig="3420" w:dyaOrig="820">
          <v:shape id="_x0000_i1869" type="#_x0000_t75" style="width:171.25pt;height:40.85pt" o:ole="">
            <v:imagedata r:id="rId1674" o:title=""/>
          </v:shape>
          <o:OLEObject Type="Embed" ProgID="Equation.3" ShapeID="_x0000_i1869" DrawAspect="Content" ObjectID="_1574675428" r:id="rId167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Інша модель циклу наведена в [18]. Вважаємо, що в деякий момент часу обсяг виробництва включає інвестиції </w:t>
      </w:r>
      <w:r w:rsidRPr="000C139F">
        <w:rPr>
          <w:i/>
          <w:sz w:val="28"/>
          <w:szCs w:val="28"/>
          <w:lang w:val="uk-UA"/>
        </w:rPr>
        <w:t>I</w:t>
      </w:r>
      <w:r w:rsidRPr="000C139F">
        <w:rPr>
          <w:sz w:val="28"/>
          <w:szCs w:val="28"/>
          <w:lang w:val="uk-UA"/>
        </w:rPr>
        <w:t xml:space="preserve">, споживання </w:t>
      </w:r>
      <w:r w:rsidRPr="000C139F">
        <w:rPr>
          <w:i/>
          <w:sz w:val="28"/>
          <w:szCs w:val="28"/>
          <w:lang w:val="uk-UA"/>
        </w:rPr>
        <w:t>С</w:t>
      </w:r>
      <w:r w:rsidRPr="000C139F">
        <w:rPr>
          <w:sz w:val="28"/>
          <w:szCs w:val="28"/>
          <w:lang w:val="uk-UA"/>
        </w:rPr>
        <w:t xml:space="preserve"> і урядові дот</w:t>
      </w:r>
      <w:r w:rsidRPr="000C139F">
        <w:rPr>
          <w:sz w:val="28"/>
          <w:szCs w:val="28"/>
          <w:lang w:val="uk-UA"/>
        </w:rPr>
        <w:t>а</w:t>
      </w:r>
      <w:r w:rsidRPr="000C139F">
        <w:rPr>
          <w:sz w:val="28"/>
          <w:szCs w:val="28"/>
          <w:lang w:val="uk-UA"/>
        </w:rPr>
        <w:t xml:space="preserve">ції </w:t>
      </w:r>
      <w:r w:rsidRPr="000C139F">
        <w:rPr>
          <w:i/>
          <w:sz w:val="28"/>
          <w:szCs w:val="28"/>
          <w:lang w:val="uk-UA"/>
        </w:rPr>
        <w:t>G</w: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6"/>
          <w:sz w:val="28"/>
          <w:szCs w:val="28"/>
          <w:lang w:val="uk-UA"/>
        </w:rPr>
        <w:object w:dxaOrig="1620" w:dyaOrig="300">
          <v:shape id="_x0000_i1870" type="#_x0000_t75" style="width:81.75pt;height:15.55pt" o:ole="">
            <v:imagedata r:id="rId1676" o:title=""/>
          </v:shape>
          <o:OLEObject Type="Embed" ProgID="Equation.3" ShapeID="_x0000_i1870" DrawAspect="Content" ObjectID="_1574675429" r:id="rId167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 свою чергу </w:t>
      </w:r>
      <w:r w:rsidRPr="000C139F">
        <w:rPr>
          <w:position w:val="-10"/>
          <w:sz w:val="28"/>
          <w:szCs w:val="28"/>
          <w:lang w:val="uk-UA"/>
        </w:rPr>
        <w:object w:dxaOrig="1400" w:dyaOrig="360">
          <v:shape id="_x0000_i1871" type="#_x0000_t75" style="width:70.05pt;height:17.5pt" o:ole="">
            <v:imagedata r:id="rId1678" o:title=""/>
          </v:shape>
          <o:OLEObject Type="Embed" ProgID="Equation.3" ShapeID="_x0000_i1871" DrawAspect="Content" ObjectID="_1574675430" r:id="rId1679"/>
        </w:object>
      </w:r>
      <w:r w:rsidRPr="000C139F">
        <w:rPr>
          <w:sz w:val="28"/>
          <w:szCs w:val="28"/>
          <w:lang w:val="uk-UA"/>
        </w:rPr>
        <w:t xml:space="preserve">. </w:t>
      </w:r>
    </w:p>
    <w:p w:rsidR="00083124" w:rsidRPr="000C139F" w:rsidRDefault="00083124" w:rsidP="00083124">
      <w:pPr>
        <w:spacing w:line="360" w:lineRule="auto"/>
        <w:ind w:firstLine="900"/>
        <w:jc w:val="both"/>
        <w:rPr>
          <w:sz w:val="28"/>
          <w:szCs w:val="28"/>
          <w:lang w:val="uk-UA"/>
        </w:rPr>
      </w:pPr>
      <w:r w:rsidRPr="000C139F">
        <w:rPr>
          <w:sz w:val="28"/>
          <w:szCs w:val="28"/>
          <w:lang w:val="uk-UA"/>
        </w:rPr>
        <w:t>Поставимо з</w:t>
      </w:r>
      <w:r w:rsidRPr="000C139F">
        <w:rPr>
          <w:sz w:val="28"/>
          <w:szCs w:val="28"/>
          <w:lang w:val="uk-UA"/>
        </w:rPr>
        <w:t>а</w:t>
      </w:r>
      <w:r w:rsidRPr="000C139F">
        <w:rPr>
          <w:sz w:val="28"/>
          <w:szCs w:val="28"/>
          <w:lang w:val="uk-UA"/>
        </w:rPr>
        <w:t>вдання з метою збалансувати економіку таким чином, щоб обсяг виробн</w:t>
      </w:r>
      <w:r w:rsidRPr="000C139F">
        <w:rPr>
          <w:sz w:val="28"/>
          <w:szCs w:val="28"/>
          <w:lang w:val="uk-UA"/>
        </w:rPr>
        <w:t>и</w:t>
      </w:r>
      <w:r w:rsidRPr="000C139F">
        <w:rPr>
          <w:sz w:val="28"/>
          <w:szCs w:val="28"/>
          <w:lang w:val="uk-UA"/>
        </w:rPr>
        <w:t xml:space="preserve">цтва </w:t>
      </w:r>
      <w:r w:rsidRPr="000C139F">
        <w:rPr>
          <w:position w:val="-10"/>
          <w:sz w:val="28"/>
          <w:szCs w:val="28"/>
          <w:lang w:val="uk-UA"/>
        </w:rPr>
        <w:object w:dxaOrig="499" w:dyaOrig="360">
          <v:shape id="_x0000_i1872" type="#_x0000_t75" style="width:25.3pt;height:17.5pt" o:ole="">
            <v:imagedata r:id="rId1680" o:title=""/>
          </v:shape>
          <o:OLEObject Type="Embed" ProgID="Equation.3" ShapeID="_x0000_i1872" DrawAspect="Content" ObjectID="_1574675431" r:id="rId1681"/>
        </w:object>
      </w:r>
      <w:r w:rsidRPr="000C139F">
        <w:rPr>
          <w:sz w:val="28"/>
          <w:szCs w:val="28"/>
          <w:lang w:val="uk-UA"/>
        </w:rPr>
        <w:t xml:space="preserve"> збігався з попитом </w:t>
      </w:r>
      <w:r w:rsidRPr="000C139F">
        <w:rPr>
          <w:position w:val="-10"/>
          <w:sz w:val="28"/>
          <w:szCs w:val="28"/>
          <w:lang w:val="uk-UA"/>
        </w:rPr>
        <w:object w:dxaOrig="540" w:dyaOrig="360">
          <v:shape id="_x0000_i1873" type="#_x0000_t75" style="width:27.25pt;height:17.5pt" o:ole="">
            <v:imagedata r:id="rId1682" o:title=""/>
          </v:shape>
          <o:OLEObject Type="Embed" ProgID="Equation.3" ShapeID="_x0000_i1873" DrawAspect="Content" ObjectID="_1574675432" r:id="rId1683"/>
        </w:object>
      </w:r>
      <w:r w:rsidRPr="000C139F">
        <w:rPr>
          <w:sz w:val="28"/>
          <w:szCs w:val="28"/>
          <w:lang w:val="uk-UA"/>
        </w:rPr>
        <w:t>, тобто</w:t>
      </w:r>
    </w:p>
    <w:p w:rsidR="00083124" w:rsidRPr="000C139F" w:rsidRDefault="00083124" w:rsidP="00083124">
      <w:pPr>
        <w:spacing w:line="360" w:lineRule="auto"/>
        <w:jc w:val="center"/>
        <w:rPr>
          <w:sz w:val="28"/>
          <w:szCs w:val="28"/>
          <w:lang w:val="uk-UA"/>
        </w:rPr>
      </w:pPr>
      <w:r w:rsidRPr="000C139F">
        <w:rPr>
          <w:position w:val="-10"/>
          <w:sz w:val="28"/>
          <w:szCs w:val="28"/>
          <w:lang w:val="uk-UA"/>
        </w:rPr>
        <w:object w:dxaOrig="1280" w:dyaOrig="360">
          <v:shape id="_x0000_i1874" type="#_x0000_t75" style="width:64.2pt;height:17.5pt" o:ole="">
            <v:imagedata r:id="rId1684" o:title=""/>
          </v:shape>
          <o:OLEObject Type="Embed" ProgID="Equation.3" ShapeID="_x0000_i1874" DrawAspect="Content" ObjectID="_1574675433" r:id="rId168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Однак, слід враховувати, що виробництво не може миттєво реаг</w:t>
      </w:r>
      <w:r w:rsidRPr="000C139F">
        <w:rPr>
          <w:sz w:val="28"/>
          <w:szCs w:val="28"/>
          <w:lang w:val="uk-UA"/>
        </w:rPr>
        <w:t>у</w:t>
      </w:r>
      <w:r w:rsidRPr="000C139F">
        <w:rPr>
          <w:sz w:val="28"/>
          <w:szCs w:val="28"/>
          <w:lang w:val="uk-UA"/>
        </w:rPr>
        <w:t xml:space="preserve">вати на зміну попиту, що призводить до виникнення запізнювання </w:t>
      </w:r>
      <w:r w:rsidRPr="000C139F">
        <w:rPr>
          <w:position w:val="-4"/>
          <w:sz w:val="28"/>
          <w:szCs w:val="28"/>
          <w:lang w:val="uk-UA"/>
        </w:rPr>
        <w:object w:dxaOrig="240" w:dyaOrig="279">
          <v:shape id="_x0000_i1875" type="#_x0000_t75" style="width:11.7pt;height:13.6pt" o:ole="">
            <v:imagedata r:id="rId1686" o:title=""/>
          </v:shape>
          <o:OLEObject Type="Embed" ProgID="Equation.3" ShapeID="_x0000_i1875" DrawAspect="Content" ObjectID="_1574675434" r:id="rId1687"/>
        </w:object>
      </w:r>
      <w:r w:rsidRPr="000C139F">
        <w:rPr>
          <w:sz w:val="28"/>
          <w:szCs w:val="28"/>
          <w:lang w:val="uk-UA"/>
        </w:rPr>
        <w:t>. Щоб збалансувати економіку при наявності запізнювання, тут вважаємо</w:t>
      </w:r>
    </w:p>
    <w:p w:rsidR="00083124" w:rsidRPr="000C139F" w:rsidRDefault="00083124" w:rsidP="00083124">
      <w:pPr>
        <w:spacing w:line="360" w:lineRule="auto"/>
        <w:ind w:firstLine="2700"/>
        <w:jc w:val="both"/>
        <w:rPr>
          <w:sz w:val="28"/>
          <w:szCs w:val="28"/>
          <w:lang w:val="uk-UA"/>
        </w:rPr>
      </w:pPr>
      <w:r w:rsidRPr="000C139F">
        <w:rPr>
          <w:position w:val="-12"/>
          <w:sz w:val="28"/>
          <w:szCs w:val="28"/>
          <w:lang w:val="uk-UA"/>
        </w:rPr>
        <w:object w:dxaOrig="3860" w:dyaOrig="380">
          <v:shape id="_x0000_i1876" type="#_x0000_t75" style="width:192.65pt;height:19.45pt" o:ole="">
            <v:imagedata r:id="rId1688" o:title=""/>
          </v:shape>
          <o:OLEObject Type="Embed" ProgID="Equation.3" ShapeID="_x0000_i1876" DrawAspect="Content" ObjectID="_1574675435" r:id="rId168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Одночасно вважаємо, що </w:t>
      </w:r>
      <w:r w:rsidRPr="000C139F">
        <w:rPr>
          <w:position w:val="-10"/>
          <w:sz w:val="28"/>
          <w:szCs w:val="28"/>
          <w:lang w:val="uk-UA"/>
        </w:rPr>
        <w:object w:dxaOrig="1640" w:dyaOrig="360">
          <v:shape id="_x0000_i1877" type="#_x0000_t75" style="width:81.75pt;height:17.5pt" o:ole="">
            <v:imagedata r:id="rId1690" o:title=""/>
          </v:shape>
          <o:OLEObject Type="Embed" ProgID="Equation.3" ShapeID="_x0000_i1877" DrawAspect="Content" ObjectID="_1574675436" r:id="rId1691"/>
        </w:object>
      </w:r>
      <w:r w:rsidRPr="000C139F">
        <w:rPr>
          <w:sz w:val="28"/>
          <w:szCs w:val="28"/>
          <w:lang w:val="uk-UA"/>
        </w:rPr>
        <w:t xml:space="preserve">, а </w:t>
      </w:r>
      <w:r w:rsidRPr="000C139F">
        <w:rPr>
          <w:position w:val="-28"/>
          <w:sz w:val="28"/>
          <w:szCs w:val="28"/>
          <w:lang w:val="uk-UA"/>
        </w:rPr>
        <w:object w:dxaOrig="2560" w:dyaOrig="740">
          <v:shape id="_x0000_i1878" type="#_x0000_t75" style="width:128.45pt;height:36.95pt" o:ole="">
            <v:imagedata r:id="rId1692" o:title=""/>
          </v:shape>
          <o:OLEObject Type="Embed" ProgID="Equation.3" ShapeID="_x0000_i1878" DrawAspect="Content" ObjectID="_1574675437" r:id="rId169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w:t>
      </w:r>
    </w:p>
    <w:p w:rsidR="00083124" w:rsidRPr="000C139F" w:rsidRDefault="00083124" w:rsidP="00083124">
      <w:pPr>
        <w:spacing w:line="360" w:lineRule="auto"/>
        <w:jc w:val="center"/>
        <w:rPr>
          <w:sz w:val="28"/>
          <w:szCs w:val="28"/>
          <w:lang w:val="uk-UA"/>
        </w:rPr>
      </w:pPr>
      <w:r w:rsidRPr="000C139F">
        <w:rPr>
          <w:position w:val="-74"/>
          <w:sz w:val="28"/>
          <w:szCs w:val="28"/>
          <w:lang w:val="uk-UA"/>
        </w:rPr>
        <w:object w:dxaOrig="5380" w:dyaOrig="1640">
          <v:shape id="_x0000_i1879" type="#_x0000_t75" style="width:268.55pt;height:81.75pt" o:ole="">
            <v:imagedata r:id="rId1694" o:title=""/>
          </v:shape>
          <o:OLEObject Type="Embed" ProgID="Equation.3" ShapeID="_x0000_i1879" DrawAspect="Content" ObjectID="_1574675438" r:id="rId1695"/>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 останнього виразу випливає, що умова </w:t>
      </w:r>
      <w:r w:rsidRPr="000C139F">
        <w:rPr>
          <w:position w:val="-10"/>
          <w:sz w:val="28"/>
          <w:szCs w:val="28"/>
          <w:lang w:val="uk-UA"/>
        </w:rPr>
        <w:object w:dxaOrig="1260" w:dyaOrig="360">
          <v:shape id="_x0000_i1880" type="#_x0000_t75" style="width:62.25pt;height:17.5pt" o:ole="">
            <v:imagedata r:id="rId1696" o:title=""/>
          </v:shape>
          <o:OLEObject Type="Embed" ProgID="Equation.3" ShapeID="_x0000_i1880" DrawAspect="Content" ObjectID="_1574675439" r:id="rId1697"/>
        </w:object>
      </w:r>
      <w:r w:rsidRPr="000C139F">
        <w:rPr>
          <w:sz w:val="28"/>
          <w:szCs w:val="28"/>
          <w:lang w:val="uk-UA"/>
        </w:rPr>
        <w:t xml:space="preserve"> виконується при</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3960" w:dyaOrig="740">
          <v:shape id="_x0000_i1881" type="#_x0000_t75" style="width:198.5pt;height:36.95pt" o:ole="">
            <v:imagedata r:id="rId1698" o:title=""/>
          </v:shape>
          <o:OLEObject Type="Embed" ProgID="Equation.3" ShapeID="_x0000_i1881" DrawAspect="Content" ObjectID="_1574675440" r:id="rId169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Однією з можливих стратегій в області інвестування є «принцип акселератора», згідно з яким</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2140" w:dyaOrig="740">
          <v:shape id="_x0000_i1882" type="#_x0000_t75" style="width:107.05pt;height:36.95pt" o:ole="">
            <v:imagedata r:id="rId1700" o:title=""/>
          </v:shape>
          <o:OLEObject Type="Embed" ProgID="Equation.3" ShapeID="_x0000_i1882" DrawAspect="Content" ObjectID="_1574675441" r:id="rId170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Однак, на практиці цей принцип точно не вик</w:t>
      </w:r>
      <w:r w:rsidRPr="000C139F">
        <w:rPr>
          <w:sz w:val="28"/>
          <w:szCs w:val="28"/>
          <w:lang w:val="uk-UA"/>
        </w:rPr>
        <w:t>о</w:t>
      </w:r>
      <w:r w:rsidRPr="000C139F">
        <w:rPr>
          <w:sz w:val="28"/>
          <w:szCs w:val="28"/>
          <w:lang w:val="uk-UA"/>
        </w:rPr>
        <w:t>нується, але до нього можна наблизитися при</w:t>
      </w:r>
    </w:p>
    <w:p w:rsidR="00083124" w:rsidRPr="000C139F" w:rsidRDefault="00083124" w:rsidP="00083124">
      <w:pPr>
        <w:spacing w:line="360" w:lineRule="auto"/>
        <w:jc w:val="center"/>
        <w:rPr>
          <w:sz w:val="28"/>
          <w:szCs w:val="28"/>
          <w:lang w:val="uk-UA"/>
        </w:rPr>
      </w:pPr>
      <w:r w:rsidRPr="000C139F">
        <w:rPr>
          <w:position w:val="-32"/>
          <w:sz w:val="28"/>
          <w:szCs w:val="28"/>
          <w:lang w:val="uk-UA"/>
        </w:rPr>
        <w:object w:dxaOrig="3120" w:dyaOrig="800">
          <v:shape id="_x0000_i1883" type="#_x0000_t75" style="width:155.7pt;height:40.85pt" o:ole="">
            <v:imagedata r:id="rId1702" o:title=""/>
          </v:shape>
          <o:OLEObject Type="Embed" ProgID="Equation.3" ShapeID="_x0000_i1883" DrawAspect="Content" ObjectID="_1574675442" r:id="rId170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Продиференціюємо за часом </w:t>
      </w:r>
      <w:r w:rsidRPr="000C139F">
        <w:rPr>
          <w:i/>
          <w:sz w:val="28"/>
          <w:szCs w:val="28"/>
          <w:lang w:val="uk-UA"/>
        </w:rPr>
        <w:t>t</w:t>
      </w:r>
      <w:r w:rsidRPr="000C139F">
        <w:rPr>
          <w:sz w:val="28"/>
          <w:szCs w:val="28"/>
          <w:lang w:val="uk-UA"/>
        </w:rPr>
        <w:t xml:space="preserve"> рівняння</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3220" w:dyaOrig="740">
          <v:shape id="_x0000_i1884" type="#_x0000_t75" style="width:161.5pt;height:36.95pt" o:ole="">
            <v:imagedata r:id="rId1704" o:title=""/>
          </v:shape>
          <o:OLEObject Type="Embed" ProgID="Equation.3" ShapeID="_x0000_i1884" DrawAspect="Content" ObjectID="_1574675443" r:id="rId170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300" w:dyaOrig="380">
          <v:shape id="_x0000_i1885" type="#_x0000_t75" style="width:64.2pt;height:19.45pt" o:ole="">
            <v:imagedata r:id="rId1706" o:title=""/>
          </v:shape>
          <o:OLEObject Type="Embed" ProgID="Equation.3" ShapeID="_x0000_i1885" DrawAspect="Content" ObjectID="_1574675444" r:id="rId1707"/>
        </w:object>
      </w:r>
      <w:r w:rsidRPr="000C139F">
        <w:rPr>
          <w:sz w:val="28"/>
          <w:szCs w:val="28"/>
          <w:lang w:val="uk-UA"/>
        </w:rPr>
        <w:t>. Отримаємо</w:t>
      </w:r>
    </w:p>
    <w:p w:rsidR="00083124" w:rsidRPr="000C139F" w:rsidRDefault="00083124" w:rsidP="00083124">
      <w:pPr>
        <w:spacing w:line="360" w:lineRule="auto"/>
        <w:jc w:val="center"/>
        <w:rPr>
          <w:sz w:val="28"/>
          <w:szCs w:val="28"/>
          <w:lang w:val="uk-UA"/>
        </w:rPr>
      </w:pPr>
      <w:r w:rsidRPr="000C139F">
        <w:rPr>
          <w:position w:val="-30"/>
          <w:sz w:val="28"/>
          <w:szCs w:val="28"/>
          <w:lang w:val="uk-UA"/>
        </w:rPr>
        <w:object w:dxaOrig="2920" w:dyaOrig="820">
          <v:shape id="_x0000_i1886" type="#_x0000_t75" style="width:145.95pt;height:40.85pt" o:ole="">
            <v:imagedata r:id="rId1708" o:title=""/>
          </v:shape>
          <o:OLEObject Type="Embed" ProgID="Equation.3" ShapeID="_x0000_i1886" DrawAspect="Content" ObjectID="_1574675445" r:id="rId170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Враховуючи рівність</w:t>
      </w:r>
    </w:p>
    <w:p w:rsidR="00083124" w:rsidRPr="000C139F" w:rsidRDefault="00083124" w:rsidP="00083124">
      <w:pPr>
        <w:spacing w:line="360" w:lineRule="auto"/>
        <w:jc w:val="center"/>
        <w:rPr>
          <w:sz w:val="28"/>
          <w:szCs w:val="28"/>
          <w:lang w:val="uk-UA"/>
        </w:rPr>
      </w:pPr>
      <w:r w:rsidRPr="000C139F">
        <w:rPr>
          <w:position w:val="-32"/>
          <w:sz w:val="28"/>
          <w:szCs w:val="28"/>
          <w:lang w:val="uk-UA"/>
        </w:rPr>
        <w:object w:dxaOrig="2360" w:dyaOrig="800">
          <v:shape id="_x0000_i1887" type="#_x0000_t75" style="width:118.7pt;height:40.85pt" o:ole="">
            <v:imagedata r:id="rId1710" o:title=""/>
          </v:shape>
          <o:OLEObject Type="Embed" ProgID="Equation.3" ShapeID="_x0000_i1887" DrawAspect="Content" ObjectID="_1574675446" r:id="rId171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Отримуємо</w:t>
      </w:r>
    </w:p>
    <w:p w:rsidR="00083124" w:rsidRPr="000C139F" w:rsidRDefault="00083124" w:rsidP="00083124">
      <w:pPr>
        <w:spacing w:line="360" w:lineRule="auto"/>
        <w:jc w:val="center"/>
        <w:rPr>
          <w:sz w:val="28"/>
          <w:szCs w:val="28"/>
          <w:lang w:val="uk-UA"/>
        </w:rPr>
      </w:pPr>
      <w:r w:rsidRPr="000C139F">
        <w:rPr>
          <w:position w:val="-32"/>
          <w:sz w:val="28"/>
          <w:szCs w:val="28"/>
          <w:lang w:val="uk-UA"/>
        </w:rPr>
        <w:object w:dxaOrig="4120" w:dyaOrig="840">
          <v:shape id="_x0000_i1888" type="#_x0000_t75" style="width:206.25pt;height:42.8pt" o:ole="">
            <v:imagedata r:id="rId1712" o:title=""/>
          </v:shape>
          <o:OLEObject Type="Embed" ProgID="Equation.3" ShapeID="_x0000_i1888" DrawAspect="Content" ObjectID="_1574675447" r:id="rId1713"/>
        </w:object>
      </w:r>
    </w:p>
    <w:p w:rsidR="00083124" w:rsidRPr="000C139F" w:rsidRDefault="00083124" w:rsidP="00083124">
      <w:pPr>
        <w:spacing w:line="360" w:lineRule="auto"/>
        <w:jc w:val="both"/>
        <w:rPr>
          <w:sz w:val="28"/>
          <w:szCs w:val="28"/>
          <w:lang w:val="uk-UA"/>
        </w:rPr>
      </w:pPr>
      <w:r w:rsidRPr="000C139F">
        <w:rPr>
          <w:sz w:val="28"/>
          <w:szCs w:val="28"/>
          <w:lang w:val="uk-UA"/>
        </w:rPr>
        <w:t>або</w:t>
      </w:r>
    </w:p>
    <w:p w:rsidR="00083124" w:rsidRPr="000C139F" w:rsidRDefault="00083124" w:rsidP="00083124">
      <w:pPr>
        <w:spacing w:line="360" w:lineRule="auto"/>
        <w:jc w:val="center"/>
        <w:rPr>
          <w:sz w:val="28"/>
          <w:szCs w:val="28"/>
          <w:lang w:val="uk-UA"/>
        </w:rPr>
      </w:pPr>
      <w:r w:rsidRPr="000C139F">
        <w:rPr>
          <w:position w:val="-32"/>
          <w:sz w:val="28"/>
          <w:szCs w:val="28"/>
          <w:lang w:val="uk-UA"/>
        </w:rPr>
        <w:object w:dxaOrig="4060" w:dyaOrig="840">
          <v:shape id="_x0000_i1889" type="#_x0000_t75" style="width:202.4pt;height:42.8pt" o:ole="">
            <v:imagedata r:id="rId1714" o:title=""/>
          </v:shape>
          <o:OLEObject Type="Embed" ProgID="Equation.3" ShapeID="_x0000_i1889" DrawAspect="Content" ObjectID="_1574675448" r:id="rId171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Отримане рівняння з урахуванням рівності </w:t>
      </w:r>
      <w:r w:rsidRPr="000C139F">
        <w:rPr>
          <w:position w:val="-28"/>
          <w:sz w:val="28"/>
          <w:szCs w:val="28"/>
          <w:lang w:val="uk-UA"/>
        </w:rPr>
        <w:object w:dxaOrig="3220" w:dyaOrig="740">
          <v:shape id="_x0000_i1890" type="#_x0000_t75" style="width:161.5pt;height:36.95pt" o:ole="">
            <v:imagedata r:id="rId1716" o:title=""/>
          </v:shape>
          <o:OLEObject Type="Embed" ProgID="Equation.3" ShapeID="_x0000_i1890" DrawAspect="Content" ObjectID="_1574675449" r:id="rId1717"/>
        </w:object>
      </w:r>
      <w:r w:rsidRPr="000C139F">
        <w:rPr>
          <w:sz w:val="28"/>
          <w:szCs w:val="28"/>
          <w:lang w:val="uk-UA"/>
        </w:rPr>
        <w:t xml:space="preserve"> після низки перетворень приводиться до виду</w:t>
      </w:r>
    </w:p>
    <w:p w:rsidR="00083124" w:rsidRPr="000C139F" w:rsidRDefault="00083124" w:rsidP="00083124">
      <w:pPr>
        <w:spacing w:line="360" w:lineRule="auto"/>
        <w:jc w:val="center"/>
        <w:rPr>
          <w:sz w:val="28"/>
          <w:szCs w:val="28"/>
          <w:lang w:val="uk-UA"/>
        </w:rPr>
      </w:pPr>
      <w:r w:rsidRPr="000C139F">
        <w:rPr>
          <w:position w:val="-34"/>
          <w:sz w:val="28"/>
          <w:szCs w:val="28"/>
          <w:lang w:val="uk-UA"/>
        </w:rPr>
        <w:object w:dxaOrig="5539" w:dyaOrig="859">
          <v:shape id="_x0000_i1891" type="#_x0000_t75" style="width:276.3pt;height:42.8pt" o:ole="">
            <v:imagedata r:id="rId1718" o:title=""/>
          </v:shape>
          <o:OLEObject Type="Embed" ProgID="Equation.3" ShapeID="_x0000_i1891" DrawAspect="Content" ObjectID="_1574675450" r:id="rId171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32"/>
          <w:sz w:val="28"/>
          <w:szCs w:val="28"/>
          <w:lang w:val="uk-UA"/>
        </w:rPr>
        <w:object w:dxaOrig="1340" w:dyaOrig="780">
          <v:shape id="_x0000_i1892" type="#_x0000_t75" style="width:66.15pt;height:38.9pt" o:ole="">
            <v:imagedata r:id="rId1720" o:title=""/>
          </v:shape>
          <o:OLEObject Type="Embed" ProgID="Equation.3" ShapeID="_x0000_i1892" DrawAspect="Content" ObjectID="_1574675451" r:id="rId1721"/>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Позначимо </w:t>
      </w:r>
      <w:r w:rsidRPr="000C139F">
        <w:rPr>
          <w:position w:val="-32"/>
          <w:sz w:val="28"/>
          <w:szCs w:val="28"/>
          <w:lang w:val="uk-UA"/>
        </w:rPr>
        <w:object w:dxaOrig="2540" w:dyaOrig="780">
          <v:shape id="_x0000_i1893" type="#_x0000_t75" style="width:126.5pt;height:38.9pt" o:ole="">
            <v:imagedata r:id="rId1722" o:title=""/>
          </v:shape>
          <o:OLEObject Type="Embed" ProgID="Equation.3" ShapeID="_x0000_i1893" DrawAspect="Content" ObjectID="_1574675452" r:id="rId1723"/>
        </w:object>
      </w:r>
      <w:r w:rsidRPr="000C139F">
        <w:rPr>
          <w:sz w:val="28"/>
          <w:szCs w:val="28"/>
          <w:lang w:val="uk-UA"/>
        </w:rPr>
        <w:t xml:space="preserve">; </w:t>
      </w:r>
      <w:r w:rsidRPr="000C139F">
        <w:rPr>
          <w:position w:val="-32"/>
          <w:sz w:val="28"/>
          <w:szCs w:val="28"/>
          <w:lang w:val="uk-UA"/>
        </w:rPr>
        <w:object w:dxaOrig="1600" w:dyaOrig="780">
          <v:shape id="_x0000_i1894" type="#_x0000_t75" style="width:79.8pt;height:38.9pt" o:ole="">
            <v:imagedata r:id="rId1724" o:title=""/>
          </v:shape>
          <o:OLEObject Type="Embed" ProgID="Equation.3" ShapeID="_x0000_i1894" DrawAspect="Content" ObjectID="_1574675453" r:id="rId172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Тоді рівняння можна записати у вигляді</w:t>
      </w:r>
    </w:p>
    <w:p w:rsidR="00083124" w:rsidRPr="000C139F" w:rsidRDefault="00083124" w:rsidP="00083124">
      <w:pPr>
        <w:spacing w:line="360" w:lineRule="auto"/>
        <w:jc w:val="center"/>
        <w:rPr>
          <w:sz w:val="28"/>
          <w:szCs w:val="28"/>
          <w:lang w:val="uk-UA"/>
        </w:rPr>
      </w:pPr>
      <w:r w:rsidRPr="000C139F">
        <w:rPr>
          <w:position w:val="-30"/>
          <w:sz w:val="28"/>
          <w:szCs w:val="28"/>
          <w:lang w:val="uk-UA"/>
        </w:rPr>
        <w:object w:dxaOrig="2540" w:dyaOrig="820">
          <v:shape id="_x0000_i1895" type="#_x0000_t75" style="width:126.5pt;height:40.85pt" o:ole="">
            <v:imagedata r:id="rId1726" o:title=""/>
          </v:shape>
          <o:OLEObject Type="Embed" ProgID="Equation.3" ShapeID="_x0000_i1895" DrawAspect="Content" ObjectID="_1574675454" r:id="rId172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Нагадаємо, що при </w:t>
      </w:r>
      <w:r w:rsidRPr="000C139F">
        <w:rPr>
          <w:position w:val="-6"/>
          <w:sz w:val="28"/>
          <w:szCs w:val="28"/>
          <w:lang w:val="uk-UA"/>
        </w:rPr>
        <w:object w:dxaOrig="639" w:dyaOrig="300">
          <v:shape id="_x0000_i1896" type="#_x0000_t75" style="width:31.15pt;height:15.55pt" o:ole="">
            <v:imagedata r:id="rId1728" o:title=""/>
          </v:shape>
          <o:OLEObject Type="Embed" ProgID="Equation.3" ShapeID="_x0000_i1896" DrawAspect="Content" ObjectID="_1574675455" r:id="rId1729"/>
        </w:object>
      </w:r>
      <w:r w:rsidRPr="000C139F">
        <w:rPr>
          <w:sz w:val="28"/>
          <w:szCs w:val="28"/>
          <w:lang w:val="uk-UA"/>
        </w:rPr>
        <w:t xml:space="preserve"> и </w:t>
      </w:r>
      <w:r w:rsidRPr="000C139F">
        <w:rPr>
          <w:position w:val="-12"/>
          <w:sz w:val="28"/>
          <w:szCs w:val="28"/>
          <w:lang w:val="uk-UA"/>
        </w:rPr>
        <w:object w:dxaOrig="820" w:dyaOrig="440">
          <v:shape id="_x0000_i1897" type="#_x0000_t75" style="width:40.85pt;height:21.4pt" o:ole="">
            <v:imagedata r:id="rId1730" o:title=""/>
          </v:shape>
          <o:OLEObject Type="Embed" ProgID="Equation.3" ShapeID="_x0000_i1897" DrawAspect="Content" ObjectID="_1574675456" r:id="rId1731"/>
        </w:object>
      </w:r>
      <w:r w:rsidRPr="000C139F">
        <w:rPr>
          <w:sz w:val="28"/>
          <w:szCs w:val="28"/>
          <w:lang w:val="uk-UA"/>
        </w:rPr>
        <w:t xml:space="preserve"> розв'язок рівняння має вигляд</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3180" w:dyaOrig="380">
          <v:shape id="_x0000_i1898" type="#_x0000_t75" style="width:159.55pt;height:19.45pt" o:ole="">
            <v:imagedata r:id="rId1732" o:title=""/>
          </v:shape>
          <o:OLEObject Type="Embed" ProgID="Equation.3" ShapeID="_x0000_i1898" DrawAspect="Content" ObjectID="_1574675457" r:id="rId173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що описує незг</w:t>
      </w:r>
      <w:r w:rsidRPr="000C139F">
        <w:rPr>
          <w:sz w:val="28"/>
          <w:szCs w:val="28"/>
          <w:lang w:val="uk-UA"/>
        </w:rPr>
        <w:t>а</w:t>
      </w:r>
      <w:r w:rsidRPr="000C139F">
        <w:rPr>
          <w:sz w:val="28"/>
          <w:szCs w:val="28"/>
          <w:lang w:val="uk-UA"/>
        </w:rPr>
        <w:t>саючі гармонійні коливання.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12"/>
          <w:sz w:val="28"/>
          <w:szCs w:val="28"/>
          <w:lang w:val="uk-UA"/>
        </w:rPr>
        <w:object w:dxaOrig="2100" w:dyaOrig="440">
          <v:shape id="_x0000_i1899" type="#_x0000_t75" style="width:105.1pt;height:21.4pt" o:ole="">
            <v:imagedata r:id="rId1734" o:title=""/>
          </v:shape>
          <o:OLEObject Type="Embed" ProgID="Equation.3" ShapeID="_x0000_i1899" DrawAspect="Content" ObjectID="_1574675458" r:id="rId1735"/>
        </w:object>
      </w:r>
      <w:r w:rsidRPr="000C139F">
        <w:rPr>
          <w:sz w:val="28"/>
          <w:szCs w:val="28"/>
          <w:lang w:val="uk-UA"/>
        </w:rPr>
        <w:t xml:space="preserve"> маємо </w:t>
      </w:r>
      <w:r w:rsidRPr="000C139F">
        <w:rPr>
          <w:position w:val="-32"/>
          <w:sz w:val="28"/>
          <w:szCs w:val="28"/>
          <w:lang w:val="uk-UA"/>
        </w:rPr>
        <w:object w:dxaOrig="4459" w:dyaOrig="800">
          <v:shape id="_x0000_i1900" type="#_x0000_t75" style="width:223.8pt;height:40.85pt" o:ole="">
            <v:imagedata r:id="rId1736" o:title=""/>
          </v:shape>
          <o:OLEObject Type="Embed" ProgID="Equation.3" ShapeID="_x0000_i1900" DrawAspect="Content" ObjectID="_1574675459" r:id="rId173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12"/>
          <w:sz w:val="28"/>
          <w:szCs w:val="28"/>
          <w:lang w:val="uk-UA"/>
        </w:rPr>
        <w:object w:dxaOrig="2100" w:dyaOrig="440">
          <v:shape id="_x0000_i1901" type="#_x0000_t75" style="width:105.1pt;height:21.4pt" o:ole="">
            <v:imagedata r:id="rId1738" o:title=""/>
          </v:shape>
          <o:OLEObject Type="Embed" ProgID="Equation.3" ShapeID="_x0000_i1901" DrawAspect="Content" ObjectID="_1574675460" r:id="rId1739"/>
        </w:object>
      </w:r>
    </w:p>
    <w:p w:rsidR="00083124" w:rsidRPr="000C139F" w:rsidRDefault="00083124" w:rsidP="00083124">
      <w:pPr>
        <w:spacing w:line="360" w:lineRule="auto"/>
        <w:jc w:val="center"/>
        <w:rPr>
          <w:sz w:val="28"/>
          <w:szCs w:val="28"/>
          <w:lang w:val="uk-UA"/>
        </w:rPr>
      </w:pPr>
      <w:r w:rsidRPr="000C139F">
        <w:rPr>
          <w:position w:val="-88"/>
          <w:sz w:val="28"/>
          <w:szCs w:val="28"/>
          <w:lang w:val="uk-UA"/>
        </w:rPr>
        <w:object w:dxaOrig="4740" w:dyaOrig="1900">
          <v:shape id="_x0000_i1902" type="#_x0000_t75" style="width:237.4pt;height:95.35pt" o:ole="">
            <v:imagedata r:id="rId1740" o:title=""/>
          </v:shape>
          <o:OLEObject Type="Embed" ProgID="Equation.3" ShapeID="_x0000_i1902" DrawAspect="Content" ObjectID="_1574675461" r:id="rId1741"/>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Останній розв’язок при </w:t>
      </w:r>
      <w:r w:rsidRPr="000C139F">
        <w:rPr>
          <w:position w:val="-6"/>
          <w:sz w:val="28"/>
          <w:szCs w:val="28"/>
          <w:lang w:val="uk-UA"/>
        </w:rPr>
        <w:object w:dxaOrig="639" w:dyaOrig="300">
          <v:shape id="_x0000_i1903" type="#_x0000_t75" style="width:31.15pt;height:15.55pt" o:ole="">
            <v:imagedata r:id="rId1742" o:title=""/>
          </v:shape>
          <o:OLEObject Type="Embed" ProgID="Equation.3" ShapeID="_x0000_i1903" DrawAspect="Content" ObjectID="_1574675462" r:id="rId1743"/>
        </w:object>
      </w:r>
      <w:r w:rsidRPr="000C139F">
        <w:rPr>
          <w:sz w:val="28"/>
          <w:szCs w:val="28"/>
          <w:lang w:val="uk-UA"/>
        </w:rPr>
        <w:t xml:space="preserve"> описує затухаючі коливання, а при </w:t>
      </w:r>
      <w:r w:rsidRPr="000C139F">
        <w:rPr>
          <w:position w:val="-6"/>
          <w:sz w:val="28"/>
          <w:szCs w:val="28"/>
          <w:lang w:val="uk-UA"/>
        </w:rPr>
        <w:object w:dxaOrig="639" w:dyaOrig="300">
          <v:shape id="_x0000_i1904" type="#_x0000_t75" style="width:31.15pt;height:15.55pt" o:ole="">
            <v:imagedata r:id="rId1744" o:title=""/>
          </v:shape>
          <o:OLEObject Type="Embed" ProgID="Equation.3" ShapeID="_x0000_i1904" DrawAspect="Content" ObjectID="_1574675463" r:id="rId1745"/>
        </w:object>
      </w:r>
      <w:r w:rsidRPr="000C139F">
        <w:rPr>
          <w:sz w:val="28"/>
          <w:szCs w:val="28"/>
          <w:lang w:val="uk-UA"/>
        </w:rPr>
        <w:t xml:space="preserve"> - зростаючі по амплітуді коливання. Кругова приватна цих коливань</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2720" w:dyaOrig="740">
          <v:shape id="_x0000_i1905" type="#_x0000_t75" style="width:136.2pt;height:36.95pt" o:ole="">
            <v:imagedata r:id="rId1746" o:title=""/>
          </v:shape>
          <o:OLEObject Type="Embed" ProgID="Equation.3" ShapeID="_x0000_i1905" DrawAspect="Content" ObjectID="_1574675464" r:id="rId174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а період коливань</w:t>
      </w:r>
    </w:p>
    <w:p w:rsidR="00083124" w:rsidRPr="000C139F" w:rsidRDefault="00083124" w:rsidP="00083124">
      <w:pPr>
        <w:spacing w:line="360" w:lineRule="auto"/>
        <w:jc w:val="center"/>
        <w:rPr>
          <w:sz w:val="28"/>
          <w:szCs w:val="28"/>
          <w:lang w:val="uk-UA"/>
        </w:rPr>
      </w:pPr>
      <w:r w:rsidRPr="000C139F">
        <w:rPr>
          <w:position w:val="-46"/>
          <w:sz w:val="28"/>
          <w:szCs w:val="28"/>
          <w:lang w:val="uk-UA"/>
        </w:rPr>
        <w:object w:dxaOrig="3220" w:dyaOrig="920">
          <v:shape id="_x0000_i1906" type="#_x0000_t75" style="width:161.5pt;height:46.7pt" o:ole="">
            <v:imagedata r:id="rId1748" o:title=""/>
          </v:shape>
          <o:OLEObject Type="Embed" ProgID="Equation.3" ShapeID="_x0000_i1906" DrawAspect="Content" ObjectID="_1574675465" r:id="rId174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Таким чином, розглянута система є коливальною. Особливу цік</w:t>
      </w:r>
      <w:r w:rsidRPr="000C139F">
        <w:rPr>
          <w:sz w:val="28"/>
          <w:szCs w:val="28"/>
          <w:lang w:val="uk-UA"/>
        </w:rPr>
        <w:t>а</w:t>
      </w:r>
      <w:r w:rsidRPr="000C139F">
        <w:rPr>
          <w:sz w:val="28"/>
          <w:szCs w:val="28"/>
          <w:lang w:val="uk-UA"/>
        </w:rPr>
        <w:t>вість викликає розв'язок (результат), що дає коливання на тлі експоненці</w:t>
      </w:r>
      <w:r w:rsidRPr="000C139F">
        <w:rPr>
          <w:sz w:val="28"/>
          <w:szCs w:val="28"/>
          <w:lang w:val="uk-UA"/>
        </w:rPr>
        <w:t>а</w:t>
      </w:r>
      <w:r w:rsidRPr="000C139F">
        <w:rPr>
          <w:sz w:val="28"/>
          <w:szCs w:val="28"/>
          <w:lang w:val="uk-UA"/>
        </w:rPr>
        <w:t>льного зростання.</w:t>
      </w:r>
    </w:p>
    <w:p w:rsidR="00083124" w:rsidRPr="009E130B" w:rsidRDefault="00083124" w:rsidP="00083124">
      <w:pPr>
        <w:pStyle w:val="3"/>
        <w:rPr>
          <w:sz w:val="28"/>
          <w:szCs w:val="28"/>
          <w:lang w:val="uk-UA"/>
        </w:rPr>
      </w:pPr>
      <w:r w:rsidRPr="009E130B">
        <w:rPr>
          <w:sz w:val="28"/>
          <w:szCs w:val="28"/>
          <w:lang w:val="uk-UA"/>
        </w:rPr>
        <w:t>1.7. Синергетичні м</w:t>
      </w:r>
      <w:r w:rsidRPr="009E130B">
        <w:rPr>
          <w:sz w:val="28"/>
          <w:szCs w:val="28"/>
          <w:lang w:val="uk-UA"/>
        </w:rPr>
        <w:t>о</w:t>
      </w:r>
      <w:r w:rsidRPr="009E130B">
        <w:rPr>
          <w:sz w:val="28"/>
          <w:szCs w:val="28"/>
          <w:lang w:val="uk-UA"/>
        </w:rPr>
        <w:t>делі в економіці</w:t>
      </w:r>
    </w:p>
    <w:p w:rsidR="00083124" w:rsidRPr="009E130B" w:rsidRDefault="00083124" w:rsidP="00083124">
      <w:pPr>
        <w:pStyle w:val="3"/>
        <w:rPr>
          <w:sz w:val="28"/>
          <w:szCs w:val="28"/>
          <w:lang w:val="uk-UA"/>
        </w:rPr>
      </w:pPr>
    </w:p>
    <w:p w:rsidR="00083124" w:rsidRPr="009E130B" w:rsidRDefault="00083124" w:rsidP="00083124">
      <w:pPr>
        <w:pStyle w:val="3"/>
        <w:rPr>
          <w:sz w:val="28"/>
          <w:szCs w:val="28"/>
          <w:lang w:val="uk-UA"/>
        </w:rPr>
      </w:pPr>
      <w:r w:rsidRPr="009E130B">
        <w:rPr>
          <w:sz w:val="28"/>
          <w:szCs w:val="28"/>
          <w:lang w:val="uk-UA"/>
        </w:rPr>
        <w:t>1.7.1.  Синергетика. О</w:t>
      </w:r>
      <w:r w:rsidRPr="009E130B">
        <w:rPr>
          <w:sz w:val="28"/>
          <w:szCs w:val="28"/>
          <w:lang w:val="uk-UA"/>
        </w:rPr>
        <w:t>с</w:t>
      </w:r>
      <w:r w:rsidRPr="009E130B">
        <w:rPr>
          <w:sz w:val="28"/>
          <w:szCs w:val="28"/>
          <w:lang w:val="uk-UA"/>
        </w:rPr>
        <w:t>новні поняття</w:t>
      </w:r>
    </w:p>
    <w:p w:rsidR="00083124" w:rsidRPr="000C139F" w:rsidRDefault="00083124" w:rsidP="00083124">
      <w:pPr>
        <w:spacing w:line="360" w:lineRule="auto"/>
        <w:ind w:firstLine="900"/>
        <w:jc w:val="both"/>
        <w:rPr>
          <w:sz w:val="28"/>
          <w:szCs w:val="28"/>
          <w:lang w:val="uk-UA"/>
        </w:rPr>
      </w:pPr>
      <w:r w:rsidRPr="000C139F">
        <w:rPr>
          <w:b/>
          <w:sz w:val="28"/>
          <w:szCs w:val="28"/>
          <w:lang w:val="uk-UA"/>
        </w:rPr>
        <w:t>Синергетика</w:t>
      </w:r>
      <w:r w:rsidRPr="000C139F">
        <w:rPr>
          <w:sz w:val="28"/>
          <w:szCs w:val="28"/>
          <w:lang w:val="uk-UA"/>
        </w:rPr>
        <w:t xml:space="preserve"> визначається як наука про колективні статичні і динамічні явищах в закритих і відкритих багатокомпонентних системах з кооперативною взаємодією між елементами системи [4]. Основи синерг</w:t>
      </w:r>
      <w:r w:rsidRPr="000C139F">
        <w:rPr>
          <w:sz w:val="28"/>
          <w:szCs w:val="28"/>
          <w:lang w:val="uk-UA"/>
        </w:rPr>
        <w:t>е</w:t>
      </w:r>
      <w:r w:rsidRPr="000C139F">
        <w:rPr>
          <w:sz w:val="28"/>
          <w:szCs w:val="28"/>
          <w:lang w:val="uk-UA"/>
        </w:rPr>
        <w:t>тики були закладені Германом Хакеном (1977, 1983).</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Синергетика концентрує увагу дослідників на структурних осо</w:t>
      </w:r>
      <w:r w:rsidRPr="000C139F">
        <w:rPr>
          <w:sz w:val="28"/>
          <w:szCs w:val="28"/>
          <w:lang w:val="uk-UA"/>
        </w:rPr>
        <w:t>б</w:t>
      </w:r>
      <w:r w:rsidRPr="000C139F">
        <w:rPr>
          <w:sz w:val="28"/>
          <w:szCs w:val="28"/>
          <w:lang w:val="uk-UA"/>
        </w:rPr>
        <w:t xml:space="preserve">ливостях просторово-часової організації систем на макрорівні. При цьому фізична природа систем не грає ролі. Синергетика дозволяє створювати теорії про те, як порядок дає початок </w:t>
      </w:r>
      <w:r w:rsidRPr="000C139F">
        <w:rPr>
          <w:sz w:val="28"/>
          <w:szCs w:val="28"/>
          <w:u w:val="single"/>
          <w:lang w:val="uk-UA"/>
        </w:rPr>
        <w:t>хаосу</w:t>
      </w:r>
      <w:r w:rsidRPr="000C139F">
        <w:rPr>
          <w:sz w:val="28"/>
          <w:szCs w:val="28"/>
          <w:lang w:val="uk-UA"/>
        </w:rPr>
        <w:t>, але в хаосі зар</w:t>
      </w:r>
      <w:r w:rsidRPr="000C139F">
        <w:rPr>
          <w:sz w:val="28"/>
          <w:szCs w:val="28"/>
          <w:lang w:val="uk-UA"/>
        </w:rPr>
        <w:t>о</w:t>
      </w:r>
      <w:r w:rsidRPr="000C139F">
        <w:rPr>
          <w:sz w:val="28"/>
          <w:szCs w:val="28"/>
          <w:lang w:val="uk-UA"/>
        </w:rPr>
        <w:t>джується новий порядок. Це загальна властивість будь-яких еволюційних систем.</w:t>
      </w:r>
    </w:p>
    <w:p w:rsidR="00083124" w:rsidRPr="000C139F" w:rsidRDefault="00083124" w:rsidP="00083124">
      <w:pPr>
        <w:spacing w:line="360" w:lineRule="auto"/>
        <w:ind w:firstLine="900"/>
        <w:jc w:val="both"/>
        <w:rPr>
          <w:sz w:val="28"/>
          <w:szCs w:val="28"/>
          <w:lang w:val="uk-UA"/>
        </w:rPr>
      </w:pPr>
      <w:r w:rsidRPr="000C139F">
        <w:rPr>
          <w:sz w:val="28"/>
          <w:szCs w:val="28"/>
          <w:lang w:val="uk-UA"/>
        </w:rPr>
        <w:t>Термін «синергетика» походить від грецького слова «синергіа» - сприяння, співробітництво, кооперація. «Хаос» - це одне з понять синерг</w:t>
      </w:r>
      <w:r w:rsidRPr="000C139F">
        <w:rPr>
          <w:sz w:val="28"/>
          <w:szCs w:val="28"/>
          <w:lang w:val="uk-UA"/>
        </w:rPr>
        <w:t>е</w:t>
      </w:r>
      <w:r w:rsidRPr="000C139F">
        <w:rPr>
          <w:sz w:val="28"/>
          <w:szCs w:val="28"/>
          <w:lang w:val="uk-UA"/>
        </w:rPr>
        <w:t>тики. Слід зазначити, що загальноприйнятого поняття хаосу не існує. У літературі найчастіше хаос визначається як явище, пов'язане з проявом в</w:t>
      </w:r>
      <w:r w:rsidRPr="000C139F">
        <w:rPr>
          <w:sz w:val="28"/>
          <w:szCs w:val="28"/>
          <w:lang w:val="uk-UA"/>
        </w:rPr>
        <w:t>и</w:t>
      </w:r>
      <w:r w:rsidRPr="000C139F">
        <w:rPr>
          <w:sz w:val="28"/>
          <w:szCs w:val="28"/>
          <w:lang w:val="uk-UA"/>
        </w:rPr>
        <w:t>падковості і невизначеності в детермінованих системах. Мабуть, від слова «хаос» і виникло слово «газ». У фізиці під газом розуміється агрегатний стан речовини, де складові його молекули рухаються в різних напрямках - «хаотично». В одному кубічному сантиметрі газу міститься ~0,3</w:t>
      </w:r>
      <w:r w:rsidRPr="000C139F">
        <w:rPr>
          <w:sz w:val="28"/>
          <w:szCs w:val="28"/>
          <w:lang w:val="uk-UA"/>
        </w:rPr>
        <w:sym w:font="Symbol" w:char="F0D7"/>
      </w:r>
      <w:r w:rsidRPr="000C139F">
        <w:rPr>
          <w:sz w:val="28"/>
          <w:szCs w:val="28"/>
          <w:lang w:val="uk-UA"/>
        </w:rPr>
        <w:t>10</w:t>
      </w:r>
      <w:r w:rsidRPr="000C139F">
        <w:rPr>
          <w:sz w:val="28"/>
          <w:szCs w:val="28"/>
          <w:vertAlign w:val="superscript"/>
          <w:lang w:val="uk-UA"/>
        </w:rPr>
        <w:t>20</w:t>
      </w:r>
      <w:r w:rsidRPr="000C139F">
        <w:rPr>
          <w:sz w:val="28"/>
          <w:szCs w:val="28"/>
          <w:lang w:val="uk-UA"/>
        </w:rPr>
        <w:t xml:space="preserve"> ~ м</w:t>
      </w:r>
      <w:r w:rsidRPr="000C139F">
        <w:rPr>
          <w:sz w:val="28"/>
          <w:szCs w:val="28"/>
          <w:lang w:val="uk-UA"/>
        </w:rPr>
        <w:t>о</w:t>
      </w:r>
      <w:r w:rsidRPr="000C139F">
        <w:rPr>
          <w:sz w:val="28"/>
          <w:szCs w:val="28"/>
          <w:lang w:val="uk-UA"/>
        </w:rPr>
        <w:t>лекул. Однак, хаотичний рух настільки великого числа молекул народжує порядок - так тиск газу всередині судини визначається середньою кінетичною енергією молекул в од</w:t>
      </w:r>
      <w:r w:rsidRPr="000C139F">
        <w:rPr>
          <w:sz w:val="28"/>
          <w:szCs w:val="28"/>
          <w:lang w:val="uk-UA"/>
        </w:rPr>
        <w:t>и</w:t>
      </w:r>
      <w:r w:rsidRPr="000C139F">
        <w:rPr>
          <w:sz w:val="28"/>
          <w:szCs w:val="28"/>
          <w:lang w:val="uk-UA"/>
        </w:rPr>
        <w:t>ниці об'єму газу.</w:t>
      </w:r>
    </w:p>
    <w:p w:rsidR="00083124" w:rsidRPr="000C139F" w:rsidRDefault="00083124" w:rsidP="00083124">
      <w:pPr>
        <w:spacing w:line="360" w:lineRule="auto"/>
        <w:ind w:firstLine="900"/>
        <w:jc w:val="both"/>
        <w:rPr>
          <w:sz w:val="28"/>
          <w:szCs w:val="28"/>
          <w:lang w:val="uk-UA"/>
        </w:rPr>
      </w:pPr>
      <w:r w:rsidRPr="000C139F">
        <w:rPr>
          <w:sz w:val="28"/>
          <w:szCs w:val="28"/>
          <w:lang w:val="uk-UA"/>
        </w:rPr>
        <w:lastRenderedPageBreak/>
        <w:t>Причиною виникнення хаосу в синергетиці є нелінійності систем і випадкові процеси. Нелінійності нестійких систем призводять до вини</w:t>
      </w:r>
      <w:r w:rsidRPr="000C139F">
        <w:rPr>
          <w:sz w:val="28"/>
          <w:szCs w:val="28"/>
          <w:lang w:val="uk-UA"/>
        </w:rPr>
        <w:t>к</w:t>
      </w:r>
      <w:r w:rsidRPr="000C139F">
        <w:rPr>
          <w:sz w:val="28"/>
          <w:szCs w:val="28"/>
          <w:lang w:val="uk-UA"/>
        </w:rPr>
        <w:t xml:space="preserve">нення </w:t>
      </w:r>
      <w:r w:rsidRPr="000C139F">
        <w:rPr>
          <w:sz w:val="28"/>
          <w:szCs w:val="28"/>
          <w:u w:val="single"/>
          <w:lang w:val="uk-UA"/>
        </w:rPr>
        <w:t>катастроф</w:t>
      </w:r>
      <w:r w:rsidRPr="000C139F">
        <w:rPr>
          <w:sz w:val="28"/>
          <w:szCs w:val="28"/>
          <w:lang w:val="uk-UA"/>
        </w:rPr>
        <w:t>. Вперше термін «теорія катастроф» введений француз</w:t>
      </w:r>
      <w:r w:rsidRPr="000C139F">
        <w:rPr>
          <w:sz w:val="28"/>
          <w:szCs w:val="28"/>
          <w:lang w:val="uk-UA"/>
        </w:rPr>
        <w:t>ь</w:t>
      </w:r>
      <w:r w:rsidRPr="000C139F">
        <w:rPr>
          <w:sz w:val="28"/>
          <w:szCs w:val="28"/>
          <w:lang w:val="uk-UA"/>
        </w:rPr>
        <w:t>ким топологом Р. Томі для математичного опису подій, явищ, пов'язаних з різкими стрибками і якісними змінами картини досліджуваного процесу. Як зазначалося Р. Томом, теорія катастроф базується на формуванні стру</w:t>
      </w:r>
      <w:r w:rsidRPr="000C139F">
        <w:rPr>
          <w:sz w:val="28"/>
          <w:szCs w:val="28"/>
          <w:lang w:val="uk-UA"/>
        </w:rPr>
        <w:t>к</w:t>
      </w:r>
      <w:r w:rsidRPr="000C139F">
        <w:rPr>
          <w:sz w:val="28"/>
          <w:szCs w:val="28"/>
          <w:lang w:val="uk-UA"/>
        </w:rPr>
        <w:t>турно стійких (стійко еволюціонуючих) у часі динамічних систем, що п</w:t>
      </w:r>
      <w:r w:rsidRPr="000C139F">
        <w:rPr>
          <w:sz w:val="28"/>
          <w:szCs w:val="28"/>
          <w:lang w:val="uk-UA"/>
        </w:rPr>
        <w:t>е</w:t>
      </w:r>
      <w:r w:rsidRPr="000C139F">
        <w:rPr>
          <w:sz w:val="28"/>
          <w:szCs w:val="28"/>
          <w:lang w:val="uk-UA"/>
        </w:rPr>
        <w:t xml:space="preserve">реходять в інші. Ці переходи Том назвав </w:t>
      </w:r>
      <w:r w:rsidRPr="000C139F">
        <w:rPr>
          <w:i/>
          <w:sz w:val="28"/>
          <w:szCs w:val="28"/>
          <w:u w:val="single"/>
          <w:lang w:val="uk-UA"/>
        </w:rPr>
        <w:t>катастрофами</w:t>
      </w:r>
      <w:r w:rsidRPr="000C139F">
        <w:rPr>
          <w:sz w:val="28"/>
          <w:szCs w:val="28"/>
          <w:lang w:val="uk-UA"/>
        </w:rPr>
        <w:t>, а їх послідо</w:t>
      </w:r>
      <w:r w:rsidRPr="000C139F">
        <w:rPr>
          <w:sz w:val="28"/>
          <w:szCs w:val="28"/>
          <w:lang w:val="uk-UA"/>
        </w:rPr>
        <w:t>в</w:t>
      </w:r>
      <w:r w:rsidRPr="000C139F">
        <w:rPr>
          <w:sz w:val="28"/>
          <w:szCs w:val="28"/>
          <w:lang w:val="uk-UA"/>
        </w:rPr>
        <w:t xml:space="preserve">ність у часі - </w:t>
      </w:r>
      <w:r w:rsidRPr="000C139F">
        <w:rPr>
          <w:i/>
          <w:sz w:val="28"/>
          <w:szCs w:val="28"/>
          <w:u w:val="single"/>
          <w:lang w:val="uk-UA"/>
        </w:rPr>
        <w:t>морфологією процесу</w:t>
      </w:r>
      <w:r w:rsidRPr="000C139F">
        <w:rPr>
          <w:sz w:val="28"/>
          <w:szCs w:val="28"/>
          <w:lang w:val="uk-UA"/>
        </w:rPr>
        <w:t>. Як приклад з фізики до катастроф м</w:t>
      </w:r>
      <w:r w:rsidRPr="000C139F">
        <w:rPr>
          <w:sz w:val="28"/>
          <w:szCs w:val="28"/>
          <w:lang w:val="uk-UA"/>
        </w:rPr>
        <w:t>о</w:t>
      </w:r>
      <w:r w:rsidRPr="000C139F">
        <w:rPr>
          <w:sz w:val="28"/>
          <w:szCs w:val="28"/>
          <w:lang w:val="uk-UA"/>
        </w:rPr>
        <w:t>жна віднести явища фазових переходів (зміни агрегатного стану р</w:t>
      </w:r>
      <w:r w:rsidRPr="000C139F">
        <w:rPr>
          <w:sz w:val="28"/>
          <w:szCs w:val="28"/>
          <w:lang w:val="uk-UA"/>
        </w:rPr>
        <w:t>е</w:t>
      </w:r>
      <w:r w:rsidRPr="000C139F">
        <w:rPr>
          <w:sz w:val="28"/>
          <w:szCs w:val="28"/>
          <w:lang w:val="uk-UA"/>
        </w:rPr>
        <w:t>човини). У математиці в ролі катастроф можуть виступати сингулярності (особл</w:t>
      </w:r>
      <w:r w:rsidRPr="000C139F">
        <w:rPr>
          <w:sz w:val="28"/>
          <w:szCs w:val="28"/>
          <w:lang w:val="uk-UA"/>
        </w:rPr>
        <w:t>и</w:t>
      </w:r>
      <w:r w:rsidRPr="000C139F">
        <w:rPr>
          <w:sz w:val="28"/>
          <w:szCs w:val="28"/>
          <w:lang w:val="uk-UA"/>
        </w:rPr>
        <w:t>вості) функцій.</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У синергетиці наступ катастроф зв'язується з дією </w:t>
      </w:r>
      <w:r w:rsidRPr="000C139F">
        <w:rPr>
          <w:i/>
          <w:sz w:val="28"/>
          <w:szCs w:val="28"/>
          <w:u w:val="single"/>
          <w:lang w:val="uk-UA"/>
        </w:rPr>
        <w:t>аттракторів</w:t>
      </w:r>
      <w:r w:rsidRPr="000C139F">
        <w:rPr>
          <w:sz w:val="28"/>
          <w:szCs w:val="28"/>
          <w:lang w:val="uk-UA"/>
        </w:rPr>
        <w:t xml:space="preserve"> (attract - англ. «тяжіння»). Під аттракторами розуміється деякий граничний стан складних нелінійних систем в </w:t>
      </w:r>
      <w:r w:rsidRPr="000C139F">
        <w:rPr>
          <w:i/>
          <w:sz w:val="28"/>
          <w:szCs w:val="28"/>
          <w:lang w:val="uk-UA"/>
        </w:rPr>
        <w:t>n</w:t>
      </w:r>
      <w:r w:rsidRPr="000C139F">
        <w:rPr>
          <w:sz w:val="28"/>
          <w:szCs w:val="28"/>
          <w:lang w:val="uk-UA"/>
        </w:rPr>
        <w:t xml:space="preserve"> - вимірному фазовому просторі. П</w:t>
      </w:r>
      <w:r w:rsidRPr="000C139F">
        <w:rPr>
          <w:sz w:val="28"/>
          <w:szCs w:val="28"/>
          <w:lang w:val="uk-UA"/>
        </w:rPr>
        <w:t>о</w:t>
      </w:r>
      <w:r w:rsidRPr="000C139F">
        <w:rPr>
          <w:sz w:val="28"/>
          <w:szCs w:val="28"/>
          <w:lang w:val="uk-UA"/>
        </w:rPr>
        <w:t>трапивши в область аттракторів, система «втягується» в неї і може вийти з неї лише за рахунок «потужних» зовнішніх впливів, що руйнують структ</w:t>
      </w:r>
      <w:r w:rsidRPr="000C139F">
        <w:rPr>
          <w:sz w:val="28"/>
          <w:szCs w:val="28"/>
          <w:lang w:val="uk-UA"/>
        </w:rPr>
        <w:t>у</w:t>
      </w:r>
      <w:r w:rsidRPr="000C139F">
        <w:rPr>
          <w:sz w:val="28"/>
          <w:szCs w:val="28"/>
          <w:lang w:val="uk-UA"/>
        </w:rPr>
        <w:t>ру системи. Ця обставина дозволяє вважати аттрактори областями самоо</w:t>
      </w:r>
      <w:r w:rsidRPr="000C139F">
        <w:rPr>
          <w:sz w:val="28"/>
          <w:szCs w:val="28"/>
          <w:lang w:val="uk-UA"/>
        </w:rPr>
        <w:t>р</w:t>
      </w:r>
      <w:r w:rsidRPr="000C139F">
        <w:rPr>
          <w:sz w:val="28"/>
          <w:szCs w:val="28"/>
          <w:lang w:val="uk-UA"/>
        </w:rPr>
        <w:t>ганізації системи. Процес розвитку системи з точки зору синергетики тра</w:t>
      </w:r>
      <w:r w:rsidRPr="000C139F">
        <w:rPr>
          <w:sz w:val="28"/>
          <w:szCs w:val="28"/>
          <w:lang w:val="uk-UA"/>
        </w:rPr>
        <w:t>к</w:t>
      </w:r>
      <w:r w:rsidRPr="000C139F">
        <w:rPr>
          <w:sz w:val="28"/>
          <w:szCs w:val="28"/>
          <w:lang w:val="uk-UA"/>
        </w:rPr>
        <w:t>тується як рух системи по певній траєкторії в фазовій площині під «дією» аттракторів. У фізиці незворотність явищ у природі і є прояв аттр</w:t>
      </w:r>
      <w:r w:rsidRPr="000C139F">
        <w:rPr>
          <w:sz w:val="28"/>
          <w:szCs w:val="28"/>
          <w:lang w:val="uk-UA"/>
        </w:rPr>
        <w:t>а</w:t>
      </w:r>
      <w:r w:rsidRPr="000C139F">
        <w:rPr>
          <w:sz w:val="28"/>
          <w:szCs w:val="28"/>
          <w:lang w:val="uk-UA"/>
        </w:rPr>
        <w:t>кторів. При циклічному розвитку систем незворотність проявляється як перескок на якісно новий рівень при завершенні чергового циклу.</w:t>
      </w:r>
    </w:p>
    <w:p w:rsidR="00083124" w:rsidRPr="000C139F" w:rsidRDefault="00083124" w:rsidP="00083124">
      <w:pPr>
        <w:spacing w:line="360" w:lineRule="auto"/>
        <w:ind w:firstLine="900"/>
        <w:jc w:val="both"/>
        <w:rPr>
          <w:sz w:val="28"/>
          <w:szCs w:val="28"/>
          <w:lang w:val="uk-UA"/>
        </w:rPr>
      </w:pPr>
      <w:r w:rsidRPr="000C139F">
        <w:rPr>
          <w:sz w:val="28"/>
          <w:szCs w:val="28"/>
          <w:lang w:val="uk-UA"/>
        </w:rPr>
        <w:t>Синергетичні моделі економічної системи описуються нестійкими нелінійними динамічними рівняннями високої розмірності. З точки зору синергетики джерела складності поведінки економічних систем знаходят</w:t>
      </w:r>
      <w:r w:rsidRPr="000C139F">
        <w:rPr>
          <w:sz w:val="28"/>
          <w:szCs w:val="28"/>
          <w:lang w:val="uk-UA"/>
        </w:rPr>
        <w:t>ь</w:t>
      </w:r>
      <w:r w:rsidRPr="000C139F">
        <w:rPr>
          <w:sz w:val="28"/>
          <w:szCs w:val="28"/>
          <w:lang w:val="uk-UA"/>
        </w:rPr>
        <w:t xml:space="preserve">ся в нестійкості і нелінійності. Синергетика показує, що хаос лежить в природі будь-якої еволюційної економічної системи. Економіка </w:t>
      </w:r>
      <w:r w:rsidRPr="000C139F">
        <w:rPr>
          <w:sz w:val="28"/>
          <w:szCs w:val="28"/>
          <w:lang w:val="uk-UA"/>
        </w:rPr>
        <w:lastRenderedPageBreak/>
        <w:t>без інн</w:t>
      </w:r>
      <w:r w:rsidRPr="000C139F">
        <w:rPr>
          <w:sz w:val="28"/>
          <w:szCs w:val="28"/>
          <w:lang w:val="uk-UA"/>
        </w:rPr>
        <w:t>о</w:t>
      </w:r>
      <w:r w:rsidRPr="000C139F">
        <w:rPr>
          <w:sz w:val="28"/>
          <w:szCs w:val="28"/>
          <w:lang w:val="uk-UA"/>
        </w:rPr>
        <w:t>вацій залишається в застої (стійкій рівновазі), а інноваційні поштовхи (с</w:t>
      </w:r>
      <w:r w:rsidRPr="000C139F">
        <w:rPr>
          <w:sz w:val="28"/>
          <w:szCs w:val="28"/>
          <w:lang w:val="uk-UA"/>
        </w:rPr>
        <w:t>и</w:t>
      </w:r>
      <w:r w:rsidRPr="000C139F">
        <w:rPr>
          <w:sz w:val="28"/>
          <w:szCs w:val="28"/>
          <w:lang w:val="uk-UA"/>
        </w:rPr>
        <w:t>нгулярні обурення) можуть привести до хаосу. Математика тут допом</w:t>
      </w:r>
      <w:r w:rsidRPr="000C139F">
        <w:rPr>
          <w:sz w:val="28"/>
          <w:szCs w:val="28"/>
          <w:lang w:val="uk-UA"/>
        </w:rPr>
        <w:t>а</w:t>
      </w:r>
      <w:r w:rsidRPr="000C139F">
        <w:rPr>
          <w:sz w:val="28"/>
          <w:szCs w:val="28"/>
          <w:lang w:val="uk-UA"/>
        </w:rPr>
        <w:t>гає лише дати кількісний опис названих вище ефектів. Синергетичний пі</w:t>
      </w:r>
      <w:r w:rsidRPr="000C139F">
        <w:rPr>
          <w:sz w:val="28"/>
          <w:szCs w:val="28"/>
          <w:lang w:val="uk-UA"/>
        </w:rPr>
        <w:t>д</w:t>
      </w:r>
      <w:r w:rsidRPr="000C139F">
        <w:rPr>
          <w:sz w:val="28"/>
          <w:szCs w:val="28"/>
          <w:lang w:val="uk-UA"/>
        </w:rPr>
        <w:t>хід до моделювання викладено, наприклад, в [4].</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1.7.2.   Математична модель системи «хижак - жертва»</w:t>
      </w:r>
    </w:p>
    <w:p w:rsidR="00083124" w:rsidRPr="000C139F" w:rsidRDefault="00083124" w:rsidP="00083124">
      <w:pPr>
        <w:spacing w:line="360" w:lineRule="auto"/>
        <w:ind w:firstLine="900"/>
        <w:jc w:val="both"/>
        <w:rPr>
          <w:sz w:val="28"/>
          <w:szCs w:val="28"/>
          <w:lang w:val="uk-UA"/>
        </w:rPr>
      </w:pPr>
      <w:r w:rsidRPr="000C139F">
        <w:rPr>
          <w:sz w:val="28"/>
          <w:szCs w:val="28"/>
          <w:lang w:val="uk-UA"/>
        </w:rPr>
        <w:t>Синергетика, зокрема, має справу з кооперативною взаємодією множини підсистем, яке макроскопічно проявл</w:t>
      </w:r>
      <w:r w:rsidRPr="000C139F">
        <w:rPr>
          <w:sz w:val="28"/>
          <w:szCs w:val="28"/>
          <w:lang w:val="uk-UA"/>
        </w:rPr>
        <w:t>я</w:t>
      </w:r>
      <w:r w:rsidRPr="000C139F">
        <w:rPr>
          <w:sz w:val="28"/>
          <w:szCs w:val="28"/>
          <w:lang w:val="uk-UA"/>
        </w:rPr>
        <w:t>ється як самоорганізація. Одним з найбільш важливих принципів (цілей) самоорганізації є «виж</w:t>
      </w:r>
      <w:r w:rsidRPr="000C139F">
        <w:rPr>
          <w:sz w:val="28"/>
          <w:szCs w:val="28"/>
          <w:lang w:val="uk-UA"/>
        </w:rPr>
        <w:t>и</w:t>
      </w:r>
      <w:r w:rsidRPr="000C139F">
        <w:rPr>
          <w:sz w:val="28"/>
          <w:szCs w:val="28"/>
          <w:lang w:val="uk-UA"/>
        </w:rPr>
        <w:t>вання» підсистем, отже, і всієї системи. З точки зору математики вижива</w:t>
      </w:r>
      <w:r w:rsidRPr="000C139F">
        <w:rPr>
          <w:sz w:val="28"/>
          <w:szCs w:val="28"/>
          <w:lang w:val="uk-UA"/>
        </w:rPr>
        <w:t>н</w:t>
      </w:r>
      <w:r w:rsidRPr="000C139F">
        <w:rPr>
          <w:sz w:val="28"/>
          <w:szCs w:val="28"/>
          <w:lang w:val="uk-UA"/>
        </w:rPr>
        <w:t>ня системи має моделюватися можливістю виходу на стійкі рішення (ек</w:t>
      </w:r>
      <w:r w:rsidRPr="000C139F">
        <w:rPr>
          <w:sz w:val="28"/>
          <w:szCs w:val="28"/>
          <w:lang w:val="uk-UA"/>
        </w:rPr>
        <w:t>с</w:t>
      </w:r>
      <w:r w:rsidRPr="000C139F">
        <w:rPr>
          <w:sz w:val="28"/>
          <w:szCs w:val="28"/>
          <w:lang w:val="uk-UA"/>
        </w:rPr>
        <w:t>поненціальне зростання, періодичні коливання).</w:t>
      </w:r>
    </w:p>
    <w:p w:rsidR="00083124" w:rsidRPr="000C139F" w:rsidRDefault="00083124" w:rsidP="00083124">
      <w:pPr>
        <w:spacing w:line="360" w:lineRule="auto"/>
        <w:ind w:firstLine="900"/>
        <w:jc w:val="both"/>
        <w:rPr>
          <w:sz w:val="28"/>
          <w:szCs w:val="28"/>
          <w:lang w:val="uk-UA"/>
        </w:rPr>
      </w:pPr>
      <w:r w:rsidRPr="000C139F">
        <w:rPr>
          <w:sz w:val="28"/>
          <w:szCs w:val="28"/>
          <w:lang w:val="uk-UA"/>
        </w:rPr>
        <w:t>Вже класичним прикладом такої системи є математична модель «хижак - жертва» (модель Лотки-Вольтеора). Ця модель описується сист</w:t>
      </w:r>
      <w:r w:rsidRPr="000C139F">
        <w:rPr>
          <w:sz w:val="28"/>
          <w:szCs w:val="28"/>
          <w:lang w:val="uk-UA"/>
        </w:rPr>
        <w:t>е</w:t>
      </w:r>
      <w:r w:rsidRPr="000C139F">
        <w:rPr>
          <w:sz w:val="28"/>
          <w:szCs w:val="28"/>
          <w:lang w:val="uk-UA"/>
        </w:rPr>
        <w:t>мою диференціальних рівнянь [4, 13]</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939" w:dyaOrig="740">
          <v:shape id="_x0000_i1907" type="#_x0000_t75" style="width:97.3pt;height:36.95pt" o:ole="">
            <v:imagedata r:id="rId1750" o:title=""/>
          </v:shape>
          <o:OLEObject Type="Embed" ProgID="Equation.3" ShapeID="_x0000_i1907" DrawAspect="Content" ObjectID="_1574675466" r:id="rId1751"/>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860" w:dyaOrig="740">
          <v:shape id="_x0000_i1908" type="#_x0000_t75" style="width:93.4pt;height:36.95pt" o:ole="">
            <v:imagedata r:id="rId1752" o:title=""/>
          </v:shape>
          <o:OLEObject Type="Embed" ProgID="Equation.3" ShapeID="_x0000_i1908" DrawAspect="Content" ObjectID="_1574675467" r:id="rId175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160" w:dyaOrig="380">
          <v:shape id="_x0000_i1909" type="#_x0000_t75" style="width:58.4pt;height:19.45pt" o:ole="">
            <v:imagedata r:id="rId1754" o:title=""/>
          </v:shape>
          <o:OLEObject Type="Embed" ProgID="Equation.3" ShapeID="_x0000_i1909" DrawAspect="Content" ObjectID="_1574675468" r:id="rId1755"/>
        </w:object>
      </w:r>
      <w:r w:rsidRPr="000C139F">
        <w:rPr>
          <w:sz w:val="28"/>
          <w:szCs w:val="28"/>
          <w:lang w:val="uk-UA"/>
        </w:rPr>
        <w:t xml:space="preserve"> – параметри;</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i/>
          <w:sz w:val="28"/>
          <w:szCs w:val="28"/>
          <w:lang w:val="uk-UA"/>
        </w:rPr>
        <w:t>t</w:t>
      </w:r>
      <w:r w:rsidRPr="000C139F">
        <w:rPr>
          <w:sz w:val="28"/>
          <w:szCs w:val="28"/>
          <w:lang w:val="uk-UA"/>
        </w:rPr>
        <w:t xml:space="preserve"> – час;</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i/>
          <w:sz w:val="28"/>
          <w:szCs w:val="28"/>
          <w:lang w:val="uk-UA"/>
        </w:rPr>
        <w:t>x</w:t>
      </w:r>
      <w:r w:rsidRPr="000C139F">
        <w:rPr>
          <w:sz w:val="28"/>
          <w:szCs w:val="28"/>
          <w:lang w:val="uk-UA"/>
        </w:rPr>
        <w:t xml:space="preserve">, </w:t>
      </w:r>
      <w:r w:rsidRPr="000C139F">
        <w:rPr>
          <w:i/>
          <w:sz w:val="28"/>
          <w:szCs w:val="28"/>
          <w:lang w:val="uk-UA"/>
        </w:rPr>
        <w:t>y</w:t>
      </w:r>
      <w:r w:rsidRPr="000C139F">
        <w:rPr>
          <w:sz w:val="28"/>
          <w:szCs w:val="28"/>
          <w:lang w:val="uk-UA"/>
        </w:rPr>
        <w:t xml:space="preserve"> – чисельності хижаків і жертв.</w:t>
      </w:r>
    </w:p>
    <w:p w:rsidR="00083124" w:rsidRPr="000C139F" w:rsidRDefault="00083124" w:rsidP="00083124">
      <w:pPr>
        <w:spacing w:line="360" w:lineRule="auto"/>
        <w:ind w:firstLine="900"/>
        <w:jc w:val="both"/>
        <w:rPr>
          <w:sz w:val="28"/>
          <w:szCs w:val="28"/>
          <w:lang w:val="uk-UA"/>
        </w:rPr>
      </w:pPr>
      <w:r w:rsidRPr="000C139F">
        <w:rPr>
          <w:sz w:val="28"/>
          <w:szCs w:val="28"/>
          <w:lang w:val="uk-UA"/>
        </w:rPr>
        <w:t>Ця система може бути з</w:t>
      </w:r>
      <w:r w:rsidRPr="000C139F">
        <w:rPr>
          <w:sz w:val="28"/>
          <w:szCs w:val="28"/>
          <w:lang w:val="uk-UA"/>
        </w:rPr>
        <w:t>а</w:t>
      </w:r>
      <w:r w:rsidRPr="000C139F">
        <w:rPr>
          <w:sz w:val="28"/>
          <w:szCs w:val="28"/>
          <w:lang w:val="uk-UA"/>
        </w:rPr>
        <w:t>писана інакше:</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780" w:dyaOrig="740">
          <v:shape id="_x0000_i1910" type="#_x0000_t75" style="width:89.5pt;height:36.95pt" o:ole="">
            <v:imagedata r:id="rId1756" o:title=""/>
          </v:shape>
          <o:OLEObject Type="Embed" ProgID="Equation.3" ShapeID="_x0000_i1910" DrawAspect="Content" ObjectID="_1574675469" r:id="rId1757"/>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880" w:dyaOrig="740">
          <v:shape id="_x0000_i1911" type="#_x0000_t75" style="width:93.4pt;height:36.95pt" o:ole="">
            <v:imagedata r:id="rId1758" o:title=""/>
          </v:shape>
          <o:OLEObject Type="Embed" ProgID="Equation.3" ShapeID="_x0000_i1911" DrawAspect="Content" ObjectID="_1574675470" r:id="rId1759"/>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Д</w:t>
      </w:r>
      <w:r w:rsidRPr="000C139F">
        <w:rPr>
          <w:sz w:val="28"/>
          <w:szCs w:val="28"/>
          <w:lang w:val="uk-UA"/>
        </w:rPr>
        <w:t>и</w:t>
      </w:r>
      <w:r w:rsidRPr="000C139F">
        <w:rPr>
          <w:sz w:val="28"/>
          <w:szCs w:val="28"/>
          <w:lang w:val="uk-UA"/>
        </w:rPr>
        <w:t xml:space="preserve">наміка зміни популяцій хижаків і жертв відбувається наступним чином. Спочатку хижаки знищують багато тварин-жертв, тим самим </w:t>
      </w:r>
      <w:r w:rsidRPr="000C139F">
        <w:rPr>
          <w:sz w:val="28"/>
          <w:szCs w:val="28"/>
          <w:lang w:val="uk-UA"/>
        </w:rPr>
        <w:lastRenderedPageBreak/>
        <w:t>пі</w:t>
      </w:r>
      <w:r w:rsidRPr="000C139F">
        <w:rPr>
          <w:sz w:val="28"/>
          <w:szCs w:val="28"/>
          <w:lang w:val="uk-UA"/>
        </w:rPr>
        <w:t>д</w:t>
      </w:r>
      <w:r w:rsidRPr="000C139F">
        <w:rPr>
          <w:sz w:val="28"/>
          <w:szCs w:val="28"/>
          <w:lang w:val="uk-UA"/>
        </w:rPr>
        <w:t>риваючи основу свого існування (поживне середовище), що призводить до зміни чисельності тварин-хижаків. В результаті зменшення хижаків поч</w:t>
      </w:r>
      <w:r w:rsidRPr="000C139F">
        <w:rPr>
          <w:sz w:val="28"/>
          <w:szCs w:val="28"/>
          <w:lang w:val="uk-UA"/>
        </w:rPr>
        <w:t>и</w:t>
      </w:r>
      <w:r w:rsidRPr="000C139F">
        <w:rPr>
          <w:sz w:val="28"/>
          <w:szCs w:val="28"/>
          <w:lang w:val="uk-UA"/>
        </w:rPr>
        <w:t>нає рости поголів'я тварин-жертв. З часом (із запізненням) починають розмножуватися інтенсивно хижаки. Цей процес може стати періодичним, п</w:t>
      </w:r>
      <w:r w:rsidRPr="000C139F">
        <w:rPr>
          <w:sz w:val="28"/>
          <w:szCs w:val="28"/>
          <w:lang w:val="uk-UA"/>
        </w:rPr>
        <w:t>о</w:t>
      </w:r>
      <w:r w:rsidRPr="000C139F">
        <w:rPr>
          <w:sz w:val="28"/>
          <w:szCs w:val="28"/>
          <w:lang w:val="uk-UA"/>
        </w:rPr>
        <w:t>ки не зміняться зовнішні умови,</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 Ці умови моделюються вибором коефіцієнтів </w:t>
      </w:r>
      <w:r w:rsidRPr="000C139F">
        <w:rPr>
          <w:position w:val="-12"/>
          <w:sz w:val="28"/>
          <w:szCs w:val="28"/>
          <w:lang w:val="uk-UA"/>
        </w:rPr>
        <w:object w:dxaOrig="1359" w:dyaOrig="380">
          <v:shape id="_x0000_i1912" type="#_x0000_t75" style="width:68.1pt;height:19.45pt" o:ole="">
            <v:imagedata r:id="rId1760" o:title=""/>
          </v:shape>
          <o:OLEObject Type="Embed" ProgID="Equation.3" ShapeID="_x0000_i1912" DrawAspect="Content" ObjectID="_1574675471" r:id="rId1761"/>
        </w:object>
      </w:r>
      <w:r w:rsidRPr="000C139F">
        <w:rPr>
          <w:sz w:val="28"/>
          <w:szCs w:val="28"/>
          <w:lang w:val="uk-UA"/>
        </w:rPr>
        <w:t>. Одна зміна зовнішніх умов може виглядати і як поява нових тварин або, наприклад, мисливців. Нова система може стати несті</w:t>
      </w:r>
      <w:r w:rsidRPr="000C139F">
        <w:rPr>
          <w:sz w:val="28"/>
          <w:szCs w:val="28"/>
          <w:lang w:val="uk-UA"/>
        </w:rPr>
        <w:t>й</w:t>
      </w:r>
      <w:r w:rsidRPr="000C139F">
        <w:rPr>
          <w:sz w:val="28"/>
          <w:szCs w:val="28"/>
          <w:lang w:val="uk-UA"/>
        </w:rPr>
        <w:t>кою, і її структура може змін</w:t>
      </w:r>
      <w:r w:rsidRPr="000C139F">
        <w:rPr>
          <w:sz w:val="28"/>
          <w:szCs w:val="28"/>
          <w:lang w:val="uk-UA"/>
        </w:rPr>
        <w:t>и</w:t>
      </w:r>
      <w:r w:rsidRPr="000C139F">
        <w:rPr>
          <w:sz w:val="28"/>
          <w:szCs w:val="28"/>
          <w:lang w:val="uk-UA"/>
        </w:rPr>
        <w:t>тися.</w:t>
      </w:r>
    </w:p>
    <w:p w:rsidR="00083124" w:rsidRPr="000C139F" w:rsidRDefault="00083124" w:rsidP="00083124">
      <w:pPr>
        <w:spacing w:line="360" w:lineRule="auto"/>
        <w:ind w:firstLine="900"/>
        <w:jc w:val="both"/>
        <w:rPr>
          <w:sz w:val="28"/>
          <w:szCs w:val="28"/>
          <w:lang w:val="uk-UA"/>
        </w:rPr>
      </w:pPr>
      <w:r w:rsidRPr="000C139F">
        <w:rPr>
          <w:sz w:val="28"/>
          <w:szCs w:val="28"/>
          <w:lang w:val="uk-UA"/>
        </w:rPr>
        <w:t>Модель «хижак - жертва» застосовна для опису динаміки систем хімічно реагуючих речовин, різних біологічних систем, електронних си</w:t>
      </w:r>
      <w:r w:rsidRPr="000C139F">
        <w:rPr>
          <w:sz w:val="28"/>
          <w:szCs w:val="28"/>
          <w:lang w:val="uk-UA"/>
        </w:rPr>
        <w:t>с</w:t>
      </w:r>
      <w:r w:rsidRPr="000C139F">
        <w:rPr>
          <w:sz w:val="28"/>
          <w:szCs w:val="28"/>
          <w:lang w:val="uk-UA"/>
        </w:rPr>
        <w:t>тем. Аналогічна модель була побудована Гурвіном (1967) для опису клас</w:t>
      </w:r>
      <w:r w:rsidRPr="000C139F">
        <w:rPr>
          <w:sz w:val="28"/>
          <w:szCs w:val="28"/>
          <w:lang w:val="uk-UA"/>
        </w:rPr>
        <w:t>о</w:t>
      </w:r>
      <w:r w:rsidRPr="000C139F">
        <w:rPr>
          <w:sz w:val="28"/>
          <w:szCs w:val="28"/>
          <w:lang w:val="uk-UA"/>
        </w:rPr>
        <w:t xml:space="preserve">вої боротьби робітників і капіталістів [4]. У його моделі в якості змінних були використані </w:t>
      </w:r>
      <w:r w:rsidRPr="000C139F">
        <w:rPr>
          <w:position w:val="-12"/>
          <w:sz w:val="28"/>
          <w:szCs w:val="28"/>
          <w:lang w:val="uk-UA"/>
        </w:rPr>
        <w:object w:dxaOrig="499" w:dyaOrig="380">
          <v:shape id="_x0000_i1913" type="#_x0000_t75" style="width:25.3pt;height:19.45pt" o:ole="">
            <v:imagedata r:id="rId1762" o:title=""/>
          </v:shape>
          <o:OLEObject Type="Embed" ProgID="Equation.3" ShapeID="_x0000_i1913" DrawAspect="Content" ObjectID="_1574675472" r:id="rId1763"/>
        </w:object>
      </w:r>
      <w:r w:rsidRPr="000C139F">
        <w:rPr>
          <w:sz w:val="28"/>
          <w:szCs w:val="28"/>
          <w:lang w:val="uk-UA"/>
        </w:rPr>
        <w:t xml:space="preserve"> - частка витрат на оплату праці робітників, </w:t>
      </w:r>
      <w:r w:rsidRPr="000C139F">
        <w:rPr>
          <w:position w:val="-10"/>
          <w:sz w:val="28"/>
          <w:szCs w:val="28"/>
          <w:lang w:val="uk-UA"/>
        </w:rPr>
        <w:object w:dxaOrig="480" w:dyaOrig="360">
          <v:shape id="_x0000_i1914" type="#_x0000_t75" style="width:23.35pt;height:17.5pt" o:ole="">
            <v:imagedata r:id="rId1764" o:title=""/>
          </v:shape>
          <o:OLEObject Type="Embed" ProgID="Equation.3" ShapeID="_x0000_i1914" DrawAspect="Content" ObjectID="_1574675473" r:id="rId1765"/>
        </w:object>
      </w:r>
      <w:r w:rsidRPr="000C139F">
        <w:rPr>
          <w:sz w:val="28"/>
          <w:szCs w:val="28"/>
          <w:lang w:val="uk-UA"/>
        </w:rPr>
        <w:t xml:space="preserve"> - к</w:t>
      </w:r>
      <w:r w:rsidRPr="000C139F">
        <w:rPr>
          <w:sz w:val="28"/>
          <w:szCs w:val="28"/>
          <w:lang w:val="uk-UA"/>
        </w:rPr>
        <w:t>о</w:t>
      </w:r>
      <w:r w:rsidRPr="000C139F">
        <w:rPr>
          <w:sz w:val="28"/>
          <w:szCs w:val="28"/>
          <w:lang w:val="uk-UA"/>
        </w:rPr>
        <w:t>ефіцієнт зайнятості.</w:t>
      </w:r>
    </w:p>
    <w:p w:rsidR="00083124" w:rsidRPr="000C139F" w:rsidRDefault="00083124" w:rsidP="00083124">
      <w:pPr>
        <w:spacing w:line="360" w:lineRule="auto"/>
        <w:ind w:firstLine="900"/>
        <w:jc w:val="both"/>
        <w:rPr>
          <w:sz w:val="28"/>
          <w:szCs w:val="28"/>
          <w:lang w:val="uk-UA"/>
        </w:rPr>
      </w:pPr>
      <w:r w:rsidRPr="000C139F">
        <w:rPr>
          <w:sz w:val="28"/>
          <w:szCs w:val="28"/>
          <w:lang w:val="uk-UA"/>
        </w:rPr>
        <w:t>У синергетиці досліджуються умови існування стійких і нестійких рішень.</w:t>
      </w:r>
    </w:p>
    <w:p w:rsidR="00083124" w:rsidRPr="000C139F" w:rsidRDefault="00083124" w:rsidP="00083124">
      <w:pPr>
        <w:spacing w:line="360" w:lineRule="auto"/>
        <w:ind w:firstLine="900"/>
        <w:jc w:val="both"/>
        <w:rPr>
          <w:sz w:val="28"/>
          <w:szCs w:val="28"/>
          <w:lang w:val="uk-UA"/>
        </w:rPr>
      </w:pPr>
    </w:p>
    <w:p w:rsidR="00083124" w:rsidRPr="009E130B" w:rsidRDefault="00083124" w:rsidP="00083124">
      <w:pPr>
        <w:pStyle w:val="3"/>
        <w:rPr>
          <w:sz w:val="28"/>
          <w:szCs w:val="28"/>
          <w:lang w:val="uk-UA"/>
        </w:rPr>
      </w:pPr>
      <w:r w:rsidRPr="009E130B">
        <w:rPr>
          <w:sz w:val="28"/>
          <w:szCs w:val="28"/>
          <w:lang w:val="uk-UA"/>
        </w:rPr>
        <w:t>1.7.3.   Модель с</w:t>
      </w:r>
      <w:r w:rsidRPr="009E130B">
        <w:rPr>
          <w:sz w:val="28"/>
          <w:szCs w:val="28"/>
          <w:lang w:val="uk-UA"/>
        </w:rPr>
        <w:t>а</w:t>
      </w:r>
      <w:r w:rsidRPr="009E130B">
        <w:rPr>
          <w:sz w:val="28"/>
          <w:szCs w:val="28"/>
          <w:lang w:val="uk-UA"/>
        </w:rPr>
        <w:t>моорганізації ринку праці</w:t>
      </w:r>
    </w:p>
    <w:p w:rsidR="00083124" w:rsidRPr="000C139F" w:rsidRDefault="00083124" w:rsidP="00083124">
      <w:pPr>
        <w:spacing w:line="360" w:lineRule="auto"/>
        <w:ind w:firstLine="900"/>
        <w:jc w:val="both"/>
        <w:rPr>
          <w:sz w:val="28"/>
          <w:szCs w:val="28"/>
          <w:lang w:val="uk-UA"/>
        </w:rPr>
      </w:pPr>
      <w:r w:rsidRPr="000C139F">
        <w:rPr>
          <w:sz w:val="28"/>
          <w:szCs w:val="28"/>
          <w:lang w:val="uk-UA"/>
        </w:rPr>
        <w:t>Як приклад економічної моделі самоорганізації розглянемо механізм функціон</w:t>
      </w:r>
      <w:r w:rsidRPr="000C139F">
        <w:rPr>
          <w:sz w:val="28"/>
          <w:szCs w:val="28"/>
          <w:lang w:val="uk-UA"/>
        </w:rPr>
        <w:t>у</w:t>
      </w:r>
      <w:r w:rsidRPr="000C139F">
        <w:rPr>
          <w:sz w:val="28"/>
          <w:szCs w:val="28"/>
          <w:lang w:val="uk-UA"/>
        </w:rPr>
        <w:t>вання ринку робочої сили [13].</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Нехай </w:t>
      </w:r>
      <w:r w:rsidRPr="000C139F">
        <w:rPr>
          <w:position w:val="-12"/>
          <w:sz w:val="28"/>
          <w:szCs w:val="28"/>
          <w:lang w:val="uk-UA"/>
        </w:rPr>
        <w:object w:dxaOrig="660" w:dyaOrig="380">
          <v:shape id="_x0000_i1915" type="#_x0000_t75" style="width:33.1pt;height:19.45pt" o:ole="">
            <v:imagedata r:id="rId1766" o:title=""/>
          </v:shape>
          <o:OLEObject Type="Embed" ProgID="Equation.3" ShapeID="_x0000_i1915" DrawAspect="Content" ObjectID="_1574675474" r:id="rId1767"/>
        </w:object>
      </w:r>
      <w:r w:rsidRPr="000C139F">
        <w:rPr>
          <w:sz w:val="28"/>
          <w:szCs w:val="28"/>
          <w:lang w:val="uk-UA"/>
        </w:rPr>
        <w:t xml:space="preserve"> – загальне число фахівців, зайнятих в галузі на даний момент часу </w:t>
      </w:r>
      <w:r w:rsidRPr="000C139F">
        <w:rPr>
          <w:i/>
          <w:sz w:val="28"/>
          <w:szCs w:val="28"/>
          <w:lang w:val="uk-UA"/>
        </w:rPr>
        <w:t>t</w:t>
      </w:r>
      <w:r w:rsidRPr="000C139F">
        <w:rPr>
          <w:sz w:val="28"/>
          <w:szCs w:val="28"/>
          <w:lang w:val="uk-UA"/>
        </w:rPr>
        <w:t xml:space="preserve">; </w:t>
      </w:r>
      <w:r w:rsidRPr="000C139F">
        <w:rPr>
          <w:position w:val="-12"/>
          <w:sz w:val="28"/>
          <w:szCs w:val="28"/>
          <w:lang w:val="uk-UA"/>
        </w:rPr>
        <w:object w:dxaOrig="700" w:dyaOrig="380">
          <v:shape id="_x0000_i1916" type="#_x0000_t75" style="width:35.05pt;height:19.45pt" o:ole="">
            <v:imagedata r:id="rId1768" o:title=""/>
          </v:shape>
          <o:OLEObject Type="Embed" ProgID="Equation.3" ShapeID="_x0000_i1916" DrawAspect="Content" ObjectID="_1574675475" r:id="rId1769"/>
        </w:object>
      </w:r>
      <w:r w:rsidRPr="000C139F">
        <w:rPr>
          <w:sz w:val="28"/>
          <w:szCs w:val="28"/>
          <w:lang w:val="uk-UA"/>
        </w:rPr>
        <w:t xml:space="preserve"> – число потенційних робітників, які можуть бути з</w:t>
      </w:r>
      <w:r w:rsidRPr="000C139F">
        <w:rPr>
          <w:sz w:val="28"/>
          <w:szCs w:val="28"/>
          <w:lang w:val="uk-UA"/>
        </w:rPr>
        <w:t>а</w:t>
      </w:r>
      <w:r w:rsidRPr="000C139F">
        <w:rPr>
          <w:sz w:val="28"/>
          <w:szCs w:val="28"/>
          <w:lang w:val="uk-UA"/>
        </w:rPr>
        <w:t xml:space="preserve">лучені для роботи в даній галузі та які на даний момент є безробітними. Загальне число </w:t>
      </w:r>
      <w:r w:rsidRPr="000C139F">
        <w:rPr>
          <w:position w:val="-12"/>
          <w:sz w:val="28"/>
          <w:szCs w:val="28"/>
          <w:lang w:val="uk-UA"/>
        </w:rPr>
        <w:object w:dxaOrig="2960" w:dyaOrig="380">
          <v:shape id="_x0000_i1917" type="#_x0000_t75" style="width:147.9pt;height:19.45pt" o:ole="">
            <v:imagedata r:id="rId1770" o:title=""/>
          </v:shape>
          <o:OLEObject Type="Embed" ProgID="Equation.3" ShapeID="_x0000_i1917" DrawAspect="Content" ObjectID="_1574675476" r:id="rId1771"/>
        </w:object>
      </w:r>
      <w:r w:rsidRPr="000C139F">
        <w:rPr>
          <w:sz w:val="28"/>
          <w:szCs w:val="28"/>
          <w:lang w:val="uk-UA"/>
        </w:rPr>
        <w:t xml:space="preserve"> – місткість ринку робочої сили г</w:t>
      </w:r>
      <w:r w:rsidRPr="000C139F">
        <w:rPr>
          <w:sz w:val="28"/>
          <w:szCs w:val="28"/>
          <w:lang w:val="uk-UA"/>
        </w:rPr>
        <w:t>а</w:t>
      </w:r>
      <w:r w:rsidRPr="000C139F">
        <w:rPr>
          <w:sz w:val="28"/>
          <w:szCs w:val="28"/>
          <w:lang w:val="uk-UA"/>
        </w:rPr>
        <w:t xml:space="preserve">лузі. Вважаємо, що </w:t>
      </w:r>
      <w:r w:rsidRPr="000C139F">
        <w:rPr>
          <w:position w:val="-12"/>
          <w:sz w:val="28"/>
          <w:szCs w:val="28"/>
          <w:lang w:val="uk-UA"/>
        </w:rPr>
        <w:object w:dxaOrig="859" w:dyaOrig="380">
          <v:shape id="_x0000_i1918" type="#_x0000_t75" style="width:42.8pt;height:19.45pt" o:ole="">
            <v:imagedata r:id="rId1772" o:title=""/>
          </v:shape>
          <o:OLEObject Type="Embed" ProgID="Equation.3" ShapeID="_x0000_i1918" DrawAspect="Content" ObjectID="_1574675477" r:id="rId1773"/>
        </w:object>
      </w:r>
      <w:r w:rsidRPr="000C139F">
        <w:rPr>
          <w:sz w:val="28"/>
          <w:szCs w:val="28"/>
          <w:lang w:val="uk-UA"/>
        </w:rPr>
        <w:t xml:space="preserve"> – ймовірність того, що безробітний фахівець може знайти роботу за фахом за період часу </w:t>
      </w:r>
      <w:r w:rsidRPr="000C139F">
        <w:rPr>
          <w:i/>
          <w:sz w:val="28"/>
          <w:szCs w:val="28"/>
          <w:lang w:val="uk-UA"/>
        </w:rPr>
        <w:t>dt</w:t>
      </w:r>
      <w:r w:rsidRPr="000C139F">
        <w:rPr>
          <w:sz w:val="28"/>
          <w:szCs w:val="28"/>
          <w:lang w:val="uk-UA"/>
        </w:rPr>
        <w:t xml:space="preserve">, </w:t>
      </w:r>
      <w:r w:rsidRPr="000C139F">
        <w:rPr>
          <w:position w:val="-12"/>
          <w:sz w:val="28"/>
          <w:szCs w:val="28"/>
          <w:lang w:val="uk-UA"/>
        </w:rPr>
        <w:object w:dxaOrig="900" w:dyaOrig="380">
          <v:shape id="_x0000_i1919" type="#_x0000_t75" style="width:44.75pt;height:19.45pt" o:ole="">
            <v:imagedata r:id="rId1774" o:title=""/>
          </v:shape>
          <o:OLEObject Type="Embed" ProgID="Equation.3" ShapeID="_x0000_i1919" DrawAspect="Content" ObjectID="_1574675478" r:id="rId1775"/>
        </w:object>
      </w:r>
      <w:r w:rsidRPr="000C139F">
        <w:rPr>
          <w:sz w:val="28"/>
          <w:szCs w:val="28"/>
          <w:lang w:val="uk-UA"/>
        </w:rPr>
        <w:t xml:space="preserve"> – ймовірність </w:t>
      </w:r>
      <w:r w:rsidRPr="000C139F">
        <w:rPr>
          <w:sz w:val="28"/>
          <w:szCs w:val="28"/>
          <w:lang w:val="uk-UA"/>
        </w:rPr>
        <w:lastRenderedPageBreak/>
        <w:t>звільнення працюючого за той же період. Тоді динаміка працюючих оп</w:t>
      </w:r>
      <w:r w:rsidRPr="000C139F">
        <w:rPr>
          <w:sz w:val="28"/>
          <w:szCs w:val="28"/>
          <w:lang w:val="uk-UA"/>
        </w:rPr>
        <w:t>и</w:t>
      </w:r>
      <w:r w:rsidRPr="000C139F">
        <w:rPr>
          <w:sz w:val="28"/>
          <w:szCs w:val="28"/>
          <w:lang w:val="uk-UA"/>
        </w:rPr>
        <w:t>шеться диференціальним рівнянням</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4120" w:dyaOrig="740">
          <v:shape id="_x0000_i1920" type="#_x0000_t75" style="width:206.25pt;height:36.95pt" o:ole="">
            <v:imagedata r:id="rId1776" o:title=""/>
          </v:shape>
          <o:OLEObject Type="Embed" ProgID="Equation.3" ShapeID="_x0000_i1920" DrawAspect="Content" ObjectID="_1574675479" r:id="rId177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i/>
          <w:sz w:val="28"/>
          <w:szCs w:val="28"/>
          <w:lang w:val="uk-UA"/>
        </w:rPr>
        <w:t>t</w:t>
      </w:r>
      <w:r w:rsidRPr="000C139F">
        <w:rPr>
          <w:sz w:val="28"/>
          <w:szCs w:val="28"/>
          <w:lang w:val="uk-UA"/>
        </w:rPr>
        <w:t xml:space="preserve"> – час у деяких відносних одиницях.</w:t>
      </w:r>
    </w:p>
    <w:p w:rsidR="00083124" w:rsidRPr="000C139F" w:rsidRDefault="00083124" w:rsidP="00083124">
      <w:pPr>
        <w:spacing w:line="360" w:lineRule="auto"/>
        <w:ind w:firstLine="900"/>
        <w:jc w:val="both"/>
        <w:rPr>
          <w:sz w:val="28"/>
          <w:szCs w:val="28"/>
          <w:lang w:val="uk-UA"/>
        </w:rPr>
      </w:pPr>
      <w:r w:rsidRPr="000C139F">
        <w:rPr>
          <w:sz w:val="28"/>
          <w:szCs w:val="28"/>
          <w:lang w:val="uk-UA"/>
        </w:rPr>
        <w:t>Додатково приймається, що</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2480" w:dyaOrig="380">
          <v:shape id="_x0000_i1921" type="#_x0000_t75" style="width:124.55pt;height:19.45pt" o:ole="">
            <v:imagedata r:id="rId1778" o:title=""/>
          </v:shape>
          <o:OLEObject Type="Embed" ProgID="Equation.3" ShapeID="_x0000_i1921" DrawAspect="Content" ObjectID="_1574675480" r:id="rId1779"/>
        </w:object>
      </w:r>
      <w:r w:rsidRPr="000C139F">
        <w:rPr>
          <w:sz w:val="28"/>
          <w:szCs w:val="28"/>
          <w:lang w:val="uk-UA"/>
        </w:rPr>
        <w:t>;</w:t>
      </w:r>
    </w:p>
    <w:p w:rsidR="00083124" w:rsidRPr="000C139F" w:rsidRDefault="00083124" w:rsidP="00083124">
      <w:pPr>
        <w:spacing w:line="360" w:lineRule="auto"/>
        <w:ind w:firstLine="3240"/>
        <w:jc w:val="both"/>
        <w:rPr>
          <w:sz w:val="28"/>
          <w:szCs w:val="28"/>
          <w:lang w:val="uk-UA"/>
        </w:rPr>
      </w:pPr>
      <w:r w:rsidRPr="000C139F">
        <w:rPr>
          <w:position w:val="-12"/>
          <w:sz w:val="28"/>
          <w:szCs w:val="28"/>
          <w:lang w:val="uk-UA"/>
        </w:rPr>
        <w:object w:dxaOrig="3080" w:dyaOrig="380">
          <v:shape id="_x0000_i1922" type="#_x0000_t75" style="width:153.75pt;height:19.45pt" o:ole="">
            <v:imagedata r:id="rId1780" o:title=""/>
          </v:shape>
          <o:OLEObject Type="Embed" ProgID="Equation.3" ShapeID="_x0000_i1922" DrawAspect="Content" ObjectID="_1574675481" r:id="rId178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560" w:dyaOrig="380">
          <v:shape id="_x0000_i1923" type="#_x0000_t75" style="width:77.85pt;height:19.45pt" o:ole="">
            <v:imagedata r:id="rId1782" o:title=""/>
          </v:shape>
          <o:OLEObject Type="Embed" ProgID="Equation.3" ShapeID="_x0000_i1923" DrawAspect="Content" ObjectID="_1574675482" r:id="rId1783"/>
        </w:object>
      </w:r>
      <w:r w:rsidRPr="000C139F">
        <w:rPr>
          <w:sz w:val="28"/>
          <w:szCs w:val="28"/>
          <w:lang w:val="uk-UA"/>
        </w:rPr>
        <w:t xml:space="preserve"> – коефіцієнти, які залежать від часу..</w:t>
      </w:r>
    </w:p>
    <w:p w:rsidR="00083124" w:rsidRPr="000C139F" w:rsidRDefault="00083124" w:rsidP="00083124">
      <w:pPr>
        <w:spacing w:line="360" w:lineRule="auto"/>
        <w:ind w:firstLine="900"/>
        <w:jc w:val="both"/>
        <w:rPr>
          <w:sz w:val="28"/>
          <w:szCs w:val="28"/>
          <w:lang w:val="uk-UA"/>
        </w:rPr>
      </w:pPr>
      <w:r w:rsidRPr="000C139F">
        <w:rPr>
          <w:sz w:val="28"/>
          <w:szCs w:val="28"/>
          <w:lang w:val="uk-UA"/>
        </w:rPr>
        <w:t>Рівняння динаміки працюючих перетворимо до вигляду</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2299" w:dyaOrig="740">
          <v:shape id="_x0000_i1924" type="#_x0000_t75" style="width:114.8pt;height:36.95pt" o:ole="">
            <v:imagedata r:id="rId1784" o:title=""/>
          </v:shape>
          <o:OLEObject Type="Embed" ProgID="Equation.3" ShapeID="_x0000_i1924" DrawAspect="Content" ObjectID="_1574675483" r:id="rId178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760" w:dyaOrig="380">
          <v:shape id="_x0000_i1925" type="#_x0000_t75" style="width:87.55pt;height:19.45pt" o:ole="">
            <v:imagedata r:id="rId1786" o:title=""/>
          </v:shape>
          <o:OLEObject Type="Embed" ProgID="Equation.3" ShapeID="_x0000_i1925" DrawAspect="Content" ObjectID="_1574675484" r:id="rId1787"/>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12"/>
          <w:sz w:val="28"/>
          <w:szCs w:val="28"/>
          <w:lang w:val="uk-UA"/>
        </w:rPr>
        <w:object w:dxaOrig="1880" w:dyaOrig="380">
          <v:shape id="_x0000_i1926" type="#_x0000_t75" style="width:93.4pt;height:19.45pt" o:ole="">
            <v:imagedata r:id="rId1788" o:title=""/>
          </v:shape>
          <o:OLEObject Type="Embed" ProgID="Equation.3" ShapeID="_x0000_i1926" DrawAspect="Content" ObjectID="_1574675485" r:id="rId178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12"/>
          <w:sz w:val="28"/>
          <w:szCs w:val="28"/>
          <w:lang w:val="uk-UA"/>
        </w:rPr>
        <w:object w:dxaOrig="1740" w:dyaOrig="380">
          <v:shape id="_x0000_i1927" type="#_x0000_t75" style="width:87.55pt;height:19.45pt" o:ole="">
            <v:imagedata r:id="rId1790" o:title=""/>
          </v:shape>
          <o:OLEObject Type="Embed" ProgID="Equation.3" ShapeID="_x0000_i1927" DrawAspect="Content" ObjectID="_1574675486" r:id="rId179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        </w:t>
      </w:r>
      <w:r w:rsidRPr="000C139F">
        <w:rPr>
          <w:position w:val="-12"/>
          <w:sz w:val="28"/>
          <w:szCs w:val="28"/>
          <w:lang w:val="uk-UA"/>
        </w:rPr>
        <w:object w:dxaOrig="720" w:dyaOrig="380">
          <v:shape id="_x0000_i1928" type="#_x0000_t75" style="width:36.95pt;height:19.45pt" o:ole="">
            <v:imagedata r:id="rId1792" o:title=""/>
          </v:shape>
          <o:OLEObject Type="Embed" ProgID="Equation.3" ShapeID="_x0000_i1928" DrawAspect="Content" ObjectID="_1574675487" r:id="rId1793"/>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і, в свою чергу, </w:t>
      </w:r>
      <w:r w:rsidRPr="000C139F">
        <w:rPr>
          <w:position w:val="-12"/>
          <w:sz w:val="28"/>
          <w:szCs w:val="28"/>
          <w:lang w:val="uk-UA"/>
        </w:rPr>
        <w:object w:dxaOrig="2299" w:dyaOrig="380">
          <v:shape id="_x0000_i1929" type="#_x0000_t75" style="width:114.8pt;height:19.45pt" o:ole="">
            <v:imagedata r:id="rId1794" o:title=""/>
          </v:shape>
          <o:OLEObject Type="Embed" ProgID="Equation.3" ShapeID="_x0000_i1929" DrawAspect="Content" ObjectID="_1574675488" r:id="rId1795"/>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Вважаючи в отриманому рівнянні </w:t>
      </w:r>
      <w:r w:rsidRPr="000C139F">
        <w:rPr>
          <w:position w:val="-12"/>
          <w:sz w:val="28"/>
          <w:szCs w:val="28"/>
          <w:lang w:val="uk-UA"/>
        </w:rPr>
        <w:object w:dxaOrig="1140" w:dyaOrig="380">
          <v:shape id="_x0000_i1930" type="#_x0000_t75" style="width:56.45pt;height:19.45pt" o:ole="">
            <v:imagedata r:id="rId1796" o:title=""/>
          </v:shape>
          <o:OLEObject Type="Embed" ProgID="Equation.3" ShapeID="_x0000_i1930" DrawAspect="Content" ObjectID="_1574675489" r:id="rId1797"/>
        </w:object>
      </w:r>
      <w:r w:rsidRPr="000C139F">
        <w:rPr>
          <w:sz w:val="28"/>
          <w:szCs w:val="28"/>
          <w:lang w:val="uk-UA"/>
        </w:rPr>
        <w:t>, знайдемо стаціонарні точки</w:t>
      </w:r>
    </w:p>
    <w:p w:rsidR="00083124" w:rsidRPr="000C139F" w:rsidRDefault="00083124" w:rsidP="00083124">
      <w:pPr>
        <w:spacing w:line="360" w:lineRule="auto"/>
        <w:ind w:firstLine="2160"/>
        <w:jc w:val="both"/>
        <w:rPr>
          <w:sz w:val="28"/>
          <w:szCs w:val="28"/>
          <w:lang w:val="uk-UA"/>
        </w:rPr>
      </w:pPr>
      <w:r w:rsidRPr="000C139F">
        <w:rPr>
          <w:position w:val="-34"/>
          <w:sz w:val="28"/>
          <w:szCs w:val="28"/>
          <w:lang w:val="uk-UA"/>
        </w:rPr>
        <w:object w:dxaOrig="4560" w:dyaOrig="999">
          <v:shape id="_x0000_i1931" type="#_x0000_t75" style="width:227.7pt;height:50.6pt" o:ole="">
            <v:imagedata r:id="rId1798" o:title=""/>
          </v:shape>
          <o:OLEObject Type="Embed" ProgID="Equation.3" ShapeID="_x0000_i1931" DrawAspect="Content" ObjectID="_1574675490" r:id="rId1799"/>
        </w:object>
      </w:r>
      <w:r w:rsidRPr="000C139F">
        <w:rPr>
          <w:sz w:val="28"/>
          <w:szCs w:val="28"/>
          <w:lang w:val="uk-UA"/>
        </w:rPr>
        <w:t>;</w:t>
      </w:r>
    </w:p>
    <w:p w:rsidR="00083124" w:rsidRPr="000C139F" w:rsidRDefault="00083124" w:rsidP="00083124">
      <w:pPr>
        <w:spacing w:line="360" w:lineRule="auto"/>
        <w:ind w:firstLine="2160"/>
        <w:jc w:val="both"/>
        <w:rPr>
          <w:sz w:val="28"/>
          <w:szCs w:val="28"/>
          <w:lang w:val="uk-UA"/>
        </w:rPr>
      </w:pPr>
      <w:r w:rsidRPr="000C139F">
        <w:rPr>
          <w:position w:val="-34"/>
          <w:sz w:val="28"/>
          <w:szCs w:val="28"/>
          <w:lang w:val="uk-UA"/>
        </w:rPr>
        <w:object w:dxaOrig="4620" w:dyaOrig="999">
          <v:shape id="_x0000_i1932" type="#_x0000_t75" style="width:231.55pt;height:50.6pt" o:ole="">
            <v:imagedata r:id="rId1800" o:title=""/>
          </v:shape>
          <o:OLEObject Type="Embed" ProgID="Equation.3" ShapeID="_x0000_i1932" DrawAspect="Content" ObjectID="_1574675491" r:id="rId180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2100" w:dyaOrig="580">
          <v:shape id="_x0000_i1933" type="#_x0000_t75" style="width:105.1pt;height:29.2pt" o:ole="">
            <v:imagedata r:id="rId1802" o:title=""/>
          </v:shape>
          <o:OLEObject Type="Embed" ProgID="Equation.3" ShapeID="_x0000_i1933" DrawAspect="Content" ObjectID="_1574675492" r:id="rId1803"/>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Точний розв’язок диференціального рівняння через стаціонарні т</w:t>
      </w:r>
      <w:r w:rsidRPr="000C139F">
        <w:rPr>
          <w:sz w:val="28"/>
          <w:szCs w:val="28"/>
          <w:lang w:val="uk-UA"/>
        </w:rPr>
        <w:t>о</w:t>
      </w:r>
      <w:r w:rsidRPr="000C139F">
        <w:rPr>
          <w:sz w:val="28"/>
          <w:szCs w:val="28"/>
          <w:lang w:val="uk-UA"/>
        </w:rPr>
        <w:t>чки виражається наступним чином</w:t>
      </w:r>
    </w:p>
    <w:p w:rsidR="00083124" w:rsidRPr="000C139F" w:rsidRDefault="00083124" w:rsidP="00083124">
      <w:pPr>
        <w:spacing w:line="360" w:lineRule="auto"/>
        <w:ind w:firstLine="2700"/>
        <w:jc w:val="both"/>
        <w:rPr>
          <w:sz w:val="28"/>
          <w:szCs w:val="28"/>
          <w:lang w:val="uk-UA"/>
        </w:rPr>
      </w:pPr>
      <w:r w:rsidRPr="000C139F">
        <w:rPr>
          <w:position w:val="-74"/>
          <w:sz w:val="28"/>
          <w:szCs w:val="28"/>
          <w:lang w:val="uk-UA"/>
        </w:rPr>
        <w:object w:dxaOrig="3680" w:dyaOrig="1200">
          <v:shape id="_x0000_i1934" type="#_x0000_t75" style="width:184.85pt;height:60.3pt" o:ole="">
            <v:imagedata r:id="rId1804" o:title=""/>
          </v:shape>
          <o:OLEObject Type="Embed" ProgID="Equation.3" ShapeID="_x0000_i1934" DrawAspect="Content" ObjectID="_1574675493" r:id="rId1805"/>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1100" w:dyaOrig="380">
          <v:shape id="_x0000_i1935" type="#_x0000_t75" style="width:54.5pt;height:19.45pt" o:ole="">
            <v:imagedata r:id="rId1806" o:title=""/>
          </v:shape>
          <o:OLEObject Type="Embed" ProgID="Equation.3" ShapeID="_x0000_i1935" DrawAspect="Content" ObjectID="_1574675494" r:id="rId1807"/>
        </w:object>
      </w:r>
      <w:r w:rsidRPr="000C139F">
        <w:rPr>
          <w:sz w:val="28"/>
          <w:szCs w:val="28"/>
          <w:lang w:val="uk-UA"/>
        </w:rPr>
        <w:t xml:space="preserve"> – рівень за</w:t>
      </w:r>
      <w:r w:rsidRPr="000C139F">
        <w:rPr>
          <w:sz w:val="28"/>
          <w:szCs w:val="28"/>
          <w:lang w:val="uk-UA"/>
        </w:rPr>
        <w:t>й</w:t>
      </w:r>
      <w:r w:rsidRPr="000C139F">
        <w:rPr>
          <w:sz w:val="28"/>
          <w:szCs w:val="28"/>
          <w:lang w:val="uk-UA"/>
        </w:rPr>
        <w:t>нятості в початковий момент часу.</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Для дослідження стаціонарних розв’язків на стійкість розглянемо мале обурення стаціонарного стану </w:t>
      </w:r>
      <w:r w:rsidRPr="000C139F">
        <w:rPr>
          <w:position w:val="-10"/>
          <w:sz w:val="28"/>
          <w:szCs w:val="28"/>
          <w:lang w:val="uk-UA"/>
        </w:rPr>
        <w:object w:dxaOrig="600" w:dyaOrig="360">
          <v:shape id="_x0000_i1936" type="#_x0000_t75" style="width:29.2pt;height:17.5pt" o:ole="">
            <v:imagedata r:id="rId1808" o:title=""/>
          </v:shape>
          <o:OLEObject Type="Embed" ProgID="Equation.3" ShapeID="_x0000_i1936" DrawAspect="Content" ObjectID="_1574675495" r:id="rId1809"/>
        </w:object>
      </w:r>
    </w:p>
    <w:p w:rsidR="00083124" w:rsidRPr="000C139F" w:rsidRDefault="00083124" w:rsidP="00083124">
      <w:pPr>
        <w:spacing w:line="360" w:lineRule="auto"/>
        <w:ind w:firstLine="1980"/>
        <w:jc w:val="both"/>
        <w:rPr>
          <w:sz w:val="28"/>
          <w:szCs w:val="28"/>
          <w:lang w:val="uk-UA"/>
        </w:rPr>
      </w:pPr>
      <w:r w:rsidRPr="000C139F">
        <w:rPr>
          <w:position w:val="-28"/>
          <w:sz w:val="28"/>
          <w:szCs w:val="28"/>
          <w:lang w:val="uk-UA"/>
        </w:rPr>
        <w:object w:dxaOrig="6100" w:dyaOrig="740">
          <v:shape id="_x0000_i1937" type="#_x0000_t75" style="width:305.5pt;height:36.95pt" o:ole="">
            <v:imagedata r:id="rId1810" o:title=""/>
          </v:shape>
          <o:OLEObject Type="Embed" ProgID="Equation.3" ShapeID="_x0000_i1937" DrawAspect="Content" ObjectID="_1574675496" r:id="rId1811"/>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2"/>
          <w:sz w:val="28"/>
          <w:szCs w:val="28"/>
          <w:lang w:val="uk-UA"/>
        </w:rPr>
        <w:object w:dxaOrig="279" w:dyaOrig="380">
          <v:shape id="_x0000_i1938" type="#_x0000_t75" style="width:13.6pt;height:19.45pt" o:ole="">
            <v:imagedata r:id="rId1812" o:title=""/>
          </v:shape>
          <o:OLEObject Type="Embed" ProgID="Equation.3" ShapeID="_x0000_i1938" DrawAspect="Content" ObjectID="_1574675497" r:id="rId1813"/>
        </w:object>
      </w:r>
      <w:r w:rsidRPr="000C139F">
        <w:rPr>
          <w:sz w:val="28"/>
          <w:szCs w:val="28"/>
          <w:lang w:val="uk-UA"/>
        </w:rPr>
        <w:t xml:space="preserve"> – стаціонарна точка.</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Знайдемо </w:t>
      </w:r>
      <w:r w:rsidRPr="000C139F">
        <w:rPr>
          <w:position w:val="-12"/>
          <w:sz w:val="28"/>
          <w:szCs w:val="28"/>
          <w:lang w:val="uk-UA"/>
        </w:rPr>
        <w:object w:dxaOrig="2480" w:dyaOrig="380">
          <v:shape id="_x0000_i1939" type="#_x0000_t75" style="width:124.55pt;height:19.45pt" o:ole="">
            <v:imagedata r:id="rId1814" o:title=""/>
          </v:shape>
          <o:OLEObject Type="Embed" ProgID="Equation.3" ShapeID="_x0000_i1939" DrawAspect="Content" ObjectID="_1574675498" r:id="rId1815"/>
        </w:object>
      </w:r>
      <w:r w:rsidRPr="000C139F">
        <w:rPr>
          <w:sz w:val="28"/>
          <w:szCs w:val="28"/>
          <w:lang w:val="uk-UA"/>
        </w:rPr>
        <w:t xml:space="preserve">, де </w:t>
      </w:r>
      <w:r w:rsidRPr="000C139F">
        <w:rPr>
          <w:position w:val="-12"/>
          <w:sz w:val="28"/>
          <w:szCs w:val="28"/>
          <w:lang w:val="uk-UA"/>
        </w:rPr>
        <w:object w:dxaOrig="4000" w:dyaOrig="380">
          <v:shape id="_x0000_i1940" type="#_x0000_t75" style="width:200.45pt;height:19.45pt" o:ole="">
            <v:imagedata r:id="rId1816" o:title=""/>
          </v:shape>
          <o:OLEObject Type="Embed" ProgID="Equation.3" ShapeID="_x0000_i1940" DrawAspect="Content" ObjectID="_1574675499" r:id="rId1817"/>
        </w:object>
      </w:r>
      <w:r w:rsidRPr="000C139F">
        <w:rPr>
          <w:sz w:val="28"/>
          <w:szCs w:val="28"/>
          <w:lang w:val="uk-UA"/>
        </w:rPr>
        <w:t>.</w:t>
      </w:r>
    </w:p>
    <w:p w:rsidR="00083124" w:rsidRPr="000C139F" w:rsidRDefault="00083124" w:rsidP="00083124">
      <w:pPr>
        <w:spacing w:line="360" w:lineRule="auto"/>
        <w:ind w:firstLine="900"/>
        <w:jc w:val="both"/>
        <w:rPr>
          <w:sz w:val="28"/>
          <w:szCs w:val="28"/>
          <w:lang w:val="uk-UA"/>
        </w:rPr>
      </w:pPr>
      <w:r w:rsidRPr="000C139F">
        <w:rPr>
          <w:sz w:val="28"/>
          <w:szCs w:val="28"/>
          <w:lang w:val="uk-UA"/>
        </w:rPr>
        <w:t xml:space="preserve">При </w:t>
      </w:r>
      <w:r w:rsidRPr="000C139F">
        <w:rPr>
          <w:position w:val="-12"/>
          <w:sz w:val="28"/>
          <w:szCs w:val="28"/>
          <w:lang w:val="uk-UA"/>
        </w:rPr>
        <w:object w:dxaOrig="999" w:dyaOrig="380">
          <v:shape id="_x0000_i1941" type="#_x0000_t75" style="width:50.6pt;height:19.45pt" o:ole="">
            <v:imagedata r:id="rId1818" o:title=""/>
          </v:shape>
          <o:OLEObject Type="Embed" ProgID="Equation.3" ShapeID="_x0000_i1941" DrawAspect="Content" ObjectID="_1574675500" r:id="rId1819"/>
        </w:object>
      </w:r>
      <w:r w:rsidRPr="000C139F">
        <w:rPr>
          <w:sz w:val="28"/>
          <w:szCs w:val="28"/>
          <w:lang w:val="uk-UA"/>
        </w:rPr>
        <w:t xml:space="preserve"> – розв’язок стійкий, </w:t>
      </w:r>
      <w:r w:rsidRPr="000C139F">
        <w:rPr>
          <w:position w:val="-12"/>
          <w:sz w:val="28"/>
          <w:szCs w:val="28"/>
          <w:lang w:val="uk-UA"/>
        </w:rPr>
        <w:object w:dxaOrig="840" w:dyaOrig="380">
          <v:shape id="_x0000_i1942" type="#_x0000_t75" style="width:42.8pt;height:19.45pt" o:ole="">
            <v:imagedata r:id="rId1820" o:title=""/>
          </v:shape>
          <o:OLEObject Type="Embed" ProgID="Equation.3" ShapeID="_x0000_i1942" DrawAspect="Content" ObjectID="_1574675501" r:id="rId1821"/>
        </w:object>
      </w:r>
      <w:r w:rsidRPr="000C139F">
        <w:rPr>
          <w:sz w:val="28"/>
          <w:szCs w:val="28"/>
          <w:lang w:val="uk-UA"/>
        </w:rPr>
        <w:t xml:space="preserve"> – розв’язок нестійкий.</w:t>
      </w:r>
    </w:p>
    <w:p w:rsidR="00083124" w:rsidRPr="000C139F" w:rsidRDefault="00083124" w:rsidP="00083124">
      <w:pPr>
        <w:spacing w:line="360" w:lineRule="auto"/>
        <w:ind w:firstLine="900"/>
        <w:jc w:val="both"/>
        <w:rPr>
          <w:sz w:val="28"/>
          <w:szCs w:val="28"/>
          <w:lang w:val="uk-UA"/>
        </w:rPr>
      </w:pPr>
      <w:r w:rsidRPr="000C139F">
        <w:rPr>
          <w:sz w:val="28"/>
          <w:szCs w:val="28"/>
          <w:lang w:val="uk-UA"/>
        </w:rPr>
        <w:t>Таким чином, використання синергетичної моделі динаміки ринку праці дозволяє досліджувати ринок на предмет його стійкості.</w:t>
      </w:r>
    </w:p>
    <w:p w:rsidR="00083124" w:rsidRPr="000C139F" w:rsidRDefault="00083124" w:rsidP="00083124">
      <w:pPr>
        <w:rPr>
          <w:sz w:val="28"/>
          <w:szCs w:val="28"/>
          <w:lang w:val="uk-UA"/>
        </w:rPr>
      </w:pPr>
    </w:p>
    <w:p w:rsidR="00083124" w:rsidRPr="00083124" w:rsidRDefault="00083124" w:rsidP="00083124">
      <w:pPr>
        <w:spacing w:line="360" w:lineRule="auto"/>
        <w:ind w:firstLine="900"/>
        <w:jc w:val="both"/>
        <w:rPr>
          <w:sz w:val="28"/>
          <w:szCs w:val="28"/>
          <w:lang w:val="uk-UA"/>
        </w:rPr>
      </w:pPr>
    </w:p>
    <w:p w:rsidR="00083124" w:rsidRDefault="00083124" w:rsidP="00083124">
      <w:pPr>
        <w:spacing w:line="360" w:lineRule="auto"/>
        <w:ind w:firstLine="900"/>
        <w:jc w:val="both"/>
        <w:rPr>
          <w:sz w:val="28"/>
          <w:szCs w:val="28"/>
        </w:rPr>
      </w:pPr>
    </w:p>
    <w:p w:rsidR="00083124" w:rsidRDefault="00083124" w:rsidP="00083124">
      <w:pPr>
        <w:spacing w:line="360" w:lineRule="auto"/>
        <w:ind w:firstLine="900"/>
        <w:jc w:val="both"/>
        <w:rPr>
          <w:sz w:val="28"/>
          <w:szCs w:val="28"/>
        </w:rPr>
      </w:pPr>
    </w:p>
    <w:p w:rsidR="00083124" w:rsidRDefault="00083124" w:rsidP="00083124">
      <w:pPr>
        <w:spacing w:line="360" w:lineRule="auto"/>
        <w:ind w:firstLine="900"/>
        <w:jc w:val="both"/>
        <w:rPr>
          <w:sz w:val="28"/>
          <w:szCs w:val="28"/>
        </w:rPr>
      </w:pPr>
    </w:p>
    <w:p w:rsidR="00083124" w:rsidRDefault="00083124">
      <w:pPr>
        <w:spacing w:after="200" w:line="276" w:lineRule="auto"/>
        <w:rPr>
          <w:sz w:val="28"/>
          <w:szCs w:val="28"/>
        </w:rPr>
      </w:pPr>
      <w:r>
        <w:rPr>
          <w:sz w:val="28"/>
          <w:szCs w:val="28"/>
        </w:rPr>
        <w:br w:type="page"/>
      </w:r>
    </w:p>
    <w:p w:rsidR="00083124" w:rsidRPr="000C139F" w:rsidRDefault="00083124" w:rsidP="00083124">
      <w:pPr>
        <w:pStyle w:val="2"/>
        <w:rPr>
          <w:i/>
          <w:lang w:val="uk-UA"/>
        </w:rPr>
      </w:pPr>
      <w:r>
        <w:rPr>
          <w:i/>
          <w:lang w:val="uk-UA"/>
        </w:rPr>
        <w:lastRenderedPageBreak/>
        <w:t>РОЗДІЛ 2</w:t>
      </w:r>
      <w:r w:rsidRPr="000C139F">
        <w:rPr>
          <w:i/>
          <w:lang w:val="uk-UA"/>
        </w:rPr>
        <w:t xml:space="preserve">.  </w:t>
      </w:r>
      <w:r>
        <w:rPr>
          <w:i/>
          <w:lang w:val="uk-UA"/>
        </w:rPr>
        <w:t>МЕТОДИ ОПТИМІЗАЦІЇ</w:t>
      </w:r>
    </w:p>
    <w:p w:rsidR="00083124" w:rsidRPr="000C139F" w:rsidRDefault="00083124" w:rsidP="00083124">
      <w:pPr>
        <w:pStyle w:val="2"/>
        <w:rPr>
          <w:i/>
          <w:lang w:val="uk-UA"/>
        </w:rPr>
      </w:pPr>
      <w:bookmarkStart w:id="15" w:name="_Toc26346752"/>
      <w:bookmarkStart w:id="16" w:name="_Toc26621358"/>
      <w:r>
        <w:rPr>
          <w:i/>
          <w:lang w:val="uk-UA"/>
        </w:rPr>
        <w:t>2</w:t>
      </w:r>
      <w:r w:rsidRPr="000C139F">
        <w:rPr>
          <w:i/>
          <w:lang w:val="uk-UA"/>
        </w:rPr>
        <w:t>.</w:t>
      </w:r>
      <w:r>
        <w:rPr>
          <w:i/>
          <w:lang w:val="uk-UA"/>
        </w:rPr>
        <w:t>1</w:t>
      </w:r>
      <w:r w:rsidRPr="000C139F">
        <w:rPr>
          <w:i/>
          <w:lang w:val="uk-UA"/>
        </w:rPr>
        <w:t xml:space="preserve">.  Одноіндексні задачі лінійного </w:t>
      </w:r>
      <w:bookmarkEnd w:id="15"/>
      <w:bookmarkEnd w:id="16"/>
      <w:r w:rsidRPr="000C139F">
        <w:rPr>
          <w:i/>
          <w:lang w:val="uk-UA"/>
        </w:rPr>
        <w:t>програмування</w:t>
      </w:r>
    </w:p>
    <w:p w:rsidR="00083124" w:rsidRPr="000C139F" w:rsidRDefault="00083124" w:rsidP="00083124">
      <w:pPr>
        <w:spacing w:line="360" w:lineRule="auto"/>
        <w:rPr>
          <w:sz w:val="28"/>
          <w:szCs w:val="28"/>
          <w:lang w:val="uk-UA"/>
        </w:rPr>
      </w:pPr>
    </w:p>
    <w:p w:rsidR="00083124" w:rsidRPr="000C139F" w:rsidRDefault="00083124" w:rsidP="00083124">
      <w:pPr>
        <w:spacing w:line="360" w:lineRule="auto"/>
        <w:ind w:firstLine="720"/>
        <w:jc w:val="both"/>
        <w:rPr>
          <w:sz w:val="28"/>
          <w:szCs w:val="28"/>
          <w:lang w:val="uk-UA"/>
        </w:rPr>
      </w:pPr>
      <w:r w:rsidRPr="000C139F">
        <w:rPr>
          <w:b/>
          <w:bCs/>
          <w:sz w:val="28"/>
          <w:szCs w:val="28"/>
          <w:lang w:val="uk-UA"/>
        </w:rPr>
        <w:t>Лінійне програмування</w:t>
      </w:r>
      <w:r w:rsidRPr="000C139F">
        <w:rPr>
          <w:sz w:val="28"/>
          <w:szCs w:val="28"/>
          <w:lang w:val="uk-UA"/>
        </w:rPr>
        <w:t xml:space="preserve"> (ЛП) є найбільш простим і найкраще вивченим розділом математичного програмування. </w:t>
      </w:r>
      <w:r w:rsidRPr="000C139F">
        <w:rPr>
          <w:b/>
          <w:sz w:val="28"/>
          <w:szCs w:val="28"/>
          <w:lang w:val="uk-UA"/>
        </w:rPr>
        <w:t>Математичне програмування</w:t>
      </w:r>
      <w:r w:rsidRPr="000C139F">
        <w:rPr>
          <w:bCs/>
          <w:sz w:val="28"/>
          <w:szCs w:val="28"/>
          <w:lang w:val="uk-UA"/>
        </w:rPr>
        <w:t xml:space="preserve"> ("планування")</w:t>
      </w:r>
      <w:r w:rsidRPr="000C139F">
        <w:rPr>
          <w:b/>
          <w:sz w:val="28"/>
          <w:szCs w:val="28"/>
          <w:lang w:val="uk-UA"/>
        </w:rPr>
        <w:t> </w:t>
      </w:r>
      <w:r w:rsidRPr="000C139F">
        <w:rPr>
          <w:sz w:val="28"/>
          <w:szCs w:val="28"/>
          <w:lang w:val="uk-UA"/>
        </w:rPr>
        <w:t xml:space="preserve">– це розділ математики, що займається розробкою методів відшукання екстремальних значень функції, на аргументи якої накладено обмеження. Методи математичного програмування використовуються в економічних, організаційних, військових та інших системах для вирішення так званих </w:t>
      </w:r>
      <w:r w:rsidRPr="000C139F">
        <w:rPr>
          <w:b/>
          <w:sz w:val="28"/>
          <w:szCs w:val="28"/>
          <w:lang w:val="uk-UA"/>
        </w:rPr>
        <w:t>розподільних задач</w:t>
      </w:r>
      <w:r w:rsidRPr="000C139F">
        <w:rPr>
          <w:sz w:val="28"/>
          <w:szCs w:val="28"/>
          <w:lang w:val="uk-UA"/>
        </w:rPr>
        <w:t>. Розподільні задачі (РЗ) виникають у випадку, коли наявних ресурсів не вистачає для виконання кожної з намічених робіт ефективним чином і необхідно найкращим чином розподілити ресурси по роботах у відповідності з обраним критерієм оптимальності.</w:t>
      </w:r>
    </w:p>
    <w:p w:rsidR="00083124" w:rsidRPr="000C139F" w:rsidRDefault="00083124" w:rsidP="00083124">
      <w:pPr>
        <w:spacing w:line="360" w:lineRule="auto"/>
        <w:ind w:firstLine="720"/>
        <w:jc w:val="both"/>
        <w:rPr>
          <w:sz w:val="28"/>
          <w:szCs w:val="28"/>
          <w:lang w:val="uk-UA"/>
        </w:rPr>
      </w:pPr>
      <w:r w:rsidRPr="000C139F">
        <w:rPr>
          <w:sz w:val="28"/>
          <w:szCs w:val="28"/>
          <w:lang w:val="uk-UA"/>
        </w:rPr>
        <w:t>Характерні риси задач ЛП такі:</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1) показник оптимальності L(X) являє собою </w:t>
      </w:r>
      <w:r w:rsidRPr="000C139F">
        <w:rPr>
          <w:b/>
          <w:i/>
          <w:sz w:val="28"/>
          <w:szCs w:val="28"/>
          <w:lang w:val="uk-UA"/>
        </w:rPr>
        <w:t>лінійну</w:t>
      </w:r>
      <w:r w:rsidRPr="000C139F">
        <w:rPr>
          <w:sz w:val="28"/>
          <w:szCs w:val="28"/>
          <w:lang w:val="uk-UA"/>
        </w:rPr>
        <w:t xml:space="preserve"> функцію від елементів розв’язку </w:t>
      </w:r>
      <w:r w:rsidRPr="000C139F">
        <w:rPr>
          <w:position w:val="-12"/>
          <w:sz w:val="28"/>
          <w:szCs w:val="28"/>
          <w:lang w:val="uk-UA"/>
        </w:rPr>
        <w:object w:dxaOrig="2079" w:dyaOrig="380">
          <v:shape id="_x0000_i1943" type="#_x0000_t75" style="width:103.15pt;height:19.45pt" o:ole="">
            <v:imagedata r:id="rId1822" o:title=""/>
          </v:shape>
          <o:OLEObject Type="Embed" ProgID="Equation.3" ShapeID="_x0000_i1943" DrawAspect="Content" ObjectID="_1574675502" r:id="rId1823"/>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2) обмежувальні умови, що накладаються на можливі розв’язки, мають вигляд </w:t>
      </w:r>
      <w:r w:rsidRPr="000C139F">
        <w:rPr>
          <w:b/>
          <w:i/>
          <w:sz w:val="28"/>
          <w:szCs w:val="28"/>
          <w:lang w:val="uk-UA"/>
        </w:rPr>
        <w:t>лінійних</w:t>
      </w:r>
      <w:r w:rsidRPr="000C139F">
        <w:rPr>
          <w:sz w:val="28"/>
          <w:szCs w:val="28"/>
          <w:lang w:val="uk-UA"/>
        </w:rPr>
        <w:t xml:space="preserve"> рівностей або нерівностей.</w:t>
      </w:r>
    </w:p>
    <w:p w:rsidR="00083124" w:rsidRPr="000C139F" w:rsidRDefault="00083124" w:rsidP="00083124">
      <w:pPr>
        <w:spacing w:before="120" w:after="120" w:line="360" w:lineRule="auto"/>
        <w:jc w:val="center"/>
        <w:rPr>
          <w:b/>
          <w:bCs/>
          <w:i/>
          <w:iCs/>
          <w:sz w:val="28"/>
          <w:szCs w:val="28"/>
          <w:lang w:val="uk-UA"/>
        </w:rPr>
      </w:pPr>
      <w:r w:rsidRPr="000C139F">
        <w:rPr>
          <w:b/>
          <w:bCs/>
          <w:i/>
          <w:iCs/>
          <w:sz w:val="28"/>
          <w:szCs w:val="28"/>
          <w:lang w:val="uk-UA"/>
        </w:rPr>
        <w:t>Загальна форма запису моделі задачі ЛП</w:t>
      </w:r>
    </w:p>
    <w:tbl>
      <w:tblPr>
        <w:tblW w:w="0" w:type="auto"/>
        <w:tblInd w:w="108" w:type="dxa"/>
        <w:tblLayout w:type="fixed"/>
        <w:tblLook w:val="0000"/>
      </w:tblPr>
      <w:tblGrid>
        <w:gridCol w:w="8789"/>
        <w:gridCol w:w="850"/>
      </w:tblGrid>
      <w:tr w:rsidR="00083124" w:rsidRPr="000C139F" w:rsidTr="00D358B9">
        <w:tblPrEx>
          <w:tblCellMar>
            <w:top w:w="0" w:type="dxa"/>
            <w:bottom w:w="0" w:type="dxa"/>
          </w:tblCellMar>
        </w:tblPrEx>
        <w:tc>
          <w:tcPr>
            <w:tcW w:w="8789"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Цільова функція (ЦФ)</w:t>
            </w:r>
          </w:p>
          <w:p w:rsidR="00083124" w:rsidRPr="000C139F" w:rsidRDefault="00083124" w:rsidP="00D358B9">
            <w:pPr>
              <w:spacing w:line="360" w:lineRule="auto"/>
              <w:jc w:val="center"/>
              <w:rPr>
                <w:sz w:val="28"/>
                <w:szCs w:val="28"/>
                <w:lang w:val="uk-UA"/>
              </w:rPr>
            </w:pPr>
            <w:r w:rsidRPr="000C139F">
              <w:rPr>
                <w:position w:val="-12"/>
                <w:sz w:val="28"/>
                <w:szCs w:val="28"/>
                <w:lang w:val="uk-UA"/>
              </w:rPr>
              <w:object w:dxaOrig="5020" w:dyaOrig="380">
                <v:shape id="_x0000_i1944" type="#_x0000_t75" style="width:251.05pt;height:19.45pt" o:ole="">
                  <v:imagedata r:id="rId1824" o:title=""/>
                </v:shape>
                <o:OLEObject Type="Embed" ProgID="Equation.3" ShapeID="_x0000_i1944" DrawAspect="Content" ObjectID="_1574675503" r:id="rId1825"/>
              </w:object>
            </w:r>
            <w:r w:rsidRPr="000C139F">
              <w:rPr>
                <w:sz w:val="28"/>
                <w:szCs w:val="28"/>
                <w:lang w:val="uk-UA"/>
              </w:rPr>
              <w:t>,</w:t>
            </w:r>
          </w:p>
          <w:p w:rsidR="00083124" w:rsidRPr="000C139F" w:rsidRDefault="00083124" w:rsidP="00D358B9">
            <w:pPr>
              <w:widowControl w:val="0"/>
              <w:spacing w:line="360" w:lineRule="auto"/>
              <w:jc w:val="center"/>
              <w:rPr>
                <w:sz w:val="28"/>
                <w:szCs w:val="28"/>
                <w:lang w:val="uk-UA"/>
              </w:rPr>
            </w:pPr>
            <w:r w:rsidRPr="000C139F">
              <w:rPr>
                <w:sz w:val="28"/>
                <w:szCs w:val="28"/>
                <w:lang w:val="uk-UA"/>
              </w:rPr>
              <w:t>при обмеженнях</w:t>
            </w:r>
          </w:p>
          <w:p w:rsidR="00083124" w:rsidRPr="000C139F" w:rsidRDefault="00083124" w:rsidP="00D358B9">
            <w:pPr>
              <w:widowControl w:val="0"/>
              <w:spacing w:line="360" w:lineRule="auto"/>
              <w:jc w:val="center"/>
              <w:rPr>
                <w:sz w:val="28"/>
                <w:szCs w:val="28"/>
                <w:lang w:val="uk-UA"/>
              </w:rPr>
            </w:pPr>
            <w:r w:rsidRPr="000C139F">
              <w:rPr>
                <w:position w:val="-104"/>
                <w:sz w:val="28"/>
                <w:szCs w:val="28"/>
                <w:lang w:val="uk-UA"/>
              </w:rPr>
              <w:object w:dxaOrig="4880" w:dyaOrig="2220">
                <v:shape id="_x0000_i1945" type="#_x0000_t75" style="width:243.25pt;height:110.9pt" o:ole="" fillcolor="window">
                  <v:imagedata r:id="rId1826" o:title=""/>
                </v:shape>
                <o:OLEObject Type="Embed" ProgID="Equation.3" ShapeID="_x0000_i1945" DrawAspect="Content" ObjectID="_1574675504" r:id="rId1827"/>
              </w:object>
            </w:r>
          </w:p>
        </w:tc>
        <w:tc>
          <w:tcPr>
            <w:tcW w:w="850" w:type="dxa"/>
            <w:vAlign w:val="center"/>
          </w:tcPr>
          <w:p w:rsidR="00083124" w:rsidRPr="000C139F" w:rsidRDefault="00083124" w:rsidP="00D358B9">
            <w:pPr>
              <w:widowControl w:val="0"/>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.1)</w:t>
            </w:r>
          </w:p>
        </w:tc>
      </w:tr>
    </w:tbl>
    <w:p w:rsidR="00083124" w:rsidRPr="000C139F" w:rsidRDefault="00083124" w:rsidP="00083124">
      <w:pPr>
        <w:spacing w:before="120" w:line="360" w:lineRule="auto"/>
        <w:ind w:firstLine="720"/>
        <w:jc w:val="both"/>
        <w:rPr>
          <w:bCs/>
          <w:sz w:val="28"/>
          <w:szCs w:val="28"/>
          <w:lang w:val="uk-UA"/>
        </w:rPr>
      </w:pPr>
      <w:r w:rsidRPr="000C139F">
        <w:rPr>
          <w:bCs/>
          <w:sz w:val="28"/>
          <w:szCs w:val="28"/>
          <w:lang w:val="uk-UA"/>
        </w:rPr>
        <w:lastRenderedPageBreak/>
        <w:t xml:space="preserve">При описі реальної ситуації за допомогою лінійної моделі слід перевіряти наявність у моделі таких властивостей, як пропорційність і адитивність. </w:t>
      </w:r>
      <w:r w:rsidRPr="000C139F">
        <w:rPr>
          <w:b/>
          <w:bCs/>
          <w:sz w:val="28"/>
          <w:szCs w:val="28"/>
          <w:lang w:val="uk-UA"/>
        </w:rPr>
        <w:t>Пропорційність</w:t>
      </w:r>
      <w:r w:rsidRPr="000C139F">
        <w:rPr>
          <w:bCs/>
          <w:sz w:val="28"/>
          <w:szCs w:val="28"/>
          <w:lang w:val="uk-UA"/>
        </w:rPr>
        <w:t xml:space="preserve"> означає, що внесок кожної змінної в ЦФ і загальний обсяг споживання відповідних ресурсів повинен бути </w:t>
      </w:r>
      <w:r w:rsidRPr="000C139F">
        <w:rPr>
          <w:b/>
          <w:bCs/>
          <w:i/>
          <w:sz w:val="28"/>
          <w:szCs w:val="28"/>
          <w:lang w:val="uk-UA"/>
        </w:rPr>
        <w:t>прямо пропорційний</w:t>
      </w:r>
      <w:r w:rsidRPr="000C139F">
        <w:rPr>
          <w:bCs/>
          <w:sz w:val="28"/>
          <w:szCs w:val="28"/>
          <w:lang w:val="uk-UA"/>
        </w:rPr>
        <w:t xml:space="preserve"> величині цієї змінної </w:t>
      </w:r>
      <w:r w:rsidRPr="000C139F">
        <w:rPr>
          <w:b/>
          <w:bCs/>
          <w:sz w:val="28"/>
          <w:szCs w:val="28"/>
          <w:lang w:val="uk-UA"/>
        </w:rPr>
        <w:t xml:space="preserve">Адитивність </w:t>
      </w:r>
      <w:r w:rsidRPr="000C139F">
        <w:rPr>
          <w:bCs/>
          <w:sz w:val="28"/>
          <w:szCs w:val="28"/>
          <w:lang w:val="uk-UA"/>
        </w:rPr>
        <w:t>означає, що ЦФ і обмеження повинні представляти собою суму вкладів від різних змінних. Прикладом порушення адитивності слугує ситуація, коли збільшення збуту одного з конкуруючих видів продукції, вироблених однією фірмою, впливає на обсяг реалізації іншого.</w:t>
      </w:r>
    </w:p>
    <w:p w:rsidR="00083124" w:rsidRPr="000C139F" w:rsidRDefault="00083124" w:rsidP="00083124">
      <w:pPr>
        <w:spacing w:line="360" w:lineRule="auto"/>
        <w:ind w:firstLine="720"/>
        <w:jc w:val="both"/>
        <w:rPr>
          <w:sz w:val="28"/>
          <w:szCs w:val="28"/>
          <w:lang w:val="uk-UA"/>
        </w:rPr>
      </w:pPr>
      <w:r w:rsidRPr="000C139F">
        <w:rPr>
          <w:b/>
          <w:sz w:val="28"/>
          <w:szCs w:val="28"/>
          <w:lang w:val="uk-UA"/>
        </w:rPr>
        <w:t>Допустимий розв’язок </w:t>
      </w:r>
      <w:r w:rsidRPr="000C139F">
        <w:rPr>
          <w:sz w:val="28"/>
          <w:szCs w:val="28"/>
          <w:lang w:val="uk-UA"/>
        </w:rPr>
        <w:t xml:space="preserve">– це сукупність чисел (план) </w:t>
      </w:r>
      <w:r w:rsidRPr="000C139F">
        <w:rPr>
          <w:position w:val="-14"/>
          <w:sz w:val="28"/>
          <w:szCs w:val="28"/>
          <w:lang w:val="uk-UA"/>
        </w:rPr>
        <w:object w:dxaOrig="2100" w:dyaOrig="420">
          <v:shape id="_x0000_i1946" type="#_x0000_t75" style="width:105.1pt;height:21.4pt" o:ole="">
            <v:imagedata r:id="rId1828" o:title=""/>
          </v:shape>
          <o:OLEObject Type="Embed" ProgID="Equation.2" ShapeID="_x0000_i1946" DrawAspect="Content" ObjectID="_1574675505" r:id="rId1829"/>
        </w:object>
      </w:r>
      <w:r w:rsidRPr="000C139F">
        <w:rPr>
          <w:sz w:val="28"/>
          <w:szCs w:val="28"/>
          <w:lang w:val="uk-UA"/>
        </w:rPr>
        <w:t>, що задовольняють обмеження задачі (</w:t>
      </w:r>
      <w:r>
        <w:rPr>
          <w:sz w:val="28"/>
          <w:szCs w:val="28"/>
          <w:lang w:val="uk-UA"/>
        </w:rPr>
        <w:t>2</w:t>
      </w:r>
      <w:r w:rsidRPr="000C139F">
        <w:rPr>
          <w:sz w:val="28"/>
          <w:szCs w:val="28"/>
          <w:lang w:val="uk-UA"/>
        </w:rPr>
        <w:t>.1).</w:t>
      </w:r>
    </w:p>
    <w:p w:rsidR="00083124" w:rsidRPr="000C139F" w:rsidRDefault="00083124" w:rsidP="00083124">
      <w:pPr>
        <w:spacing w:line="360" w:lineRule="auto"/>
        <w:ind w:firstLine="720"/>
        <w:jc w:val="both"/>
        <w:rPr>
          <w:sz w:val="28"/>
          <w:szCs w:val="28"/>
          <w:lang w:val="uk-UA"/>
        </w:rPr>
      </w:pPr>
      <w:r w:rsidRPr="000C139F">
        <w:rPr>
          <w:b/>
          <w:sz w:val="28"/>
          <w:szCs w:val="28"/>
          <w:lang w:val="uk-UA"/>
        </w:rPr>
        <w:t>Оптимальний розв’язок –</w:t>
      </w:r>
      <w:r w:rsidRPr="000C139F">
        <w:rPr>
          <w:sz w:val="28"/>
          <w:szCs w:val="28"/>
          <w:lang w:val="uk-UA"/>
        </w:rPr>
        <w:t xml:space="preserve"> це план, при якому ЦФ приймає своє максимальне (мінімальне) значення.</w:t>
      </w:r>
    </w:p>
    <w:p w:rsidR="00083124" w:rsidRPr="000C139F" w:rsidRDefault="00083124" w:rsidP="00083124">
      <w:pPr>
        <w:pStyle w:val="2"/>
        <w:rPr>
          <w:i/>
          <w:sz w:val="26"/>
          <w:szCs w:val="26"/>
          <w:u w:val="single"/>
          <w:lang w:val="uk-UA"/>
        </w:rPr>
      </w:pPr>
      <w:r w:rsidRPr="000C139F">
        <w:rPr>
          <w:i/>
          <w:sz w:val="26"/>
          <w:szCs w:val="26"/>
          <w:u w:val="single"/>
          <w:lang w:val="uk-UA"/>
        </w:rPr>
        <w:t>Приклади розв'язання одноіндексних задач лінійного програмування</w:t>
      </w:r>
    </w:p>
    <w:p w:rsidR="00083124" w:rsidRPr="000C139F" w:rsidRDefault="00083124" w:rsidP="00083124">
      <w:pPr>
        <w:rPr>
          <w:lang w:val="uk-UA"/>
        </w:rPr>
      </w:pPr>
    </w:p>
    <w:p w:rsidR="00083124" w:rsidRPr="000C139F" w:rsidRDefault="00083124" w:rsidP="00083124">
      <w:pPr>
        <w:spacing w:after="120" w:line="360" w:lineRule="auto"/>
        <w:rPr>
          <w:b/>
          <w:bCs/>
          <w:i/>
          <w:iCs/>
          <w:sz w:val="28"/>
          <w:szCs w:val="28"/>
          <w:lang w:val="uk-UA"/>
        </w:rPr>
      </w:pPr>
      <w:r>
        <w:rPr>
          <w:b/>
          <w:bCs/>
          <w:i/>
          <w:iCs/>
          <w:sz w:val="28"/>
          <w:szCs w:val="28"/>
          <w:lang w:val="uk-UA"/>
        </w:rPr>
        <w:t>Задача 2.1</w:t>
      </w:r>
      <w:r w:rsidRPr="000C139F">
        <w:rPr>
          <w:b/>
          <w:bCs/>
          <w:i/>
          <w:iCs/>
          <w:sz w:val="28"/>
          <w:szCs w:val="28"/>
          <w:lang w:val="uk-UA"/>
        </w:rPr>
        <w:t xml:space="preserve"> </w:t>
      </w:r>
    </w:p>
    <w:p w:rsidR="00083124" w:rsidRPr="000C139F" w:rsidRDefault="00083124" w:rsidP="00083124">
      <w:pPr>
        <w:spacing w:after="120" w:line="360" w:lineRule="auto"/>
        <w:ind w:firstLine="720"/>
        <w:jc w:val="both"/>
        <w:rPr>
          <w:sz w:val="28"/>
          <w:szCs w:val="28"/>
          <w:lang w:val="uk-UA"/>
        </w:rPr>
      </w:pPr>
      <w:r w:rsidRPr="000C139F">
        <w:rPr>
          <w:sz w:val="28"/>
          <w:szCs w:val="28"/>
          <w:lang w:val="uk-UA"/>
        </w:rPr>
        <w:t xml:space="preserve">Фабрика виробляє два види фарб: перший - для зовнішніх, а другий - для внутрішніх робіт. Для виробництва фарб використовуються два інгредієнти: А і В. Максимально можливі добові запаси цих інгредієнтів складають 6 і 8 т відповідно. Відомі витрати А і В на 1 т відповідних фарб (табл. </w:t>
      </w:r>
      <w:r>
        <w:rPr>
          <w:sz w:val="28"/>
          <w:szCs w:val="28"/>
          <w:lang w:val="uk-UA"/>
        </w:rPr>
        <w:t>2</w:t>
      </w:r>
      <w:r w:rsidRPr="000C139F">
        <w:rPr>
          <w:sz w:val="28"/>
          <w:szCs w:val="28"/>
          <w:lang w:val="uk-UA"/>
        </w:rPr>
        <w:t>.1). Вивчення ринку збуту показало, що добовий попит на фарбу 2-го виду ніколи не перевищує попиту на фарбу 1-го виду більш, ніж на 1 т. Крім того, встановлено, що попит на фарбу 2-го виду ніколи не перевищує 2 т на добу. Оптові ціни однієї тонни фарб рівні: 3 тис. грн.. для фарби 1-го виду; 2 тис. грн.. для фарби 2-го виду.</w:t>
      </w:r>
    </w:p>
    <w:p w:rsidR="00083124" w:rsidRPr="000C139F" w:rsidRDefault="00083124" w:rsidP="00083124">
      <w:pPr>
        <w:spacing w:line="360" w:lineRule="auto"/>
        <w:ind w:firstLine="720"/>
        <w:jc w:val="both"/>
        <w:rPr>
          <w:sz w:val="28"/>
          <w:szCs w:val="28"/>
          <w:lang w:val="uk-UA"/>
        </w:rPr>
      </w:pPr>
      <w:r w:rsidRPr="000C139F">
        <w:rPr>
          <w:sz w:val="28"/>
          <w:szCs w:val="28"/>
          <w:lang w:val="uk-UA"/>
        </w:rPr>
        <w:t>Необхідно побудувати математичну модель, що дозволяє встановити, яку кількість фарби кожного виду треба виробляти, щоб дохід від реалізації продукції був максимальним.</w:t>
      </w:r>
    </w:p>
    <w:p w:rsidR="00083124" w:rsidRDefault="00083124" w:rsidP="00083124">
      <w:pPr>
        <w:spacing w:line="360" w:lineRule="auto"/>
        <w:jc w:val="right"/>
        <w:rPr>
          <w:sz w:val="28"/>
          <w:szCs w:val="28"/>
          <w:lang w:val="uk-UA"/>
        </w:rPr>
      </w:pPr>
    </w:p>
    <w:p w:rsidR="00083124" w:rsidRPr="000C139F" w:rsidRDefault="00083124" w:rsidP="00083124">
      <w:pPr>
        <w:spacing w:line="360" w:lineRule="auto"/>
        <w:jc w:val="right"/>
        <w:rPr>
          <w:sz w:val="28"/>
          <w:szCs w:val="28"/>
          <w:lang w:val="uk-UA"/>
        </w:rPr>
      </w:pPr>
      <w:r w:rsidRPr="000C139F">
        <w:rPr>
          <w:sz w:val="28"/>
          <w:szCs w:val="28"/>
          <w:lang w:val="uk-UA"/>
        </w:rPr>
        <w:lastRenderedPageBreak/>
        <w:t xml:space="preserve">Таблиця </w:t>
      </w:r>
      <w:r>
        <w:rPr>
          <w:sz w:val="28"/>
          <w:szCs w:val="28"/>
          <w:lang w:val="uk-UA"/>
        </w:rPr>
        <w:t>2</w:t>
      </w:r>
      <w:r w:rsidRPr="000C139F">
        <w:rPr>
          <w:sz w:val="28"/>
          <w:szCs w:val="28"/>
          <w:lang w:val="uk-UA"/>
        </w:rPr>
        <w:t>.1</w:t>
      </w:r>
    </w:p>
    <w:p w:rsidR="00083124" w:rsidRPr="000C139F" w:rsidRDefault="00083124" w:rsidP="00083124">
      <w:pPr>
        <w:spacing w:line="360" w:lineRule="auto"/>
        <w:jc w:val="center"/>
        <w:rPr>
          <w:b/>
          <w:bCs/>
          <w:i/>
          <w:iCs/>
          <w:sz w:val="28"/>
          <w:szCs w:val="28"/>
          <w:lang w:val="uk-UA"/>
        </w:rPr>
      </w:pPr>
      <w:r w:rsidRPr="000C139F">
        <w:rPr>
          <w:b/>
          <w:bCs/>
          <w:i/>
          <w:iCs/>
          <w:sz w:val="28"/>
          <w:szCs w:val="28"/>
          <w:lang w:val="uk-UA"/>
        </w:rPr>
        <w:t>Параметри задачі про виробництво фарб</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1843"/>
        <w:gridCol w:w="2268"/>
        <w:gridCol w:w="2693"/>
        <w:gridCol w:w="2835"/>
      </w:tblGrid>
      <w:tr w:rsidR="00083124" w:rsidRPr="000C139F" w:rsidTr="00D358B9">
        <w:tblPrEx>
          <w:tblCellMar>
            <w:top w:w="0" w:type="dxa"/>
            <w:bottom w:w="0" w:type="dxa"/>
          </w:tblCellMar>
        </w:tblPrEx>
        <w:trPr>
          <w:cantSplit/>
        </w:trPr>
        <w:tc>
          <w:tcPr>
            <w:tcW w:w="1843" w:type="dxa"/>
            <w:vMerge w:val="restart"/>
            <w:tcBorders>
              <w:right w:val="nil"/>
            </w:tcBorders>
            <w:vAlign w:val="center"/>
          </w:tcPr>
          <w:p w:rsidR="00083124" w:rsidRPr="000C139F" w:rsidRDefault="00083124" w:rsidP="00D358B9">
            <w:pPr>
              <w:jc w:val="center"/>
              <w:rPr>
                <w:sz w:val="28"/>
                <w:szCs w:val="28"/>
                <w:lang w:val="uk-UA"/>
              </w:rPr>
            </w:pPr>
            <w:r w:rsidRPr="000C139F">
              <w:rPr>
                <w:sz w:val="28"/>
                <w:szCs w:val="28"/>
                <w:lang w:val="uk-UA"/>
              </w:rPr>
              <w:t>Інгредієнти</w:t>
            </w:r>
          </w:p>
        </w:tc>
        <w:tc>
          <w:tcPr>
            <w:tcW w:w="4961" w:type="dxa"/>
            <w:gridSpan w:val="2"/>
            <w:tcBorders>
              <w:top w:val="single" w:sz="6" w:space="0" w:color="auto"/>
              <w:left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Витрата інгредієнтів, т інгр./т фарби</w:t>
            </w:r>
          </w:p>
        </w:tc>
        <w:tc>
          <w:tcPr>
            <w:tcW w:w="2835" w:type="dxa"/>
            <w:vMerge w:val="restart"/>
            <w:tcBorders>
              <w:left w:val="nil"/>
            </w:tcBorders>
            <w:vAlign w:val="center"/>
          </w:tcPr>
          <w:p w:rsidR="00083124" w:rsidRPr="000C139F" w:rsidRDefault="00083124" w:rsidP="00D358B9">
            <w:pPr>
              <w:jc w:val="center"/>
              <w:rPr>
                <w:sz w:val="28"/>
                <w:szCs w:val="28"/>
                <w:lang w:val="uk-UA"/>
              </w:rPr>
            </w:pPr>
            <w:r w:rsidRPr="000C139F">
              <w:rPr>
                <w:sz w:val="28"/>
                <w:szCs w:val="28"/>
                <w:lang w:val="uk-UA"/>
              </w:rPr>
              <w:t>З</w:t>
            </w:r>
            <w:r w:rsidRPr="000C139F">
              <w:rPr>
                <w:sz w:val="28"/>
                <w:szCs w:val="28"/>
                <w:lang w:val="uk-UA"/>
              </w:rPr>
              <w:t>а</w:t>
            </w:r>
            <w:r w:rsidRPr="000C139F">
              <w:rPr>
                <w:sz w:val="28"/>
                <w:szCs w:val="28"/>
                <w:lang w:val="uk-UA"/>
              </w:rPr>
              <w:t>пас, т інгр./добу</w:t>
            </w:r>
          </w:p>
        </w:tc>
      </w:tr>
      <w:tr w:rsidR="00083124" w:rsidRPr="000C139F" w:rsidTr="00D358B9">
        <w:tblPrEx>
          <w:tblCellMar>
            <w:top w:w="0" w:type="dxa"/>
            <w:bottom w:w="0" w:type="dxa"/>
          </w:tblCellMar>
        </w:tblPrEx>
        <w:trPr>
          <w:cantSplit/>
        </w:trPr>
        <w:tc>
          <w:tcPr>
            <w:tcW w:w="1843" w:type="dxa"/>
            <w:vMerge/>
            <w:tcBorders>
              <w:bottom w:val="single" w:sz="6" w:space="0" w:color="auto"/>
              <w:right w:val="single" w:sz="6" w:space="0" w:color="auto"/>
            </w:tcBorders>
            <w:vAlign w:val="center"/>
          </w:tcPr>
          <w:p w:rsidR="00083124" w:rsidRPr="000C139F" w:rsidRDefault="00083124" w:rsidP="00D358B9">
            <w:pPr>
              <w:jc w:val="center"/>
              <w:rPr>
                <w:sz w:val="28"/>
                <w:szCs w:val="28"/>
                <w:lang w:val="uk-UA"/>
              </w:rPr>
            </w:pPr>
          </w:p>
        </w:tc>
        <w:tc>
          <w:tcPr>
            <w:tcW w:w="2268" w:type="dxa"/>
            <w:tcBorders>
              <w:top w:val="nil"/>
              <w:left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Фарба 1-го виду</w:t>
            </w:r>
          </w:p>
        </w:tc>
        <w:tc>
          <w:tcPr>
            <w:tcW w:w="2693" w:type="dxa"/>
            <w:tcBorders>
              <w:top w:val="nil"/>
              <w:left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Фарба 2-го виду</w:t>
            </w:r>
          </w:p>
        </w:tc>
        <w:tc>
          <w:tcPr>
            <w:tcW w:w="2835" w:type="dxa"/>
            <w:vMerge/>
            <w:tcBorders>
              <w:left w:val="single" w:sz="6" w:space="0" w:color="auto"/>
              <w:bottom w:val="single" w:sz="6" w:space="0" w:color="auto"/>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c>
          <w:tcPr>
            <w:tcW w:w="1843" w:type="dxa"/>
            <w:tcBorders>
              <w:top w:val="nil"/>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А</w:t>
            </w:r>
          </w:p>
        </w:tc>
        <w:tc>
          <w:tcPr>
            <w:tcW w:w="2268" w:type="dxa"/>
            <w:tcBorders>
              <w:top w:val="nil"/>
              <w:left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1</w:t>
            </w:r>
          </w:p>
        </w:tc>
        <w:tc>
          <w:tcPr>
            <w:tcW w:w="2693" w:type="dxa"/>
            <w:tcBorders>
              <w:top w:val="nil"/>
              <w:left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2</w:t>
            </w:r>
          </w:p>
        </w:tc>
        <w:tc>
          <w:tcPr>
            <w:tcW w:w="2835" w:type="dxa"/>
            <w:tcBorders>
              <w:top w:val="nil"/>
              <w:left w:val="single" w:sz="6" w:space="0" w:color="auto"/>
              <w:bottom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6</w:t>
            </w:r>
          </w:p>
        </w:tc>
      </w:tr>
      <w:tr w:rsidR="00083124" w:rsidRPr="000C139F" w:rsidTr="00D358B9">
        <w:tblPrEx>
          <w:tblCellMar>
            <w:top w:w="0" w:type="dxa"/>
            <w:bottom w:w="0" w:type="dxa"/>
          </w:tblCellMar>
        </w:tblPrEx>
        <w:tc>
          <w:tcPr>
            <w:tcW w:w="1843" w:type="dxa"/>
            <w:tcBorders>
              <w:top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В</w:t>
            </w:r>
          </w:p>
        </w:tc>
        <w:tc>
          <w:tcPr>
            <w:tcW w:w="2268" w:type="dxa"/>
            <w:tcBorders>
              <w:top w:val="single" w:sz="6" w:space="0" w:color="auto"/>
              <w:left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2</w:t>
            </w:r>
          </w:p>
        </w:tc>
        <w:tc>
          <w:tcPr>
            <w:tcW w:w="2693" w:type="dxa"/>
            <w:tcBorders>
              <w:top w:val="single" w:sz="6" w:space="0" w:color="auto"/>
              <w:left w:val="single" w:sz="6" w:space="0" w:color="auto"/>
              <w:bottom w:val="single" w:sz="6" w:space="0" w:color="auto"/>
              <w:right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1</w:t>
            </w:r>
          </w:p>
        </w:tc>
        <w:tc>
          <w:tcPr>
            <w:tcW w:w="2835" w:type="dxa"/>
            <w:tcBorders>
              <w:top w:val="single" w:sz="6" w:space="0" w:color="auto"/>
              <w:left w:val="single" w:sz="6" w:space="0" w:color="auto"/>
              <w:bottom w:val="single" w:sz="6" w:space="0" w:color="auto"/>
            </w:tcBorders>
            <w:vAlign w:val="center"/>
          </w:tcPr>
          <w:p w:rsidR="00083124" w:rsidRPr="000C139F" w:rsidRDefault="00083124" w:rsidP="00D358B9">
            <w:pPr>
              <w:jc w:val="center"/>
              <w:rPr>
                <w:sz w:val="28"/>
                <w:szCs w:val="28"/>
                <w:lang w:val="uk-UA"/>
              </w:rPr>
            </w:pPr>
            <w:r w:rsidRPr="000C139F">
              <w:rPr>
                <w:sz w:val="28"/>
                <w:szCs w:val="28"/>
                <w:lang w:val="uk-UA"/>
              </w:rPr>
              <w:t>8</w:t>
            </w:r>
          </w:p>
        </w:tc>
      </w:tr>
    </w:tbl>
    <w:p w:rsidR="00083124" w:rsidRPr="000C139F" w:rsidRDefault="00083124" w:rsidP="00083124">
      <w:pPr>
        <w:spacing w:line="360" w:lineRule="auto"/>
        <w:ind w:firstLine="397"/>
        <w:jc w:val="both"/>
        <w:rPr>
          <w:sz w:val="28"/>
          <w:szCs w:val="28"/>
          <w:lang w:val="uk-UA"/>
        </w:rPr>
      </w:pPr>
    </w:p>
    <w:p w:rsidR="00083124" w:rsidRPr="000C139F" w:rsidRDefault="00083124" w:rsidP="00083124">
      <w:pPr>
        <w:pStyle w:val="5"/>
        <w:rPr>
          <w:sz w:val="28"/>
          <w:szCs w:val="28"/>
          <w:lang w:val="uk-UA"/>
        </w:rPr>
      </w:pPr>
      <w:r w:rsidRPr="000C139F">
        <w:rPr>
          <w:sz w:val="28"/>
          <w:szCs w:val="28"/>
          <w:lang w:val="uk-UA"/>
        </w:rPr>
        <w:t>Розв’язок</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Перш ніж побудувати математичну модель задачі, тобто записати її за допомогою математичних символів, необхідно чітко розібратися з економічною ситуацією, описаною в умові. Для цього необхідно з точки зору </w:t>
      </w:r>
      <w:r w:rsidRPr="000C139F">
        <w:rPr>
          <w:b/>
          <w:i/>
          <w:sz w:val="28"/>
          <w:szCs w:val="28"/>
          <w:lang w:val="uk-UA"/>
        </w:rPr>
        <w:t>економіки</w:t>
      </w:r>
      <w:r w:rsidRPr="000C139F">
        <w:rPr>
          <w:sz w:val="28"/>
          <w:szCs w:val="28"/>
          <w:lang w:val="uk-UA"/>
        </w:rPr>
        <w:t>, а не математики, відповісти на наступні питання:</w:t>
      </w:r>
    </w:p>
    <w:p w:rsidR="00083124" w:rsidRPr="000C139F" w:rsidRDefault="00083124" w:rsidP="00083124">
      <w:pPr>
        <w:numPr>
          <w:ilvl w:val="0"/>
          <w:numId w:val="15"/>
        </w:numPr>
        <w:spacing w:line="360" w:lineRule="auto"/>
        <w:ind w:left="0" w:firstLine="720"/>
        <w:jc w:val="both"/>
        <w:rPr>
          <w:sz w:val="28"/>
          <w:szCs w:val="28"/>
          <w:lang w:val="uk-UA"/>
        </w:rPr>
      </w:pPr>
      <w:r w:rsidRPr="000C139F">
        <w:rPr>
          <w:sz w:val="28"/>
          <w:szCs w:val="28"/>
          <w:lang w:val="uk-UA"/>
        </w:rPr>
        <w:t xml:space="preserve"> Що є </w:t>
      </w:r>
      <w:r w:rsidRPr="000C139F">
        <w:rPr>
          <w:b/>
          <w:i/>
          <w:sz w:val="28"/>
          <w:szCs w:val="28"/>
          <w:lang w:val="uk-UA"/>
        </w:rPr>
        <w:t>шуканими величинами</w:t>
      </w:r>
      <w:r w:rsidRPr="000C139F">
        <w:rPr>
          <w:sz w:val="28"/>
          <w:szCs w:val="28"/>
          <w:lang w:val="uk-UA"/>
        </w:rPr>
        <w:t xml:space="preserve"> задачі?</w:t>
      </w:r>
    </w:p>
    <w:p w:rsidR="00083124" w:rsidRPr="000C139F" w:rsidRDefault="00083124" w:rsidP="00083124">
      <w:pPr>
        <w:numPr>
          <w:ilvl w:val="0"/>
          <w:numId w:val="15"/>
        </w:numPr>
        <w:spacing w:line="360" w:lineRule="auto"/>
        <w:ind w:left="0" w:firstLine="720"/>
        <w:jc w:val="both"/>
        <w:rPr>
          <w:sz w:val="28"/>
          <w:szCs w:val="28"/>
          <w:lang w:val="uk-UA"/>
        </w:rPr>
      </w:pPr>
      <w:r w:rsidRPr="000C139F">
        <w:rPr>
          <w:sz w:val="28"/>
          <w:szCs w:val="28"/>
          <w:lang w:val="uk-UA"/>
        </w:rPr>
        <w:t xml:space="preserve">Яка </w:t>
      </w:r>
      <w:r w:rsidRPr="000C139F">
        <w:rPr>
          <w:b/>
          <w:i/>
          <w:sz w:val="28"/>
          <w:szCs w:val="28"/>
          <w:lang w:val="uk-UA"/>
        </w:rPr>
        <w:t>мета</w:t>
      </w:r>
      <w:r w:rsidRPr="000C139F">
        <w:rPr>
          <w:sz w:val="28"/>
          <w:szCs w:val="28"/>
          <w:lang w:val="uk-UA"/>
        </w:rPr>
        <w:t xml:space="preserve"> розв’язку? Який </w:t>
      </w:r>
      <w:r w:rsidRPr="000C139F">
        <w:rPr>
          <w:b/>
          <w:i/>
          <w:sz w:val="28"/>
          <w:szCs w:val="28"/>
          <w:lang w:val="uk-UA"/>
        </w:rPr>
        <w:t>параметр</w:t>
      </w:r>
      <w:r w:rsidRPr="000C139F">
        <w:rPr>
          <w:sz w:val="28"/>
          <w:szCs w:val="28"/>
          <w:lang w:val="uk-UA"/>
        </w:rPr>
        <w:t xml:space="preserve"> задачі слугує критерієм ефективності (оптимальності) розв’язку, наприклад, прибуток, собівартість, час і т.д. В якому </w:t>
      </w:r>
      <w:r w:rsidRPr="000C139F">
        <w:rPr>
          <w:b/>
          <w:i/>
          <w:sz w:val="28"/>
          <w:szCs w:val="28"/>
          <w:lang w:val="uk-UA"/>
        </w:rPr>
        <w:t>напрямку</w:t>
      </w:r>
      <w:r w:rsidRPr="000C139F">
        <w:rPr>
          <w:sz w:val="28"/>
          <w:szCs w:val="28"/>
          <w:lang w:val="uk-UA"/>
        </w:rPr>
        <w:t xml:space="preserve"> повинно змінюватися значення цього параметра (до max або до min) для досягнення найкращих результатів?</w:t>
      </w:r>
    </w:p>
    <w:p w:rsidR="00083124" w:rsidRPr="000C139F" w:rsidRDefault="00083124" w:rsidP="00083124">
      <w:pPr>
        <w:numPr>
          <w:ilvl w:val="0"/>
          <w:numId w:val="15"/>
        </w:numPr>
        <w:spacing w:line="360" w:lineRule="auto"/>
        <w:ind w:left="0" w:firstLine="720"/>
        <w:jc w:val="both"/>
        <w:rPr>
          <w:sz w:val="28"/>
          <w:szCs w:val="28"/>
          <w:lang w:val="uk-UA"/>
        </w:rPr>
      </w:pPr>
      <w:r w:rsidRPr="000C139F">
        <w:rPr>
          <w:sz w:val="28"/>
          <w:szCs w:val="28"/>
          <w:lang w:val="uk-UA"/>
        </w:rPr>
        <w:t xml:space="preserve">Які </w:t>
      </w:r>
      <w:r w:rsidRPr="000C139F">
        <w:rPr>
          <w:b/>
          <w:i/>
          <w:sz w:val="28"/>
          <w:szCs w:val="28"/>
          <w:lang w:val="uk-UA"/>
        </w:rPr>
        <w:t>умови</w:t>
      </w:r>
      <w:r w:rsidRPr="000C139F">
        <w:rPr>
          <w:sz w:val="28"/>
          <w:szCs w:val="28"/>
          <w:lang w:val="uk-UA"/>
        </w:rPr>
        <w:t xml:space="preserve"> щодо шуканих величин і ресурсів задачі повинні бути виконані? Ці умови встановлюють, як повинні співвідноситися один з одним різні параметри задачі, наприклад, кількість ресурсу, витраченого при виробництві, і його запас на складі; кількість продукції, що випускається, і ємність складу, де вона зберігатиметься; кількість продукції, що випускається і ринковий попит на цю продукцію і т.д.</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Тільки після економічної відповіді на всі ці питання можна приступати до запису цих відповідей в </w:t>
      </w:r>
      <w:r w:rsidRPr="000C139F">
        <w:rPr>
          <w:b/>
          <w:i/>
          <w:sz w:val="28"/>
          <w:szCs w:val="28"/>
          <w:lang w:val="uk-UA"/>
        </w:rPr>
        <w:t>математичному</w:t>
      </w:r>
      <w:r w:rsidRPr="000C139F">
        <w:rPr>
          <w:sz w:val="28"/>
          <w:szCs w:val="28"/>
          <w:lang w:val="uk-UA"/>
        </w:rPr>
        <w:t xml:space="preserve"> вигляді, тобто до запису математичної моделі.</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1) Шукані величини є </w:t>
      </w:r>
      <w:r w:rsidRPr="000C139F">
        <w:rPr>
          <w:b/>
          <w:i/>
          <w:sz w:val="28"/>
          <w:szCs w:val="28"/>
          <w:lang w:val="uk-UA"/>
        </w:rPr>
        <w:t xml:space="preserve">змінними </w:t>
      </w:r>
      <w:r w:rsidRPr="000C139F">
        <w:rPr>
          <w:sz w:val="28"/>
          <w:szCs w:val="28"/>
          <w:lang w:val="uk-UA"/>
        </w:rPr>
        <w:t xml:space="preserve">задачі, які як правило позначаються малими латинськими літерами з індексами, наприклад, однотипні змінні зручно представляти у вигляді </w:t>
      </w:r>
      <w:r w:rsidRPr="000C139F">
        <w:rPr>
          <w:position w:val="-12"/>
          <w:sz w:val="28"/>
          <w:szCs w:val="28"/>
          <w:vertAlign w:val="subscript"/>
          <w:lang w:val="uk-UA"/>
        </w:rPr>
        <w:object w:dxaOrig="2079" w:dyaOrig="380">
          <v:shape id="_x0000_i1947" type="#_x0000_t75" style="width:103.15pt;height:19.45pt" o:ole="">
            <v:imagedata r:id="rId1830" o:title=""/>
          </v:shape>
          <o:OLEObject Type="Embed" ProgID="Equation.3" ShapeID="_x0000_i1947" DrawAspect="Content" ObjectID="_1574675506" r:id="rId1831"/>
        </w:object>
      </w:r>
      <w:r w:rsidRPr="000C139F">
        <w:rPr>
          <w:sz w:val="28"/>
          <w:szCs w:val="28"/>
          <w:lang w:val="uk-UA"/>
        </w:rPr>
        <w:t>.</w:t>
      </w:r>
    </w:p>
    <w:p w:rsidR="00083124" w:rsidRPr="000C139F" w:rsidRDefault="00083124" w:rsidP="00083124">
      <w:pPr>
        <w:spacing w:line="360" w:lineRule="auto"/>
        <w:ind w:firstLine="709"/>
        <w:jc w:val="both"/>
        <w:rPr>
          <w:sz w:val="28"/>
          <w:szCs w:val="28"/>
          <w:lang w:val="uk-UA"/>
        </w:rPr>
      </w:pPr>
      <w:r w:rsidRPr="000C139F">
        <w:rPr>
          <w:sz w:val="28"/>
          <w:szCs w:val="28"/>
          <w:lang w:val="uk-UA"/>
        </w:rPr>
        <w:lastRenderedPageBreak/>
        <w:t xml:space="preserve">2) Мета розв’язку записується у вигляді </w:t>
      </w:r>
      <w:r w:rsidRPr="000C139F">
        <w:rPr>
          <w:b/>
          <w:i/>
          <w:sz w:val="28"/>
          <w:szCs w:val="28"/>
          <w:lang w:val="uk-UA"/>
        </w:rPr>
        <w:t>цільової функції</w:t>
      </w:r>
      <w:r w:rsidRPr="000C139F">
        <w:rPr>
          <w:sz w:val="28"/>
          <w:szCs w:val="28"/>
          <w:lang w:val="uk-UA"/>
        </w:rPr>
        <w:t xml:space="preserve">, що позначається, наприклад, </w:t>
      </w:r>
      <w:r w:rsidRPr="000C139F">
        <w:rPr>
          <w:position w:val="-10"/>
          <w:sz w:val="28"/>
          <w:szCs w:val="28"/>
          <w:lang w:val="uk-UA"/>
        </w:rPr>
        <w:object w:dxaOrig="620" w:dyaOrig="360">
          <v:shape id="_x0000_i1948" type="#_x0000_t75" style="width:31.15pt;height:17.5pt" o:ole="">
            <v:imagedata r:id="rId1832" o:title=""/>
          </v:shape>
          <o:OLEObject Type="Embed" ProgID="Equation.3" ShapeID="_x0000_i1948" DrawAspect="Content" ObjectID="_1574675507" r:id="rId1833"/>
        </w:object>
      </w:r>
      <w:r w:rsidRPr="000C139F">
        <w:rPr>
          <w:sz w:val="28"/>
          <w:szCs w:val="28"/>
          <w:lang w:val="uk-UA"/>
        </w:rPr>
        <w:t xml:space="preserve">. Математична формула ЦФ </w:t>
      </w:r>
      <w:r w:rsidRPr="000C139F">
        <w:rPr>
          <w:position w:val="-10"/>
          <w:sz w:val="28"/>
          <w:szCs w:val="28"/>
          <w:lang w:val="uk-UA"/>
        </w:rPr>
        <w:object w:dxaOrig="620" w:dyaOrig="360">
          <v:shape id="_x0000_i1949" type="#_x0000_t75" style="width:31.15pt;height:17.5pt" o:ole="">
            <v:imagedata r:id="rId1832" o:title=""/>
          </v:shape>
          <o:OLEObject Type="Embed" ProgID="Equation.3" ShapeID="_x0000_i1949" DrawAspect="Content" ObjectID="_1574675508" r:id="rId1834"/>
        </w:object>
      </w:r>
      <w:r w:rsidRPr="000C139F">
        <w:rPr>
          <w:sz w:val="28"/>
          <w:szCs w:val="28"/>
          <w:lang w:val="uk-UA"/>
        </w:rPr>
        <w:t xml:space="preserve"> відображає спосіб розрахунку значень параметра - критерію ефективності задачі.</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3) Умови, що накладаються на змінні і ресурси задачі, записуються у вигляді системи рівностей або нерівностей, тобто </w:t>
      </w:r>
      <w:r w:rsidRPr="000C139F">
        <w:rPr>
          <w:b/>
          <w:i/>
          <w:sz w:val="28"/>
          <w:szCs w:val="28"/>
          <w:lang w:val="uk-UA"/>
        </w:rPr>
        <w:t>обмежень</w:t>
      </w:r>
      <w:r w:rsidRPr="000C139F">
        <w:rPr>
          <w:sz w:val="28"/>
          <w:szCs w:val="28"/>
          <w:lang w:val="uk-UA"/>
        </w:rPr>
        <w:t>. Ліві і праві частини обмежень відображають спосіб отримання (розрахунок або чисельні значення з умови задачі) значень тих параметрів задачі, на які були накладені відповідні умови.</w:t>
      </w:r>
    </w:p>
    <w:p w:rsidR="00083124" w:rsidRPr="000C139F" w:rsidRDefault="00083124" w:rsidP="00083124">
      <w:pPr>
        <w:spacing w:line="360" w:lineRule="auto"/>
        <w:ind w:firstLine="720"/>
        <w:jc w:val="both"/>
        <w:rPr>
          <w:sz w:val="28"/>
          <w:szCs w:val="28"/>
          <w:lang w:val="uk-UA"/>
        </w:rPr>
      </w:pPr>
      <w:r w:rsidRPr="000C139F">
        <w:rPr>
          <w:sz w:val="28"/>
          <w:szCs w:val="28"/>
          <w:lang w:val="uk-UA"/>
        </w:rPr>
        <w:t>У процесі запису математичної моделі необхідно вказувати одиниці виміру змінних задачі, цільової функції і всіх обмежень.</w:t>
      </w:r>
    </w:p>
    <w:p w:rsidR="00083124" w:rsidRPr="000C139F" w:rsidRDefault="00083124" w:rsidP="00083124">
      <w:pPr>
        <w:spacing w:line="360" w:lineRule="auto"/>
        <w:ind w:firstLine="720"/>
        <w:jc w:val="both"/>
        <w:rPr>
          <w:sz w:val="28"/>
          <w:szCs w:val="28"/>
          <w:lang w:val="uk-UA"/>
        </w:rPr>
      </w:pPr>
      <w:r w:rsidRPr="000C139F">
        <w:rPr>
          <w:sz w:val="28"/>
          <w:szCs w:val="28"/>
          <w:lang w:val="uk-UA"/>
        </w:rPr>
        <w:t>Побудуємо модель задачі № 1, використовуючи описану методику.</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Змінні задачі</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У задачі № 1.01 потрібно встановити, скільки фарби кожного виду треба виробляти. Тому шуканими величинами, а значить, і змінними задачі є </w:t>
      </w:r>
      <w:r w:rsidRPr="000C139F">
        <w:rPr>
          <w:i/>
          <w:sz w:val="28"/>
          <w:szCs w:val="28"/>
          <w:lang w:val="uk-UA"/>
        </w:rPr>
        <w:t>добові обсяги виробництва</w:t>
      </w:r>
      <w:r w:rsidRPr="000C139F">
        <w:rPr>
          <w:sz w:val="28"/>
          <w:szCs w:val="28"/>
          <w:lang w:val="uk-UA"/>
        </w:rPr>
        <w:t xml:space="preserve"> кожного виду фарб:</w:t>
      </w:r>
    </w:p>
    <w:p w:rsidR="00083124" w:rsidRPr="000C139F" w:rsidRDefault="00083124" w:rsidP="00083124">
      <w:pPr>
        <w:spacing w:line="360" w:lineRule="auto"/>
        <w:ind w:firstLine="708"/>
        <w:rPr>
          <w:sz w:val="28"/>
          <w:szCs w:val="28"/>
          <w:lang w:val="uk-UA"/>
        </w:rPr>
      </w:pPr>
      <w:r w:rsidRPr="000C139F">
        <w:rPr>
          <w:sz w:val="28"/>
          <w:szCs w:val="28"/>
          <w:lang w:val="uk-UA"/>
        </w:rPr>
        <w:t xml:space="preserve"> </w:t>
      </w:r>
      <w:r w:rsidRPr="000C139F">
        <w:rPr>
          <w:position w:val="-12"/>
          <w:sz w:val="28"/>
          <w:szCs w:val="28"/>
          <w:lang w:val="uk-UA"/>
        </w:rPr>
        <w:object w:dxaOrig="320" w:dyaOrig="380">
          <v:shape id="_x0000_i1950" type="#_x0000_t75" style="width:15.55pt;height:19.45pt" o:ole="">
            <v:imagedata r:id="rId1835" o:title=""/>
          </v:shape>
          <o:OLEObject Type="Embed" ProgID="Equation.2" ShapeID="_x0000_i1950" DrawAspect="Content" ObjectID="_1574675509" r:id="rId1836"/>
        </w:object>
      </w:r>
      <w:r w:rsidRPr="000C139F">
        <w:rPr>
          <w:sz w:val="28"/>
          <w:szCs w:val="28"/>
          <w:lang w:val="uk-UA"/>
        </w:rPr>
        <w:t> – добовий обсяг виробництва фарби 1-го виду, [т фарби / добу];</w:t>
      </w:r>
    </w:p>
    <w:p w:rsidR="00083124" w:rsidRPr="000C139F" w:rsidRDefault="00083124" w:rsidP="00083124">
      <w:pPr>
        <w:spacing w:line="360" w:lineRule="auto"/>
        <w:ind w:firstLine="708"/>
        <w:rPr>
          <w:sz w:val="28"/>
          <w:szCs w:val="28"/>
          <w:lang w:val="uk-UA"/>
        </w:rPr>
      </w:pPr>
      <w:r w:rsidRPr="000C139F">
        <w:rPr>
          <w:position w:val="-12"/>
          <w:sz w:val="28"/>
          <w:szCs w:val="28"/>
          <w:lang w:val="uk-UA"/>
        </w:rPr>
        <w:object w:dxaOrig="340" w:dyaOrig="380">
          <v:shape id="_x0000_i1951" type="#_x0000_t75" style="width:17.5pt;height:19.45pt" o:ole="">
            <v:imagedata r:id="rId1837" o:title=""/>
          </v:shape>
          <o:OLEObject Type="Embed" ProgID="Equation.2" ShapeID="_x0000_i1951" DrawAspect="Content" ObjectID="_1574675510" r:id="rId1838"/>
        </w:object>
      </w:r>
      <w:r w:rsidRPr="000C139F">
        <w:rPr>
          <w:sz w:val="28"/>
          <w:szCs w:val="28"/>
          <w:lang w:val="uk-UA"/>
        </w:rPr>
        <w:t> – добовий обсяг виробництва фарби 2-го виду, [т фарби / добу].</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Цільова функція</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В умові задачі № 1.01 сформульована мета - домогтися максимального доходу від реалізації продукції. Тобто критерієм ефективності служить параметр </w:t>
      </w:r>
      <w:r w:rsidRPr="000C139F">
        <w:rPr>
          <w:i/>
          <w:sz w:val="28"/>
          <w:szCs w:val="28"/>
          <w:lang w:val="uk-UA"/>
        </w:rPr>
        <w:t>добового доходу</w:t>
      </w:r>
      <w:r w:rsidRPr="000C139F">
        <w:rPr>
          <w:sz w:val="28"/>
          <w:szCs w:val="28"/>
          <w:lang w:val="uk-UA"/>
        </w:rPr>
        <w:t xml:space="preserve">, що має прагнути до </w:t>
      </w:r>
      <w:r w:rsidRPr="000C139F">
        <w:rPr>
          <w:i/>
          <w:sz w:val="28"/>
          <w:szCs w:val="28"/>
          <w:lang w:val="uk-UA"/>
        </w:rPr>
        <w:t xml:space="preserve">максимуму. </w:t>
      </w:r>
      <w:r w:rsidRPr="000C139F">
        <w:rPr>
          <w:sz w:val="28"/>
          <w:szCs w:val="28"/>
          <w:lang w:val="uk-UA"/>
        </w:rPr>
        <w:t xml:space="preserve">Щоб розрахувати величину добового доходу від продажу фарби обох видів, необхідно знати обсяги виробництва фарб, тобто </w:t>
      </w:r>
      <w:r w:rsidRPr="000C139F">
        <w:rPr>
          <w:position w:val="-12"/>
          <w:sz w:val="28"/>
          <w:szCs w:val="28"/>
          <w:lang w:val="uk-UA"/>
        </w:rPr>
        <w:object w:dxaOrig="320" w:dyaOrig="380">
          <v:shape id="_x0000_i1952" type="#_x0000_t75" style="width:15.55pt;height:19.45pt" o:ole="">
            <v:imagedata r:id="rId1835" o:title=""/>
          </v:shape>
          <o:OLEObject Type="Embed" ProgID="Equation.2" ShapeID="_x0000_i1952" DrawAspect="Content" ObjectID="_1574675511" r:id="rId1839"/>
        </w:object>
      </w:r>
      <w:r w:rsidRPr="000C139F">
        <w:rPr>
          <w:sz w:val="28"/>
          <w:szCs w:val="28"/>
          <w:lang w:val="uk-UA"/>
        </w:rPr>
        <w:t xml:space="preserve"> і </w:t>
      </w:r>
      <w:r w:rsidRPr="000C139F">
        <w:rPr>
          <w:position w:val="-10"/>
          <w:sz w:val="28"/>
          <w:szCs w:val="28"/>
          <w:lang w:val="uk-UA"/>
        </w:rPr>
        <w:object w:dxaOrig="260" w:dyaOrig="340">
          <v:shape id="_x0000_i1953" type="#_x0000_t75" style="width:13.6pt;height:17.5pt" o:ole="">
            <v:imagedata r:id="rId1840" o:title=""/>
          </v:shape>
          <o:OLEObject Type="Embed" ProgID="Equation.3" ShapeID="_x0000_i1953" DrawAspect="Content" ObjectID="_1574675512" r:id="rId1841"/>
        </w:object>
      </w:r>
      <w:r w:rsidRPr="000C139F">
        <w:rPr>
          <w:sz w:val="28"/>
          <w:szCs w:val="28"/>
          <w:lang w:val="uk-UA"/>
        </w:rPr>
        <w:t xml:space="preserve"> т фарби на добу, а також оптові ціни на фарби 1-го і 2-го видів - згідно з умовою, відповідно 3 і 2 тис. грн. за 1 т фарби. Таким чином, дохід від продажу добового обсягу виробництва фарби 1-го виду дорівнює </w:t>
      </w:r>
      <w:r w:rsidRPr="000C139F">
        <w:rPr>
          <w:position w:val="-12"/>
          <w:sz w:val="28"/>
          <w:szCs w:val="28"/>
          <w:lang w:val="uk-UA"/>
        </w:rPr>
        <w:object w:dxaOrig="440" w:dyaOrig="380">
          <v:shape id="_x0000_i1954" type="#_x0000_t75" style="width:21.4pt;height:19.45pt" o:ole="">
            <v:imagedata r:id="rId1842" o:title=""/>
          </v:shape>
          <o:OLEObject Type="Embed" ProgID="Equation.2" ShapeID="_x0000_i1954" DrawAspect="Content" ObjectID="_1574675513" r:id="rId1843"/>
        </w:object>
      </w:r>
      <w:r w:rsidRPr="000C139F">
        <w:rPr>
          <w:sz w:val="28"/>
          <w:szCs w:val="28"/>
          <w:lang w:val="uk-UA"/>
        </w:rPr>
        <w:t xml:space="preserve"> тис. </w:t>
      </w:r>
      <w:r w:rsidRPr="000C139F">
        <w:rPr>
          <w:sz w:val="28"/>
          <w:szCs w:val="28"/>
          <w:lang w:val="uk-UA"/>
        </w:rPr>
        <w:lastRenderedPageBreak/>
        <w:t xml:space="preserve">грн. на добу, а від продажу фарби 2-го виду - </w:t>
      </w:r>
      <w:r w:rsidRPr="000C139F">
        <w:rPr>
          <w:position w:val="-12"/>
          <w:sz w:val="28"/>
          <w:szCs w:val="28"/>
          <w:lang w:val="uk-UA"/>
        </w:rPr>
        <w:object w:dxaOrig="499" w:dyaOrig="380">
          <v:shape id="_x0000_i1955" type="#_x0000_t75" style="width:25.3pt;height:19.45pt" o:ole="">
            <v:imagedata r:id="rId1844" o:title=""/>
          </v:shape>
          <o:OLEObject Type="Embed" ProgID="Equation.2" ShapeID="_x0000_i1955" DrawAspect="Content" ObjectID="_1574675514" r:id="rId1845"/>
        </w:object>
      </w:r>
      <w:r w:rsidRPr="000C139F">
        <w:rPr>
          <w:sz w:val="28"/>
          <w:szCs w:val="28"/>
          <w:lang w:val="uk-UA"/>
        </w:rPr>
        <w:t xml:space="preserve"> тис. грн. на добу. Тому запишемо ЦФ у вигляді суми доходу від продажу фарб 1-го і 2-го видів ( при допущенні незалежності обсягів збуту кожної з фарб)</w:t>
      </w:r>
    </w:p>
    <w:p w:rsidR="00083124" w:rsidRPr="000C139F" w:rsidRDefault="00083124" w:rsidP="00083124">
      <w:pPr>
        <w:spacing w:line="360" w:lineRule="auto"/>
        <w:ind w:firstLine="397"/>
        <w:jc w:val="center"/>
        <w:rPr>
          <w:sz w:val="28"/>
          <w:szCs w:val="28"/>
          <w:lang w:val="uk-UA"/>
        </w:rPr>
      </w:pPr>
      <w:r w:rsidRPr="000C139F">
        <w:rPr>
          <w:position w:val="-12"/>
          <w:sz w:val="28"/>
          <w:szCs w:val="28"/>
          <w:lang w:val="uk-UA"/>
        </w:rPr>
        <w:object w:dxaOrig="2940" w:dyaOrig="380">
          <v:shape id="_x0000_i1956" type="#_x0000_t75" style="width:147.9pt;height:19.45pt" o:ole="">
            <v:imagedata r:id="rId1846" o:title=""/>
          </v:shape>
          <o:OLEObject Type="Embed" ProgID="Equation.2" ShapeID="_x0000_i1956" DrawAspect="Content" ObjectID="_1574675515" r:id="rId1847"/>
        </w:object>
      </w:r>
      <w:r w:rsidRPr="000C139F">
        <w:rPr>
          <w:sz w:val="28"/>
          <w:szCs w:val="28"/>
          <w:lang w:val="uk-UA"/>
        </w:rPr>
        <w:t xml:space="preserve"> [тис.грн./добу],</w:t>
      </w:r>
    </w:p>
    <w:p w:rsidR="00083124" w:rsidRPr="000C139F" w:rsidRDefault="00083124" w:rsidP="00083124">
      <w:pPr>
        <w:spacing w:line="360" w:lineRule="auto"/>
        <w:ind w:firstLine="397"/>
        <w:jc w:val="center"/>
        <w:rPr>
          <w:b/>
          <w:i/>
          <w:sz w:val="28"/>
          <w:szCs w:val="28"/>
          <w:lang w:val="uk-UA"/>
        </w:rPr>
      </w:pPr>
      <w:r w:rsidRPr="000C139F">
        <w:rPr>
          <w:b/>
          <w:i/>
          <w:position w:val="-30"/>
          <w:sz w:val="28"/>
          <w:szCs w:val="28"/>
          <w:lang w:val="uk-UA"/>
        </w:rPr>
        <w:object w:dxaOrig="3360" w:dyaOrig="720">
          <v:shape id="_x0000_i1957" type="#_x0000_t75" style="width:167.35pt;height:36.95pt" o:ole="">
            <v:imagedata r:id="rId1848" o:title=""/>
          </v:shape>
          <o:OLEObject Type="Embed" ProgID="Equation.3" ShapeID="_x0000_i1957" DrawAspect="Content" ObjectID="_1574675516" r:id="rId1849"/>
        </w:object>
      </w:r>
      <w:r w:rsidRPr="000C139F">
        <w:rPr>
          <w:b/>
          <w:i/>
          <w:sz w:val="28"/>
          <w:szCs w:val="28"/>
          <w:lang w:val="uk-UA"/>
        </w:rPr>
        <w:t>.</w:t>
      </w:r>
    </w:p>
    <w:p w:rsidR="00083124" w:rsidRPr="000C139F" w:rsidRDefault="00083124" w:rsidP="00083124">
      <w:pPr>
        <w:spacing w:before="120" w:after="120" w:line="360" w:lineRule="auto"/>
        <w:jc w:val="center"/>
        <w:rPr>
          <w:b/>
          <w:bCs/>
          <w:i/>
          <w:iCs/>
          <w:sz w:val="28"/>
          <w:szCs w:val="28"/>
          <w:lang w:val="uk-UA"/>
        </w:rPr>
      </w:pPr>
      <w:r w:rsidRPr="000C139F">
        <w:rPr>
          <w:i/>
          <w:iCs/>
          <w:sz w:val="28"/>
          <w:szCs w:val="28"/>
          <w:lang w:val="uk-UA"/>
        </w:rPr>
        <w:t>Обмеження</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Можливі обсяги виробництва фарб </w:t>
      </w:r>
      <w:r w:rsidRPr="000C139F">
        <w:rPr>
          <w:position w:val="-12"/>
          <w:sz w:val="28"/>
          <w:szCs w:val="28"/>
          <w:lang w:val="uk-UA"/>
        </w:rPr>
        <w:object w:dxaOrig="320" w:dyaOrig="380">
          <v:shape id="_x0000_i1958" type="#_x0000_t75" style="width:15.55pt;height:19.45pt" o:ole="">
            <v:imagedata r:id="rId1835" o:title=""/>
          </v:shape>
          <o:OLEObject Type="Embed" ProgID="Equation.2" ShapeID="_x0000_i1958" DrawAspect="Content" ObjectID="_1574675517" r:id="rId1850"/>
        </w:object>
      </w:r>
      <w:r w:rsidRPr="000C139F">
        <w:rPr>
          <w:sz w:val="28"/>
          <w:szCs w:val="28"/>
          <w:lang w:val="uk-UA"/>
        </w:rPr>
        <w:t xml:space="preserve"> і </w:t>
      </w:r>
      <w:r w:rsidRPr="000C139F">
        <w:rPr>
          <w:position w:val="-12"/>
          <w:sz w:val="28"/>
          <w:szCs w:val="28"/>
          <w:lang w:val="uk-UA"/>
        </w:rPr>
        <w:object w:dxaOrig="340" w:dyaOrig="380">
          <v:shape id="_x0000_i1959" type="#_x0000_t75" style="width:17.5pt;height:19.45pt" o:ole="">
            <v:imagedata r:id="rId1837" o:title=""/>
          </v:shape>
          <o:OLEObject Type="Embed" ProgID="Equation.2" ShapeID="_x0000_i1959" DrawAspect="Content" ObjectID="_1574675518" r:id="rId1851"/>
        </w:object>
      </w:r>
      <w:r w:rsidRPr="000C139F">
        <w:rPr>
          <w:sz w:val="28"/>
          <w:szCs w:val="28"/>
          <w:lang w:val="uk-UA"/>
        </w:rPr>
        <w:t xml:space="preserve"> обмежуються наступними умовами:</w:t>
      </w:r>
    </w:p>
    <w:p w:rsidR="00083124" w:rsidRPr="000C139F" w:rsidRDefault="00083124" w:rsidP="00083124">
      <w:pPr>
        <w:numPr>
          <w:ilvl w:val="0"/>
          <w:numId w:val="16"/>
        </w:numPr>
        <w:spacing w:line="360" w:lineRule="auto"/>
        <w:jc w:val="both"/>
        <w:rPr>
          <w:sz w:val="28"/>
          <w:szCs w:val="28"/>
          <w:lang w:val="uk-UA"/>
        </w:rPr>
      </w:pPr>
      <w:r w:rsidRPr="000C139F">
        <w:rPr>
          <w:sz w:val="28"/>
          <w:szCs w:val="28"/>
          <w:lang w:val="uk-UA"/>
        </w:rPr>
        <w:t>кількість інгредієнтів А і В, витрачених протягом доби на виробництво фарб обох видів, не може перевищувати добового запасу цих інгредієнтів на складі;</w:t>
      </w:r>
    </w:p>
    <w:p w:rsidR="00083124" w:rsidRPr="000C139F" w:rsidRDefault="00083124" w:rsidP="00083124">
      <w:pPr>
        <w:numPr>
          <w:ilvl w:val="0"/>
          <w:numId w:val="16"/>
        </w:numPr>
        <w:spacing w:line="360" w:lineRule="auto"/>
        <w:jc w:val="both"/>
        <w:rPr>
          <w:sz w:val="28"/>
          <w:szCs w:val="28"/>
          <w:lang w:val="uk-UA"/>
        </w:rPr>
      </w:pPr>
      <w:r w:rsidRPr="000C139F">
        <w:rPr>
          <w:sz w:val="28"/>
          <w:szCs w:val="28"/>
          <w:lang w:val="uk-UA"/>
        </w:rPr>
        <w:t>згідно з результатами вивчення ринкового попиту добовий обсяг виробництва фарби 2-го виду може перевищувати обсяг виробництва фарби 1-го виду, але не більше, ніж на 1 т фарби;</w:t>
      </w:r>
    </w:p>
    <w:p w:rsidR="00083124" w:rsidRPr="000C139F" w:rsidRDefault="00083124" w:rsidP="00083124">
      <w:pPr>
        <w:numPr>
          <w:ilvl w:val="0"/>
          <w:numId w:val="16"/>
        </w:numPr>
        <w:spacing w:line="360" w:lineRule="auto"/>
        <w:jc w:val="both"/>
        <w:rPr>
          <w:sz w:val="28"/>
          <w:szCs w:val="28"/>
          <w:lang w:val="uk-UA"/>
        </w:rPr>
      </w:pPr>
      <w:r w:rsidRPr="000C139F">
        <w:rPr>
          <w:sz w:val="28"/>
          <w:szCs w:val="28"/>
          <w:lang w:val="uk-UA"/>
        </w:rPr>
        <w:t>обсяг виробництва фарби 2-го виду не повинен перевищувати 2 т на добу, що також випливає з результатів вивчення ринків збуту;</w:t>
      </w:r>
    </w:p>
    <w:p w:rsidR="00083124" w:rsidRPr="000C139F" w:rsidRDefault="00083124" w:rsidP="00083124">
      <w:pPr>
        <w:numPr>
          <w:ilvl w:val="0"/>
          <w:numId w:val="16"/>
        </w:numPr>
        <w:spacing w:line="360" w:lineRule="auto"/>
        <w:jc w:val="both"/>
        <w:rPr>
          <w:sz w:val="28"/>
          <w:szCs w:val="28"/>
          <w:lang w:val="uk-UA"/>
        </w:rPr>
      </w:pPr>
      <w:r w:rsidRPr="000C139F">
        <w:rPr>
          <w:sz w:val="28"/>
          <w:szCs w:val="28"/>
          <w:lang w:val="uk-UA"/>
        </w:rPr>
        <w:t>обсяги виробництва фарб не можуть бути від’ємними.</w:t>
      </w:r>
    </w:p>
    <w:p w:rsidR="00083124" w:rsidRPr="000C139F" w:rsidRDefault="00083124" w:rsidP="00083124">
      <w:pPr>
        <w:spacing w:line="360" w:lineRule="auto"/>
        <w:ind w:firstLine="720"/>
        <w:jc w:val="both"/>
        <w:rPr>
          <w:sz w:val="28"/>
          <w:szCs w:val="28"/>
          <w:lang w:val="uk-UA"/>
        </w:rPr>
      </w:pPr>
      <w:r w:rsidRPr="000C139F">
        <w:rPr>
          <w:sz w:val="28"/>
          <w:szCs w:val="28"/>
          <w:lang w:val="uk-UA"/>
        </w:rPr>
        <w:t>Таким чином, всі обмеження задачі № 1.</w:t>
      </w:r>
      <w:r>
        <w:rPr>
          <w:sz w:val="28"/>
          <w:szCs w:val="28"/>
          <w:lang w:val="uk-UA"/>
        </w:rPr>
        <w:t>4</w:t>
      </w:r>
      <w:r w:rsidRPr="000C139F">
        <w:rPr>
          <w:sz w:val="28"/>
          <w:szCs w:val="28"/>
          <w:lang w:val="uk-UA"/>
        </w:rPr>
        <w:t xml:space="preserve"> діляться на 3 групи, обумовлені:</w:t>
      </w:r>
    </w:p>
    <w:p w:rsidR="00083124" w:rsidRPr="000C139F" w:rsidRDefault="00083124" w:rsidP="00083124">
      <w:pPr>
        <w:numPr>
          <w:ilvl w:val="1"/>
          <w:numId w:val="16"/>
        </w:numPr>
        <w:spacing w:line="360" w:lineRule="auto"/>
        <w:jc w:val="both"/>
        <w:rPr>
          <w:sz w:val="28"/>
          <w:szCs w:val="28"/>
          <w:lang w:val="uk-UA"/>
        </w:rPr>
      </w:pPr>
      <w:r w:rsidRPr="000C139F">
        <w:rPr>
          <w:sz w:val="28"/>
          <w:szCs w:val="28"/>
          <w:lang w:val="uk-UA"/>
        </w:rPr>
        <w:t>витратою інгредієнтів;</w:t>
      </w:r>
    </w:p>
    <w:p w:rsidR="00083124" w:rsidRPr="000C139F" w:rsidRDefault="00083124" w:rsidP="00083124">
      <w:pPr>
        <w:numPr>
          <w:ilvl w:val="1"/>
          <w:numId w:val="16"/>
        </w:numPr>
        <w:spacing w:line="360" w:lineRule="auto"/>
        <w:jc w:val="both"/>
        <w:rPr>
          <w:sz w:val="28"/>
          <w:szCs w:val="28"/>
          <w:lang w:val="uk-UA"/>
        </w:rPr>
      </w:pPr>
      <w:r w:rsidRPr="000C139F">
        <w:rPr>
          <w:sz w:val="28"/>
          <w:szCs w:val="28"/>
          <w:lang w:val="uk-UA"/>
        </w:rPr>
        <w:t>ринковим попитом на фарбу;</w:t>
      </w:r>
    </w:p>
    <w:p w:rsidR="00083124" w:rsidRPr="000C139F" w:rsidRDefault="00083124" w:rsidP="00083124">
      <w:pPr>
        <w:numPr>
          <w:ilvl w:val="1"/>
          <w:numId w:val="16"/>
        </w:numPr>
        <w:spacing w:line="360" w:lineRule="auto"/>
        <w:jc w:val="both"/>
        <w:rPr>
          <w:sz w:val="28"/>
          <w:szCs w:val="28"/>
          <w:lang w:val="uk-UA"/>
        </w:rPr>
      </w:pPr>
      <w:r w:rsidRPr="000C139F">
        <w:rPr>
          <w:sz w:val="28"/>
          <w:szCs w:val="28"/>
          <w:lang w:val="uk-UA"/>
        </w:rPr>
        <w:t>невід’ємністю обсягів виробництва.</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Обмеження </w:t>
      </w:r>
      <w:r w:rsidRPr="000C139F">
        <w:rPr>
          <w:b/>
          <w:sz w:val="28"/>
          <w:szCs w:val="28"/>
          <w:lang w:val="uk-UA"/>
        </w:rPr>
        <w:t>по витраті</w:t>
      </w:r>
      <w:r w:rsidRPr="000C139F">
        <w:rPr>
          <w:sz w:val="28"/>
          <w:szCs w:val="28"/>
          <w:lang w:val="uk-UA"/>
        </w:rPr>
        <w:t xml:space="preserve"> будь-якого з інгредієнтів мають наступну </w:t>
      </w:r>
      <w:r w:rsidRPr="000C139F">
        <w:rPr>
          <w:b/>
          <w:i/>
          <w:sz w:val="28"/>
          <w:szCs w:val="28"/>
          <w:lang w:val="uk-UA"/>
        </w:rPr>
        <w:t>змістовну</w:t>
      </w:r>
      <w:r w:rsidRPr="000C139F">
        <w:rPr>
          <w:sz w:val="28"/>
          <w:szCs w:val="28"/>
          <w:lang w:val="uk-UA"/>
        </w:rPr>
        <w:t xml:space="preserve"> форму запису</w:t>
      </w:r>
    </w:p>
    <w:p w:rsidR="00083124" w:rsidRPr="000C139F" w:rsidRDefault="00083124" w:rsidP="00083124">
      <w:pPr>
        <w:spacing w:line="360" w:lineRule="auto"/>
        <w:jc w:val="center"/>
        <w:rPr>
          <w:sz w:val="28"/>
          <w:szCs w:val="28"/>
          <w:lang w:val="uk-UA"/>
        </w:rPr>
      </w:pPr>
      <w:r w:rsidRPr="000C139F">
        <w:rPr>
          <w:position w:val="-30"/>
          <w:sz w:val="28"/>
          <w:szCs w:val="28"/>
          <w:lang w:val="uk-UA"/>
        </w:rPr>
        <w:object w:dxaOrig="7080" w:dyaOrig="720">
          <v:shape id="_x0000_i1960" type="#_x0000_t75" style="width:354.15pt;height:36.95pt" o:ole="">
            <v:imagedata r:id="rId1852" o:title=""/>
          </v:shape>
          <o:OLEObject Type="Embed" ProgID="Equation.3" ShapeID="_x0000_i1960" DrawAspect="Content" ObjectID="_1574675519" r:id="rId1853"/>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Запишемо ці обмеження в </w:t>
      </w:r>
      <w:r w:rsidRPr="000C139F">
        <w:rPr>
          <w:b/>
          <w:i/>
          <w:sz w:val="28"/>
          <w:szCs w:val="28"/>
          <w:lang w:val="uk-UA"/>
        </w:rPr>
        <w:t>математичній</w:t>
      </w:r>
      <w:r w:rsidRPr="000C139F">
        <w:rPr>
          <w:sz w:val="28"/>
          <w:szCs w:val="28"/>
          <w:lang w:val="uk-UA"/>
        </w:rPr>
        <w:t xml:space="preserve"> формі.</w:t>
      </w:r>
    </w:p>
    <w:p w:rsidR="00083124" w:rsidRPr="000C139F" w:rsidRDefault="00083124" w:rsidP="00083124">
      <w:pPr>
        <w:spacing w:line="360" w:lineRule="auto"/>
        <w:ind w:firstLine="720"/>
        <w:jc w:val="both"/>
        <w:rPr>
          <w:sz w:val="28"/>
          <w:szCs w:val="28"/>
          <w:lang w:val="uk-UA"/>
        </w:rPr>
      </w:pPr>
      <w:r w:rsidRPr="000C139F">
        <w:rPr>
          <w:i/>
          <w:sz w:val="28"/>
          <w:szCs w:val="28"/>
          <w:lang w:val="uk-UA"/>
        </w:rPr>
        <w:lastRenderedPageBreak/>
        <w:t>Ліва частина обмеження</w:t>
      </w:r>
      <w:r w:rsidRPr="000C139F">
        <w:rPr>
          <w:sz w:val="28"/>
          <w:szCs w:val="28"/>
          <w:lang w:val="uk-UA"/>
        </w:rPr>
        <w:t xml:space="preserve"> - це формула розрахунку добової витрати конкретного інгредієнта на виробництво фарб. Так з умови відома витрата інгредієнта А на виробництво 1 т фарби 1-го виду (1 т інгр. А) і 1 т фарби 2-го виду (2 т інгр. А) (див. табл.1.1). Тоді на виробництво </w:t>
      </w:r>
      <w:r w:rsidRPr="000C139F">
        <w:rPr>
          <w:position w:val="-12"/>
          <w:sz w:val="28"/>
          <w:szCs w:val="28"/>
          <w:lang w:val="uk-UA"/>
        </w:rPr>
        <w:object w:dxaOrig="320" w:dyaOrig="380">
          <v:shape id="_x0000_i1961" type="#_x0000_t75" style="width:15.55pt;height:19.45pt" o:ole="">
            <v:imagedata r:id="rId1854" o:title=""/>
          </v:shape>
          <o:OLEObject Type="Embed" ProgID="Equation.3" ShapeID="_x0000_i1961" DrawAspect="Content" ObjectID="_1574675520" r:id="rId1855"/>
        </w:object>
      </w:r>
      <w:r w:rsidRPr="000C139F">
        <w:rPr>
          <w:sz w:val="28"/>
          <w:szCs w:val="28"/>
          <w:lang w:val="uk-UA"/>
        </w:rPr>
        <w:t xml:space="preserve"> т фарби 1-го виду та </w:t>
      </w:r>
      <w:r w:rsidRPr="000C139F">
        <w:rPr>
          <w:position w:val="-12"/>
          <w:sz w:val="28"/>
          <w:szCs w:val="28"/>
          <w:lang w:val="uk-UA"/>
        </w:rPr>
        <w:object w:dxaOrig="360" w:dyaOrig="380">
          <v:shape id="_x0000_i1962" type="#_x0000_t75" style="width:17.5pt;height:19.45pt" o:ole="">
            <v:imagedata r:id="rId1856" o:title=""/>
          </v:shape>
          <o:OLEObject Type="Embed" ProgID="Equation.3" ShapeID="_x0000_i1962" DrawAspect="Content" ObjectID="_1574675521" r:id="rId1857"/>
        </w:object>
      </w:r>
      <w:r w:rsidRPr="000C139F">
        <w:rPr>
          <w:sz w:val="28"/>
          <w:szCs w:val="28"/>
          <w:lang w:val="uk-UA"/>
        </w:rPr>
        <w:t xml:space="preserve"> т фарби 2-го виду потрібно </w:t>
      </w:r>
      <w:r w:rsidRPr="000C139F">
        <w:rPr>
          <w:position w:val="-12"/>
          <w:sz w:val="28"/>
          <w:szCs w:val="28"/>
          <w:lang w:val="uk-UA"/>
        </w:rPr>
        <w:object w:dxaOrig="1160" w:dyaOrig="380">
          <v:shape id="_x0000_i1963" type="#_x0000_t75" style="width:58.4pt;height:19.45pt" o:ole="">
            <v:imagedata r:id="rId1858" o:title=""/>
          </v:shape>
          <o:OLEObject Type="Embed" ProgID="Equation.3" ShapeID="_x0000_i1963" DrawAspect="Content" ObjectID="_1574675522" r:id="rId1859"/>
        </w:object>
      </w:r>
      <w:r w:rsidRPr="000C139F">
        <w:rPr>
          <w:sz w:val="28"/>
          <w:szCs w:val="28"/>
          <w:lang w:val="uk-UA"/>
        </w:rPr>
        <w:t xml:space="preserve"> т інгр. А.</w:t>
      </w:r>
    </w:p>
    <w:p w:rsidR="00083124" w:rsidRPr="000C139F" w:rsidRDefault="00083124" w:rsidP="00083124">
      <w:pPr>
        <w:spacing w:line="360" w:lineRule="auto"/>
        <w:ind w:firstLine="720"/>
        <w:jc w:val="both"/>
        <w:rPr>
          <w:sz w:val="28"/>
          <w:szCs w:val="28"/>
          <w:lang w:val="uk-UA"/>
        </w:rPr>
      </w:pPr>
      <w:r w:rsidRPr="000C139F">
        <w:rPr>
          <w:i/>
          <w:sz w:val="28"/>
          <w:szCs w:val="28"/>
          <w:lang w:val="uk-UA"/>
        </w:rPr>
        <w:t>Права частина обмеження</w:t>
      </w:r>
      <w:r w:rsidRPr="000C139F">
        <w:rPr>
          <w:sz w:val="28"/>
          <w:szCs w:val="28"/>
          <w:lang w:val="uk-UA"/>
        </w:rPr>
        <w:t xml:space="preserve"> - це величина добового запасу інгредієнта на складі, наприклад, 6 т інгредієнта А на добу (див. табл.</w:t>
      </w:r>
      <w:r>
        <w:rPr>
          <w:sz w:val="28"/>
          <w:szCs w:val="28"/>
          <w:lang w:val="uk-UA"/>
        </w:rPr>
        <w:t>2</w:t>
      </w:r>
      <w:r w:rsidRPr="000C139F">
        <w:rPr>
          <w:sz w:val="28"/>
          <w:szCs w:val="28"/>
          <w:lang w:val="uk-UA"/>
        </w:rPr>
        <w:t>.1). Таким чином, обмеження по витраті А має вигляд</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5140" w:dyaOrig="720">
          <v:shape id="_x0000_i1964" type="#_x0000_t75" style="width:301.6pt;height:42.8pt" o:ole="">
            <v:imagedata r:id="rId1860" o:title=""/>
          </v:shape>
          <o:OLEObject Type="Embed" ProgID="Equation.3" ShapeID="_x0000_i1964" DrawAspect="Content" ObjectID="_1574675523" r:id="rId1861"/>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Аналогічний математичний запис обмеження по витраті В</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5100" w:dyaOrig="720">
          <v:shape id="_x0000_i1965" type="#_x0000_t75" style="width:291.9pt;height:40.85pt" o:ole="">
            <v:imagedata r:id="rId1862" o:title=""/>
          </v:shape>
          <o:OLEObject Type="Embed" ProgID="Equation.3" ShapeID="_x0000_i1965" DrawAspect="Content" ObjectID="_1574675524" r:id="rId1863"/>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b/>
          <w:i/>
          <w:sz w:val="28"/>
          <w:szCs w:val="28"/>
          <w:lang w:val="uk-UA"/>
        </w:rPr>
        <w:t>Примітка 1.</w:t>
      </w:r>
      <w:r w:rsidRPr="000C139F">
        <w:rPr>
          <w:sz w:val="28"/>
          <w:szCs w:val="28"/>
          <w:lang w:val="uk-UA"/>
        </w:rPr>
        <w:t xml:space="preserve"> Слід завжди перевіряти розмірність лівої і правої частини кожного з обмежень, оскільки їх розбіжність свідчить про принципову помилку при складанні обмежень.</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Обмеження по добовому </w:t>
      </w:r>
      <w:r w:rsidRPr="000C139F">
        <w:rPr>
          <w:b/>
          <w:sz w:val="28"/>
          <w:szCs w:val="28"/>
          <w:lang w:val="uk-UA"/>
        </w:rPr>
        <w:t>обсягу виробництва</w:t>
      </w:r>
      <w:r w:rsidRPr="000C139F">
        <w:rPr>
          <w:sz w:val="28"/>
          <w:szCs w:val="28"/>
          <w:lang w:val="uk-UA"/>
        </w:rPr>
        <w:t xml:space="preserve"> фарби 1-го виду в порівнянні з обсягом виробництва фарби 2-го виду має</w:t>
      </w:r>
    </w:p>
    <w:p w:rsidR="00083124" w:rsidRPr="000C139F" w:rsidRDefault="00083124" w:rsidP="00083124">
      <w:pPr>
        <w:spacing w:line="360" w:lineRule="auto"/>
        <w:jc w:val="center"/>
        <w:rPr>
          <w:sz w:val="28"/>
          <w:szCs w:val="28"/>
          <w:lang w:val="uk-UA"/>
        </w:rPr>
      </w:pPr>
      <w:r w:rsidRPr="000C139F">
        <w:rPr>
          <w:b/>
          <w:i/>
          <w:sz w:val="28"/>
          <w:szCs w:val="28"/>
          <w:lang w:val="uk-UA"/>
        </w:rPr>
        <w:t>змістовну</w:t>
      </w:r>
      <w:r w:rsidRPr="000C139F">
        <w:rPr>
          <w:sz w:val="28"/>
          <w:szCs w:val="28"/>
          <w:lang w:val="uk-UA"/>
        </w:rPr>
        <w:t xml:space="preserve"> форму</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7060" w:dyaOrig="720">
          <v:shape id="_x0000_i1966" type="#_x0000_t75" style="width:420.3pt;height:42.8pt" o:ole="">
            <v:imagedata r:id="rId1864" o:title=""/>
          </v:shape>
          <o:OLEObject Type="Embed" ProgID="Equation.3" ShapeID="_x0000_i1966" DrawAspect="Content" ObjectID="_1574675525" r:id="rId1865"/>
        </w:object>
      </w:r>
    </w:p>
    <w:p w:rsidR="00083124" w:rsidRPr="000C139F" w:rsidRDefault="00083124" w:rsidP="00083124">
      <w:pPr>
        <w:spacing w:line="360" w:lineRule="auto"/>
        <w:jc w:val="center"/>
        <w:rPr>
          <w:sz w:val="28"/>
          <w:szCs w:val="28"/>
          <w:lang w:val="uk-UA"/>
        </w:rPr>
      </w:pPr>
      <w:r w:rsidRPr="000C139F">
        <w:rPr>
          <w:sz w:val="28"/>
          <w:szCs w:val="28"/>
          <w:lang w:val="uk-UA"/>
        </w:rPr>
        <w:t xml:space="preserve">і </w:t>
      </w:r>
      <w:r w:rsidRPr="000C139F">
        <w:rPr>
          <w:b/>
          <w:bCs/>
          <w:i/>
          <w:iCs/>
          <w:sz w:val="28"/>
          <w:szCs w:val="28"/>
          <w:lang w:val="uk-UA"/>
        </w:rPr>
        <w:t>математичну</w:t>
      </w:r>
      <w:r w:rsidRPr="000C139F">
        <w:rPr>
          <w:sz w:val="28"/>
          <w:szCs w:val="28"/>
          <w:lang w:val="uk-UA"/>
        </w:rPr>
        <w:t xml:space="preserve"> форму</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3660" w:dyaOrig="720">
          <v:shape id="_x0000_i1967" type="#_x0000_t75" style="width:229.6pt;height:44.75pt" o:ole="">
            <v:imagedata r:id="rId1866" o:title=""/>
          </v:shape>
          <o:OLEObject Type="Embed" ProgID="Equation.3" ShapeID="_x0000_i1967" DrawAspect="Content" ObjectID="_1574675526" r:id="rId1867"/>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Обмеження по добовому </w:t>
      </w:r>
      <w:r w:rsidRPr="000C139F">
        <w:rPr>
          <w:b/>
          <w:sz w:val="28"/>
          <w:szCs w:val="28"/>
          <w:lang w:val="uk-UA"/>
        </w:rPr>
        <w:t>обсягу виробництва</w:t>
      </w:r>
      <w:r w:rsidRPr="000C139F">
        <w:rPr>
          <w:sz w:val="28"/>
          <w:szCs w:val="28"/>
          <w:lang w:val="uk-UA"/>
        </w:rPr>
        <w:t xml:space="preserve"> фарби 1-го виду має</w:t>
      </w:r>
    </w:p>
    <w:p w:rsidR="00083124" w:rsidRPr="000C139F" w:rsidRDefault="00083124" w:rsidP="00083124">
      <w:pPr>
        <w:spacing w:line="360" w:lineRule="auto"/>
        <w:jc w:val="center"/>
        <w:rPr>
          <w:sz w:val="28"/>
          <w:szCs w:val="28"/>
          <w:lang w:val="uk-UA"/>
        </w:rPr>
      </w:pPr>
      <w:r w:rsidRPr="000C139F">
        <w:rPr>
          <w:b/>
          <w:i/>
          <w:sz w:val="28"/>
          <w:szCs w:val="28"/>
          <w:lang w:val="uk-UA"/>
        </w:rPr>
        <w:t>змістовну</w:t>
      </w:r>
      <w:r w:rsidRPr="000C139F">
        <w:rPr>
          <w:sz w:val="28"/>
          <w:szCs w:val="28"/>
          <w:lang w:val="uk-UA"/>
        </w:rPr>
        <w:t xml:space="preserve"> форму</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4320" w:dyaOrig="720">
          <v:shape id="_x0000_i1968" type="#_x0000_t75" style="width:252.95pt;height:42.8pt" o:ole="">
            <v:imagedata r:id="rId1868" o:title=""/>
          </v:shape>
          <o:OLEObject Type="Embed" ProgID="Equation.3" ShapeID="_x0000_i1968" DrawAspect="Content" ObjectID="_1574675527" r:id="rId1869"/>
        </w:object>
      </w:r>
    </w:p>
    <w:p w:rsidR="00083124" w:rsidRPr="000C139F" w:rsidRDefault="00083124" w:rsidP="00083124">
      <w:pPr>
        <w:spacing w:line="360" w:lineRule="auto"/>
        <w:jc w:val="center"/>
        <w:rPr>
          <w:sz w:val="28"/>
          <w:szCs w:val="28"/>
          <w:lang w:val="uk-UA"/>
        </w:rPr>
      </w:pPr>
      <w:r w:rsidRPr="000C139F">
        <w:rPr>
          <w:sz w:val="28"/>
          <w:szCs w:val="28"/>
          <w:lang w:val="uk-UA"/>
        </w:rPr>
        <w:t xml:space="preserve">і </w:t>
      </w:r>
      <w:r w:rsidRPr="000C139F">
        <w:rPr>
          <w:b/>
          <w:bCs/>
          <w:i/>
          <w:iCs/>
          <w:sz w:val="28"/>
          <w:szCs w:val="28"/>
          <w:lang w:val="uk-UA"/>
        </w:rPr>
        <w:t>математичну</w:t>
      </w:r>
      <w:r w:rsidRPr="000C139F">
        <w:rPr>
          <w:sz w:val="28"/>
          <w:szCs w:val="28"/>
          <w:lang w:val="uk-UA"/>
        </w:rPr>
        <w:t xml:space="preserve"> форму</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3260" w:dyaOrig="720">
          <v:shape id="_x0000_i1969" type="#_x0000_t75" style="width:200.45pt;height:44.75pt" o:ole="">
            <v:imagedata r:id="rId1870" o:title=""/>
          </v:shape>
          <o:OLEObject Type="Embed" ProgID="Equation.3" ShapeID="_x0000_i1969" DrawAspect="Content" ObjectID="_1574675528" r:id="rId1871"/>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b/>
          <w:sz w:val="28"/>
          <w:szCs w:val="28"/>
          <w:lang w:val="uk-UA"/>
        </w:rPr>
        <w:t xml:space="preserve">Невід’ємність </w:t>
      </w:r>
      <w:r w:rsidRPr="000C139F">
        <w:rPr>
          <w:sz w:val="28"/>
          <w:szCs w:val="28"/>
          <w:lang w:val="uk-UA"/>
        </w:rPr>
        <w:t>обсягів виробництва задається як</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680" w:dyaOrig="720">
          <v:shape id="_x0000_i1970" type="#_x0000_t75" style="width:44.75pt;height:46.7pt" o:ole="">
            <v:imagedata r:id="rId1872" o:title=""/>
          </v:shape>
          <o:OLEObject Type="Embed" ProgID="Equation.3" ShapeID="_x0000_i1970" DrawAspect="Content" ObjectID="_1574675529" r:id="rId1873"/>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Таким чином, </w:t>
      </w:r>
      <w:r w:rsidRPr="000C139F">
        <w:rPr>
          <w:b/>
          <w:bCs/>
          <w:i/>
          <w:iCs/>
          <w:sz w:val="28"/>
          <w:szCs w:val="28"/>
          <w:lang w:val="uk-UA"/>
        </w:rPr>
        <w:t>математична модель</w:t>
      </w:r>
      <w:r w:rsidRPr="000C139F">
        <w:rPr>
          <w:sz w:val="28"/>
          <w:szCs w:val="28"/>
          <w:lang w:val="uk-UA"/>
        </w:rPr>
        <w:t xml:space="preserve"> цієї задачі має вигляд</w:t>
      </w:r>
    </w:p>
    <w:p w:rsidR="00083124" w:rsidRPr="000C139F" w:rsidRDefault="00083124" w:rsidP="00083124">
      <w:pPr>
        <w:spacing w:before="120" w:line="360" w:lineRule="auto"/>
        <w:jc w:val="center"/>
        <w:rPr>
          <w:sz w:val="28"/>
          <w:szCs w:val="28"/>
          <w:lang w:val="uk-UA"/>
        </w:rPr>
      </w:pPr>
      <w:r w:rsidRPr="000C139F">
        <w:rPr>
          <w:position w:val="-10"/>
          <w:sz w:val="28"/>
          <w:szCs w:val="28"/>
          <w:lang w:val="uk-UA"/>
        </w:rPr>
        <w:object w:dxaOrig="3680" w:dyaOrig="340">
          <v:shape id="_x0000_i1971" type="#_x0000_t75" style="width:237.4pt;height:21.4pt" o:ole="">
            <v:imagedata r:id="rId1874" o:title=""/>
          </v:shape>
          <o:OLEObject Type="Embed" ProgID="Equation.3" ShapeID="_x0000_i1971" DrawAspect="Content" ObjectID="_1574675530" r:id="rId1875"/>
        </w:object>
      </w:r>
    </w:p>
    <w:p w:rsidR="00083124" w:rsidRPr="000C139F" w:rsidRDefault="00083124" w:rsidP="00083124">
      <w:pPr>
        <w:spacing w:after="120" w:line="360" w:lineRule="auto"/>
        <w:jc w:val="center"/>
        <w:rPr>
          <w:sz w:val="28"/>
          <w:szCs w:val="28"/>
          <w:lang w:val="uk-UA"/>
        </w:rPr>
      </w:pPr>
      <w:r w:rsidRPr="000C139F">
        <w:rPr>
          <w:position w:val="-86"/>
          <w:sz w:val="28"/>
          <w:szCs w:val="28"/>
          <w:lang w:val="uk-UA"/>
        </w:rPr>
        <w:object w:dxaOrig="3140" w:dyaOrig="1840">
          <v:shape id="_x0000_i1972" type="#_x0000_t75" style="width:186.8pt;height:110.9pt" o:ole="">
            <v:imagedata r:id="rId1876" o:title=""/>
          </v:shape>
          <o:OLEObject Type="Embed" ProgID="Equation.3" ShapeID="_x0000_i1972" DrawAspect="Content" ObjectID="_1574675531" r:id="rId1877"/>
        </w:object>
      </w:r>
    </w:p>
    <w:p w:rsidR="00083124" w:rsidRPr="000C139F" w:rsidRDefault="00083124" w:rsidP="00083124">
      <w:pPr>
        <w:spacing w:before="120" w:after="120" w:line="360" w:lineRule="auto"/>
        <w:rPr>
          <w:b/>
          <w:bCs/>
          <w:i/>
          <w:iCs/>
          <w:sz w:val="28"/>
          <w:szCs w:val="28"/>
          <w:lang w:val="uk-UA"/>
        </w:rPr>
      </w:pPr>
      <w:r w:rsidRPr="000C139F">
        <w:rPr>
          <w:b/>
          <w:bCs/>
          <w:i/>
          <w:iCs/>
          <w:sz w:val="28"/>
          <w:szCs w:val="28"/>
          <w:lang w:val="uk-UA"/>
        </w:rPr>
        <w:t xml:space="preserve">Задача </w:t>
      </w:r>
      <w:r>
        <w:rPr>
          <w:b/>
          <w:bCs/>
          <w:i/>
          <w:iCs/>
          <w:sz w:val="28"/>
          <w:szCs w:val="28"/>
          <w:lang w:val="uk-UA"/>
        </w:rPr>
        <w:t>2.2</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Виконати замовлення з виробництва 32 виробів </w:t>
      </w:r>
      <w:r w:rsidRPr="000C139F">
        <w:rPr>
          <w:position w:val="-10"/>
          <w:sz w:val="28"/>
          <w:szCs w:val="28"/>
          <w:lang w:val="uk-UA"/>
        </w:rPr>
        <w:object w:dxaOrig="279" w:dyaOrig="340">
          <v:shape id="_x0000_i1973" type="#_x0000_t75" style="width:15.55pt;height:19.45pt" o:ole="" fillcolor="window">
            <v:imagedata r:id="rId1878" o:title=""/>
          </v:shape>
          <o:OLEObject Type="Embed" ProgID="Equation.3" ShapeID="_x0000_i1973" DrawAspect="Content" ObjectID="_1574675532" r:id="rId1879"/>
        </w:object>
      </w:r>
      <w:r w:rsidRPr="000C139F">
        <w:rPr>
          <w:sz w:val="28"/>
          <w:szCs w:val="28"/>
          <w:lang w:val="uk-UA"/>
        </w:rPr>
        <w:t xml:space="preserve"> і 4 виробів </w:t>
      </w:r>
      <w:r w:rsidRPr="000C139F">
        <w:rPr>
          <w:position w:val="-10"/>
          <w:sz w:val="28"/>
          <w:szCs w:val="28"/>
          <w:lang w:val="uk-UA"/>
        </w:rPr>
        <w:object w:dxaOrig="300" w:dyaOrig="340">
          <v:shape id="_x0000_i1974" type="#_x0000_t75" style="width:15.55pt;height:19.45pt" o:ole="" fillcolor="window">
            <v:imagedata r:id="rId1880" o:title=""/>
          </v:shape>
          <o:OLEObject Type="Embed" ProgID="Equation.3" ShapeID="_x0000_i1974" DrawAspect="Content" ObjectID="_1574675533" r:id="rId1881"/>
        </w:object>
      </w:r>
      <w:r w:rsidRPr="000C139F">
        <w:rPr>
          <w:sz w:val="28"/>
          <w:szCs w:val="28"/>
          <w:lang w:val="uk-UA"/>
        </w:rPr>
        <w:t xml:space="preserve"> взялися бригади </w:t>
      </w:r>
      <w:r w:rsidRPr="000C139F">
        <w:rPr>
          <w:position w:val="-12"/>
          <w:sz w:val="28"/>
          <w:szCs w:val="28"/>
          <w:lang w:val="uk-UA"/>
        </w:rPr>
        <w:object w:dxaOrig="320" w:dyaOrig="380">
          <v:shape id="_x0000_i1975" type="#_x0000_t75" style="width:15.55pt;height:19.45pt" o:ole="" fillcolor="window">
            <v:imagedata r:id="rId1882" o:title=""/>
          </v:shape>
          <o:OLEObject Type="Embed" ProgID="Equation.3" ShapeID="_x0000_i1975" DrawAspect="Content" ObjectID="_1574675534" r:id="rId1883"/>
        </w:object>
      </w:r>
      <w:r w:rsidRPr="000C139F">
        <w:rPr>
          <w:sz w:val="28"/>
          <w:szCs w:val="28"/>
          <w:lang w:val="uk-UA"/>
        </w:rPr>
        <w:t xml:space="preserve"> і </w:t>
      </w:r>
      <w:r w:rsidRPr="000C139F">
        <w:rPr>
          <w:position w:val="-12"/>
          <w:sz w:val="28"/>
          <w:szCs w:val="28"/>
          <w:lang w:val="uk-UA"/>
        </w:rPr>
        <w:object w:dxaOrig="360" w:dyaOrig="380">
          <v:shape id="_x0000_i1976" type="#_x0000_t75" style="width:17.5pt;height:19.45pt" o:ole="" fillcolor="window">
            <v:imagedata r:id="rId1884" o:title=""/>
          </v:shape>
          <o:OLEObject Type="Embed" ProgID="Equation.3" ShapeID="_x0000_i1976" DrawAspect="Content" ObjectID="_1574675535" r:id="rId1885"/>
        </w:object>
      </w:r>
      <w:r w:rsidRPr="000C139F">
        <w:rPr>
          <w:sz w:val="28"/>
          <w:szCs w:val="28"/>
          <w:lang w:val="uk-UA"/>
        </w:rPr>
        <w:t xml:space="preserve">. Продуктивність бригади </w:t>
      </w:r>
      <w:r w:rsidRPr="000C139F">
        <w:rPr>
          <w:position w:val="-12"/>
          <w:sz w:val="28"/>
          <w:szCs w:val="28"/>
          <w:lang w:val="uk-UA"/>
        </w:rPr>
        <w:object w:dxaOrig="320" w:dyaOrig="380">
          <v:shape id="_x0000_i1977" type="#_x0000_t75" style="width:15.55pt;height:19.45pt" o:ole="" fillcolor="window">
            <v:imagedata r:id="rId1882" o:title=""/>
          </v:shape>
          <o:OLEObject Type="Embed" ProgID="Equation.3" ShapeID="_x0000_i1977" DrawAspect="Content" ObjectID="_1574675536" r:id="rId1886"/>
        </w:object>
      </w:r>
      <w:r w:rsidRPr="000C139F">
        <w:rPr>
          <w:sz w:val="28"/>
          <w:szCs w:val="28"/>
          <w:lang w:val="uk-UA"/>
        </w:rPr>
        <w:t xml:space="preserve"> з виробництва виробів </w:t>
      </w:r>
      <w:r w:rsidRPr="000C139F">
        <w:rPr>
          <w:position w:val="-10"/>
          <w:sz w:val="28"/>
          <w:szCs w:val="28"/>
          <w:lang w:val="uk-UA"/>
        </w:rPr>
        <w:object w:dxaOrig="279" w:dyaOrig="340">
          <v:shape id="_x0000_i1978" type="#_x0000_t75" style="width:15.55pt;height:19.45pt" o:ole="" fillcolor="window">
            <v:imagedata r:id="rId1887" o:title=""/>
          </v:shape>
          <o:OLEObject Type="Embed" ProgID="Equation.3" ShapeID="_x0000_i1978" DrawAspect="Content" ObjectID="_1574675537" r:id="rId1888"/>
        </w:object>
      </w:r>
      <w:r w:rsidRPr="000C139F">
        <w:rPr>
          <w:sz w:val="28"/>
          <w:szCs w:val="28"/>
          <w:lang w:val="uk-UA"/>
        </w:rPr>
        <w:t xml:space="preserve"> і </w:t>
      </w:r>
      <w:r w:rsidRPr="000C139F">
        <w:rPr>
          <w:position w:val="-10"/>
          <w:sz w:val="28"/>
          <w:szCs w:val="28"/>
          <w:lang w:val="uk-UA"/>
        </w:rPr>
        <w:object w:dxaOrig="300" w:dyaOrig="340">
          <v:shape id="_x0000_i1979" type="#_x0000_t75" style="width:15.55pt;height:19.45pt" o:ole="" fillcolor="window">
            <v:imagedata r:id="rId1880" o:title=""/>
          </v:shape>
          <o:OLEObject Type="Embed" ProgID="Equation.3" ShapeID="_x0000_i1979" DrawAspect="Content" ObjectID="_1574675538" r:id="rId1889"/>
        </w:object>
      </w:r>
      <w:r w:rsidRPr="000C139F">
        <w:rPr>
          <w:sz w:val="28"/>
          <w:szCs w:val="28"/>
          <w:lang w:val="uk-UA"/>
        </w:rPr>
        <w:t xml:space="preserve"> становить відповідно 4 і 2 вироби на годину, фонд робочого часу цієї бригади </w:t>
      </w:r>
      <w:smartTag w:uri="urn:schemas-microsoft-com:office:smarttags" w:element="metricconverter">
        <w:smartTagPr>
          <w:attr w:name="ProductID" w:val="9,5 г"/>
        </w:smartTagPr>
        <w:r w:rsidRPr="000C139F">
          <w:rPr>
            <w:sz w:val="28"/>
            <w:szCs w:val="28"/>
            <w:lang w:val="uk-UA"/>
          </w:rPr>
          <w:t>9,5 г</w:t>
        </w:r>
      </w:smartTag>
      <w:r w:rsidRPr="000C139F">
        <w:rPr>
          <w:sz w:val="28"/>
          <w:szCs w:val="28"/>
          <w:lang w:val="uk-UA"/>
        </w:rPr>
        <w:t xml:space="preserve">. Продуктивність бригади </w:t>
      </w:r>
      <w:r w:rsidRPr="000C139F">
        <w:rPr>
          <w:position w:val="-12"/>
          <w:sz w:val="28"/>
          <w:szCs w:val="28"/>
          <w:lang w:val="uk-UA"/>
        </w:rPr>
        <w:object w:dxaOrig="360" w:dyaOrig="380">
          <v:shape id="_x0000_i1980" type="#_x0000_t75" style="width:17.5pt;height:19.45pt" o:ole="" fillcolor="window">
            <v:imagedata r:id="rId1884" o:title=""/>
          </v:shape>
          <o:OLEObject Type="Embed" ProgID="Equation.3" ShapeID="_x0000_i1980" DrawAspect="Content" ObjectID="_1574675539" r:id="rId1890"/>
        </w:object>
      </w:r>
      <w:r w:rsidRPr="000C139F">
        <w:rPr>
          <w:sz w:val="28"/>
          <w:szCs w:val="28"/>
          <w:lang w:val="uk-UA"/>
        </w:rPr>
        <w:t xml:space="preserve"> - відповідно 1 і 3 вироби на годину, а її фонд робочого часу - </w:t>
      </w:r>
      <w:smartTag w:uri="urn:schemas-microsoft-com:office:smarttags" w:element="metricconverter">
        <w:smartTagPr>
          <w:attr w:name="ProductID" w:val="4 г"/>
        </w:smartTagPr>
        <w:r w:rsidRPr="000C139F">
          <w:rPr>
            <w:sz w:val="28"/>
            <w:szCs w:val="28"/>
            <w:lang w:val="uk-UA"/>
          </w:rPr>
          <w:t>4 г</w:t>
        </w:r>
      </w:smartTag>
      <w:r w:rsidRPr="000C139F">
        <w:rPr>
          <w:sz w:val="28"/>
          <w:szCs w:val="28"/>
          <w:lang w:val="uk-UA"/>
        </w:rPr>
        <w:t xml:space="preserve">. Витрати, пов'язані з виробництвом одиниці виробу, для бригади </w:t>
      </w:r>
      <w:r w:rsidRPr="000C139F">
        <w:rPr>
          <w:position w:val="-12"/>
          <w:sz w:val="28"/>
          <w:szCs w:val="28"/>
          <w:lang w:val="uk-UA"/>
        </w:rPr>
        <w:object w:dxaOrig="320" w:dyaOrig="380">
          <v:shape id="_x0000_i1981" type="#_x0000_t75" style="width:15.55pt;height:19.45pt" o:ole="" fillcolor="window">
            <v:imagedata r:id="rId1882" o:title=""/>
          </v:shape>
          <o:OLEObject Type="Embed" ProgID="Equation.3" ShapeID="_x0000_i1981" DrawAspect="Content" ObjectID="_1574675540" r:id="rId1891"/>
        </w:object>
      </w:r>
      <w:r w:rsidRPr="000C139F">
        <w:rPr>
          <w:sz w:val="28"/>
          <w:szCs w:val="28"/>
          <w:lang w:val="uk-UA"/>
        </w:rPr>
        <w:t xml:space="preserve"> рівні відповідно 9 і 20 грн, для бригади </w:t>
      </w:r>
      <w:r w:rsidRPr="000C139F">
        <w:rPr>
          <w:position w:val="-12"/>
          <w:sz w:val="28"/>
          <w:szCs w:val="28"/>
          <w:lang w:val="uk-UA"/>
        </w:rPr>
        <w:object w:dxaOrig="360" w:dyaOrig="380">
          <v:shape id="_x0000_i1982" type="#_x0000_t75" style="width:17.5pt;height:19.45pt" o:ole="" fillcolor="window">
            <v:imagedata r:id="rId1884" o:title=""/>
          </v:shape>
          <o:OLEObject Type="Embed" ProgID="Equation.3" ShapeID="_x0000_i1982" DrawAspect="Content" ObjectID="_1574675541" r:id="rId1892"/>
        </w:object>
      </w:r>
      <w:r w:rsidRPr="000C139F">
        <w:rPr>
          <w:sz w:val="28"/>
          <w:szCs w:val="28"/>
          <w:lang w:val="uk-UA"/>
        </w:rPr>
        <w:t xml:space="preserve"> - 15 і 30 грн.</w:t>
      </w:r>
    </w:p>
    <w:p w:rsidR="00083124" w:rsidRDefault="00083124" w:rsidP="00083124">
      <w:pPr>
        <w:spacing w:line="360" w:lineRule="auto"/>
        <w:ind w:firstLine="720"/>
        <w:jc w:val="both"/>
        <w:rPr>
          <w:sz w:val="28"/>
          <w:szCs w:val="28"/>
          <w:lang w:val="uk-UA"/>
        </w:rPr>
      </w:pPr>
      <w:r w:rsidRPr="000C139F">
        <w:rPr>
          <w:sz w:val="28"/>
          <w:szCs w:val="28"/>
          <w:lang w:val="uk-UA"/>
        </w:rPr>
        <w:lastRenderedPageBreak/>
        <w:t>Складіть математичну модель задачі, що дозволяє знайти оптимальний обсяг випуску виробів, що забезпечує мінімальні витрати на виконання замовлення.</w:t>
      </w:r>
    </w:p>
    <w:p w:rsidR="00083124" w:rsidRDefault="00083124" w:rsidP="00083124">
      <w:pPr>
        <w:spacing w:line="360" w:lineRule="auto"/>
        <w:ind w:firstLine="720"/>
        <w:jc w:val="both"/>
        <w:rPr>
          <w:sz w:val="28"/>
          <w:szCs w:val="28"/>
          <w:lang w:val="uk-UA"/>
        </w:rPr>
      </w:pPr>
    </w:p>
    <w:p w:rsidR="00083124" w:rsidRDefault="00083124" w:rsidP="00083124">
      <w:pPr>
        <w:spacing w:line="360" w:lineRule="auto"/>
        <w:ind w:firstLine="720"/>
        <w:jc w:val="both"/>
        <w:rPr>
          <w:sz w:val="28"/>
          <w:szCs w:val="28"/>
          <w:lang w:val="uk-UA"/>
        </w:rPr>
      </w:pPr>
    </w:p>
    <w:p w:rsidR="00083124" w:rsidRDefault="00083124" w:rsidP="00083124">
      <w:pPr>
        <w:spacing w:line="360" w:lineRule="auto"/>
        <w:ind w:firstLine="720"/>
        <w:jc w:val="both"/>
        <w:rPr>
          <w:sz w:val="28"/>
          <w:szCs w:val="28"/>
          <w:lang w:val="uk-UA"/>
        </w:rPr>
      </w:pPr>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pStyle w:val="5"/>
        <w:rPr>
          <w:sz w:val="28"/>
          <w:szCs w:val="28"/>
          <w:lang w:val="uk-UA"/>
        </w:rPr>
      </w:pPr>
      <w:r w:rsidRPr="000C139F">
        <w:rPr>
          <w:sz w:val="28"/>
          <w:szCs w:val="28"/>
          <w:lang w:val="uk-UA"/>
        </w:rPr>
        <w:t>Розв’язок</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Змінні задачі</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Шуканими величинами в задачі є обсяги випуску виробів. Вироби </w:t>
      </w:r>
      <w:r w:rsidRPr="000C139F">
        <w:rPr>
          <w:position w:val="-10"/>
          <w:sz w:val="28"/>
          <w:szCs w:val="28"/>
          <w:lang w:val="uk-UA"/>
        </w:rPr>
        <w:object w:dxaOrig="279" w:dyaOrig="340">
          <v:shape id="_x0000_i1983" type="#_x0000_t75" style="width:17.5pt;height:21.4pt" o:ole="" fillcolor="window">
            <v:imagedata r:id="rId1893" o:title=""/>
          </v:shape>
          <o:OLEObject Type="Embed" ProgID="Equation.3" ShapeID="_x0000_i1983" DrawAspect="Content" ObjectID="_1574675542" r:id="rId1894"/>
        </w:object>
      </w:r>
      <w:r w:rsidRPr="000C139F">
        <w:rPr>
          <w:sz w:val="28"/>
          <w:szCs w:val="28"/>
          <w:lang w:val="uk-UA"/>
        </w:rPr>
        <w:t xml:space="preserve"> будуть випускатися двома бригадами </w:t>
      </w:r>
      <w:r w:rsidRPr="000C139F">
        <w:rPr>
          <w:position w:val="-12"/>
          <w:sz w:val="28"/>
          <w:szCs w:val="28"/>
          <w:lang w:val="uk-UA"/>
        </w:rPr>
        <w:object w:dxaOrig="320" w:dyaOrig="380">
          <v:shape id="_x0000_i1984" type="#_x0000_t75" style="width:15.55pt;height:19.45pt" o:ole="" fillcolor="window">
            <v:imagedata r:id="rId1882" o:title=""/>
          </v:shape>
          <o:OLEObject Type="Embed" ProgID="Equation.3" ShapeID="_x0000_i1984" DrawAspect="Content" ObjectID="_1574675543" r:id="rId1895"/>
        </w:object>
      </w:r>
      <w:r w:rsidRPr="000C139F">
        <w:rPr>
          <w:sz w:val="28"/>
          <w:szCs w:val="28"/>
          <w:lang w:val="uk-UA"/>
        </w:rPr>
        <w:t xml:space="preserve"> і </w:t>
      </w:r>
      <w:r w:rsidRPr="000C139F">
        <w:rPr>
          <w:position w:val="-12"/>
          <w:sz w:val="28"/>
          <w:szCs w:val="28"/>
          <w:lang w:val="uk-UA"/>
        </w:rPr>
        <w:object w:dxaOrig="360" w:dyaOrig="380">
          <v:shape id="_x0000_i1985" type="#_x0000_t75" style="width:17.5pt;height:19.45pt" o:ole="" fillcolor="window">
            <v:imagedata r:id="rId1884" o:title=""/>
          </v:shape>
          <o:OLEObject Type="Embed" ProgID="Equation.3" ShapeID="_x0000_i1985" DrawAspect="Content" ObjectID="_1574675544" r:id="rId1896"/>
        </w:object>
      </w:r>
      <w:r w:rsidRPr="000C139F">
        <w:rPr>
          <w:sz w:val="28"/>
          <w:szCs w:val="28"/>
          <w:lang w:val="uk-UA"/>
        </w:rPr>
        <w:t xml:space="preserve">. Тому необхідно </w:t>
      </w:r>
      <w:r w:rsidRPr="000C139F">
        <w:rPr>
          <w:i/>
          <w:sz w:val="28"/>
          <w:szCs w:val="28"/>
          <w:lang w:val="uk-UA"/>
        </w:rPr>
        <w:t>розрізняти</w:t>
      </w:r>
      <w:r w:rsidRPr="000C139F">
        <w:rPr>
          <w:sz w:val="28"/>
          <w:szCs w:val="28"/>
          <w:lang w:val="uk-UA"/>
        </w:rPr>
        <w:t xml:space="preserve"> кількість виробів </w:t>
      </w:r>
      <w:r w:rsidRPr="000C139F">
        <w:rPr>
          <w:position w:val="-10"/>
          <w:sz w:val="28"/>
          <w:szCs w:val="28"/>
          <w:lang w:val="uk-UA"/>
        </w:rPr>
        <w:object w:dxaOrig="279" w:dyaOrig="340">
          <v:shape id="_x0000_i1986" type="#_x0000_t75" style="width:17.5pt;height:21.4pt" o:ole="" fillcolor="window">
            <v:imagedata r:id="rId1893" o:title=""/>
          </v:shape>
          <o:OLEObject Type="Embed" ProgID="Equation.3" ShapeID="_x0000_i1986" DrawAspect="Content" ObjectID="_1574675545" r:id="rId1897"/>
        </w:object>
      </w:r>
      <w:r w:rsidRPr="000C139F">
        <w:rPr>
          <w:sz w:val="28"/>
          <w:szCs w:val="28"/>
          <w:lang w:val="uk-UA"/>
        </w:rPr>
        <w:t xml:space="preserve">, вироблених бригадою </w:t>
      </w:r>
      <w:r w:rsidRPr="000C139F">
        <w:rPr>
          <w:position w:val="-12"/>
          <w:sz w:val="28"/>
          <w:szCs w:val="28"/>
          <w:lang w:val="uk-UA"/>
        </w:rPr>
        <w:object w:dxaOrig="320" w:dyaOrig="380">
          <v:shape id="_x0000_i1987" type="#_x0000_t75" style="width:15.55pt;height:19.45pt" o:ole="" fillcolor="window">
            <v:imagedata r:id="rId1882" o:title=""/>
          </v:shape>
          <o:OLEObject Type="Embed" ProgID="Equation.3" ShapeID="_x0000_i1987" DrawAspect="Content" ObjectID="_1574675546" r:id="rId1898"/>
        </w:object>
      </w:r>
      <w:r w:rsidRPr="000C139F">
        <w:rPr>
          <w:sz w:val="28"/>
          <w:szCs w:val="28"/>
          <w:lang w:val="uk-UA"/>
        </w:rPr>
        <w:t xml:space="preserve">, і кількість виробів </w:t>
      </w:r>
      <w:r w:rsidRPr="000C139F">
        <w:rPr>
          <w:position w:val="-10"/>
          <w:sz w:val="28"/>
          <w:szCs w:val="28"/>
          <w:lang w:val="uk-UA"/>
        </w:rPr>
        <w:object w:dxaOrig="279" w:dyaOrig="340">
          <v:shape id="_x0000_i1988" type="#_x0000_t75" style="width:17.5pt;height:21.4pt" o:ole="" fillcolor="window">
            <v:imagedata r:id="rId1893" o:title=""/>
          </v:shape>
          <o:OLEObject Type="Embed" ProgID="Equation.3" ShapeID="_x0000_i1988" DrawAspect="Content" ObjectID="_1574675547" r:id="rId1899"/>
        </w:object>
      </w:r>
      <w:r w:rsidRPr="000C139F">
        <w:rPr>
          <w:sz w:val="28"/>
          <w:szCs w:val="28"/>
          <w:lang w:val="uk-UA"/>
        </w:rPr>
        <w:t xml:space="preserve">, вироблених бригадою </w:t>
      </w:r>
      <w:r w:rsidRPr="000C139F">
        <w:rPr>
          <w:position w:val="-12"/>
          <w:sz w:val="28"/>
          <w:szCs w:val="28"/>
          <w:lang w:val="uk-UA"/>
        </w:rPr>
        <w:object w:dxaOrig="360" w:dyaOrig="380">
          <v:shape id="_x0000_i1989" type="#_x0000_t75" style="width:17.5pt;height:19.45pt" o:ole="" fillcolor="window">
            <v:imagedata r:id="rId1884" o:title=""/>
          </v:shape>
          <o:OLEObject Type="Embed" ProgID="Equation.3" ShapeID="_x0000_i1989" DrawAspect="Content" ObjectID="_1574675548" r:id="rId1900"/>
        </w:object>
      </w:r>
      <w:r w:rsidRPr="000C139F">
        <w:rPr>
          <w:sz w:val="28"/>
          <w:szCs w:val="28"/>
          <w:lang w:val="uk-UA"/>
        </w:rPr>
        <w:t xml:space="preserve">. Аналогічно, обсяги випуску виробів </w:t>
      </w:r>
      <w:r w:rsidRPr="000C139F">
        <w:rPr>
          <w:position w:val="-10"/>
          <w:sz w:val="28"/>
          <w:szCs w:val="28"/>
          <w:lang w:val="uk-UA"/>
        </w:rPr>
        <w:object w:dxaOrig="300" w:dyaOrig="340">
          <v:shape id="_x0000_i1990" type="#_x0000_t75" style="width:19.45pt;height:21.4pt" o:ole="" fillcolor="window">
            <v:imagedata r:id="rId1901" o:title=""/>
          </v:shape>
          <o:OLEObject Type="Embed" ProgID="Equation.3" ShapeID="_x0000_i1990" DrawAspect="Content" ObjectID="_1574675549" r:id="rId1902"/>
        </w:object>
      </w:r>
      <w:r w:rsidRPr="000C139F">
        <w:rPr>
          <w:sz w:val="28"/>
          <w:szCs w:val="28"/>
          <w:lang w:val="uk-UA"/>
        </w:rPr>
        <w:t xml:space="preserve"> бригадою </w:t>
      </w:r>
      <w:r w:rsidRPr="000C139F">
        <w:rPr>
          <w:position w:val="-12"/>
          <w:sz w:val="28"/>
          <w:szCs w:val="28"/>
          <w:lang w:val="uk-UA"/>
        </w:rPr>
        <w:object w:dxaOrig="320" w:dyaOrig="380">
          <v:shape id="_x0000_i1991" type="#_x0000_t75" style="width:15.55pt;height:19.45pt" o:ole="" fillcolor="window">
            <v:imagedata r:id="rId1882" o:title=""/>
          </v:shape>
          <o:OLEObject Type="Embed" ProgID="Equation.3" ShapeID="_x0000_i1991" DrawAspect="Content" ObjectID="_1574675550" r:id="rId1903"/>
        </w:object>
      </w:r>
      <w:r w:rsidRPr="000C139F">
        <w:rPr>
          <w:sz w:val="28"/>
          <w:szCs w:val="28"/>
          <w:lang w:val="uk-UA"/>
        </w:rPr>
        <w:t xml:space="preserve"> і бригадою </w:t>
      </w:r>
      <w:r w:rsidRPr="000C139F">
        <w:rPr>
          <w:position w:val="-12"/>
          <w:sz w:val="28"/>
          <w:szCs w:val="28"/>
          <w:lang w:val="uk-UA"/>
        </w:rPr>
        <w:object w:dxaOrig="360" w:dyaOrig="380">
          <v:shape id="_x0000_i1992" type="#_x0000_t75" style="width:17.5pt;height:19.45pt" o:ole="" fillcolor="window">
            <v:imagedata r:id="rId1884" o:title=""/>
          </v:shape>
          <o:OLEObject Type="Embed" ProgID="Equation.3" ShapeID="_x0000_i1992" DrawAspect="Content" ObjectID="_1574675551" r:id="rId1904"/>
        </w:object>
      </w:r>
      <w:r w:rsidRPr="000C139F">
        <w:rPr>
          <w:sz w:val="28"/>
          <w:szCs w:val="28"/>
          <w:lang w:val="uk-UA"/>
        </w:rPr>
        <w:t xml:space="preserve"> також є різними величинами. Внаслідок цього в даній задачі 4 змінні. Для зручності сприйняття використовуватимемо двохіндексну форму запису </w:t>
      </w:r>
      <w:r w:rsidRPr="000C139F">
        <w:rPr>
          <w:position w:val="-18"/>
          <w:sz w:val="28"/>
          <w:szCs w:val="28"/>
          <w:lang w:val="uk-UA"/>
        </w:rPr>
        <w:object w:dxaOrig="360" w:dyaOrig="440">
          <v:shape id="_x0000_i1993" type="#_x0000_t75" style="width:17.5pt;height:21.4pt" o:ole="" fillcolor="window">
            <v:imagedata r:id="rId1905" o:title=""/>
          </v:shape>
          <o:OLEObject Type="Embed" ProgID="Equation.3" ShapeID="_x0000_i1993" DrawAspect="Content" ObjectID="_1574675552" r:id="rId1906"/>
        </w:object>
      </w:r>
      <w:r w:rsidRPr="000C139F">
        <w:rPr>
          <w:sz w:val="28"/>
          <w:szCs w:val="28"/>
          <w:lang w:val="uk-UA"/>
        </w:rPr>
        <w:t xml:space="preserve"> - кількість виробів </w:t>
      </w:r>
      <w:r w:rsidRPr="000C139F">
        <w:rPr>
          <w:position w:val="-14"/>
          <w:sz w:val="28"/>
          <w:szCs w:val="28"/>
          <w:lang w:val="uk-UA"/>
        </w:rPr>
        <w:object w:dxaOrig="300" w:dyaOrig="380">
          <v:shape id="_x0000_i1994" type="#_x0000_t75" style="width:23.35pt;height:27.25pt" o:ole="" fillcolor="window">
            <v:imagedata r:id="rId1907" o:title=""/>
          </v:shape>
          <o:OLEObject Type="Embed" ProgID="Equation.3" ShapeID="_x0000_i1994" DrawAspect="Content" ObjectID="_1574675553" r:id="rId1908"/>
        </w:object>
      </w:r>
      <w:r w:rsidRPr="000C139F">
        <w:rPr>
          <w:sz w:val="28"/>
          <w:szCs w:val="28"/>
          <w:lang w:val="uk-UA"/>
        </w:rPr>
        <w:t xml:space="preserve"> (j=1,2), що виготовляються бригадою </w:t>
      </w:r>
      <w:r w:rsidRPr="000C139F">
        <w:rPr>
          <w:position w:val="-12"/>
          <w:sz w:val="28"/>
          <w:szCs w:val="28"/>
          <w:lang w:val="uk-UA"/>
        </w:rPr>
        <w:object w:dxaOrig="300" w:dyaOrig="380">
          <v:shape id="_x0000_i1995" type="#_x0000_t75" style="width:15.55pt;height:19.45pt" o:ole="" fillcolor="window">
            <v:imagedata r:id="rId1909" o:title=""/>
          </v:shape>
          <o:OLEObject Type="Embed" ProgID="Equation.3" ShapeID="_x0000_i1995" DrawAspect="Content" ObjectID="_1574675554" r:id="rId1910"/>
        </w:object>
      </w:r>
      <w:r w:rsidRPr="000C139F">
        <w:rPr>
          <w:sz w:val="28"/>
          <w:szCs w:val="28"/>
          <w:lang w:val="uk-UA"/>
        </w:rPr>
        <w:t xml:space="preserve"> (i=1,2), а саме,</w:t>
      </w:r>
    </w:p>
    <w:p w:rsidR="00083124" w:rsidRPr="000C139F" w:rsidRDefault="00083124" w:rsidP="00083124">
      <w:pPr>
        <w:spacing w:line="360" w:lineRule="auto"/>
        <w:ind w:firstLine="720"/>
        <w:jc w:val="both"/>
        <w:rPr>
          <w:sz w:val="28"/>
          <w:szCs w:val="28"/>
          <w:lang w:val="uk-UA"/>
        </w:rPr>
      </w:pPr>
    </w:p>
    <w:tbl>
      <w:tblPr>
        <w:tblW w:w="0" w:type="auto"/>
        <w:tblInd w:w="648" w:type="dxa"/>
        <w:tblLook w:val="0000"/>
      </w:tblPr>
      <w:tblGrid>
        <w:gridCol w:w="8638"/>
      </w:tblGrid>
      <w:tr w:rsidR="00083124" w:rsidRPr="000C139F" w:rsidTr="00D358B9">
        <w:tblPrEx>
          <w:tblCellMar>
            <w:top w:w="0" w:type="dxa"/>
            <w:bottom w:w="0" w:type="dxa"/>
          </w:tblCellMar>
        </w:tblPrEx>
        <w:tc>
          <w:tcPr>
            <w:tcW w:w="8640" w:type="dxa"/>
          </w:tcPr>
          <w:p w:rsidR="00083124" w:rsidRPr="000C139F" w:rsidRDefault="00083124" w:rsidP="00D358B9">
            <w:pPr>
              <w:spacing w:line="360" w:lineRule="auto"/>
              <w:rPr>
                <w:sz w:val="28"/>
                <w:szCs w:val="28"/>
                <w:lang w:val="uk-UA"/>
              </w:rPr>
            </w:pPr>
            <w:r w:rsidRPr="000C139F">
              <w:rPr>
                <w:position w:val="-12"/>
                <w:sz w:val="28"/>
                <w:szCs w:val="28"/>
                <w:lang w:val="uk-UA"/>
              </w:rPr>
              <w:object w:dxaOrig="440" w:dyaOrig="380">
                <v:shape id="_x0000_i1996" type="#_x0000_t75" style="width:21.4pt;height:19.45pt" o:ole="" fillcolor="window">
                  <v:imagedata r:id="rId1911" o:title=""/>
                </v:shape>
                <o:OLEObject Type="Embed" ProgID="Equation.3" ShapeID="_x0000_i1996" DrawAspect="Content" ObjectID="_1574675555" r:id="rId1912"/>
              </w:object>
            </w:r>
            <w:r w:rsidRPr="000C139F">
              <w:rPr>
                <w:sz w:val="28"/>
                <w:szCs w:val="28"/>
                <w:lang w:val="uk-UA"/>
              </w:rPr>
              <w:t xml:space="preserve"> – кількість виробів </w:t>
            </w:r>
            <w:r w:rsidRPr="000C139F">
              <w:rPr>
                <w:position w:val="-10"/>
                <w:sz w:val="28"/>
                <w:szCs w:val="28"/>
                <w:lang w:val="uk-UA"/>
              </w:rPr>
              <w:object w:dxaOrig="279" w:dyaOrig="340">
                <v:shape id="_x0000_i1997" type="#_x0000_t75" style="width:19.45pt;height:21.4pt" o:ole="" fillcolor="window">
                  <v:imagedata r:id="rId1913" o:title=""/>
                </v:shape>
                <o:OLEObject Type="Embed" ProgID="Equation.3" ShapeID="_x0000_i1997" DrawAspect="Content" ObjectID="_1574675556" r:id="rId1914"/>
              </w:object>
            </w:r>
            <w:r w:rsidRPr="000C139F">
              <w:rPr>
                <w:sz w:val="28"/>
                <w:szCs w:val="28"/>
                <w:lang w:val="uk-UA"/>
              </w:rPr>
              <w:t xml:space="preserve">, що виготовляються бригадою </w:t>
            </w:r>
            <w:r w:rsidRPr="000C139F">
              <w:rPr>
                <w:position w:val="-12"/>
                <w:sz w:val="28"/>
                <w:szCs w:val="28"/>
                <w:lang w:val="uk-UA"/>
              </w:rPr>
              <w:object w:dxaOrig="320" w:dyaOrig="380">
                <v:shape id="_x0000_i1998" type="#_x0000_t75" style="width:15.55pt;height:19.45pt" o:ole="" fillcolor="window">
                  <v:imagedata r:id="rId1882" o:title=""/>
                </v:shape>
                <o:OLEObject Type="Embed" ProgID="Equation.3" ShapeID="_x0000_i1998" DrawAspect="Content" ObjectID="_1574675557" r:id="rId1915"/>
              </w:object>
            </w:r>
            <w:r w:rsidRPr="000C139F">
              <w:rPr>
                <w:sz w:val="28"/>
                <w:szCs w:val="28"/>
                <w:lang w:val="uk-UA"/>
              </w:rPr>
              <w:t>, [шт.];</w:t>
            </w:r>
          </w:p>
          <w:p w:rsidR="00083124" w:rsidRPr="000C139F" w:rsidRDefault="00083124" w:rsidP="00D358B9">
            <w:pPr>
              <w:spacing w:line="360" w:lineRule="auto"/>
              <w:rPr>
                <w:sz w:val="28"/>
                <w:szCs w:val="28"/>
                <w:lang w:val="uk-UA"/>
              </w:rPr>
            </w:pPr>
            <w:r w:rsidRPr="000C139F">
              <w:rPr>
                <w:position w:val="-12"/>
                <w:sz w:val="28"/>
                <w:szCs w:val="28"/>
                <w:lang w:val="uk-UA"/>
              </w:rPr>
              <w:object w:dxaOrig="460" w:dyaOrig="380">
                <v:shape id="_x0000_i1999" type="#_x0000_t75" style="width:23.35pt;height:19.45pt" o:ole="" fillcolor="window">
                  <v:imagedata r:id="rId1916" o:title=""/>
                </v:shape>
                <o:OLEObject Type="Embed" ProgID="Equation.3" ShapeID="_x0000_i1999" DrawAspect="Content" ObjectID="_1574675558" r:id="rId1917"/>
              </w:object>
            </w:r>
            <w:r w:rsidRPr="000C139F">
              <w:rPr>
                <w:sz w:val="28"/>
                <w:szCs w:val="28"/>
                <w:lang w:val="uk-UA"/>
              </w:rPr>
              <w:t xml:space="preserve"> – кількість виробів </w:t>
            </w:r>
            <w:r w:rsidRPr="000C139F">
              <w:rPr>
                <w:position w:val="-10"/>
                <w:sz w:val="28"/>
                <w:szCs w:val="28"/>
                <w:lang w:val="uk-UA"/>
              </w:rPr>
              <w:object w:dxaOrig="300" w:dyaOrig="340">
                <v:shape id="_x0000_i2000" type="#_x0000_t75" style="width:11.7pt;height:21.4pt" o:ole="" fillcolor="window">
                  <v:imagedata r:id="rId1918" o:title=""/>
                </v:shape>
                <o:OLEObject Type="Embed" ProgID="Equation.3" ShapeID="_x0000_i2000" DrawAspect="Content" ObjectID="_1574675559" r:id="rId1919"/>
              </w:object>
            </w:r>
            <w:r w:rsidRPr="000C139F">
              <w:rPr>
                <w:sz w:val="28"/>
                <w:szCs w:val="28"/>
                <w:lang w:val="uk-UA"/>
              </w:rPr>
              <w:t xml:space="preserve">, що виготовляються бригадою </w:t>
            </w:r>
            <w:r w:rsidRPr="000C139F">
              <w:rPr>
                <w:position w:val="-12"/>
                <w:sz w:val="28"/>
                <w:szCs w:val="28"/>
                <w:lang w:val="uk-UA"/>
              </w:rPr>
              <w:object w:dxaOrig="320" w:dyaOrig="380">
                <v:shape id="_x0000_i2001" type="#_x0000_t75" style="width:15.55pt;height:19.45pt" o:ole="" fillcolor="window">
                  <v:imagedata r:id="rId1882" o:title=""/>
                </v:shape>
                <o:OLEObject Type="Embed" ProgID="Equation.3" ShapeID="_x0000_i2001" DrawAspect="Content" ObjectID="_1574675560" r:id="rId1920"/>
              </w:object>
            </w:r>
            <w:r w:rsidRPr="000C139F">
              <w:rPr>
                <w:sz w:val="28"/>
                <w:szCs w:val="28"/>
                <w:lang w:val="uk-UA"/>
              </w:rPr>
              <w:t>, [шт.];</w:t>
            </w:r>
          </w:p>
          <w:p w:rsidR="00083124" w:rsidRPr="000C139F" w:rsidRDefault="00083124" w:rsidP="00D358B9">
            <w:pPr>
              <w:spacing w:line="360" w:lineRule="auto"/>
              <w:rPr>
                <w:sz w:val="28"/>
                <w:szCs w:val="28"/>
                <w:lang w:val="uk-UA"/>
              </w:rPr>
            </w:pPr>
            <w:r w:rsidRPr="000C139F">
              <w:rPr>
                <w:position w:val="-12"/>
                <w:sz w:val="28"/>
                <w:szCs w:val="28"/>
                <w:lang w:val="uk-UA"/>
              </w:rPr>
              <w:object w:dxaOrig="460" w:dyaOrig="380">
                <v:shape id="_x0000_i2002" type="#_x0000_t75" style="width:23.35pt;height:19.45pt" o:ole="" fillcolor="window">
                  <v:imagedata r:id="rId1921" o:title=""/>
                </v:shape>
                <o:OLEObject Type="Embed" ProgID="Equation.3" ShapeID="_x0000_i2002" DrawAspect="Content" ObjectID="_1574675561" r:id="rId1922"/>
              </w:object>
            </w:r>
            <w:r w:rsidRPr="000C139F">
              <w:rPr>
                <w:sz w:val="28"/>
                <w:szCs w:val="28"/>
                <w:lang w:val="uk-UA"/>
              </w:rPr>
              <w:t xml:space="preserve"> – кількість виробів </w:t>
            </w:r>
            <w:r w:rsidRPr="000C139F">
              <w:rPr>
                <w:position w:val="-10"/>
                <w:sz w:val="28"/>
                <w:szCs w:val="28"/>
                <w:lang w:val="uk-UA"/>
              </w:rPr>
              <w:object w:dxaOrig="279" w:dyaOrig="340">
                <v:shape id="_x0000_i2003" type="#_x0000_t75" style="width:19.45pt;height:21.4pt" o:ole="" fillcolor="window">
                  <v:imagedata r:id="rId1913" o:title=""/>
                </v:shape>
                <o:OLEObject Type="Embed" ProgID="Equation.3" ShapeID="_x0000_i2003" DrawAspect="Content" ObjectID="_1574675562" r:id="rId1923"/>
              </w:object>
            </w:r>
            <w:r w:rsidRPr="000C139F">
              <w:rPr>
                <w:sz w:val="28"/>
                <w:szCs w:val="28"/>
                <w:lang w:val="uk-UA"/>
              </w:rPr>
              <w:t xml:space="preserve">, що виготовляються бригадою </w:t>
            </w:r>
            <w:r w:rsidRPr="000C139F">
              <w:rPr>
                <w:position w:val="-12"/>
                <w:sz w:val="28"/>
                <w:szCs w:val="28"/>
                <w:lang w:val="uk-UA"/>
              </w:rPr>
              <w:object w:dxaOrig="360" w:dyaOrig="380">
                <v:shape id="_x0000_i2004" type="#_x0000_t75" style="width:17.5pt;height:19.45pt" o:ole="" fillcolor="window">
                  <v:imagedata r:id="rId1884" o:title=""/>
                </v:shape>
                <o:OLEObject Type="Embed" ProgID="Equation.3" ShapeID="_x0000_i2004" DrawAspect="Content" ObjectID="_1574675563" r:id="rId1924"/>
              </w:object>
            </w:r>
            <w:r w:rsidRPr="000C139F">
              <w:rPr>
                <w:sz w:val="28"/>
                <w:szCs w:val="28"/>
                <w:lang w:val="uk-UA"/>
              </w:rPr>
              <w:t>, [шт.];</w:t>
            </w:r>
          </w:p>
          <w:p w:rsidR="00083124" w:rsidRPr="000C139F" w:rsidRDefault="00083124" w:rsidP="00D358B9">
            <w:pPr>
              <w:tabs>
                <w:tab w:val="num" w:pos="720"/>
              </w:tabs>
              <w:spacing w:line="360" w:lineRule="auto"/>
              <w:rPr>
                <w:sz w:val="28"/>
                <w:szCs w:val="28"/>
                <w:lang w:val="uk-UA"/>
              </w:rPr>
            </w:pPr>
            <w:r w:rsidRPr="000C139F">
              <w:rPr>
                <w:position w:val="-12"/>
                <w:sz w:val="28"/>
                <w:szCs w:val="28"/>
                <w:lang w:val="uk-UA"/>
              </w:rPr>
              <w:object w:dxaOrig="480" w:dyaOrig="380">
                <v:shape id="_x0000_i2005" type="#_x0000_t75" style="width:23.35pt;height:19.45pt" o:ole="" o:bullet="t" fillcolor="window">
                  <v:imagedata r:id="rId1925" o:title=""/>
                </v:shape>
                <o:OLEObject Type="Embed" ProgID="Equation.3" ShapeID="_x0000_i2005" DrawAspect="Content" ObjectID="_1574675564" r:id="rId1926"/>
              </w:object>
            </w:r>
            <w:r w:rsidRPr="000C139F">
              <w:rPr>
                <w:sz w:val="28"/>
                <w:szCs w:val="28"/>
                <w:lang w:val="uk-UA"/>
              </w:rPr>
              <w:t xml:space="preserve"> – кількість виробів </w:t>
            </w:r>
            <w:r w:rsidRPr="000C139F">
              <w:rPr>
                <w:position w:val="-10"/>
                <w:sz w:val="28"/>
                <w:szCs w:val="28"/>
                <w:lang w:val="uk-UA"/>
              </w:rPr>
              <w:object w:dxaOrig="300" w:dyaOrig="340">
                <v:shape id="_x0000_i2006" type="#_x0000_t75" style="width:11.7pt;height:21.4pt" o:ole="" fillcolor="window">
                  <v:imagedata r:id="rId1918" o:title=""/>
                </v:shape>
                <o:OLEObject Type="Embed" ProgID="Equation.3" ShapeID="_x0000_i2006" DrawAspect="Content" ObjectID="_1574675565" r:id="rId1927"/>
              </w:object>
            </w:r>
            <w:r w:rsidRPr="000C139F">
              <w:rPr>
                <w:sz w:val="28"/>
                <w:szCs w:val="28"/>
                <w:lang w:val="uk-UA"/>
              </w:rPr>
              <w:t xml:space="preserve">, що виготовляються бригадою </w:t>
            </w:r>
            <w:r w:rsidRPr="000C139F">
              <w:rPr>
                <w:position w:val="-12"/>
                <w:sz w:val="28"/>
                <w:szCs w:val="28"/>
                <w:lang w:val="uk-UA"/>
              </w:rPr>
              <w:object w:dxaOrig="360" w:dyaOrig="380">
                <v:shape id="_x0000_i2007" type="#_x0000_t75" style="width:17.5pt;height:19.45pt" o:ole="" fillcolor="window">
                  <v:imagedata r:id="rId1884" o:title=""/>
                </v:shape>
                <o:OLEObject Type="Embed" ProgID="Equation.3" ShapeID="_x0000_i2007" DrawAspect="Content" ObjectID="_1574675566" r:id="rId1928"/>
              </w:object>
            </w:r>
            <w:r w:rsidRPr="000C139F">
              <w:rPr>
                <w:sz w:val="28"/>
                <w:szCs w:val="28"/>
                <w:lang w:val="uk-UA"/>
              </w:rPr>
              <w:t>, [шт.].</w:t>
            </w:r>
          </w:p>
        </w:tc>
      </w:tr>
    </w:tbl>
    <w:p w:rsidR="00083124" w:rsidRPr="000C139F" w:rsidRDefault="00083124" w:rsidP="00083124">
      <w:pPr>
        <w:spacing w:before="120" w:after="120" w:line="360" w:lineRule="auto"/>
        <w:ind w:firstLine="720"/>
        <w:jc w:val="both"/>
        <w:rPr>
          <w:iCs/>
          <w:sz w:val="28"/>
          <w:szCs w:val="28"/>
          <w:lang w:val="uk-UA"/>
        </w:rPr>
      </w:pPr>
      <w:r w:rsidRPr="000C139F">
        <w:rPr>
          <w:b/>
          <w:bCs/>
          <w:i/>
          <w:sz w:val="28"/>
          <w:szCs w:val="28"/>
          <w:lang w:val="uk-UA"/>
        </w:rPr>
        <w:t>Пр</w:t>
      </w:r>
      <w:r>
        <w:rPr>
          <w:b/>
          <w:bCs/>
          <w:i/>
          <w:sz w:val="28"/>
          <w:szCs w:val="28"/>
          <w:lang w:val="uk-UA"/>
        </w:rPr>
        <w:t>имітка </w:t>
      </w:r>
      <w:r w:rsidRPr="000C139F">
        <w:rPr>
          <w:b/>
          <w:bCs/>
          <w:i/>
          <w:sz w:val="28"/>
          <w:szCs w:val="28"/>
          <w:lang w:val="uk-UA"/>
        </w:rPr>
        <w:t>2.</w:t>
      </w:r>
      <w:r w:rsidRPr="000C139F">
        <w:rPr>
          <w:i/>
          <w:sz w:val="28"/>
          <w:szCs w:val="28"/>
          <w:lang w:val="uk-UA"/>
        </w:rPr>
        <w:t xml:space="preserve"> </w:t>
      </w:r>
      <w:r w:rsidRPr="000C139F">
        <w:rPr>
          <w:iCs/>
          <w:sz w:val="28"/>
          <w:szCs w:val="28"/>
          <w:lang w:val="uk-UA"/>
        </w:rPr>
        <w:t>У цій задачі немає необхідності прив'язуватися до якого-небудь тимчасового інтервалу (в задачі № 1.</w:t>
      </w:r>
      <w:r>
        <w:rPr>
          <w:iCs/>
          <w:sz w:val="28"/>
          <w:szCs w:val="28"/>
          <w:lang w:val="uk-UA"/>
        </w:rPr>
        <w:t>4</w:t>
      </w:r>
      <w:r w:rsidRPr="000C139F">
        <w:rPr>
          <w:iCs/>
          <w:sz w:val="28"/>
          <w:szCs w:val="28"/>
          <w:lang w:val="uk-UA"/>
        </w:rPr>
        <w:t xml:space="preserve"> була прив'язка до </w:t>
      </w:r>
      <w:r w:rsidRPr="000C139F">
        <w:rPr>
          <w:iCs/>
          <w:sz w:val="28"/>
          <w:szCs w:val="28"/>
          <w:lang w:val="uk-UA"/>
        </w:rPr>
        <w:lastRenderedPageBreak/>
        <w:t>доби), оскільки тут потрібно знайти не обсяг випуску за певний час, а спосіб розподілу відомої планової величини замовлення між бригадами.</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Цільова функція</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Метою розв’язку задачі є виконання плану з </w:t>
      </w:r>
      <w:r w:rsidRPr="000C139F">
        <w:rPr>
          <w:i/>
          <w:sz w:val="28"/>
          <w:szCs w:val="28"/>
          <w:lang w:val="uk-UA"/>
        </w:rPr>
        <w:t>мінімальними</w:t>
      </w:r>
      <w:r w:rsidRPr="000C139F">
        <w:rPr>
          <w:sz w:val="28"/>
          <w:szCs w:val="28"/>
          <w:lang w:val="uk-UA"/>
        </w:rPr>
        <w:t xml:space="preserve"> витратами, тобто критерієм ефективності розв’язку служить показник </w:t>
      </w:r>
      <w:r w:rsidRPr="000C139F">
        <w:rPr>
          <w:i/>
          <w:sz w:val="28"/>
          <w:szCs w:val="28"/>
          <w:lang w:val="uk-UA"/>
        </w:rPr>
        <w:t>витрат</w:t>
      </w:r>
      <w:r w:rsidRPr="000C139F">
        <w:rPr>
          <w:sz w:val="28"/>
          <w:szCs w:val="28"/>
          <w:lang w:val="uk-UA"/>
        </w:rPr>
        <w:t xml:space="preserve"> </w:t>
      </w:r>
      <w:r w:rsidRPr="000C139F">
        <w:rPr>
          <w:i/>
          <w:sz w:val="28"/>
          <w:szCs w:val="28"/>
          <w:lang w:val="uk-UA"/>
        </w:rPr>
        <w:t>на виконання всього замовлення</w:t>
      </w:r>
      <w:r w:rsidRPr="000C139F">
        <w:rPr>
          <w:sz w:val="28"/>
          <w:szCs w:val="28"/>
          <w:lang w:val="uk-UA"/>
        </w:rPr>
        <w:t xml:space="preserve">. Тому ЦФ повинна бути представлена формулою розрахунку цих витрат. Витрати кожної бригади на виробництво одного виробу </w:t>
      </w:r>
      <w:r w:rsidRPr="000C139F">
        <w:rPr>
          <w:position w:val="-10"/>
          <w:sz w:val="28"/>
          <w:szCs w:val="28"/>
          <w:lang w:val="uk-UA"/>
        </w:rPr>
        <w:object w:dxaOrig="279" w:dyaOrig="340">
          <v:shape id="_x0000_i2008" type="#_x0000_t75" style="width:19.45pt;height:21.4pt" o:ole="" fillcolor="window">
            <v:imagedata r:id="rId1913" o:title=""/>
          </v:shape>
          <o:OLEObject Type="Embed" ProgID="Equation.3" ShapeID="_x0000_i2008" DrawAspect="Content" ObjectID="_1574675567" r:id="rId1929"/>
        </w:object>
      </w:r>
      <w:r w:rsidRPr="000C139F">
        <w:rPr>
          <w:sz w:val="28"/>
          <w:szCs w:val="28"/>
          <w:lang w:val="uk-UA"/>
        </w:rPr>
        <w:t xml:space="preserve"> і </w:t>
      </w:r>
      <w:r w:rsidRPr="000C139F">
        <w:rPr>
          <w:position w:val="-10"/>
          <w:sz w:val="28"/>
          <w:szCs w:val="28"/>
          <w:lang w:val="uk-UA"/>
        </w:rPr>
        <w:object w:dxaOrig="300" w:dyaOrig="340">
          <v:shape id="_x0000_i2009" type="#_x0000_t75" style="width:21.4pt;height:21.4pt" o:ole="" fillcolor="window">
            <v:imagedata r:id="rId1930" o:title=""/>
          </v:shape>
          <o:OLEObject Type="Embed" ProgID="Equation.3" ShapeID="_x0000_i2009" DrawAspect="Content" ObjectID="_1574675568" r:id="rId1931"/>
        </w:object>
      </w:r>
      <w:r w:rsidRPr="000C139F">
        <w:rPr>
          <w:sz w:val="28"/>
          <w:szCs w:val="28"/>
          <w:lang w:val="uk-UA"/>
        </w:rPr>
        <w:t xml:space="preserve"> відомі з умови. Таким чином, ЦФ має вигляд</w:t>
      </w:r>
    </w:p>
    <w:p w:rsidR="00083124" w:rsidRPr="000C139F" w:rsidRDefault="00083124" w:rsidP="00083124">
      <w:pPr>
        <w:spacing w:before="120" w:line="360" w:lineRule="auto"/>
        <w:jc w:val="center"/>
        <w:rPr>
          <w:sz w:val="28"/>
          <w:szCs w:val="28"/>
          <w:lang w:val="uk-UA"/>
        </w:rPr>
      </w:pPr>
      <w:r w:rsidRPr="000C139F">
        <w:rPr>
          <w:position w:val="-12"/>
          <w:sz w:val="28"/>
          <w:szCs w:val="28"/>
          <w:lang w:val="uk-UA"/>
        </w:rPr>
        <w:object w:dxaOrig="5260" w:dyaOrig="380">
          <v:shape id="_x0000_i2010" type="#_x0000_t75" style="width:262.7pt;height:19.45pt" o:ole="" fillcolor="window">
            <v:imagedata r:id="rId1932" o:title=""/>
          </v:shape>
          <o:OLEObject Type="Embed" ProgID="Equation.3" ShapeID="_x0000_i2010" DrawAspect="Content" ObjectID="_1574675569" r:id="rId1933"/>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1860" w:dyaOrig="680">
          <v:shape id="_x0000_i2011" type="#_x0000_t75" style="width:93.4pt;height:33.1pt" o:ole="">
            <v:imagedata r:id="rId1934" o:title=""/>
          </v:shape>
          <o:OLEObject Type="Embed" ProgID="Equation.3" ShapeID="_x0000_i2011" DrawAspect="Content" ObjectID="_1574675570" r:id="rId1935"/>
        </w:object>
      </w:r>
      <w:r w:rsidRPr="000C139F">
        <w:rPr>
          <w:sz w:val="28"/>
          <w:szCs w:val="28"/>
          <w:lang w:val="uk-UA"/>
        </w:rPr>
        <w:t>.</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Обмеження</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Можливі обсяги виробництва виробів бригадами обмежуються наступними умовами: </w:t>
      </w:r>
    </w:p>
    <w:p w:rsidR="00083124" w:rsidRPr="000C139F" w:rsidRDefault="00083124" w:rsidP="00083124">
      <w:pPr>
        <w:numPr>
          <w:ilvl w:val="0"/>
          <w:numId w:val="17"/>
        </w:numPr>
        <w:spacing w:line="360" w:lineRule="auto"/>
        <w:jc w:val="both"/>
        <w:rPr>
          <w:sz w:val="28"/>
          <w:szCs w:val="28"/>
          <w:lang w:val="uk-UA"/>
        </w:rPr>
      </w:pPr>
      <w:r w:rsidRPr="000C139F">
        <w:rPr>
          <w:sz w:val="28"/>
          <w:szCs w:val="28"/>
          <w:lang w:val="uk-UA"/>
        </w:rPr>
        <w:t xml:space="preserve">загальна кількість виробів </w:t>
      </w:r>
      <w:r w:rsidRPr="000C139F">
        <w:rPr>
          <w:position w:val="-10"/>
          <w:sz w:val="28"/>
          <w:szCs w:val="28"/>
          <w:lang w:val="uk-UA"/>
        </w:rPr>
        <w:object w:dxaOrig="279" w:dyaOrig="340">
          <v:shape id="_x0000_i2012" type="#_x0000_t75" style="width:19.45pt;height:21.4pt" o:ole="" fillcolor="window">
            <v:imagedata r:id="rId1913" o:title=""/>
          </v:shape>
          <o:OLEObject Type="Embed" ProgID="Equation.3" ShapeID="_x0000_i2012" DrawAspect="Content" ObjectID="_1574675571" r:id="rId1936"/>
        </w:object>
      </w:r>
      <w:r w:rsidRPr="000C139F">
        <w:rPr>
          <w:sz w:val="28"/>
          <w:szCs w:val="28"/>
          <w:lang w:val="uk-UA"/>
        </w:rPr>
        <w:t xml:space="preserve">, випущених обома бригадами, повинна дорівнювати 32 шт., а загальна кількість виробів </w:t>
      </w:r>
      <w:r w:rsidRPr="000C139F">
        <w:rPr>
          <w:position w:val="-10"/>
          <w:sz w:val="28"/>
          <w:szCs w:val="28"/>
          <w:lang w:val="uk-UA"/>
        </w:rPr>
        <w:object w:dxaOrig="300" w:dyaOrig="340">
          <v:shape id="_x0000_i2013" type="#_x0000_t75" style="width:21.4pt;height:21.4pt" o:ole="" fillcolor="window">
            <v:imagedata r:id="rId1937" o:title=""/>
          </v:shape>
          <o:OLEObject Type="Embed" ProgID="Equation.3" ShapeID="_x0000_i2013" DrawAspect="Content" ObjectID="_1574675572" r:id="rId1938"/>
        </w:object>
      </w:r>
      <w:r w:rsidRPr="000C139F">
        <w:rPr>
          <w:sz w:val="28"/>
          <w:szCs w:val="28"/>
          <w:lang w:val="uk-UA"/>
        </w:rPr>
        <w:t>- 4 шт.;</w:t>
      </w:r>
    </w:p>
    <w:p w:rsidR="00083124" w:rsidRPr="000C139F" w:rsidRDefault="00083124" w:rsidP="00083124">
      <w:pPr>
        <w:numPr>
          <w:ilvl w:val="0"/>
          <w:numId w:val="17"/>
        </w:numPr>
        <w:spacing w:line="360" w:lineRule="auto"/>
        <w:jc w:val="both"/>
        <w:rPr>
          <w:sz w:val="28"/>
          <w:szCs w:val="28"/>
          <w:lang w:val="uk-UA"/>
        </w:rPr>
      </w:pPr>
      <w:r w:rsidRPr="000C139F">
        <w:rPr>
          <w:sz w:val="28"/>
          <w:szCs w:val="28"/>
          <w:lang w:val="uk-UA"/>
        </w:rPr>
        <w:t xml:space="preserve">час, виділений на роботу над даним замовленням, становить для бригади </w:t>
      </w:r>
      <w:r w:rsidRPr="000C139F">
        <w:rPr>
          <w:position w:val="-12"/>
          <w:sz w:val="28"/>
          <w:szCs w:val="28"/>
          <w:lang w:val="uk-UA"/>
        </w:rPr>
        <w:object w:dxaOrig="320" w:dyaOrig="380">
          <v:shape id="_x0000_i2014" type="#_x0000_t75" style="width:15.55pt;height:19.45pt" o:ole="" fillcolor="window">
            <v:imagedata r:id="rId1882" o:title=""/>
          </v:shape>
          <o:OLEObject Type="Embed" ProgID="Equation.3" ShapeID="_x0000_i2014" DrawAspect="Content" ObjectID="_1574675573" r:id="rId1939"/>
        </w:object>
      </w:r>
      <w:r w:rsidRPr="000C139F">
        <w:rPr>
          <w:sz w:val="28"/>
          <w:szCs w:val="28"/>
          <w:lang w:val="uk-UA"/>
        </w:rPr>
        <w:t xml:space="preserve"> - 9,5 год, а для бригади </w:t>
      </w:r>
      <w:r w:rsidRPr="000C139F">
        <w:rPr>
          <w:position w:val="-12"/>
          <w:sz w:val="28"/>
          <w:szCs w:val="28"/>
          <w:lang w:val="uk-UA"/>
        </w:rPr>
        <w:object w:dxaOrig="360" w:dyaOrig="380">
          <v:shape id="_x0000_i2015" type="#_x0000_t75" style="width:17.5pt;height:19.45pt" o:ole="" fillcolor="window">
            <v:imagedata r:id="rId1884" o:title=""/>
          </v:shape>
          <o:OLEObject Type="Embed" ProgID="Equation.3" ShapeID="_x0000_i2015" DrawAspect="Content" ObjectID="_1574675574" r:id="rId1940"/>
        </w:object>
      </w:r>
      <w:r w:rsidRPr="000C139F">
        <w:rPr>
          <w:sz w:val="28"/>
          <w:szCs w:val="28"/>
          <w:lang w:val="uk-UA"/>
        </w:rPr>
        <w:t xml:space="preserve"> - 4 год;</w:t>
      </w:r>
    </w:p>
    <w:p w:rsidR="00083124" w:rsidRPr="000C139F" w:rsidRDefault="00083124" w:rsidP="00083124">
      <w:pPr>
        <w:numPr>
          <w:ilvl w:val="0"/>
          <w:numId w:val="16"/>
        </w:numPr>
        <w:spacing w:line="360" w:lineRule="auto"/>
        <w:jc w:val="both"/>
        <w:rPr>
          <w:sz w:val="28"/>
          <w:szCs w:val="28"/>
          <w:lang w:val="uk-UA"/>
        </w:rPr>
      </w:pPr>
      <w:r w:rsidRPr="000C139F">
        <w:rPr>
          <w:sz w:val="28"/>
          <w:szCs w:val="28"/>
          <w:lang w:val="uk-UA"/>
        </w:rPr>
        <w:t>обсяги виробництва виробів не можуть бути від’ємними величинами.</w:t>
      </w:r>
    </w:p>
    <w:p w:rsidR="00083124" w:rsidRPr="000C139F" w:rsidRDefault="00083124" w:rsidP="00083124">
      <w:pPr>
        <w:spacing w:line="360" w:lineRule="auto"/>
        <w:ind w:firstLine="720"/>
        <w:jc w:val="both"/>
        <w:rPr>
          <w:sz w:val="28"/>
          <w:szCs w:val="28"/>
          <w:lang w:val="uk-UA"/>
        </w:rPr>
      </w:pPr>
      <w:r w:rsidRPr="000C139F">
        <w:rPr>
          <w:sz w:val="28"/>
          <w:szCs w:val="28"/>
          <w:lang w:val="uk-UA"/>
        </w:rPr>
        <w:t>Таким чином, всі обмеження задачі № 1.</w:t>
      </w:r>
      <w:r>
        <w:rPr>
          <w:sz w:val="28"/>
          <w:szCs w:val="28"/>
          <w:lang w:val="uk-UA"/>
        </w:rPr>
        <w:t>5</w:t>
      </w:r>
      <w:r w:rsidRPr="000C139F">
        <w:rPr>
          <w:sz w:val="28"/>
          <w:szCs w:val="28"/>
          <w:lang w:val="uk-UA"/>
        </w:rPr>
        <w:t xml:space="preserve"> діляться на 3 групи, обумовлені:</w:t>
      </w:r>
    </w:p>
    <w:p w:rsidR="00083124" w:rsidRPr="000C139F" w:rsidRDefault="00083124" w:rsidP="00083124">
      <w:pPr>
        <w:numPr>
          <w:ilvl w:val="1"/>
          <w:numId w:val="16"/>
        </w:numPr>
        <w:spacing w:line="360" w:lineRule="auto"/>
        <w:jc w:val="both"/>
        <w:rPr>
          <w:sz w:val="28"/>
          <w:szCs w:val="28"/>
          <w:lang w:val="uk-UA"/>
        </w:rPr>
      </w:pPr>
      <w:r w:rsidRPr="000C139F">
        <w:rPr>
          <w:sz w:val="28"/>
          <w:szCs w:val="28"/>
          <w:lang w:val="uk-UA"/>
        </w:rPr>
        <w:t>величиною замовлення на виробництво виробів;</w:t>
      </w:r>
    </w:p>
    <w:p w:rsidR="00083124" w:rsidRPr="000C139F" w:rsidRDefault="00083124" w:rsidP="00083124">
      <w:pPr>
        <w:numPr>
          <w:ilvl w:val="1"/>
          <w:numId w:val="16"/>
        </w:numPr>
        <w:spacing w:line="360" w:lineRule="auto"/>
        <w:jc w:val="both"/>
        <w:rPr>
          <w:sz w:val="28"/>
          <w:szCs w:val="28"/>
          <w:lang w:val="uk-UA"/>
        </w:rPr>
      </w:pPr>
      <w:r w:rsidRPr="000C139F">
        <w:rPr>
          <w:sz w:val="28"/>
          <w:szCs w:val="28"/>
          <w:lang w:val="uk-UA"/>
        </w:rPr>
        <w:t>фондами часу, виділеними бригадам;</w:t>
      </w:r>
    </w:p>
    <w:p w:rsidR="00083124" w:rsidRPr="000C139F" w:rsidRDefault="00083124" w:rsidP="00083124">
      <w:pPr>
        <w:numPr>
          <w:ilvl w:val="1"/>
          <w:numId w:val="16"/>
        </w:numPr>
        <w:spacing w:line="360" w:lineRule="auto"/>
        <w:jc w:val="both"/>
        <w:rPr>
          <w:sz w:val="28"/>
          <w:szCs w:val="28"/>
          <w:lang w:val="uk-UA"/>
        </w:rPr>
      </w:pPr>
      <w:r w:rsidRPr="000C139F">
        <w:rPr>
          <w:sz w:val="28"/>
          <w:szCs w:val="28"/>
          <w:lang w:val="uk-UA"/>
        </w:rPr>
        <w:t>невід’ємністю обсягів виробництва.</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Для зручності складання обмежень запишемо вихідні дані у вигляді таблиці 1.2.</w:t>
      </w:r>
    </w:p>
    <w:p w:rsidR="00083124" w:rsidRPr="000C139F" w:rsidRDefault="00083124" w:rsidP="00083124">
      <w:pPr>
        <w:spacing w:line="360" w:lineRule="auto"/>
        <w:ind w:firstLine="397"/>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.2</w:t>
      </w:r>
    </w:p>
    <w:p w:rsidR="00083124" w:rsidRPr="000C139F" w:rsidRDefault="00083124" w:rsidP="00083124">
      <w:pPr>
        <w:pStyle w:val="5"/>
        <w:jc w:val="center"/>
        <w:rPr>
          <w:sz w:val="28"/>
          <w:szCs w:val="28"/>
          <w:lang w:val="uk-UA"/>
        </w:rPr>
      </w:pPr>
      <w:r w:rsidRPr="000C139F">
        <w:rPr>
          <w:sz w:val="28"/>
          <w:szCs w:val="28"/>
          <w:lang w:val="uk-UA"/>
        </w:rPr>
        <w:t xml:space="preserve">Вихідні дані задачі </w:t>
      </w:r>
      <w:r>
        <w:rPr>
          <w:sz w:val="28"/>
          <w:szCs w:val="28"/>
          <w:lang w:val="uk-UA"/>
        </w:rPr>
        <w:t>1.5</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2"/>
        <w:gridCol w:w="2268"/>
        <w:gridCol w:w="2551"/>
        <w:gridCol w:w="3456"/>
      </w:tblGrid>
      <w:tr w:rsidR="00083124" w:rsidRPr="000C139F" w:rsidTr="00D358B9">
        <w:tblPrEx>
          <w:tblCellMar>
            <w:top w:w="0" w:type="dxa"/>
            <w:bottom w:w="0" w:type="dxa"/>
          </w:tblCellMar>
        </w:tblPrEx>
        <w:trPr>
          <w:cantSplit/>
          <w:jc w:val="center"/>
        </w:trPr>
        <w:tc>
          <w:tcPr>
            <w:tcW w:w="1472" w:type="dxa"/>
            <w:vMerge w:val="restart"/>
            <w:vAlign w:val="center"/>
          </w:tcPr>
          <w:p w:rsidR="00083124" w:rsidRPr="000C139F" w:rsidRDefault="00083124" w:rsidP="00D358B9">
            <w:pPr>
              <w:jc w:val="center"/>
              <w:rPr>
                <w:sz w:val="28"/>
                <w:szCs w:val="28"/>
                <w:lang w:val="uk-UA"/>
              </w:rPr>
            </w:pPr>
            <w:r w:rsidRPr="000C139F">
              <w:rPr>
                <w:sz w:val="28"/>
                <w:szCs w:val="28"/>
                <w:lang w:val="uk-UA"/>
              </w:rPr>
              <w:t>Бригада</w:t>
            </w:r>
          </w:p>
        </w:tc>
        <w:tc>
          <w:tcPr>
            <w:tcW w:w="4819" w:type="dxa"/>
            <w:gridSpan w:val="2"/>
            <w:vAlign w:val="center"/>
          </w:tcPr>
          <w:p w:rsidR="00083124" w:rsidRPr="000C139F" w:rsidRDefault="00083124" w:rsidP="00D358B9">
            <w:pPr>
              <w:jc w:val="center"/>
              <w:rPr>
                <w:sz w:val="28"/>
                <w:szCs w:val="28"/>
                <w:lang w:val="uk-UA"/>
              </w:rPr>
            </w:pPr>
            <w:r w:rsidRPr="000C139F">
              <w:rPr>
                <w:sz w:val="28"/>
                <w:szCs w:val="28"/>
                <w:lang w:val="uk-UA"/>
              </w:rPr>
              <w:t>Продуктивність бригад, шт/год</w:t>
            </w:r>
          </w:p>
        </w:tc>
        <w:tc>
          <w:tcPr>
            <w:tcW w:w="3456" w:type="dxa"/>
            <w:vMerge w:val="restart"/>
            <w:vAlign w:val="center"/>
          </w:tcPr>
          <w:p w:rsidR="00083124" w:rsidRPr="000C139F" w:rsidRDefault="00083124" w:rsidP="00D358B9">
            <w:pPr>
              <w:jc w:val="center"/>
              <w:rPr>
                <w:sz w:val="28"/>
                <w:szCs w:val="28"/>
                <w:lang w:val="uk-UA"/>
              </w:rPr>
            </w:pPr>
            <w:r w:rsidRPr="000C139F">
              <w:rPr>
                <w:sz w:val="28"/>
                <w:szCs w:val="28"/>
                <w:lang w:val="uk-UA"/>
              </w:rPr>
              <w:t>Фонд робочого часу, год</w:t>
            </w:r>
          </w:p>
        </w:tc>
      </w:tr>
      <w:tr w:rsidR="00083124" w:rsidRPr="000C139F" w:rsidTr="00D358B9">
        <w:tblPrEx>
          <w:tblCellMar>
            <w:top w:w="0" w:type="dxa"/>
            <w:bottom w:w="0" w:type="dxa"/>
          </w:tblCellMar>
        </w:tblPrEx>
        <w:trPr>
          <w:cantSplit/>
          <w:jc w:val="center"/>
        </w:trPr>
        <w:tc>
          <w:tcPr>
            <w:tcW w:w="1472" w:type="dxa"/>
            <w:vMerge/>
            <w:vAlign w:val="center"/>
          </w:tcPr>
          <w:p w:rsidR="00083124" w:rsidRPr="000C139F" w:rsidRDefault="00083124" w:rsidP="00D358B9">
            <w:pPr>
              <w:jc w:val="center"/>
              <w:rPr>
                <w:sz w:val="28"/>
                <w:szCs w:val="28"/>
                <w:lang w:val="uk-UA"/>
              </w:rPr>
            </w:pPr>
          </w:p>
        </w:tc>
        <w:tc>
          <w:tcPr>
            <w:tcW w:w="226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20" w:dyaOrig="380">
                <v:shape id="_x0000_i2016" type="#_x0000_t75" style="width:15.55pt;height:19.45pt" o:ole="" fillcolor="window">
                  <v:imagedata r:id="rId1882" o:title=""/>
                </v:shape>
                <o:OLEObject Type="Embed" ProgID="Equation.3" ShapeID="_x0000_i2016" DrawAspect="Content" ObjectID="_1574675575" r:id="rId1941"/>
              </w:object>
            </w:r>
          </w:p>
        </w:tc>
        <w:tc>
          <w:tcPr>
            <w:tcW w:w="2551"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017" type="#_x0000_t75" style="width:17.5pt;height:19.45pt" o:ole="" fillcolor="window">
                  <v:imagedata r:id="rId1884" o:title=""/>
                </v:shape>
                <o:OLEObject Type="Embed" ProgID="Equation.3" ShapeID="_x0000_i2017" DrawAspect="Content" ObjectID="_1574675576" r:id="rId1942"/>
              </w:object>
            </w:r>
          </w:p>
        </w:tc>
        <w:tc>
          <w:tcPr>
            <w:tcW w:w="3456" w:type="dxa"/>
            <w:vMerge/>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jc w:val="center"/>
        </w:trPr>
        <w:tc>
          <w:tcPr>
            <w:tcW w:w="1472"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20" w:dyaOrig="380">
                <v:shape id="_x0000_i2018" type="#_x0000_t75" style="width:15.55pt;height:19.45pt" o:ole="" fillcolor="window">
                  <v:imagedata r:id="rId1882" o:title=""/>
                </v:shape>
                <o:OLEObject Type="Embed" ProgID="Equation.3" ShapeID="_x0000_i2018" DrawAspect="Content" ObjectID="_1574675577" r:id="rId1943"/>
              </w:object>
            </w:r>
          </w:p>
        </w:tc>
        <w:tc>
          <w:tcPr>
            <w:tcW w:w="2268" w:type="dxa"/>
            <w:vAlign w:val="center"/>
          </w:tcPr>
          <w:p w:rsidR="00083124" w:rsidRPr="000C139F" w:rsidRDefault="00083124" w:rsidP="00D358B9">
            <w:pPr>
              <w:jc w:val="center"/>
              <w:rPr>
                <w:sz w:val="28"/>
                <w:szCs w:val="28"/>
                <w:lang w:val="uk-UA"/>
              </w:rPr>
            </w:pPr>
            <w:r w:rsidRPr="000C139F">
              <w:rPr>
                <w:sz w:val="28"/>
                <w:szCs w:val="28"/>
                <w:lang w:val="uk-UA"/>
              </w:rPr>
              <w:t>4</w:t>
            </w:r>
          </w:p>
        </w:tc>
        <w:tc>
          <w:tcPr>
            <w:tcW w:w="2551" w:type="dxa"/>
            <w:vAlign w:val="center"/>
          </w:tcPr>
          <w:p w:rsidR="00083124" w:rsidRPr="000C139F" w:rsidRDefault="00083124" w:rsidP="00D358B9">
            <w:pPr>
              <w:jc w:val="center"/>
              <w:rPr>
                <w:sz w:val="28"/>
                <w:szCs w:val="28"/>
                <w:lang w:val="uk-UA"/>
              </w:rPr>
            </w:pPr>
            <w:r w:rsidRPr="000C139F">
              <w:rPr>
                <w:sz w:val="28"/>
                <w:szCs w:val="28"/>
                <w:lang w:val="uk-UA"/>
              </w:rPr>
              <w:t>2</w:t>
            </w:r>
          </w:p>
        </w:tc>
        <w:tc>
          <w:tcPr>
            <w:tcW w:w="3456" w:type="dxa"/>
            <w:vAlign w:val="center"/>
          </w:tcPr>
          <w:p w:rsidR="00083124" w:rsidRPr="000C139F" w:rsidRDefault="00083124" w:rsidP="00D358B9">
            <w:pPr>
              <w:jc w:val="center"/>
              <w:rPr>
                <w:sz w:val="28"/>
                <w:szCs w:val="28"/>
                <w:lang w:val="uk-UA"/>
              </w:rPr>
            </w:pPr>
            <w:r w:rsidRPr="000C139F">
              <w:rPr>
                <w:sz w:val="28"/>
                <w:szCs w:val="28"/>
                <w:lang w:val="uk-UA"/>
              </w:rPr>
              <w:t>9,5</w:t>
            </w:r>
          </w:p>
        </w:tc>
      </w:tr>
      <w:tr w:rsidR="00083124" w:rsidRPr="000C139F" w:rsidTr="00D358B9">
        <w:tblPrEx>
          <w:tblCellMar>
            <w:top w:w="0" w:type="dxa"/>
            <w:bottom w:w="0" w:type="dxa"/>
          </w:tblCellMar>
        </w:tblPrEx>
        <w:trPr>
          <w:jc w:val="center"/>
        </w:trPr>
        <w:tc>
          <w:tcPr>
            <w:tcW w:w="1472"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019" type="#_x0000_t75" style="width:17.5pt;height:19.45pt" o:ole="" fillcolor="window">
                  <v:imagedata r:id="rId1884" o:title=""/>
                </v:shape>
                <o:OLEObject Type="Embed" ProgID="Equation.3" ShapeID="_x0000_i2019" DrawAspect="Content" ObjectID="_1574675578" r:id="rId1944"/>
              </w:object>
            </w:r>
          </w:p>
        </w:tc>
        <w:tc>
          <w:tcPr>
            <w:tcW w:w="2268"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2551" w:type="dxa"/>
            <w:vAlign w:val="center"/>
          </w:tcPr>
          <w:p w:rsidR="00083124" w:rsidRPr="000C139F" w:rsidRDefault="00083124" w:rsidP="00D358B9">
            <w:pPr>
              <w:jc w:val="center"/>
              <w:rPr>
                <w:sz w:val="28"/>
                <w:szCs w:val="28"/>
                <w:lang w:val="uk-UA"/>
              </w:rPr>
            </w:pPr>
            <w:r w:rsidRPr="000C139F">
              <w:rPr>
                <w:sz w:val="28"/>
                <w:szCs w:val="28"/>
                <w:lang w:val="uk-UA"/>
              </w:rPr>
              <w:t>3</w:t>
            </w:r>
          </w:p>
        </w:tc>
        <w:tc>
          <w:tcPr>
            <w:tcW w:w="3456" w:type="dxa"/>
            <w:vAlign w:val="center"/>
          </w:tcPr>
          <w:p w:rsidR="00083124" w:rsidRPr="000C139F" w:rsidRDefault="00083124" w:rsidP="00D358B9">
            <w:pPr>
              <w:jc w:val="center"/>
              <w:rPr>
                <w:sz w:val="28"/>
                <w:szCs w:val="28"/>
                <w:lang w:val="uk-UA"/>
              </w:rPr>
            </w:pPr>
            <w:r w:rsidRPr="000C139F">
              <w:rPr>
                <w:sz w:val="28"/>
                <w:szCs w:val="28"/>
                <w:lang w:val="uk-UA"/>
              </w:rPr>
              <w:t>4</w:t>
            </w:r>
          </w:p>
        </w:tc>
      </w:tr>
      <w:tr w:rsidR="00083124" w:rsidRPr="000C139F" w:rsidTr="00D358B9">
        <w:tblPrEx>
          <w:tblCellMar>
            <w:top w:w="0" w:type="dxa"/>
            <w:bottom w:w="0" w:type="dxa"/>
          </w:tblCellMar>
        </w:tblPrEx>
        <w:trPr>
          <w:jc w:val="center"/>
        </w:trPr>
        <w:tc>
          <w:tcPr>
            <w:tcW w:w="1472" w:type="dxa"/>
            <w:vAlign w:val="center"/>
          </w:tcPr>
          <w:p w:rsidR="00083124" w:rsidRPr="000C139F" w:rsidRDefault="00083124" w:rsidP="00D358B9">
            <w:pPr>
              <w:jc w:val="center"/>
              <w:rPr>
                <w:sz w:val="28"/>
                <w:szCs w:val="28"/>
                <w:lang w:val="uk-UA"/>
              </w:rPr>
            </w:pPr>
            <w:r w:rsidRPr="000C139F">
              <w:rPr>
                <w:sz w:val="28"/>
                <w:szCs w:val="28"/>
                <w:lang w:val="uk-UA"/>
              </w:rPr>
              <w:t>Заказ, шт</w:t>
            </w:r>
          </w:p>
        </w:tc>
        <w:tc>
          <w:tcPr>
            <w:tcW w:w="2268" w:type="dxa"/>
            <w:vAlign w:val="center"/>
          </w:tcPr>
          <w:p w:rsidR="00083124" w:rsidRPr="000C139F" w:rsidRDefault="00083124" w:rsidP="00D358B9">
            <w:pPr>
              <w:jc w:val="center"/>
              <w:rPr>
                <w:sz w:val="28"/>
                <w:szCs w:val="28"/>
                <w:lang w:val="uk-UA"/>
              </w:rPr>
            </w:pPr>
            <w:r w:rsidRPr="000C139F">
              <w:rPr>
                <w:sz w:val="28"/>
                <w:szCs w:val="28"/>
                <w:lang w:val="uk-UA"/>
              </w:rPr>
              <w:t>32</w:t>
            </w:r>
          </w:p>
        </w:tc>
        <w:tc>
          <w:tcPr>
            <w:tcW w:w="2551" w:type="dxa"/>
            <w:vAlign w:val="center"/>
          </w:tcPr>
          <w:p w:rsidR="00083124" w:rsidRPr="000C139F" w:rsidRDefault="00083124" w:rsidP="00D358B9">
            <w:pPr>
              <w:jc w:val="center"/>
              <w:rPr>
                <w:sz w:val="28"/>
                <w:szCs w:val="28"/>
                <w:lang w:val="uk-UA"/>
              </w:rPr>
            </w:pPr>
            <w:r w:rsidRPr="000C139F">
              <w:rPr>
                <w:sz w:val="28"/>
                <w:szCs w:val="28"/>
                <w:lang w:val="uk-UA"/>
              </w:rPr>
              <w:t>4</w:t>
            </w:r>
          </w:p>
        </w:tc>
        <w:tc>
          <w:tcPr>
            <w:tcW w:w="3456" w:type="dxa"/>
            <w:vAlign w:val="center"/>
          </w:tcPr>
          <w:p w:rsidR="00083124" w:rsidRPr="000C139F" w:rsidRDefault="00083124" w:rsidP="00D358B9">
            <w:pPr>
              <w:jc w:val="center"/>
              <w:rPr>
                <w:sz w:val="28"/>
                <w:szCs w:val="28"/>
                <w:lang w:val="uk-UA"/>
              </w:rPr>
            </w:pPr>
          </w:p>
        </w:tc>
      </w:tr>
    </w:tbl>
    <w:p w:rsidR="00083124" w:rsidRPr="000C139F" w:rsidRDefault="00083124" w:rsidP="00083124">
      <w:pPr>
        <w:spacing w:line="360" w:lineRule="auto"/>
        <w:ind w:firstLine="397"/>
        <w:jc w:val="center"/>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Обмеження за </w:t>
      </w:r>
      <w:r w:rsidRPr="000C139F">
        <w:rPr>
          <w:b/>
          <w:sz w:val="28"/>
          <w:szCs w:val="28"/>
          <w:lang w:val="uk-UA"/>
        </w:rPr>
        <w:t>замовленням</w:t>
      </w:r>
      <w:r w:rsidRPr="000C139F">
        <w:rPr>
          <w:sz w:val="28"/>
          <w:szCs w:val="28"/>
          <w:lang w:val="uk-UA"/>
        </w:rPr>
        <w:t xml:space="preserve"> виробів мають наступну </w:t>
      </w:r>
      <w:r w:rsidRPr="000C139F">
        <w:rPr>
          <w:b/>
          <w:i/>
          <w:sz w:val="28"/>
          <w:szCs w:val="28"/>
          <w:lang w:val="uk-UA"/>
        </w:rPr>
        <w:t>змістовну</w:t>
      </w:r>
      <w:r w:rsidRPr="000C139F">
        <w:rPr>
          <w:sz w:val="28"/>
          <w:szCs w:val="28"/>
          <w:lang w:val="uk-UA"/>
        </w:rPr>
        <w:t xml:space="preserve"> форму запису</w:t>
      </w:r>
    </w:p>
    <w:p w:rsidR="00083124" w:rsidRPr="000C139F" w:rsidRDefault="00083124" w:rsidP="00083124">
      <w:pPr>
        <w:spacing w:line="360" w:lineRule="auto"/>
        <w:jc w:val="center"/>
        <w:rPr>
          <w:sz w:val="28"/>
          <w:szCs w:val="28"/>
          <w:lang w:val="uk-UA"/>
        </w:rPr>
      </w:pPr>
      <w:r w:rsidRPr="000C139F">
        <w:rPr>
          <w:position w:val="-32"/>
          <w:sz w:val="28"/>
          <w:szCs w:val="28"/>
          <w:lang w:val="uk-UA"/>
        </w:rPr>
        <w:object w:dxaOrig="4220" w:dyaOrig="760">
          <v:shape id="_x0000_i2020" type="#_x0000_t75" style="width:241.3pt;height:42.8pt" o:ole="">
            <v:imagedata r:id="rId1945" o:title=""/>
          </v:shape>
          <o:OLEObject Type="Embed" ProgID="Equation.3" ShapeID="_x0000_i2020" DrawAspect="Content" ObjectID="_1574675579" r:id="rId1946"/>
        </w:object>
      </w:r>
    </w:p>
    <w:p w:rsidR="00083124" w:rsidRPr="000C139F" w:rsidRDefault="00083124" w:rsidP="00083124">
      <w:pPr>
        <w:spacing w:line="360" w:lineRule="auto"/>
        <w:ind w:firstLine="900"/>
        <w:jc w:val="both"/>
        <w:rPr>
          <w:sz w:val="28"/>
          <w:szCs w:val="28"/>
          <w:lang w:val="uk-UA"/>
        </w:rPr>
      </w:pPr>
      <w:r w:rsidRPr="000C139F">
        <w:rPr>
          <w:sz w:val="28"/>
          <w:szCs w:val="28"/>
          <w:lang w:val="uk-UA"/>
        </w:rPr>
        <w:t>и</w:t>
      </w:r>
    </w:p>
    <w:p w:rsidR="00083124" w:rsidRPr="000C139F" w:rsidRDefault="00083124" w:rsidP="00083124">
      <w:pPr>
        <w:spacing w:after="120" w:line="360" w:lineRule="auto"/>
        <w:jc w:val="center"/>
        <w:rPr>
          <w:sz w:val="28"/>
          <w:szCs w:val="28"/>
          <w:lang w:val="uk-UA"/>
        </w:rPr>
      </w:pPr>
      <w:r w:rsidRPr="000C139F">
        <w:rPr>
          <w:position w:val="-32"/>
          <w:sz w:val="28"/>
          <w:szCs w:val="28"/>
          <w:lang w:val="uk-UA"/>
        </w:rPr>
        <w:object w:dxaOrig="4099" w:dyaOrig="760">
          <v:shape id="_x0000_i2021" type="#_x0000_t75" style="width:252.95pt;height:46.7pt" o:ole="">
            <v:imagedata r:id="rId1947" o:title=""/>
          </v:shape>
          <o:OLEObject Type="Embed" ProgID="Equation.3" ShapeID="_x0000_i2021" DrawAspect="Content" ObjectID="_1574675580" r:id="rId1948"/>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b/>
          <w:bCs/>
          <w:i/>
          <w:iCs/>
          <w:sz w:val="28"/>
          <w:szCs w:val="28"/>
          <w:lang w:val="uk-UA"/>
        </w:rPr>
        <w:t>Математична</w:t>
      </w:r>
      <w:r w:rsidRPr="000C139F">
        <w:rPr>
          <w:sz w:val="28"/>
          <w:szCs w:val="28"/>
          <w:lang w:val="uk-UA"/>
        </w:rPr>
        <w:t xml:space="preserve"> форма запису має вигляд</w:t>
      </w:r>
    </w:p>
    <w:p w:rsidR="00083124" w:rsidRPr="000C139F" w:rsidRDefault="00083124" w:rsidP="00083124">
      <w:pPr>
        <w:spacing w:before="120" w:line="360" w:lineRule="auto"/>
        <w:jc w:val="center"/>
        <w:rPr>
          <w:sz w:val="28"/>
          <w:szCs w:val="28"/>
          <w:lang w:val="uk-UA"/>
        </w:rPr>
      </w:pPr>
      <w:r w:rsidRPr="000C139F">
        <w:rPr>
          <w:position w:val="-12"/>
          <w:sz w:val="28"/>
          <w:szCs w:val="28"/>
          <w:lang w:val="uk-UA"/>
        </w:rPr>
        <w:object w:dxaOrig="3260" w:dyaOrig="380">
          <v:shape id="_x0000_i2022" type="#_x0000_t75" style="width:163.45pt;height:19.45pt" o:ole="">
            <v:imagedata r:id="rId1949" o:title=""/>
          </v:shape>
          <o:OLEObject Type="Embed" ProgID="Equation.3" ShapeID="_x0000_i2022" DrawAspect="Content" ObjectID="_1574675581" r:id="rId1950"/>
        </w:object>
      </w:r>
      <w:r w:rsidRPr="000C139F">
        <w:rPr>
          <w:sz w:val="28"/>
          <w:szCs w:val="28"/>
          <w:lang w:val="uk-UA"/>
        </w:rPr>
        <w:t xml:space="preserve"> і</w:t>
      </w:r>
    </w:p>
    <w:p w:rsidR="00083124" w:rsidRPr="000C139F" w:rsidRDefault="00083124" w:rsidP="00083124">
      <w:pPr>
        <w:spacing w:after="120" w:line="360" w:lineRule="auto"/>
        <w:jc w:val="center"/>
        <w:rPr>
          <w:sz w:val="28"/>
          <w:szCs w:val="28"/>
          <w:lang w:val="uk-UA"/>
        </w:rPr>
      </w:pPr>
      <w:r w:rsidRPr="000C139F">
        <w:rPr>
          <w:position w:val="-12"/>
          <w:sz w:val="28"/>
          <w:szCs w:val="28"/>
          <w:lang w:val="uk-UA"/>
        </w:rPr>
        <w:object w:dxaOrig="3220" w:dyaOrig="380">
          <v:shape id="_x0000_i2023" type="#_x0000_t75" style="width:161.5pt;height:19.45pt" o:ole="">
            <v:imagedata r:id="rId1951" o:title=""/>
          </v:shape>
          <o:OLEObject Type="Embed" ProgID="Equation.3" ShapeID="_x0000_i2023" DrawAspect="Content" ObjectID="_1574675582" r:id="rId1952"/>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Обмеження за </w:t>
      </w:r>
      <w:r w:rsidRPr="000C139F">
        <w:rPr>
          <w:b/>
          <w:sz w:val="28"/>
          <w:szCs w:val="28"/>
          <w:lang w:val="uk-UA"/>
        </w:rPr>
        <w:t>фондами часу</w:t>
      </w:r>
      <w:r w:rsidRPr="000C139F">
        <w:rPr>
          <w:sz w:val="28"/>
          <w:szCs w:val="28"/>
          <w:lang w:val="uk-UA"/>
        </w:rPr>
        <w:t xml:space="preserve"> має </w:t>
      </w:r>
      <w:r w:rsidRPr="000C139F">
        <w:rPr>
          <w:b/>
          <w:i/>
          <w:sz w:val="28"/>
          <w:szCs w:val="28"/>
          <w:lang w:val="uk-UA"/>
        </w:rPr>
        <w:t>змістовну</w:t>
      </w:r>
      <w:r w:rsidRPr="000C139F">
        <w:rPr>
          <w:sz w:val="28"/>
          <w:szCs w:val="28"/>
          <w:lang w:val="uk-UA"/>
        </w:rPr>
        <w:t xml:space="preserve"> форму</w:t>
      </w:r>
    </w:p>
    <w:p w:rsidR="00083124" w:rsidRPr="000C139F" w:rsidRDefault="00083124" w:rsidP="00083124">
      <w:pPr>
        <w:spacing w:before="120" w:line="360" w:lineRule="auto"/>
        <w:jc w:val="center"/>
        <w:rPr>
          <w:sz w:val="28"/>
          <w:szCs w:val="28"/>
          <w:lang w:val="uk-UA"/>
        </w:rPr>
      </w:pPr>
      <w:r w:rsidRPr="000C139F">
        <w:rPr>
          <w:position w:val="-32"/>
          <w:sz w:val="28"/>
          <w:szCs w:val="28"/>
          <w:lang w:val="uk-UA"/>
        </w:rPr>
        <w:object w:dxaOrig="5300" w:dyaOrig="760">
          <v:shape id="_x0000_i2024" type="#_x0000_t75" style="width:309.4pt;height:44.75pt" o:ole="">
            <v:imagedata r:id="rId1953" o:title=""/>
          </v:shape>
          <o:OLEObject Type="Embed" ProgID="Equation.3" ShapeID="_x0000_i2024" DrawAspect="Content" ObjectID="_1574675583" r:id="rId1954"/>
        </w:object>
      </w:r>
    </w:p>
    <w:p w:rsidR="00083124" w:rsidRPr="000C139F" w:rsidRDefault="00083124" w:rsidP="00083124">
      <w:pPr>
        <w:spacing w:line="360" w:lineRule="auto"/>
        <w:jc w:val="center"/>
        <w:rPr>
          <w:sz w:val="28"/>
          <w:szCs w:val="28"/>
          <w:lang w:val="uk-UA"/>
        </w:rPr>
      </w:pPr>
      <w:r w:rsidRPr="000C139F">
        <w:rPr>
          <w:sz w:val="28"/>
          <w:szCs w:val="28"/>
          <w:lang w:val="uk-UA"/>
        </w:rPr>
        <w:t>і</w:t>
      </w:r>
    </w:p>
    <w:p w:rsidR="00083124" w:rsidRPr="000C139F" w:rsidRDefault="00083124" w:rsidP="00083124">
      <w:pPr>
        <w:spacing w:after="120" w:line="360" w:lineRule="auto"/>
        <w:jc w:val="center"/>
        <w:rPr>
          <w:sz w:val="28"/>
          <w:szCs w:val="28"/>
          <w:lang w:val="uk-UA"/>
        </w:rPr>
      </w:pPr>
      <w:r w:rsidRPr="000C139F">
        <w:rPr>
          <w:position w:val="-32"/>
          <w:sz w:val="28"/>
          <w:szCs w:val="28"/>
          <w:lang w:val="uk-UA"/>
        </w:rPr>
        <w:object w:dxaOrig="5160" w:dyaOrig="760">
          <v:shape id="_x0000_i2025" type="#_x0000_t75" style="width:284.1pt;height:42.8pt" o:ole="">
            <v:imagedata r:id="rId1955" o:title=""/>
          </v:shape>
          <o:OLEObject Type="Embed" ProgID="Equation.3" ShapeID="_x0000_i2025" DrawAspect="Content" ObjectID="_1574675584" r:id="rId1956"/>
        </w:object>
      </w:r>
      <w:r w:rsidRPr="000C139F">
        <w:rPr>
          <w:sz w:val="28"/>
          <w:szCs w:val="28"/>
          <w:lang w:val="uk-UA"/>
        </w:rPr>
        <w:t>.</w:t>
      </w:r>
    </w:p>
    <w:p w:rsidR="00083124" w:rsidRPr="000C139F" w:rsidRDefault="00083124" w:rsidP="00083124">
      <w:pPr>
        <w:spacing w:line="360" w:lineRule="auto"/>
        <w:ind w:firstLine="720"/>
        <w:jc w:val="both"/>
        <w:rPr>
          <w:sz w:val="28"/>
          <w:szCs w:val="28"/>
          <w:lang w:val="uk-UA" w:bidi="ar-DZ"/>
        </w:rPr>
      </w:pPr>
      <w:r w:rsidRPr="000C139F">
        <w:rPr>
          <w:sz w:val="28"/>
          <w:szCs w:val="28"/>
          <w:lang w:val="uk-UA" w:bidi="ar-DZ"/>
        </w:rPr>
        <w:lastRenderedPageBreak/>
        <w:t xml:space="preserve">Проблема полягає в тому, що за умовою задачі прямо не задано час, який витрачають бригади на випуск одного виробу </w:t>
      </w:r>
      <w:r w:rsidRPr="000C139F">
        <w:rPr>
          <w:position w:val="-10"/>
          <w:sz w:val="28"/>
          <w:szCs w:val="28"/>
          <w:lang w:val="uk-UA" w:bidi="ar-DZ"/>
        </w:rPr>
        <w:object w:dxaOrig="279" w:dyaOrig="340">
          <v:shape id="_x0000_i2026" type="#_x0000_t75" style="width:13.6pt;height:17.5pt" o:ole="" fillcolor="window">
            <v:imagedata r:id="rId1957" o:title=""/>
          </v:shape>
          <o:OLEObject Type="Embed" ProgID="Equation.3" ShapeID="_x0000_i2026" DrawAspect="Content" ObjectID="_1574675585" r:id="rId1958"/>
        </w:object>
      </w:r>
      <w:r w:rsidRPr="000C139F">
        <w:rPr>
          <w:sz w:val="28"/>
          <w:szCs w:val="28"/>
          <w:lang w:val="uk-UA" w:bidi="ar-DZ"/>
        </w:rPr>
        <w:t xml:space="preserve"> або </w:t>
      </w:r>
      <w:r w:rsidRPr="000C139F">
        <w:rPr>
          <w:position w:val="-10"/>
          <w:sz w:val="28"/>
          <w:szCs w:val="28"/>
          <w:lang w:val="uk-UA" w:bidi="ar-DZ"/>
        </w:rPr>
        <w:object w:dxaOrig="300" w:dyaOrig="340">
          <v:shape id="_x0000_i2027" type="#_x0000_t75" style="width:15.55pt;height:17.5pt" o:ole="" fillcolor="window">
            <v:imagedata r:id="rId1959" o:title=""/>
          </v:shape>
          <o:OLEObject Type="Embed" ProgID="Equation.3" ShapeID="_x0000_i2027" DrawAspect="Content" ObjectID="_1574675586" r:id="rId1960"/>
        </w:object>
      </w:r>
      <w:r w:rsidRPr="000C139F">
        <w:rPr>
          <w:sz w:val="28"/>
          <w:szCs w:val="28"/>
          <w:lang w:val="uk-UA" w:bidi="ar-DZ"/>
        </w:rPr>
        <w:t>, тобто не задана трудомісткість виробництва. Але є інформація про продуктивність кожної бригади, тобто про кількість вироблених виробів на 1 год. Трудомісткість Тр і продуктивність Пр є зворотними величинами, тобто</w:t>
      </w:r>
    </w:p>
    <w:p w:rsidR="00083124" w:rsidRPr="000C139F" w:rsidRDefault="00083124" w:rsidP="00083124">
      <w:pPr>
        <w:spacing w:line="360" w:lineRule="auto"/>
        <w:jc w:val="center"/>
        <w:rPr>
          <w:sz w:val="28"/>
          <w:szCs w:val="28"/>
          <w:lang w:val="uk-UA"/>
        </w:rPr>
      </w:pPr>
      <w:r w:rsidRPr="000C139F">
        <w:rPr>
          <w:position w:val="-28"/>
          <w:sz w:val="28"/>
          <w:szCs w:val="28"/>
          <w:lang w:val="uk-UA"/>
        </w:rPr>
        <w:object w:dxaOrig="2860" w:dyaOrig="680">
          <v:shape id="_x0000_i2028" type="#_x0000_t75" style="width:173.2pt;height:40.85pt" o:ole="">
            <v:imagedata r:id="rId1961" o:title=""/>
          </v:shape>
          <o:OLEObject Type="Embed" ProgID="Equation.3" ShapeID="_x0000_i2028" DrawAspect="Content" ObjectID="_1574675587" r:id="rId1962"/>
        </w:object>
      </w:r>
      <w:r w:rsidRPr="000C139F">
        <w:rPr>
          <w:sz w:val="28"/>
          <w:szCs w:val="28"/>
          <w:lang w:val="uk-UA"/>
        </w:rPr>
        <w:t>.</w:t>
      </w:r>
    </w:p>
    <w:p w:rsidR="00083124" w:rsidRPr="000C139F" w:rsidRDefault="00083124" w:rsidP="00083124">
      <w:pPr>
        <w:spacing w:line="360" w:lineRule="auto"/>
        <w:ind w:firstLine="720"/>
        <w:rPr>
          <w:sz w:val="28"/>
          <w:szCs w:val="28"/>
          <w:lang w:val="uk-UA"/>
        </w:rPr>
      </w:pPr>
      <w:r w:rsidRPr="000C139F">
        <w:rPr>
          <w:sz w:val="28"/>
          <w:szCs w:val="28"/>
          <w:lang w:val="uk-UA"/>
        </w:rPr>
        <w:t>Тому використовуючи табл.1.2, отримуємо наступну інформацію:</w:t>
      </w:r>
    </w:p>
    <w:p w:rsidR="00083124" w:rsidRPr="000C139F" w:rsidRDefault="00083124" w:rsidP="00083124">
      <w:pPr>
        <w:numPr>
          <w:ilvl w:val="0"/>
          <w:numId w:val="18"/>
        </w:numPr>
        <w:spacing w:line="360" w:lineRule="auto"/>
        <w:rPr>
          <w:sz w:val="28"/>
          <w:szCs w:val="28"/>
          <w:lang w:val="uk-UA"/>
        </w:rPr>
      </w:pPr>
      <w:r w:rsidRPr="000C139F">
        <w:rPr>
          <w:position w:val="-26"/>
          <w:sz w:val="28"/>
          <w:szCs w:val="28"/>
          <w:lang w:val="uk-UA"/>
        </w:rPr>
        <w:object w:dxaOrig="260" w:dyaOrig="700">
          <v:shape id="_x0000_i2029" type="#_x0000_t75" style="width:13.6pt;height:35.05pt" o:ole="">
            <v:imagedata r:id="rId1963" o:title=""/>
          </v:shape>
          <o:OLEObject Type="Embed" ProgID="Equation.3" ShapeID="_x0000_i2029" DrawAspect="Content" ObjectID="_1574675588" r:id="rId1964"/>
        </w:object>
      </w:r>
      <w:r w:rsidRPr="000C139F">
        <w:rPr>
          <w:sz w:val="28"/>
          <w:szCs w:val="28"/>
          <w:lang w:val="uk-UA"/>
        </w:rPr>
        <w:t xml:space="preserve">  год витрачає бригада </w:t>
      </w:r>
      <w:r w:rsidRPr="000C139F">
        <w:rPr>
          <w:position w:val="-12"/>
          <w:sz w:val="28"/>
          <w:szCs w:val="28"/>
          <w:lang w:val="uk-UA"/>
        </w:rPr>
        <w:object w:dxaOrig="320" w:dyaOrig="380">
          <v:shape id="_x0000_i2030" type="#_x0000_t75" style="width:15.55pt;height:19.45pt" o:ole="" fillcolor="window">
            <v:imagedata r:id="rId1882" o:title=""/>
          </v:shape>
          <o:OLEObject Type="Embed" ProgID="Equation.3" ShapeID="_x0000_i2030" DrawAspect="Content" ObjectID="_1574675589" r:id="rId1965"/>
        </w:object>
      </w:r>
      <w:r w:rsidRPr="000C139F">
        <w:rPr>
          <w:sz w:val="28"/>
          <w:szCs w:val="28"/>
          <w:lang w:val="uk-UA"/>
        </w:rPr>
        <w:t xml:space="preserve"> на виробництво одного виробу </w:t>
      </w:r>
      <w:r w:rsidRPr="000C139F">
        <w:rPr>
          <w:position w:val="-10"/>
          <w:sz w:val="28"/>
          <w:szCs w:val="28"/>
          <w:lang w:val="uk-UA"/>
        </w:rPr>
        <w:object w:dxaOrig="279" w:dyaOrig="340">
          <v:shape id="_x0000_i2031" type="#_x0000_t75" style="width:21.4pt;height:27.25pt" o:ole="" fillcolor="window">
            <v:imagedata r:id="rId1966" o:title=""/>
          </v:shape>
          <o:OLEObject Type="Embed" ProgID="Equation.3" ShapeID="_x0000_i2031" DrawAspect="Content" ObjectID="_1574675590" r:id="rId1967"/>
        </w:object>
      </w:r>
      <w:r w:rsidRPr="000C139F">
        <w:rPr>
          <w:sz w:val="28"/>
          <w:szCs w:val="28"/>
          <w:lang w:val="uk-UA"/>
        </w:rPr>
        <w:t>;</w:t>
      </w:r>
    </w:p>
    <w:p w:rsidR="00083124" w:rsidRPr="000C139F" w:rsidRDefault="00083124" w:rsidP="00083124">
      <w:pPr>
        <w:numPr>
          <w:ilvl w:val="0"/>
          <w:numId w:val="18"/>
        </w:numPr>
        <w:spacing w:line="360" w:lineRule="auto"/>
        <w:rPr>
          <w:sz w:val="28"/>
          <w:szCs w:val="28"/>
          <w:lang w:val="uk-UA"/>
        </w:rPr>
      </w:pPr>
      <w:r w:rsidRPr="000C139F">
        <w:rPr>
          <w:position w:val="-26"/>
          <w:sz w:val="28"/>
          <w:szCs w:val="28"/>
          <w:lang w:val="uk-UA"/>
        </w:rPr>
        <w:object w:dxaOrig="260" w:dyaOrig="700">
          <v:shape id="_x0000_i2032" type="#_x0000_t75" style="width:13.6pt;height:35.05pt" o:ole="">
            <v:imagedata r:id="rId1968" o:title=""/>
          </v:shape>
          <o:OLEObject Type="Embed" ProgID="Equation.3" ShapeID="_x0000_i2032" DrawAspect="Content" ObjectID="_1574675591" r:id="rId1969"/>
        </w:object>
      </w:r>
      <w:r w:rsidRPr="000C139F">
        <w:rPr>
          <w:sz w:val="28"/>
          <w:szCs w:val="28"/>
          <w:lang w:val="uk-UA"/>
        </w:rPr>
        <w:t xml:space="preserve"> год витрачає бригада </w:t>
      </w:r>
      <w:r w:rsidRPr="000C139F">
        <w:rPr>
          <w:position w:val="-12"/>
          <w:sz w:val="28"/>
          <w:szCs w:val="28"/>
          <w:lang w:val="uk-UA"/>
        </w:rPr>
        <w:object w:dxaOrig="320" w:dyaOrig="380">
          <v:shape id="_x0000_i2033" type="#_x0000_t75" style="width:15.55pt;height:19.45pt" o:ole="" fillcolor="window">
            <v:imagedata r:id="rId1882" o:title=""/>
          </v:shape>
          <o:OLEObject Type="Embed" ProgID="Equation.3" ShapeID="_x0000_i2033" DrawAspect="Content" ObjectID="_1574675592" r:id="rId1970"/>
        </w:object>
      </w:r>
      <w:r w:rsidRPr="000C139F">
        <w:rPr>
          <w:sz w:val="28"/>
          <w:szCs w:val="28"/>
          <w:lang w:val="uk-UA"/>
        </w:rPr>
        <w:t xml:space="preserve"> на виробництво одного виробу </w:t>
      </w:r>
      <w:r w:rsidRPr="000C139F">
        <w:rPr>
          <w:position w:val="-10"/>
          <w:sz w:val="28"/>
          <w:szCs w:val="28"/>
          <w:lang w:val="uk-UA"/>
        </w:rPr>
        <w:object w:dxaOrig="300" w:dyaOrig="340">
          <v:shape id="_x0000_i2034" type="#_x0000_t75" style="width:21.4pt;height:25.3pt" o:ole="" fillcolor="window">
            <v:imagedata r:id="rId1971" o:title=""/>
          </v:shape>
          <o:OLEObject Type="Embed" ProgID="Equation.3" ShapeID="_x0000_i2034" DrawAspect="Content" ObjectID="_1574675593" r:id="rId1972"/>
        </w:object>
      </w:r>
      <w:r w:rsidRPr="000C139F">
        <w:rPr>
          <w:sz w:val="28"/>
          <w:szCs w:val="28"/>
          <w:lang w:val="uk-UA"/>
        </w:rPr>
        <w:t>;</w:t>
      </w:r>
    </w:p>
    <w:p w:rsidR="00083124" w:rsidRPr="000C139F" w:rsidRDefault="00083124" w:rsidP="00083124">
      <w:pPr>
        <w:numPr>
          <w:ilvl w:val="0"/>
          <w:numId w:val="18"/>
        </w:numPr>
        <w:spacing w:line="360" w:lineRule="auto"/>
        <w:rPr>
          <w:sz w:val="28"/>
          <w:szCs w:val="28"/>
          <w:lang w:val="uk-UA"/>
        </w:rPr>
      </w:pPr>
      <w:r w:rsidRPr="000C139F">
        <w:rPr>
          <w:position w:val="-26"/>
          <w:sz w:val="28"/>
          <w:szCs w:val="28"/>
          <w:lang w:val="uk-UA"/>
        </w:rPr>
        <w:object w:dxaOrig="200" w:dyaOrig="700">
          <v:shape id="_x0000_i2035" type="#_x0000_t75" style="width:9.75pt;height:35.05pt" o:ole="">
            <v:imagedata r:id="rId1973" o:title=""/>
          </v:shape>
          <o:OLEObject Type="Embed" ProgID="Equation.3" ShapeID="_x0000_i2035" DrawAspect="Content" ObjectID="_1574675594" r:id="rId1974"/>
        </w:object>
      </w:r>
      <w:r w:rsidRPr="000C139F">
        <w:rPr>
          <w:sz w:val="28"/>
          <w:szCs w:val="28"/>
          <w:lang w:val="uk-UA"/>
        </w:rPr>
        <w:t xml:space="preserve"> год витрачає бригада </w:t>
      </w:r>
      <w:r w:rsidRPr="000C139F">
        <w:rPr>
          <w:position w:val="-10"/>
          <w:sz w:val="28"/>
          <w:szCs w:val="28"/>
          <w:lang w:val="uk-UA"/>
        </w:rPr>
        <w:object w:dxaOrig="320" w:dyaOrig="340">
          <v:shape id="_x0000_i2036" type="#_x0000_t75" style="width:21.4pt;height:23.35pt" o:ole="" fillcolor="window">
            <v:imagedata r:id="rId1975" o:title=""/>
          </v:shape>
          <o:OLEObject Type="Embed" ProgID="Equation.3" ShapeID="_x0000_i2036" DrawAspect="Content" ObjectID="_1574675595" r:id="rId1976"/>
        </w:object>
      </w:r>
      <w:r w:rsidRPr="000C139F">
        <w:rPr>
          <w:sz w:val="28"/>
          <w:szCs w:val="28"/>
          <w:lang w:val="uk-UA"/>
        </w:rPr>
        <w:t xml:space="preserve"> на виробництво одного виробу </w:t>
      </w:r>
      <w:r w:rsidRPr="000C139F">
        <w:rPr>
          <w:position w:val="-10"/>
          <w:sz w:val="28"/>
          <w:szCs w:val="28"/>
          <w:lang w:val="uk-UA"/>
        </w:rPr>
        <w:object w:dxaOrig="279" w:dyaOrig="340">
          <v:shape id="_x0000_i2037" type="#_x0000_t75" style="width:17.5pt;height:23.35pt" o:ole="" fillcolor="window">
            <v:imagedata r:id="rId1966" o:title=""/>
          </v:shape>
          <o:OLEObject Type="Embed" ProgID="Equation.3" ShapeID="_x0000_i2037" DrawAspect="Content" ObjectID="_1574675596" r:id="rId1977"/>
        </w:object>
      </w:r>
      <w:r w:rsidRPr="000C139F">
        <w:rPr>
          <w:sz w:val="28"/>
          <w:szCs w:val="28"/>
          <w:lang w:val="uk-UA"/>
        </w:rPr>
        <w:t>;</w:t>
      </w:r>
    </w:p>
    <w:p w:rsidR="00083124" w:rsidRPr="000C139F" w:rsidRDefault="00083124" w:rsidP="00083124">
      <w:pPr>
        <w:numPr>
          <w:ilvl w:val="0"/>
          <w:numId w:val="18"/>
        </w:numPr>
        <w:spacing w:line="360" w:lineRule="auto"/>
        <w:rPr>
          <w:sz w:val="28"/>
          <w:szCs w:val="28"/>
          <w:lang w:val="uk-UA"/>
        </w:rPr>
      </w:pPr>
      <w:r w:rsidRPr="000C139F">
        <w:rPr>
          <w:position w:val="-28"/>
          <w:sz w:val="28"/>
          <w:szCs w:val="28"/>
          <w:lang w:val="uk-UA"/>
        </w:rPr>
        <w:object w:dxaOrig="240" w:dyaOrig="720">
          <v:shape id="_x0000_i2038" type="#_x0000_t75" style="width:11.7pt;height:36.95pt" o:ole="">
            <v:imagedata r:id="rId1978" o:title=""/>
          </v:shape>
          <o:OLEObject Type="Embed" ProgID="Equation.3" ShapeID="_x0000_i2038" DrawAspect="Content" ObjectID="_1574675597" r:id="rId1979"/>
        </w:object>
      </w:r>
      <w:r w:rsidRPr="000C139F">
        <w:rPr>
          <w:sz w:val="28"/>
          <w:szCs w:val="28"/>
          <w:lang w:val="uk-UA"/>
        </w:rPr>
        <w:t xml:space="preserve"> год витрачає бригада </w:t>
      </w:r>
      <w:r w:rsidRPr="000C139F">
        <w:rPr>
          <w:position w:val="-10"/>
          <w:sz w:val="28"/>
          <w:szCs w:val="28"/>
          <w:lang w:val="uk-UA"/>
        </w:rPr>
        <w:object w:dxaOrig="320" w:dyaOrig="340">
          <v:shape id="_x0000_i2039" type="#_x0000_t75" style="width:21.4pt;height:23.35pt" o:ole="" fillcolor="window">
            <v:imagedata r:id="rId1980" o:title=""/>
          </v:shape>
          <o:OLEObject Type="Embed" ProgID="Equation.3" ShapeID="_x0000_i2039" DrawAspect="Content" ObjectID="_1574675598" r:id="rId1981"/>
        </w:object>
      </w:r>
      <w:r w:rsidRPr="000C139F">
        <w:rPr>
          <w:sz w:val="28"/>
          <w:szCs w:val="28"/>
          <w:lang w:val="uk-UA"/>
        </w:rPr>
        <w:t xml:space="preserve"> на виробництво одного виробу </w:t>
      </w:r>
      <w:r w:rsidRPr="000C139F">
        <w:rPr>
          <w:position w:val="-10"/>
          <w:sz w:val="28"/>
          <w:szCs w:val="28"/>
          <w:lang w:val="uk-UA"/>
        </w:rPr>
        <w:object w:dxaOrig="300" w:dyaOrig="340">
          <v:shape id="_x0000_i2040" type="#_x0000_t75" style="width:19.45pt;height:23.35pt" o:ole="" fillcolor="window">
            <v:imagedata r:id="rId1982" o:title=""/>
          </v:shape>
          <o:OLEObject Type="Embed" ProgID="Equation.3" ShapeID="_x0000_i2040" DrawAspect="Content" ObjectID="_1574675599" r:id="rId1983"/>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Запишемо обмеження по фондах часу в</w:t>
      </w:r>
      <w:r w:rsidRPr="000C139F">
        <w:rPr>
          <w:b/>
          <w:i/>
          <w:sz w:val="28"/>
          <w:szCs w:val="28"/>
          <w:lang w:val="uk-UA"/>
        </w:rPr>
        <w:t xml:space="preserve"> математичному</w:t>
      </w:r>
      <w:r w:rsidRPr="000C139F">
        <w:rPr>
          <w:sz w:val="28"/>
          <w:szCs w:val="28"/>
          <w:lang w:val="uk-UA"/>
        </w:rPr>
        <w:t xml:space="preserve"> вигляді</w:t>
      </w:r>
    </w:p>
    <w:p w:rsidR="00083124" w:rsidRPr="000C139F" w:rsidRDefault="00083124" w:rsidP="00083124">
      <w:pPr>
        <w:spacing w:before="120" w:line="360" w:lineRule="auto"/>
        <w:jc w:val="center"/>
        <w:rPr>
          <w:sz w:val="28"/>
          <w:szCs w:val="28"/>
          <w:lang w:val="uk-UA"/>
        </w:rPr>
      </w:pPr>
      <w:r w:rsidRPr="000C139F">
        <w:rPr>
          <w:position w:val="-28"/>
          <w:sz w:val="28"/>
          <w:szCs w:val="28"/>
          <w:lang w:val="uk-UA"/>
        </w:rPr>
        <w:object w:dxaOrig="3519" w:dyaOrig="680">
          <v:shape id="_x0000_i2041" type="#_x0000_t75" style="width:206.25pt;height:38.9pt" o:ole="">
            <v:imagedata r:id="rId1984" o:title=""/>
          </v:shape>
          <o:OLEObject Type="Embed" ProgID="Equation.3" ShapeID="_x0000_i2041" DrawAspect="Content" ObjectID="_1574675600" r:id="rId1985"/>
        </w:object>
      </w:r>
    </w:p>
    <w:p w:rsidR="00083124" w:rsidRPr="000C139F" w:rsidRDefault="00083124" w:rsidP="00083124">
      <w:pPr>
        <w:spacing w:line="360" w:lineRule="auto"/>
        <w:jc w:val="center"/>
        <w:rPr>
          <w:sz w:val="28"/>
          <w:szCs w:val="28"/>
          <w:lang w:val="uk-UA"/>
        </w:rPr>
      </w:pPr>
      <w:r w:rsidRPr="000C139F">
        <w:rPr>
          <w:sz w:val="28"/>
          <w:szCs w:val="28"/>
          <w:lang w:val="uk-UA"/>
        </w:rPr>
        <w:t>і</w:t>
      </w:r>
    </w:p>
    <w:p w:rsidR="00083124" w:rsidRPr="000C139F" w:rsidRDefault="00083124" w:rsidP="00083124">
      <w:pPr>
        <w:spacing w:after="120" w:line="360" w:lineRule="auto"/>
        <w:jc w:val="center"/>
        <w:rPr>
          <w:sz w:val="28"/>
          <w:szCs w:val="28"/>
          <w:lang w:val="uk-UA"/>
        </w:rPr>
      </w:pPr>
      <w:r w:rsidRPr="000C139F">
        <w:rPr>
          <w:position w:val="-28"/>
          <w:sz w:val="28"/>
          <w:szCs w:val="28"/>
          <w:lang w:val="uk-UA"/>
        </w:rPr>
        <w:object w:dxaOrig="3400" w:dyaOrig="680">
          <v:shape id="_x0000_i2042" type="#_x0000_t75" style="width:204.3pt;height:40.85pt" o:ole="">
            <v:imagedata r:id="rId1986" o:title=""/>
          </v:shape>
          <o:OLEObject Type="Embed" ProgID="Equation.3" ShapeID="_x0000_i2042" DrawAspect="Content" ObjectID="_1574675601" r:id="rId1987"/>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b/>
          <w:sz w:val="28"/>
          <w:szCs w:val="28"/>
          <w:lang w:val="uk-UA"/>
        </w:rPr>
        <w:t xml:space="preserve">Невід’ємність </w:t>
      </w:r>
      <w:r w:rsidRPr="000C139F">
        <w:rPr>
          <w:sz w:val="28"/>
          <w:szCs w:val="28"/>
          <w:lang w:val="uk-UA"/>
        </w:rPr>
        <w:t>обсягів виробництва задається як</w:t>
      </w:r>
    </w:p>
    <w:p w:rsidR="00083124" w:rsidRPr="000C139F" w:rsidRDefault="00083124" w:rsidP="00083124">
      <w:pPr>
        <w:spacing w:before="120" w:after="120" w:line="360" w:lineRule="auto"/>
        <w:ind w:firstLine="720"/>
        <w:jc w:val="center"/>
        <w:rPr>
          <w:sz w:val="28"/>
          <w:szCs w:val="28"/>
          <w:lang w:val="uk-UA"/>
        </w:rPr>
      </w:pPr>
      <w:r w:rsidRPr="000C139F">
        <w:rPr>
          <w:position w:val="-18"/>
          <w:sz w:val="28"/>
          <w:szCs w:val="28"/>
          <w:lang w:val="uk-UA"/>
        </w:rPr>
        <w:object w:dxaOrig="2580" w:dyaOrig="440">
          <v:shape id="_x0000_i2043" type="#_x0000_t75" style="width:165.4pt;height:27.25pt" o:ole="">
            <v:imagedata r:id="rId1988" o:title=""/>
          </v:shape>
          <o:OLEObject Type="Embed" ProgID="Equation.3" ShapeID="_x0000_i2043" DrawAspect="Content" ObjectID="_1574675602" r:id="rId1989"/>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Таким чином, </w:t>
      </w:r>
      <w:r w:rsidRPr="000C139F">
        <w:rPr>
          <w:b/>
          <w:i/>
          <w:sz w:val="28"/>
          <w:szCs w:val="28"/>
          <w:lang w:val="uk-UA"/>
        </w:rPr>
        <w:t>математична модель</w:t>
      </w:r>
      <w:r w:rsidRPr="000C139F">
        <w:rPr>
          <w:sz w:val="28"/>
          <w:szCs w:val="28"/>
          <w:lang w:val="uk-UA"/>
        </w:rPr>
        <w:t xml:space="preserve"> цієї задачі має вигляд</w:t>
      </w:r>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before="120" w:line="360" w:lineRule="auto"/>
        <w:jc w:val="center"/>
        <w:rPr>
          <w:sz w:val="28"/>
          <w:szCs w:val="28"/>
          <w:lang w:val="uk-UA"/>
        </w:rPr>
      </w:pPr>
      <w:r w:rsidRPr="000C139F">
        <w:rPr>
          <w:position w:val="-10"/>
          <w:sz w:val="28"/>
          <w:szCs w:val="28"/>
          <w:lang w:val="uk-UA"/>
        </w:rPr>
        <w:object w:dxaOrig="4900" w:dyaOrig="340">
          <v:shape id="_x0000_i2044" type="#_x0000_t75" style="width:305.5pt;height:21.4pt" o:ole="" fillcolor="window">
            <v:imagedata r:id="rId1990" o:title=""/>
          </v:shape>
          <o:OLEObject Type="Embed" ProgID="Equation.3" ShapeID="_x0000_i2044" DrawAspect="Content" ObjectID="_1574675603" r:id="rId1991"/>
        </w:object>
      </w:r>
      <w:r w:rsidRPr="000C139F">
        <w:rPr>
          <w:sz w:val="28"/>
          <w:szCs w:val="28"/>
          <w:lang w:val="uk-UA"/>
        </w:rPr>
        <w:t>,</w:t>
      </w:r>
    </w:p>
    <w:p w:rsidR="00083124" w:rsidRPr="000C139F" w:rsidRDefault="00083124" w:rsidP="00083124">
      <w:pPr>
        <w:spacing w:line="360" w:lineRule="auto"/>
        <w:ind w:firstLine="397"/>
        <w:jc w:val="center"/>
        <w:rPr>
          <w:sz w:val="28"/>
          <w:szCs w:val="28"/>
          <w:lang w:val="uk-UA"/>
        </w:rPr>
      </w:pPr>
      <w:r w:rsidRPr="000C139F">
        <w:rPr>
          <w:position w:val="-130"/>
          <w:sz w:val="28"/>
          <w:szCs w:val="28"/>
          <w:lang w:val="uk-UA"/>
        </w:rPr>
        <w:object w:dxaOrig="2980" w:dyaOrig="2720">
          <v:shape id="_x0000_i2045" type="#_x0000_t75" style="width:173.2pt;height:157.6pt" o:ole="" fillcolor="window">
            <v:imagedata r:id="rId1992" o:title=""/>
          </v:shape>
          <o:OLEObject Type="Embed" ProgID="Equation.3" ShapeID="_x0000_i2045" DrawAspect="Content" ObjectID="_1574675604" r:id="rId1993"/>
        </w:object>
      </w:r>
    </w:p>
    <w:p w:rsidR="00083124" w:rsidRDefault="00083124" w:rsidP="00083124">
      <w:pPr>
        <w:spacing w:before="120" w:after="120" w:line="360" w:lineRule="auto"/>
        <w:jc w:val="center"/>
        <w:rPr>
          <w:b/>
          <w:bCs/>
          <w:i/>
          <w:iCs/>
          <w:sz w:val="28"/>
          <w:szCs w:val="28"/>
          <w:lang w:val="uk-UA"/>
        </w:rPr>
      </w:pPr>
    </w:p>
    <w:p w:rsidR="00083124" w:rsidRPr="000C139F" w:rsidRDefault="00083124" w:rsidP="00083124">
      <w:pPr>
        <w:spacing w:before="120" w:after="120" w:line="360" w:lineRule="auto"/>
        <w:rPr>
          <w:b/>
          <w:bCs/>
          <w:i/>
          <w:iCs/>
          <w:sz w:val="28"/>
          <w:szCs w:val="28"/>
          <w:lang w:val="uk-UA"/>
        </w:rPr>
      </w:pPr>
      <w:r w:rsidRPr="000C139F">
        <w:rPr>
          <w:b/>
          <w:bCs/>
          <w:i/>
          <w:iCs/>
          <w:sz w:val="28"/>
          <w:szCs w:val="28"/>
          <w:lang w:val="uk-UA"/>
        </w:rPr>
        <w:t xml:space="preserve">Задача </w:t>
      </w:r>
      <w:r>
        <w:rPr>
          <w:b/>
          <w:bCs/>
          <w:i/>
          <w:iCs/>
          <w:sz w:val="28"/>
          <w:szCs w:val="28"/>
          <w:lang w:val="uk-UA"/>
        </w:rPr>
        <w:t>2.3</w:t>
      </w:r>
      <w:r w:rsidRPr="000C139F">
        <w:rPr>
          <w:b/>
          <w:bCs/>
          <w:i/>
          <w:iCs/>
          <w:sz w:val="28"/>
          <w:szCs w:val="28"/>
          <w:lang w:val="uk-UA"/>
        </w:rPr>
        <w:t>.</w:t>
      </w:r>
    </w:p>
    <w:p w:rsidR="00083124" w:rsidRPr="000C139F" w:rsidRDefault="00083124" w:rsidP="00083124">
      <w:pPr>
        <w:spacing w:line="360" w:lineRule="auto"/>
        <w:ind w:firstLine="720"/>
        <w:jc w:val="both"/>
        <w:rPr>
          <w:bCs/>
          <w:sz w:val="28"/>
          <w:szCs w:val="28"/>
          <w:lang w:val="uk-UA"/>
        </w:rPr>
      </w:pPr>
      <w:r w:rsidRPr="000C139F">
        <w:rPr>
          <w:bCs/>
          <w:sz w:val="28"/>
          <w:szCs w:val="28"/>
          <w:lang w:val="uk-UA"/>
        </w:rPr>
        <w:t>Для пошиття одного виробу потрібно викроїти з тканини 6 деталей. На швейній фабриці були розроблені два варіанти розкрою тканини. У табл.</w:t>
      </w:r>
      <w:r>
        <w:rPr>
          <w:bCs/>
          <w:sz w:val="28"/>
          <w:szCs w:val="28"/>
          <w:lang w:val="uk-UA"/>
        </w:rPr>
        <w:t>2</w:t>
      </w:r>
      <w:r w:rsidRPr="000C139F">
        <w:rPr>
          <w:bCs/>
          <w:sz w:val="28"/>
          <w:szCs w:val="28"/>
          <w:lang w:val="uk-UA"/>
        </w:rPr>
        <w:t xml:space="preserve">.3 наведені характеристики варіантів розкрою 10 </w:t>
      </w:r>
      <w:r w:rsidRPr="000C139F">
        <w:rPr>
          <w:bCs/>
          <w:position w:val="-4"/>
          <w:sz w:val="28"/>
          <w:szCs w:val="28"/>
          <w:lang w:val="uk-UA"/>
        </w:rPr>
        <w:object w:dxaOrig="380" w:dyaOrig="400">
          <v:shape id="_x0000_i2046" type="#_x0000_t75" style="width:19.45pt;height:19.45pt" o:ole="">
            <v:imagedata r:id="rId1994" o:title=""/>
          </v:shape>
          <o:OLEObject Type="Embed" ProgID="Equation.3" ShapeID="_x0000_i2046" DrawAspect="Content" ObjectID="_1574675605" r:id="rId1995"/>
        </w:object>
      </w:r>
      <w:r w:rsidRPr="000C139F">
        <w:rPr>
          <w:bCs/>
          <w:sz w:val="28"/>
          <w:szCs w:val="28"/>
          <w:lang w:val="uk-UA"/>
        </w:rPr>
        <w:t xml:space="preserve"> тканини і комплектність, тобто кількість деталей певного виду, які необхідні для пошиття одного виробу. Щомісячний запас тканини для пошиття виробів даного типу становить 405 </w:t>
      </w:r>
      <w:r w:rsidRPr="000C139F">
        <w:rPr>
          <w:bCs/>
          <w:position w:val="-4"/>
          <w:sz w:val="28"/>
          <w:szCs w:val="28"/>
          <w:lang w:val="uk-UA"/>
        </w:rPr>
        <w:object w:dxaOrig="380" w:dyaOrig="400">
          <v:shape id="_x0000_i2047" type="#_x0000_t75" style="width:19.45pt;height:19.45pt" o:ole="">
            <v:imagedata r:id="rId1994" o:title=""/>
          </v:shape>
          <o:OLEObject Type="Embed" ProgID="Equation.3" ShapeID="_x0000_i2047" DrawAspect="Content" ObjectID="_1574675606" r:id="rId1996"/>
        </w:object>
      </w:r>
      <w:r w:rsidRPr="000C139F">
        <w:rPr>
          <w:bCs/>
          <w:sz w:val="28"/>
          <w:szCs w:val="28"/>
          <w:lang w:val="uk-UA"/>
        </w:rPr>
        <w:t>. У найближчий місяць планується зшити 90 виробів.</w:t>
      </w:r>
    </w:p>
    <w:p w:rsidR="00083124" w:rsidRPr="000C139F" w:rsidRDefault="00083124" w:rsidP="00083124">
      <w:pPr>
        <w:spacing w:line="360" w:lineRule="auto"/>
        <w:ind w:firstLine="720"/>
        <w:jc w:val="both"/>
        <w:rPr>
          <w:bCs/>
          <w:sz w:val="28"/>
          <w:szCs w:val="28"/>
          <w:lang w:val="uk-UA"/>
        </w:rPr>
      </w:pPr>
      <w:r w:rsidRPr="000C139F">
        <w:rPr>
          <w:bCs/>
          <w:sz w:val="28"/>
          <w:szCs w:val="28"/>
          <w:lang w:val="uk-UA"/>
        </w:rPr>
        <w:t>Побудуйте математичну модель задачі, що дозволяє в найближчий місяць виконати план з пошиття з мінімальною кількістю відходів.</w:t>
      </w:r>
    </w:p>
    <w:p w:rsidR="00083124" w:rsidRPr="000C139F" w:rsidRDefault="00083124" w:rsidP="00083124">
      <w:pPr>
        <w:spacing w:before="120" w:line="360" w:lineRule="auto"/>
        <w:jc w:val="right"/>
        <w:rPr>
          <w:bCs/>
          <w:sz w:val="28"/>
          <w:szCs w:val="28"/>
          <w:lang w:val="uk-UA"/>
        </w:rPr>
      </w:pPr>
      <w:r w:rsidRPr="000C139F">
        <w:rPr>
          <w:bCs/>
          <w:sz w:val="28"/>
          <w:szCs w:val="28"/>
          <w:lang w:val="uk-UA"/>
        </w:rPr>
        <w:t xml:space="preserve">Таблиця </w:t>
      </w:r>
      <w:r>
        <w:rPr>
          <w:bCs/>
          <w:sz w:val="28"/>
          <w:szCs w:val="28"/>
          <w:lang w:val="uk-UA"/>
        </w:rPr>
        <w:t>2</w:t>
      </w:r>
      <w:r w:rsidRPr="000C139F">
        <w:rPr>
          <w:bCs/>
          <w:sz w:val="28"/>
          <w:szCs w:val="28"/>
          <w:lang w:val="uk-UA"/>
        </w:rPr>
        <w:t>.3</w:t>
      </w:r>
    </w:p>
    <w:p w:rsidR="00083124" w:rsidRPr="000C139F" w:rsidRDefault="00083124" w:rsidP="00083124">
      <w:pPr>
        <w:spacing w:line="360" w:lineRule="auto"/>
        <w:jc w:val="center"/>
        <w:rPr>
          <w:b/>
          <w:i/>
          <w:iCs/>
          <w:sz w:val="28"/>
          <w:szCs w:val="28"/>
          <w:lang w:val="uk-UA"/>
        </w:rPr>
      </w:pPr>
      <w:r w:rsidRPr="000C139F">
        <w:rPr>
          <w:b/>
          <w:i/>
          <w:iCs/>
          <w:sz w:val="28"/>
          <w:szCs w:val="28"/>
          <w:lang w:val="uk-UA"/>
        </w:rPr>
        <w:t>Характеристики варіантів розкрою відрізків тк</w:t>
      </w:r>
      <w:r w:rsidRPr="000C139F">
        <w:rPr>
          <w:b/>
          <w:i/>
          <w:iCs/>
          <w:sz w:val="28"/>
          <w:szCs w:val="28"/>
          <w:lang w:val="uk-UA"/>
        </w:rPr>
        <w:t>а</w:t>
      </w:r>
      <w:r w:rsidRPr="000C139F">
        <w:rPr>
          <w:b/>
          <w:i/>
          <w:iCs/>
          <w:sz w:val="28"/>
          <w:szCs w:val="28"/>
          <w:lang w:val="uk-UA"/>
        </w:rPr>
        <w:t>нини по 10 </w:t>
      </w:r>
      <w:r w:rsidRPr="000C139F">
        <w:rPr>
          <w:b/>
          <w:i/>
          <w:iCs/>
          <w:position w:val="-4"/>
          <w:sz w:val="28"/>
          <w:szCs w:val="28"/>
          <w:lang w:val="uk-UA"/>
        </w:rPr>
        <w:object w:dxaOrig="380" w:dyaOrig="400">
          <v:shape id="_x0000_i2048" type="#_x0000_t75" style="width:19.45pt;height:19.45pt" o:ole="">
            <v:imagedata r:id="rId1994" o:title=""/>
          </v:shape>
          <o:OLEObject Type="Embed" ProgID="Equation.3" ShapeID="_x0000_i2048" DrawAspect="Content" ObjectID="_1574675607" r:id="rId1997"/>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2"/>
        <w:gridCol w:w="785"/>
        <w:gridCol w:w="785"/>
        <w:gridCol w:w="785"/>
        <w:gridCol w:w="785"/>
        <w:gridCol w:w="785"/>
        <w:gridCol w:w="785"/>
        <w:gridCol w:w="2146"/>
      </w:tblGrid>
      <w:tr w:rsidR="00083124" w:rsidRPr="000C139F" w:rsidTr="00D358B9">
        <w:tblPrEx>
          <w:tblCellMar>
            <w:top w:w="0" w:type="dxa"/>
            <w:bottom w:w="0" w:type="dxa"/>
          </w:tblCellMar>
        </w:tblPrEx>
        <w:trPr>
          <w:cantSplit/>
        </w:trPr>
        <w:tc>
          <w:tcPr>
            <w:tcW w:w="2355" w:type="dxa"/>
            <w:vMerge w:val="restart"/>
            <w:vAlign w:val="center"/>
          </w:tcPr>
          <w:p w:rsidR="00083124" w:rsidRPr="000C139F" w:rsidRDefault="00083124" w:rsidP="00D358B9">
            <w:pPr>
              <w:jc w:val="center"/>
              <w:rPr>
                <w:bCs/>
                <w:sz w:val="28"/>
                <w:szCs w:val="28"/>
                <w:lang w:val="uk-UA"/>
              </w:rPr>
            </w:pPr>
            <w:r w:rsidRPr="000C139F">
              <w:rPr>
                <w:bCs/>
                <w:sz w:val="28"/>
                <w:szCs w:val="28"/>
                <w:lang w:val="uk-UA"/>
              </w:rPr>
              <w:t>Варіант розкрою</w:t>
            </w:r>
          </w:p>
        </w:tc>
        <w:tc>
          <w:tcPr>
            <w:tcW w:w="4928" w:type="dxa"/>
            <w:gridSpan w:val="6"/>
            <w:vAlign w:val="center"/>
          </w:tcPr>
          <w:p w:rsidR="00083124" w:rsidRPr="000C139F" w:rsidRDefault="00083124" w:rsidP="00D358B9">
            <w:pPr>
              <w:jc w:val="center"/>
              <w:rPr>
                <w:bCs/>
                <w:sz w:val="28"/>
                <w:szCs w:val="28"/>
                <w:lang w:val="uk-UA"/>
              </w:rPr>
            </w:pPr>
            <w:r w:rsidRPr="000C139F">
              <w:rPr>
                <w:bCs/>
                <w:sz w:val="28"/>
                <w:szCs w:val="28"/>
                <w:lang w:val="uk-UA"/>
              </w:rPr>
              <w:t>Кількість деталей, шт./відріз</w:t>
            </w:r>
          </w:p>
        </w:tc>
        <w:tc>
          <w:tcPr>
            <w:tcW w:w="2257" w:type="dxa"/>
            <w:vMerge w:val="restart"/>
            <w:vAlign w:val="center"/>
          </w:tcPr>
          <w:p w:rsidR="00083124" w:rsidRPr="000C139F" w:rsidRDefault="00083124" w:rsidP="00D358B9">
            <w:pPr>
              <w:jc w:val="center"/>
              <w:rPr>
                <w:bCs/>
                <w:sz w:val="28"/>
                <w:szCs w:val="28"/>
                <w:lang w:val="uk-UA"/>
              </w:rPr>
            </w:pPr>
            <w:r w:rsidRPr="000C139F">
              <w:rPr>
                <w:bCs/>
                <w:sz w:val="28"/>
                <w:szCs w:val="28"/>
                <w:lang w:val="uk-UA"/>
              </w:rPr>
              <w:t xml:space="preserve">Відходи, </w:t>
            </w:r>
            <w:r w:rsidRPr="000C139F">
              <w:rPr>
                <w:bCs/>
                <w:position w:val="-4"/>
                <w:sz w:val="28"/>
                <w:szCs w:val="28"/>
                <w:lang w:val="uk-UA"/>
              </w:rPr>
              <w:object w:dxaOrig="380" w:dyaOrig="400">
                <v:shape id="_x0000_i2049" type="#_x0000_t75" style="width:19.45pt;height:19.45pt" o:ole="">
                  <v:imagedata r:id="rId1994" o:title=""/>
                </v:shape>
                <o:OLEObject Type="Embed" ProgID="Equation.3" ShapeID="_x0000_i2049" DrawAspect="Content" ObjectID="_1574675608" r:id="rId1998"/>
              </w:object>
            </w:r>
            <w:r w:rsidRPr="000C139F">
              <w:rPr>
                <w:bCs/>
                <w:sz w:val="28"/>
                <w:szCs w:val="28"/>
                <w:lang w:val="uk-UA"/>
              </w:rPr>
              <w:t>/відріз</w:t>
            </w:r>
          </w:p>
        </w:tc>
      </w:tr>
      <w:tr w:rsidR="00083124" w:rsidRPr="000C139F" w:rsidTr="00D358B9">
        <w:tblPrEx>
          <w:tblCellMar>
            <w:top w:w="0" w:type="dxa"/>
            <w:bottom w:w="0" w:type="dxa"/>
          </w:tblCellMar>
        </w:tblPrEx>
        <w:trPr>
          <w:cantSplit/>
        </w:trPr>
        <w:tc>
          <w:tcPr>
            <w:tcW w:w="2355" w:type="dxa"/>
            <w:vMerge/>
            <w:vAlign w:val="center"/>
          </w:tcPr>
          <w:p w:rsidR="00083124" w:rsidRPr="000C139F" w:rsidRDefault="00083124" w:rsidP="00D358B9">
            <w:pPr>
              <w:jc w:val="center"/>
              <w:rPr>
                <w:bCs/>
                <w:sz w:val="28"/>
                <w:szCs w:val="28"/>
                <w:lang w:val="uk-UA"/>
              </w:rPr>
            </w:pPr>
          </w:p>
        </w:tc>
        <w:tc>
          <w:tcPr>
            <w:tcW w:w="821" w:type="dxa"/>
            <w:vAlign w:val="center"/>
          </w:tcPr>
          <w:p w:rsidR="00083124" w:rsidRPr="000C139F" w:rsidRDefault="00083124" w:rsidP="00D358B9">
            <w:pPr>
              <w:jc w:val="center"/>
              <w:rPr>
                <w:bCs/>
                <w:i/>
                <w:iCs/>
                <w:sz w:val="28"/>
                <w:szCs w:val="28"/>
                <w:lang w:val="uk-UA"/>
              </w:rPr>
            </w:pPr>
            <w:r w:rsidRPr="000C139F">
              <w:rPr>
                <w:bCs/>
                <w:i/>
                <w:iCs/>
                <w:sz w:val="28"/>
                <w:szCs w:val="28"/>
                <w:lang w:val="uk-UA"/>
              </w:rPr>
              <w:t>1</w:t>
            </w:r>
          </w:p>
        </w:tc>
        <w:tc>
          <w:tcPr>
            <w:tcW w:w="821" w:type="dxa"/>
            <w:vAlign w:val="center"/>
          </w:tcPr>
          <w:p w:rsidR="00083124" w:rsidRPr="000C139F" w:rsidRDefault="00083124" w:rsidP="00D358B9">
            <w:pPr>
              <w:jc w:val="center"/>
              <w:rPr>
                <w:bCs/>
                <w:i/>
                <w:iCs/>
                <w:sz w:val="28"/>
                <w:szCs w:val="28"/>
                <w:lang w:val="uk-UA"/>
              </w:rPr>
            </w:pPr>
            <w:r w:rsidRPr="000C139F">
              <w:rPr>
                <w:bCs/>
                <w:i/>
                <w:iCs/>
                <w:sz w:val="28"/>
                <w:szCs w:val="28"/>
                <w:lang w:val="uk-UA"/>
              </w:rPr>
              <w:t>2</w:t>
            </w:r>
          </w:p>
        </w:tc>
        <w:tc>
          <w:tcPr>
            <w:tcW w:w="822" w:type="dxa"/>
            <w:vAlign w:val="center"/>
          </w:tcPr>
          <w:p w:rsidR="00083124" w:rsidRPr="000C139F" w:rsidRDefault="00083124" w:rsidP="00D358B9">
            <w:pPr>
              <w:jc w:val="center"/>
              <w:rPr>
                <w:bCs/>
                <w:i/>
                <w:iCs/>
                <w:sz w:val="28"/>
                <w:szCs w:val="28"/>
                <w:lang w:val="uk-UA"/>
              </w:rPr>
            </w:pPr>
            <w:r w:rsidRPr="000C139F">
              <w:rPr>
                <w:bCs/>
                <w:i/>
                <w:iCs/>
                <w:sz w:val="28"/>
                <w:szCs w:val="28"/>
                <w:lang w:val="uk-UA"/>
              </w:rPr>
              <w:t>3</w:t>
            </w:r>
          </w:p>
        </w:tc>
        <w:tc>
          <w:tcPr>
            <w:tcW w:w="821" w:type="dxa"/>
            <w:vAlign w:val="center"/>
          </w:tcPr>
          <w:p w:rsidR="00083124" w:rsidRPr="000C139F" w:rsidRDefault="00083124" w:rsidP="00D358B9">
            <w:pPr>
              <w:jc w:val="center"/>
              <w:rPr>
                <w:bCs/>
                <w:i/>
                <w:iCs/>
                <w:sz w:val="28"/>
                <w:szCs w:val="28"/>
                <w:lang w:val="uk-UA"/>
              </w:rPr>
            </w:pPr>
            <w:r w:rsidRPr="000C139F">
              <w:rPr>
                <w:bCs/>
                <w:i/>
                <w:iCs/>
                <w:sz w:val="28"/>
                <w:szCs w:val="28"/>
                <w:lang w:val="uk-UA"/>
              </w:rPr>
              <w:t>4</w:t>
            </w:r>
          </w:p>
        </w:tc>
        <w:tc>
          <w:tcPr>
            <w:tcW w:w="821" w:type="dxa"/>
            <w:vAlign w:val="center"/>
          </w:tcPr>
          <w:p w:rsidR="00083124" w:rsidRPr="000C139F" w:rsidRDefault="00083124" w:rsidP="00D358B9">
            <w:pPr>
              <w:jc w:val="center"/>
              <w:rPr>
                <w:bCs/>
                <w:i/>
                <w:iCs/>
                <w:sz w:val="28"/>
                <w:szCs w:val="28"/>
                <w:lang w:val="uk-UA"/>
              </w:rPr>
            </w:pPr>
            <w:r w:rsidRPr="000C139F">
              <w:rPr>
                <w:bCs/>
                <w:i/>
                <w:iCs/>
                <w:sz w:val="28"/>
                <w:szCs w:val="28"/>
                <w:lang w:val="uk-UA"/>
              </w:rPr>
              <w:t>5</w:t>
            </w:r>
          </w:p>
        </w:tc>
        <w:tc>
          <w:tcPr>
            <w:tcW w:w="822" w:type="dxa"/>
            <w:vAlign w:val="center"/>
          </w:tcPr>
          <w:p w:rsidR="00083124" w:rsidRPr="000C139F" w:rsidRDefault="00083124" w:rsidP="00D358B9">
            <w:pPr>
              <w:jc w:val="center"/>
              <w:rPr>
                <w:bCs/>
                <w:i/>
                <w:iCs/>
                <w:sz w:val="28"/>
                <w:szCs w:val="28"/>
                <w:lang w:val="uk-UA"/>
              </w:rPr>
            </w:pPr>
            <w:r w:rsidRPr="000C139F">
              <w:rPr>
                <w:bCs/>
                <w:i/>
                <w:iCs/>
                <w:sz w:val="28"/>
                <w:szCs w:val="28"/>
                <w:lang w:val="uk-UA"/>
              </w:rPr>
              <w:t>6</w:t>
            </w:r>
          </w:p>
        </w:tc>
        <w:tc>
          <w:tcPr>
            <w:tcW w:w="2257" w:type="dxa"/>
            <w:vMerge/>
            <w:vAlign w:val="center"/>
          </w:tcPr>
          <w:p w:rsidR="00083124" w:rsidRPr="000C139F" w:rsidRDefault="00083124" w:rsidP="00D358B9">
            <w:pPr>
              <w:jc w:val="center"/>
              <w:rPr>
                <w:bCs/>
                <w:sz w:val="28"/>
                <w:szCs w:val="28"/>
                <w:lang w:val="uk-UA"/>
              </w:rPr>
            </w:pPr>
          </w:p>
        </w:tc>
      </w:tr>
      <w:tr w:rsidR="00083124" w:rsidRPr="000C139F" w:rsidTr="00D358B9">
        <w:tblPrEx>
          <w:tblCellMar>
            <w:top w:w="0" w:type="dxa"/>
            <w:bottom w:w="0" w:type="dxa"/>
          </w:tblCellMar>
        </w:tblPrEx>
        <w:trPr>
          <w:cantSplit/>
        </w:trPr>
        <w:tc>
          <w:tcPr>
            <w:tcW w:w="2355" w:type="dxa"/>
            <w:vAlign w:val="center"/>
          </w:tcPr>
          <w:p w:rsidR="00083124" w:rsidRPr="000C139F" w:rsidRDefault="00083124" w:rsidP="00D358B9">
            <w:pPr>
              <w:jc w:val="center"/>
              <w:rPr>
                <w:bCs/>
                <w:sz w:val="28"/>
                <w:szCs w:val="28"/>
                <w:lang w:val="uk-UA"/>
              </w:rPr>
            </w:pPr>
            <w:r w:rsidRPr="000C139F">
              <w:rPr>
                <w:bCs/>
                <w:sz w:val="28"/>
                <w:szCs w:val="28"/>
                <w:lang w:val="uk-UA"/>
              </w:rPr>
              <w:t>1</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60</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0</w:t>
            </w:r>
          </w:p>
        </w:tc>
        <w:tc>
          <w:tcPr>
            <w:tcW w:w="822" w:type="dxa"/>
            <w:vAlign w:val="center"/>
          </w:tcPr>
          <w:p w:rsidR="00083124" w:rsidRPr="000C139F" w:rsidRDefault="00083124" w:rsidP="00D358B9">
            <w:pPr>
              <w:jc w:val="center"/>
              <w:rPr>
                <w:bCs/>
                <w:sz w:val="28"/>
                <w:szCs w:val="28"/>
                <w:lang w:val="uk-UA"/>
              </w:rPr>
            </w:pPr>
            <w:r w:rsidRPr="000C139F">
              <w:rPr>
                <w:bCs/>
                <w:sz w:val="28"/>
                <w:szCs w:val="28"/>
                <w:lang w:val="uk-UA"/>
              </w:rPr>
              <w:t>90</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40</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70</w:t>
            </w:r>
          </w:p>
        </w:tc>
        <w:tc>
          <w:tcPr>
            <w:tcW w:w="822" w:type="dxa"/>
            <w:vAlign w:val="center"/>
          </w:tcPr>
          <w:p w:rsidR="00083124" w:rsidRPr="000C139F" w:rsidRDefault="00083124" w:rsidP="00D358B9">
            <w:pPr>
              <w:jc w:val="center"/>
              <w:rPr>
                <w:bCs/>
                <w:sz w:val="28"/>
                <w:szCs w:val="28"/>
                <w:lang w:val="uk-UA"/>
              </w:rPr>
            </w:pPr>
            <w:r w:rsidRPr="000C139F">
              <w:rPr>
                <w:bCs/>
                <w:sz w:val="28"/>
                <w:szCs w:val="28"/>
                <w:lang w:val="uk-UA"/>
              </w:rPr>
              <w:t>90</w:t>
            </w:r>
          </w:p>
        </w:tc>
        <w:tc>
          <w:tcPr>
            <w:tcW w:w="2257" w:type="dxa"/>
            <w:vAlign w:val="center"/>
          </w:tcPr>
          <w:p w:rsidR="00083124" w:rsidRPr="000C139F" w:rsidRDefault="00083124" w:rsidP="00D358B9">
            <w:pPr>
              <w:jc w:val="center"/>
              <w:rPr>
                <w:bCs/>
                <w:sz w:val="28"/>
                <w:szCs w:val="28"/>
                <w:lang w:val="uk-UA"/>
              </w:rPr>
            </w:pPr>
            <w:r w:rsidRPr="000C139F">
              <w:rPr>
                <w:bCs/>
                <w:sz w:val="28"/>
                <w:szCs w:val="28"/>
                <w:lang w:val="uk-UA"/>
              </w:rPr>
              <w:t>0,5</w:t>
            </w:r>
          </w:p>
        </w:tc>
      </w:tr>
      <w:tr w:rsidR="00083124" w:rsidRPr="000C139F" w:rsidTr="00D358B9">
        <w:tblPrEx>
          <w:tblCellMar>
            <w:top w:w="0" w:type="dxa"/>
            <w:bottom w:w="0" w:type="dxa"/>
          </w:tblCellMar>
        </w:tblPrEx>
        <w:trPr>
          <w:cantSplit/>
        </w:trPr>
        <w:tc>
          <w:tcPr>
            <w:tcW w:w="2355" w:type="dxa"/>
            <w:vAlign w:val="center"/>
          </w:tcPr>
          <w:p w:rsidR="00083124" w:rsidRPr="000C139F" w:rsidRDefault="00083124" w:rsidP="00D358B9">
            <w:pPr>
              <w:jc w:val="center"/>
              <w:rPr>
                <w:bCs/>
                <w:sz w:val="28"/>
                <w:szCs w:val="28"/>
                <w:lang w:val="uk-UA"/>
              </w:rPr>
            </w:pPr>
            <w:r w:rsidRPr="000C139F">
              <w:rPr>
                <w:bCs/>
                <w:sz w:val="28"/>
                <w:szCs w:val="28"/>
                <w:lang w:val="uk-UA"/>
              </w:rPr>
              <w:t>2</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80</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35</w:t>
            </w:r>
          </w:p>
        </w:tc>
        <w:tc>
          <w:tcPr>
            <w:tcW w:w="822" w:type="dxa"/>
            <w:vAlign w:val="center"/>
          </w:tcPr>
          <w:p w:rsidR="00083124" w:rsidRPr="000C139F" w:rsidRDefault="00083124" w:rsidP="00D358B9">
            <w:pPr>
              <w:jc w:val="center"/>
              <w:rPr>
                <w:bCs/>
                <w:sz w:val="28"/>
                <w:szCs w:val="28"/>
                <w:lang w:val="uk-UA"/>
              </w:rPr>
            </w:pPr>
            <w:r w:rsidRPr="000C139F">
              <w:rPr>
                <w:bCs/>
                <w:sz w:val="28"/>
                <w:szCs w:val="28"/>
                <w:lang w:val="uk-UA"/>
              </w:rPr>
              <w:t>20</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78</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15</w:t>
            </w:r>
          </w:p>
        </w:tc>
        <w:tc>
          <w:tcPr>
            <w:tcW w:w="822" w:type="dxa"/>
            <w:vAlign w:val="center"/>
          </w:tcPr>
          <w:p w:rsidR="00083124" w:rsidRPr="000C139F" w:rsidRDefault="00083124" w:rsidP="00D358B9">
            <w:pPr>
              <w:jc w:val="center"/>
              <w:rPr>
                <w:bCs/>
                <w:sz w:val="28"/>
                <w:szCs w:val="28"/>
                <w:lang w:val="uk-UA"/>
              </w:rPr>
            </w:pPr>
            <w:r w:rsidRPr="000C139F">
              <w:rPr>
                <w:bCs/>
                <w:sz w:val="28"/>
                <w:szCs w:val="28"/>
                <w:lang w:val="uk-UA"/>
              </w:rPr>
              <w:t>0</w:t>
            </w:r>
          </w:p>
        </w:tc>
        <w:tc>
          <w:tcPr>
            <w:tcW w:w="2257" w:type="dxa"/>
            <w:vAlign w:val="center"/>
          </w:tcPr>
          <w:p w:rsidR="00083124" w:rsidRPr="000C139F" w:rsidRDefault="00083124" w:rsidP="00D358B9">
            <w:pPr>
              <w:jc w:val="center"/>
              <w:rPr>
                <w:bCs/>
                <w:sz w:val="28"/>
                <w:szCs w:val="28"/>
                <w:lang w:val="uk-UA"/>
              </w:rPr>
            </w:pPr>
            <w:r w:rsidRPr="000C139F">
              <w:rPr>
                <w:bCs/>
                <w:sz w:val="28"/>
                <w:szCs w:val="28"/>
                <w:lang w:val="uk-UA"/>
              </w:rPr>
              <w:t>0,35</w:t>
            </w:r>
          </w:p>
        </w:tc>
      </w:tr>
      <w:tr w:rsidR="00083124" w:rsidRPr="000C139F" w:rsidTr="00D358B9">
        <w:tblPrEx>
          <w:tblCellMar>
            <w:top w:w="0" w:type="dxa"/>
            <w:bottom w:w="0" w:type="dxa"/>
          </w:tblCellMar>
        </w:tblPrEx>
        <w:trPr>
          <w:cantSplit/>
        </w:trPr>
        <w:tc>
          <w:tcPr>
            <w:tcW w:w="2355" w:type="dxa"/>
            <w:vAlign w:val="center"/>
          </w:tcPr>
          <w:p w:rsidR="00083124" w:rsidRPr="000C139F" w:rsidRDefault="00083124" w:rsidP="00D358B9">
            <w:pPr>
              <w:jc w:val="center"/>
              <w:rPr>
                <w:bCs/>
                <w:sz w:val="28"/>
                <w:szCs w:val="28"/>
                <w:lang w:val="uk-UA"/>
              </w:rPr>
            </w:pPr>
            <w:r w:rsidRPr="000C139F">
              <w:rPr>
                <w:bCs/>
                <w:sz w:val="28"/>
                <w:szCs w:val="28"/>
                <w:lang w:val="uk-UA"/>
              </w:rPr>
              <w:t>Комплектність, шт./виріб</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1</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2</w:t>
            </w:r>
          </w:p>
        </w:tc>
        <w:tc>
          <w:tcPr>
            <w:tcW w:w="822" w:type="dxa"/>
            <w:vAlign w:val="center"/>
          </w:tcPr>
          <w:p w:rsidR="00083124" w:rsidRPr="000C139F" w:rsidRDefault="00083124" w:rsidP="00D358B9">
            <w:pPr>
              <w:jc w:val="center"/>
              <w:rPr>
                <w:bCs/>
                <w:sz w:val="28"/>
                <w:szCs w:val="28"/>
                <w:lang w:val="uk-UA"/>
              </w:rPr>
            </w:pPr>
            <w:r w:rsidRPr="000C139F">
              <w:rPr>
                <w:bCs/>
                <w:sz w:val="28"/>
                <w:szCs w:val="28"/>
                <w:lang w:val="uk-UA"/>
              </w:rPr>
              <w:t>2</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2</w:t>
            </w:r>
          </w:p>
        </w:tc>
        <w:tc>
          <w:tcPr>
            <w:tcW w:w="821" w:type="dxa"/>
            <w:vAlign w:val="center"/>
          </w:tcPr>
          <w:p w:rsidR="00083124" w:rsidRPr="000C139F" w:rsidRDefault="00083124" w:rsidP="00D358B9">
            <w:pPr>
              <w:jc w:val="center"/>
              <w:rPr>
                <w:bCs/>
                <w:sz w:val="28"/>
                <w:szCs w:val="28"/>
                <w:lang w:val="uk-UA"/>
              </w:rPr>
            </w:pPr>
            <w:r w:rsidRPr="000C139F">
              <w:rPr>
                <w:bCs/>
                <w:sz w:val="28"/>
                <w:szCs w:val="28"/>
                <w:lang w:val="uk-UA"/>
              </w:rPr>
              <w:t>2</w:t>
            </w:r>
          </w:p>
        </w:tc>
        <w:tc>
          <w:tcPr>
            <w:tcW w:w="822" w:type="dxa"/>
            <w:vAlign w:val="center"/>
          </w:tcPr>
          <w:p w:rsidR="00083124" w:rsidRPr="000C139F" w:rsidRDefault="00083124" w:rsidP="00D358B9">
            <w:pPr>
              <w:jc w:val="center"/>
              <w:rPr>
                <w:bCs/>
                <w:sz w:val="28"/>
                <w:szCs w:val="28"/>
                <w:lang w:val="uk-UA"/>
              </w:rPr>
            </w:pPr>
            <w:r w:rsidRPr="000C139F">
              <w:rPr>
                <w:bCs/>
                <w:sz w:val="28"/>
                <w:szCs w:val="28"/>
                <w:lang w:val="uk-UA"/>
              </w:rPr>
              <w:t>2</w:t>
            </w:r>
          </w:p>
        </w:tc>
        <w:tc>
          <w:tcPr>
            <w:tcW w:w="2257" w:type="dxa"/>
            <w:vAlign w:val="center"/>
          </w:tcPr>
          <w:p w:rsidR="00083124" w:rsidRPr="000C139F" w:rsidRDefault="00083124" w:rsidP="00D358B9">
            <w:pPr>
              <w:jc w:val="center"/>
              <w:rPr>
                <w:bCs/>
                <w:sz w:val="28"/>
                <w:szCs w:val="28"/>
                <w:lang w:val="uk-UA"/>
              </w:rPr>
            </w:pPr>
          </w:p>
        </w:tc>
      </w:tr>
    </w:tbl>
    <w:p w:rsidR="00083124" w:rsidRPr="000C139F" w:rsidRDefault="00083124" w:rsidP="00083124">
      <w:pPr>
        <w:spacing w:after="120" w:line="360" w:lineRule="auto"/>
        <w:jc w:val="center"/>
        <w:rPr>
          <w:b/>
          <w:i/>
          <w:iCs/>
          <w:sz w:val="28"/>
          <w:szCs w:val="28"/>
          <w:lang w:val="uk-UA"/>
        </w:rPr>
      </w:pPr>
    </w:p>
    <w:p w:rsidR="00083124" w:rsidRPr="000C139F" w:rsidRDefault="00083124" w:rsidP="00083124">
      <w:pPr>
        <w:spacing w:after="120" w:line="360" w:lineRule="auto"/>
        <w:jc w:val="center"/>
        <w:rPr>
          <w:b/>
          <w:i/>
          <w:iCs/>
          <w:sz w:val="28"/>
          <w:szCs w:val="28"/>
          <w:lang w:val="uk-UA"/>
        </w:rPr>
      </w:pPr>
      <w:r w:rsidRPr="000C139F">
        <w:rPr>
          <w:b/>
          <w:i/>
          <w:iCs/>
          <w:sz w:val="28"/>
          <w:szCs w:val="28"/>
          <w:lang w:val="uk-UA"/>
        </w:rPr>
        <w:t xml:space="preserve">Розв’язання </w:t>
      </w:r>
    </w:p>
    <w:p w:rsidR="00083124" w:rsidRPr="000C139F" w:rsidRDefault="00083124" w:rsidP="00083124">
      <w:pPr>
        <w:spacing w:line="360" w:lineRule="auto"/>
        <w:jc w:val="center"/>
        <w:rPr>
          <w:i/>
          <w:iCs/>
          <w:sz w:val="28"/>
          <w:szCs w:val="28"/>
          <w:lang w:val="uk-UA"/>
        </w:rPr>
      </w:pPr>
      <w:r w:rsidRPr="000C139F">
        <w:rPr>
          <w:i/>
          <w:iCs/>
          <w:sz w:val="28"/>
          <w:szCs w:val="28"/>
          <w:lang w:val="uk-UA"/>
        </w:rPr>
        <w:t>Змінні задачі</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У цій задачі шукані величини явно не вказані, але сказано, що повинен бути виконаний щомісячний план з пошиття 90 виробів. Для пошиття 90 виробів на місяць потрібно розкроїти строго певну кількість деталей. Крій виробляється з відрізів тканини по 10</w:t>
      </w:r>
      <w:r w:rsidRPr="000C139F">
        <w:rPr>
          <w:position w:val="-4"/>
          <w:sz w:val="28"/>
          <w:szCs w:val="28"/>
          <w:lang w:val="uk-UA"/>
        </w:rPr>
        <w:object w:dxaOrig="380" w:dyaOrig="400">
          <v:shape id="_x0000_i2050" type="#_x0000_t75" style="width:19.45pt;height:19.45pt" o:ole="">
            <v:imagedata r:id="rId1999" o:title=""/>
          </v:shape>
          <o:OLEObject Type="Embed" ProgID="Equation.3" ShapeID="_x0000_i2050" DrawAspect="Content" ObjectID="_1574675609" r:id="rId2000"/>
        </w:object>
      </w:r>
      <w:r w:rsidRPr="000C139F">
        <w:rPr>
          <w:sz w:val="28"/>
          <w:szCs w:val="28"/>
          <w:lang w:val="uk-UA"/>
        </w:rPr>
        <w:t xml:space="preserve"> двома різними способами, які дозволяють отримати різне число деталей. Оскільки заздалегідь невідомо, скільки тканини буде розкроювати першим способом і скільки - другим, то в якості шуканих величин можна задати </w:t>
      </w:r>
      <w:r w:rsidRPr="000C139F">
        <w:rPr>
          <w:i/>
          <w:sz w:val="28"/>
          <w:szCs w:val="28"/>
          <w:lang w:val="uk-UA"/>
        </w:rPr>
        <w:t>кількість відрізів тканини по 10</w:t>
      </w:r>
      <w:r w:rsidRPr="000C139F">
        <w:rPr>
          <w:sz w:val="28"/>
          <w:szCs w:val="28"/>
          <w:lang w:val="uk-UA"/>
        </w:rPr>
        <w:t xml:space="preserve"> </w:t>
      </w:r>
      <w:r w:rsidRPr="000C139F">
        <w:rPr>
          <w:position w:val="-4"/>
          <w:sz w:val="28"/>
          <w:szCs w:val="28"/>
          <w:lang w:val="uk-UA"/>
        </w:rPr>
        <w:object w:dxaOrig="380" w:dyaOrig="400">
          <v:shape id="_x0000_i2051" type="#_x0000_t75" style="width:19.45pt;height:19.45pt" o:ole="">
            <v:imagedata r:id="rId1999" o:title=""/>
          </v:shape>
          <o:OLEObject Type="Embed" ProgID="Equation.3" ShapeID="_x0000_i2051" DrawAspect="Content" ObjectID="_1574675610" r:id="rId2001"/>
        </w:object>
      </w:r>
      <w:r w:rsidRPr="000C139F">
        <w:rPr>
          <w:sz w:val="28"/>
          <w:szCs w:val="28"/>
          <w:lang w:val="uk-UA"/>
        </w:rPr>
        <w:t>, розкроєних кожним із способів:</w:t>
      </w:r>
    </w:p>
    <w:p w:rsidR="00083124" w:rsidRPr="000C139F" w:rsidRDefault="00083124" w:rsidP="00083124">
      <w:pPr>
        <w:tabs>
          <w:tab w:val="num" w:pos="0"/>
        </w:tabs>
        <w:spacing w:line="360" w:lineRule="auto"/>
        <w:ind w:firstLine="720"/>
        <w:jc w:val="both"/>
        <w:rPr>
          <w:sz w:val="28"/>
          <w:szCs w:val="28"/>
          <w:lang w:val="uk-UA"/>
        </w:rPr>
      </w:pPr>
      <w:r w:rsidRPr="000C139F">
        <w:rPr>
          <w:position w:val="-12"/>
          <w:sz w:val="28"/>
          <w:szCs w:val="28"/>
          <w:lang w:val="uk-UA"/>
        </w:rPr>
        <w:object w:dxaOrig="320" w:dyaOrig="380">
          <v:shape id="_x0000_i2052" type="#_x0000_t75" style="width:15.55pt;height:19.45pt" o:ole="">
            <v:imagedata r:id="rId1835" o:title=""/>
          </v:shape>
          <o:OLEObject Type="Embed" ProgID="Equation.2" ShapeID="_x0000_i2052" DrawAspect="Content" ObjectID="_1574675611" r:id="rId2002"/>
        </w:object>
      </w:r>
      <w:r w:rsidRPr="000C139F">
        <w:rPr>
          <w:sz w:val="28"/>
          <w:szCs w:val="28"/>
          <w:lang w:val="uk-UA"/>
        </w:rPr>
        <w:t xml:space="preserve"> – кількість відрізів тканини по 10 </w:t>
      </w:r>
      <w:r w:rsidRPr="000C139F">
        <w:rPr>
          <w:i/>
          <w:iCs/>
          <w:position w:val="-4"/>
          <w:sz w:val="28"/>
          <w:szCs w:val="28"/>
          <w:lang w:val="uk-UA"/>
        </w:rPr>
        <w:object w:dxaOrig="380" w:dyaOrig="400">
          <v:shape id="_x0000_i2053" type="#_x0000_t75" style="width:19.45pt;height:19.45pt" o:ole="">
            <v:imagedata r:id="rId1999" o:title=""/>
          </v:shape>
          <o:OLEObject Type="Embed" ProgID="Equation.3" ShapeID="_x0000_i2053" DrawAspect="Content" ObjectID="_1574675612" r:id="rId2003"/>
        </w:object>
      </w:r>
      <w:r w:rsidRPr="000C139F">
        <w:rPr>
          <w:sz w:val="28"/>
          <w:szCs w:val="28"/>
          <w:lang w:val="uk-UA"/>
        </w:rPr>
        <w:t>, розкроєних першим способом протягом місяця, [відріз./міс.];</w:t>
      </w:r>
    </w:p>
    <w:p w:rsidR="00083124" w:rsidRPr="000C139F" w:rsidRDefault="00083124" w:rsidP="00083124">
      <w:pPr>
        <w:tabs>
          <w:tab w:val="num" w:pos="0"/>
        </w:tabs>
        <w:spacing w:line="360" w:lineRule="auto"/>
        <w:ind w:firstLine="720"/>
        <w:jc w:val="both"/>
        <w:rPr>
          <w:sz w:val="28"/>
          <w:szCs w:val="28"/>
          <w:lang w:val="uk-UA"/>
        </w:rPr>
      </w:pPr>
      <w:r w:rsidRPr="000C139F">
        <w:rPr>
          <w:position w:val="-12"/>
          <w:sz w:val="28"/>
          <w:szCs w:val="28"/>
          <w:lang w:val="uk-UA"/>
        </w:rPr>
        <w:object w:dxaOrig="325" w:dyaOrig="380">
          <v:shape id="_x0000_i2054" type="#_x0000_t75" style="width:15.55pt;height:19.45pt" o:ole="">
            <v:imagedata r:id="rId2004" o:title=""/>
          </v:shape>
          <o:OLEObject Type="Embed" ProgID="Equation.3" ShapeID="_x0000_i2054" DrawAspect="Content" ObjectID="_1574675613" r:id="rId2005"/>
        </w:object>
      </w:r>
      <w:r w:rsidRPr="000C139F">
        <w:rPr>
          <w:sz w:val="28"/>
          <w:szCs w:val="28"/>
          <w:lang w:val="uk-UA"/>
        </w:rPr>
        <w:t xml:space="preserve"> – кількість відрізів тканини по 10 </w:t>
      </w:r>
      <w:r w:rsidRPr="000C139F">
        <w:rPr>
          <w:i/>
          <w:iCs/>
          <w:position w:val="-4"/>
          <w:sz w:val="28"/>
          <w:szCs w:val="28"/>
          <w:lang w:val="uk-UA"/>
        </w:rPr>
        <w:object w:dxaOrig="380" w:dyaOrig="400">
          <v:shape id="_x0000_i2055" type="#_x0000_t75" style="width:19.45pt;height:19.45pt" o:ole="">
            <v:imagedata r:id="rId1999" o:title=""/>
          </v:shape>
          <o:OLEObject Type="Embed" ProgID="Equation.3" ShapeID="_x0000_i2055" DrawAspect="Content" ObjectID="_1574675614" r:id="rId2006"/>
        </w:object>
      </w:r>
      <w:r w:rsidRPr="000C139F">
        <w:rPr>
          <w:sz w:val="28"/>
          <w:szCs w:val="28"/>
          <w:lang w:val="uk-UA"/>
        </w:rPr>
        <w:t>, розкроєних другим способом протягом місяця, [відріз./міс.].</w:t>
      </w:r>
    </w:p>
    <w:p w:rsidR="00083124" w:rsidRPr="000C139F" w:rsidRDefault="00083124" w:rsidP="00083124">
      <w:pPr>
        <w:spacing w:after="120" w:line="360" w:lineRule="auto"/>
        <w:jc w:val="center"/>
        <w:rPr>
          <w:i/>
          <w:iCs/>
          <w:sz w:val="28"/>
          <w:szCs w:val="28"/>
          <w:lang w:val="uk-UA"/>
        </w:rPr>
      </w:pPr>
      <w:r w:rsidRPr="000C139F">
        <w:rPr>
          <w:i/>
          <w:iCs/>
          <w:sz w:val="28"/>
          <w:szCs w:val="28"/>
          <w:lang w:val="uk-UA"/>
        </w:rPr>
        <w:t>Цільова функція</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Метою розв’язку задачі є виконання плану при мінімальній кількості відходів. Оскільки кількість виробів строго запланована (90 шт./міс.), то цей параметр не описує ЦФ, а відноситься до обмеження, невиконання якого означає, що задача не розв’язана. А критерієм ефективності виконання плану служить параметр "кількість відходів", який необхідно звести до мінімуму. Оскільки при розкрої одного відрізу (10 </w:t>
      </w:r>
      <w:r w:rsidRPr="000C139F">
        <w:rPr>
          <w:position w:val="-4"/>
          <w:sz w:val="28"/>
          <w:szCs w:val="28"/>
          <w:lang w:val="uk-UA"/>
        </w:rPr>
        <w:object w:dxaOrig="380" w:dyaOrig="400">
          <v:shape id="_x0000_i2056" type="#_x0000_t75" style="width:19.45pt;height:19.45pt" o:ole="">
            <v:imagedata r:id="rId1999" o:title=""/>
          </v:shape>
          <o:OLEObject Type="Embed" ProgID="Equation.3" ShapeID="_x0000_i2056" DrawAspect="Content" ObjectID="_1574675615" r:id="rId2007"/>
        </w:object>
      </w:r>
      <w:r w:rsidRPr="000C139F">
        <w:rPr>
          <w:sz w:val="28"/>
          <w:szCs w:val="28"/>
          <w:lang w:val="uk-UA"/>
        </w:rPr>
        <w:t xml:space="preserve">) тканини по 1-му варіанту виходить 0,5 </w:t>
      </w:r>
      <w:r w:rsidRPr="000C139F">
        <w:rPr>
          <w:position w:val="-4"/>
          <w:sz w:val="28"/>
          <w:szCs w:val="28"/>
          <w:lang w:val="uk-UA"/>
        </w:rPr>
        <w:object w:dxaOrig="380" w:dyaOrig="400">
          <v:shape id="_x0000_i2057" type="#_x0000_t75" style="width:19.45pt;height:19.45pt" o:ole="">
            <v:imagedata r:id="rId1999" o:title=""/>
          </v:shape>
          <o:OLEObject Type="Embed" ProgID="Equation.3" ShapeID="_x0000_i2057" DrawAspect="Content" ObjectID="_1574675616" r:id="rId2008"/>
        </w:object>
      </w:r>
      <w:r w:rsidRPr="000C139F">
        <w:rPr>
          <w:sz w:val="28"/>
          <w:szCs w:val="28"/>
          <w:lang w:val="uk-UA"/>
        </w:rPr>
        <w:t xml:space="preserve"> відходів, а по 2-му варіанту - 0,35 </w:t>
      </w:r>
      <w:r w:rsidRPr="000C139F">
        <w:rPr>
          <w:position w:val="-4"/>
          <w:sz w:val="28"/>
          <w:szCs w:val="28"/>
          <w:lang w:val="uk-UA"/>
        </w:rPr>
        <w:object w:dxaOrig="380" w:dyaOrig="400">
          <v:shape id="_x0000_i2058" type="#_x0000_t75" style="width:19.45pt;height:19.45pt" o:ole="">
            <v:imagedata r:id="rId1999" o:title=""/>
          </v:shape>
          <o:OLEObject Type="Embed" ProgID="Equation.3" ShapeID="_x0000_i2058" DrawAspect="Content" ObjectID="_1574675617" r:id="rId2009"/>
        </w:object>
      </w:r>
      <w:r w:rsidRPr="000C139F">
        <w:rPr>
          <w:sz w:val="28"/>
          <w:szCs w:val="28"/>
          <w:lang w:val="uk-UA"/>
        </w:rPr>
        <w:t xml:space="preserve"> (див. табл.1.3), то загальна кількість відходів при крої (ЦФ ) має вигляд</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3500" w:dyaOrig="380">
          <v:shape id="_x0000_i2059" type="#_x0000_t75" style="width:175.15pt;height:19.45pt" o:ole="">
            <v:imagedata r:id="rId2010" o:title=""/>
          </v:shape>
          <o:OLEObject Type="Embed" ProgID="Equation.3" ShapeID="_x0000_i2059" DrawAspect="Content" ObjectID="_1574675618" r:id="rId2011"/>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position w:val="-32"/>
          <w:sz w:val="28"/>
          <w:szCs w:val="28"/>
          <w:lang w:val="uk-UA"/>
        </w:rPr>
        <w:object w:dxaOrig="3019" w:dyaOrig="760">
          <v:shape id="_x0000_i2060" type="#_x0000_t75" style="width:167.35pt;height:42.8pt" o:ole="">
            <v:imagedata r:id="rId2012" o:title=""/>
          </v:shape>
          <o:OLEObject Type="Embed" ProgID="Equation.3" ShapeID="_x0000_i2060" DrawAspect="Content" ObjectID="_1574675619" r:id="rId2013"/>
        </w:object>
      </w:r>
      <w:r w:rsidRPr="000C139F">
        <w:rPr>
          <w:sz w:val="28"/>
          <w:szCs w:val="28"/>
          <w:lang w:val="uk-UA"/>
        </w:rPr>
        <w:t>.</w:t>
      </w:r>
    </w:p>
    <w:p w:rsidR="00083124" w:rsidRPr="000C139F" w:rsidRDefault="00083124" w:rsidP="00083124">
      <w:pPr>
        <w:spacing w:after="120" w:line="360" w:lineRule="auto"/>
        <w:jc w:val="center"/>
        <w:rPr>
          <w:i/>
          <w:iCs/>
          <w:sz w:val="28"/>
          <w:szCs w:val="28"/>
          <w:lang w:val="uk-UA"/>
        </w:rPr>
      </w:pPr>
      <w:r w:rsidRPr="000C139F">
        <w:rPr>
          <w:i/>
          <w:iCs/>
          <w:sz w:val="28"/>
          <w:szCs w:val="28"/>
          <w:lang w:val="uk-UA"/>
        </w:rPr>
        <w:t>Обмеження</w:t>
      </w:r>
    </w:p>
    <w:p w:rsidR="00083124" w:rsidRPr="000C139F" w:rsidRDefault="00083124" w:rsidP="00083124">
      <w:pPr>
        <w:pStyle w:val="ab"/>
        <w:rPr>
          <w:szCs w:val="28"/>
          <w:lang w:val="uk-UA"/>
        </w:rPr>
      </w:pPr>
      <w:r w:rsidRPr="000C139F">
        <w:rPr>
          <w:szCs w:val="28"/>
          <w:lang w:val="uk-UA"/>
        </w:rPr>
        <w:t>Кількість розкроїв тканини різними способами обмежується наступними умовами:</w:t>
      </w:r>
    </w:p>
    <w:p w:rsidR="00083124" w:rsidRPr="000C139F" w:rsidRDefault="00083124" w:rsidP="00083124">
      <w:pPr>
        <w:numPr>
          <w:ilvl w:val="0"/>
          <w:numId w:val="16"/>
        </w:numPr>
        <w:spacing w:line="360" w:lineRule="auto"/>
        <w:jc w:val="both"/>
        <w:rPr>
          <w:bCs/>
          <w:sz w:val="28"/>
          <w:szCs w:val="28"/>
          <w:lang w:val="uk-UA"/>
        </w:rPr>
      </w:pPr>
      <w:r w:rsidRPr="000C139F">
        <w:rPr>
          <w:sz w:val="28"/>
          <w:szCs w:val="28"/>
          <w:lang w:val="uk-UA"/>
        </w:rPr>
        <w:lastRenderedPageBreak/>
        <w:t>повинен бути виконаний план з пошиття виробів, іншими словами, загальна кількість викроєних деталей має бути такою, щоб з неї можна було пошити 90 виробів на місяць, а саме: деталей 1-го виду повинно бути як мінімум 90 і деталей інших видів - як мінімум по 180 (див. комплектність в табл.1.3).</w:t>
      </w:r>
    </w:p>
    <w:p w:rsidR="00083124" w:rsidRPr="000C139F" w:rsidRDefault="00083124" w:rsidP="00083124">
      <w:pPr>
        <w:numPr>
          <w:ilvl w:val="0"/>
          <w:numId w:val="16"/>
        </w:numPr>
        <w:spacing w:line="360" w:lineRule="auto"/>
        <w:jc w:val="both"/>
        <w:rPr>
          <w:bCs/>
          <w:sz w:val="28"/>
          <w:szCs w:val="28"/>
          <w:lang w:val="uk-UA"/>
        </w:rPr>
      </w:pPr>
      <w:r w:rsidRPr="000C139F">
        <w:rPr>
          <w:bCs/>
          <w:sz w:val="28"/>
          <w:szCs w:val="28"/>
          <w:lang w:val="uk-UA"/>
        </w:rPr>
        <w:t>витрата тканини не повинна перевищувати місячного запасу його на складі;</w:t>
      </w:r>
    </w:p>
    <w:p w:rsidR="00083124" w:rsidRPr="000C139F" w:rsidRDefault="00083124" w:rsidP="00083124">
      <w:pPr>
        <w:numPr>
          <w:ilvl w:val="0"/>
          <w:numId w:val="16"/>
        </w:numPr>
        <w:spacing w:line="360" w:lineRule="auto"/>
        <w:jc w:val="both"/>
        <w:rPr>
          <w:bCs/>
          <w:sz w:val="28"/>
          <w:szCs w:val="28"/>
          <w:lang w:val="uk-UA"/>
        </w:rPr>
      </w:pPr>
      <w:r w:rsidRPr="000C139F">
        <w:rPr>
          <w:sz w:val="28"/>
          <w:szCs w:val="28"/>
          <w:lang w:val="uk-UA"/>
        </w:rPr>
        <w:t>кількість відрізів розкроєної тканини не може бути від’ємною.</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Обмеження за </w:t>
      </w:r>
      <w:r w:rsidRPr="000C139F">
        <w:rPr>
          <w:b/>
          <w:sz w:val="28"/>
          <w:szCs w:val="28"/>
          <w:lang w:val="uk-UA"/>
        </w:rPr>
        <w:t>планом пошиття</w:t>
      </w:r>
      <w:r w:rsidRPr="000C139F">
        <w:rPr>
          <w:sz w:val="28"/>
          <w:szCs w:val="28"/>
          <w:lang w:val="uk-UA"/>
        </w:rPr>
        <w:t xml:space="preserve"> пальто мають наступну </w:t>
      </w:r>
      <w:r w:rsidRPr="000C139F">
        <w:rPr>
          <w:b/>
          <w:i/>
          <w:sz w:val="28"/>
          <w:szCs w:val="28"/>
          <w:lang w:val="uk-UA"/>
        </w:rPr>
        <w:t xml:space="preserve">змістовну </w:t>
      </w:r>
      <w:r w:rsidRPr="000C139F">
        <w:rPr>
          <w:sz w:val="28"/>
          <w:szCs w:val="28"/>
          <w:lang w:val="uk-UA"/>
        </w:rPr>
        <w:t>форму запису</w:t>
      </w:r>
    </w:p>
    <w:p w:rsidR="00083124" w:rsidRPr="000C139F" w:rsidRDefault="00083124" w:rsidP="00083124">
      <w:pPr>
        <w:spacing w:before="120" w:after="120" w:line="360" w:lineRule="auto"/>
        <w:jc w:val="center"/>
        <w:rPr>
          <w:iCs/>
          <w:sz w:val="28"/>
          <w:szCs w:val="28"/>
          <w:lang w:val="uk-UA"/>
        </w:rPr>
      </w:pPr>
      <w:r w:rsidRPr="000C139F">
        <w:rPr>
          <w:iCs/>
          <w:position w:val="-30"/>
          <w:sz w:val="28"/>
          <w:szCs w:val="28"/>
          <w:lang w:val="uk-UA"/>
        </w:rPr>
        <w:object w:dxaOrig="4700" w:dyaOrig="720">
          <v:shape id="_x0000_i2061" type="#_x0000_t75" style="width:272.45pt;height:40.85pt" o:ole="">
            <v:imagedata r:id="rId2014" o:title=""/>
          </v:shape>
          <o:OLEObject Type="Embed" ProgID="Equation.3" ShapeID="_x0000_i2061" DrawAspect="Content" ObjectID="_1574675620" r:id="rId2015"/>
        </w:object>
      </w:r>
      <w:r w:rsidRPr="000C139F">
        <w:rPr>
          <w:iCs/>
          <w:sz w:val="28"/>
          <w:szCs w:val="28"/>
          <w:lang w:val="uk-UA"/>
        </w:rPr>
        <w:t>;</w:t>
      </w:r>
    </w:p>
    <w:p w:rsidR="00083124" w:rsidRPr="000C139F" w:rsidRDefault="00083124" w:rsidP="00083124">
      <w:pPr>
        <w:spacing w:before="120" w:line="360" w:lineRule="auto"/>
        <w:jc w:val="center"/>
        <w:rPr>
          <w:iCs/>
          <w:sz w:val="28"/>
          <w:szCs w:val="28"/>
          <w:lang w:val="uk-UA"/>
        </w:rPr>
      </w:pPr>
      <w:r w:rsidRPr="000C139F">
        <w:rPr>
          <w:iCs/>
          <w:position w:val="-30"/>
          <w:sz w:val="28"/>
          <w:szCs w:val="28"/>
          <w:lang w:val="uk-UA"/>
        </w:rPr>
        <w:object w:dxaOrig="4860" w:dyaOrig="720">
          <v:shape id="_x0000_i2062" type="#_x0000_t75" style="width:276.3pt;height:40.85pt" o:ole="">
            <v:imagedata r:id="rId2016" o:title=""/>
          </v:shape>
          <o:OLEObject Type="Embed" ProgID="Equation.3" ShapeID="_x0000_i2062" DrawAspect="Content" ObjectID="_1574675621" r:id="rId2017"/>
        </w:object>
      </w:r>
      <w:r w:rsidRPr="000C139F">
        <w:rPr>
          <w:iCs/>
          <w:sz w:val="28"/>
          <w:szCs w:val="28"/>
          <w:lang w:val="uk-UA"/>
        </w:rPr>
        <w:t>;</w:t>
      </w:r>
    </w:p>
    <w:p w:rsidR="00083124" w:rsidRPr="000C139F" w:rsidRDefault="00083124" w:rsidP="00083124">
      <w:pPr>
        <w:spacing w:line="360" w:lineRule="auto"/>
        <w:rPr>
          <w:iCs/>
          <w:sz w:val="28"/>
          <w:szCs w:val="28"/>
          <w:lang w:val="uk-UA"/>
        </w:rPr>
      </w:pPr>
    </w:p>
    <w:p w:rsidR="00083124" w:rsidRPr="000C139F" w:rsidRDefault="00083124" w:rsidP="00083124">
      <w:pPr>
        <w:spacing w:after="120" w:line="360" w:lineRule="auto"/>
        <w:jc w:val="center"/>
        <w:rPr>
          <w:iCs/>
          <w:sz w:val="28"/>
          <w:szCs w:val="28"/>
          <w:lang w:val="uk-UA"/>
        </w:rPr>
      </w:pPr>
      <w:r w:rsidRPr="000C139F">
        <w:rPr>
          <w:iCs/>
          <w:position w:val="-30"/>
          <w:sz w:val="28"/>
          <w:szCs w:val="28"/>
          <w:lang w:val="uk-UA"/>
        </w:rPr>
        <w:object w:dxaOrig="4740" w:dyaOrig="720">
          <v:shape id="_x0000_i2063" type="#_x0000_t75" style="width:264.65pt;height:40.85pt" o:ole="">
            <v:imagedata r:id="rId2018" o:title=""/>
          </v:shape>
          <o:OLEObject Type="Embed" ProgID="Equation.3" ShapeID="_x0000_i2063" DrawAspect="Content" ObjectID="_1574675622" r:id="rId2019"/>
        </w:object>
      </w:r>
      <w:r w:rsidRPr="000C139F">
        <w:rPr>
          <w:iCs/>
          <w:sz w:val="28"/>
          <w:szCs w:val="28"/>
          <w:lang w:val="uk-UA"/>
        </w:rPr>
        <w:t>.</w:t>
      </w:r>
    </w:p>
    <w:p w:rsidR="00083124" w:rsidRPr="000C139F" w:rsidRDefault="00083124" w:rsidP="00083124">
      <w:pPr>
        <w:spacing w:line="360" w:lineRule="auto"/>
        <w:ind w:firstLine="720"/>
        <w:jc w:val="both"/>
        <w:rPr>
          <w:iCs/>
          <w:sz w:val="28"/>
          <w:szCs w:val="28"/>
          <w:lang w:val="uk-UA"/>
        </w:rPr>
      </w:pPr>
      <w:r w:rsidRPr="000C139F">
        <w:rPr>
          <w:b/>
          <w:i/>
          <w:iCs/>
          <w:sz w:val="28"/>
          <w:szCs w:val="28"/>
          <w:lang w:val="uk-UA"/>
        </w:rPr>
        <w:t>Математично</w:t>
      </w:r>
      <w:r w:rsidRPr="000C139F">
        <w:rPr>
          <w:iCs/>
          <w:sz w:val="28"/>
          <w:szCs w:val="28"/>
          <w:lang w:val="uk-UA"/>
        </w:rPr>
        <w:t xml:space="preserve"> ці обмеження записуються у вигляді</w:t>
      </w:r>
    </w:p>
    <w:p w:rsidR="00083124" w:rsidRPr="000C139F" w:rsidRDefault="00083124" w:rsidP="00083124">
      <w:pPr>
        <w:spacing w:before="120" w:line="360" w:lineRule="auto"/>
        <w:jc w:val="center"/>
        <w:rPr>
          <w:iCs/>
          <w:sz w:val="28"/>
          <w:szCs w:val="28"/>
          <w:lang w:val="uk-UA"/>
        </w:rPr>
      </w:pPr>
      <w:r w:rsidRPr="000C139F">
        <w:rPr>
          <w:iCs/>
          <w:position w:val="-12"/>
          <w:sz w:val="28"/>
          <w:szCs w:val="28"/>
          <w:lang w:val="uk-UA"/>
        </w:rPr>
        <w:object w:dxaOrig="2000" w:dyaOrig="380">
          <v:shape id="_x0000_i2064" type="#_x0000_t75" style="width:114.8pt;height:21.4pt" o:ole="">
            <v:imagedata r:id="rId2020" o:title=""/>
          </v:shape>
          <o:OLEObject Type="Embed" ProgID="Equation.3" ShapeID="_x0000_i2064" DrawAspect="Content" ObjectID="_1574675623" r:id="rId2021"/>
        </w:object>
      </w:r>
      <w:r w:rsidRPr="000C139F">
        <w:rPr>
          <w:iCs/>
          <w:sz w:val="28"/>
          <w:szCs w:val="28"/>
          <w:lang w:val="uk-UA"/>
        </w:rPr>
        <w:t>;</w:t>
      </w:r>
    </w:p>
    <w:p w:rsidR="00083124" w:rsidRPr="000C139F" w:rsidRDefault="00083124" w:rsidP="00083124">
      <w:pPr>
        <w:spacing w:line="360" w:lineRule="auto"/>
        <w:jc w:val="center"/>
        <w:rPr>
          <w:iCs/>
          <w:sz w:val="28"/>
          <w:szCs w:val="28"/>
          <w:lang w:val="uk-UA"/>
        </w:rPr>
      </w:pPr>
      <w:r w:rsidRPr="000C139F">
        <w:rPr>
          <w:iCs/>
          <w:position w:val="-12"/>
          <w:sz w:val="28"/>
          <w:szCs w:val="28"/>
          <w:lang w:val="uk-UA"/>
        </w:rPr>
        <w:object w:dxaOrig="2140" w:dyaOrig="380">
          <v:shape id="_x0000_i2065" type="#_x0000_t75" style="width:118.7pt;height:21.4pt" o:ole="">
            <v:imagedata r:id="rId2022" o:title=""/>
          </v:shape>
          <o:OLEObject Type="Embed" ProgID="Equation.3" ShapeID="_x0000_i2065" DrawAspect="Content" ObjectID="_1574675624" r:id="rId2023"/>
        </w:object>
      </w:r>
      <w:r w:rsidRPr="000C139F">
        <w:rPr>
          <w:iCs/>
          <w:sz w:val="28"/>
          <w:szCs w:val="28"/>
          <w:lang w:val="uk-UA"/>
        </w:rPr>
        <w:t>;</w:t>
      </w:r>
    </w:p>
    <w:p w:rsidR="00083124" w:rsidRPr="000C139F" w:rsidRDefault="00083124" w:rsidP="00083124">
      <w:pPr>
        <w:spacing w:line="360" w:lineRule="auto"/>
        <w:jc w:val="center"/>
        <w:rPr>
          <w:iCs/>
          <w:sz w:val="28"/>
          <w:szCs w:val="28"/>
          <w:lang w:val="uk-UA"/>
        </w:rPr>
      </w:pPr>
      <w:r w:rsidRPr="000C139F">
        <w:rPr>
          <w:iCs/>
          <w:position w:val="-12"/>
          <w:sz w:val="28"/>
          <w:szCs w:val="28"/>
          <w:lang w:val="uk-UA"/>
        </w:rPr>
        <w:object w:dxaOrig="2120" w:dyaOrig="380">
          <v:shape id="_x0000_i2066" type="#_x0000_t75" style="width:118.7pt;height:21.4pt" o:ole="">
            <v:imagedata r:id="rId2024" o:title=""/>
          </v:shape>
          <o:OLEObject Type="Embed" ProgID="Equation.3" ShapeID="_x0000_i2066" DrawAspect="Content" ObjectID="_1574675625" r:id="rId2025"/>
        </w:object>
      </w:r>
      <w:r w:rsidRPr="000C139F">
        <w:rPr>
          <w:iCs/>
          <w:sz w:val="28"/>
          <w:szCs w:val="28"/>
          <w:lang w:val="uk-UA"/>
        </w:rPr>
        <w:t>;</w:t>
      </w:r>
    </w:p>
    <w:p w:rsidR="00083124" w:rsidRPr="000C139F" w:rsidRDefault="00083124" w:rsidP="00083124">
      <w:pPr>
        <w:spacing w:line="360" w:lineRule="auto"/>
        <w:jc w:val="center"/>
        <w:rPr>
          <w:iCs/>
          <w:sz w:val="28"/>
          <w:szCs w:val="28"/>
          <w:lang w:val="uk-UA"/>
        </w:rPr>
      </w:pPr>
      <w:r w:rsidRPr="000C139F">
        <w:rPr>
          <w:iCs/>
          <w:position w:val="-12"/>
          <w:sz w:val="28"/>
          <w:szCs w:val="28"/>
          <w:lang w:val="uk-UA"/>
        </w:rPr>
        <w:object w:dxaOrig="2120" w:dyaOrig="380">
          <v:shape id="_x0000_i2067" type="#_x0000_t75" style="width:120.65pt;height:21.4pt" o:ole="">
            <v:imagedata r:id="rId2026" o:title=""/>
          </v:shape>
          <o:OLEObject Type="Embed" ProgID="Equation.3" ShapeID="_x0000_i2067" DrawAspect="Content" ObjectID="_1574675626" r:id="rId2027"/>
        </w:object>
      </w:r>
      <w:r w:rsidRPr="000C139F">
        <w:rPr>
          <w:iCs/>
          <w:sz w:val="28"/>
          <w:szCs w:val="28"/>
          <w:lang w:val="uk-UA"/>
        </w:rPr>
        <w:t>;</w:t>
      </w:r>
    </w:p>
    <w:p w:rsidR="00083124" w:rsidRPr="000C139F" w:rsidRDefault="00083124" w:rsidP="00083124">
      <w:pPr>
        <w:spacing w:line="360" w:lineRule="auto"/>
        <w:jc w:val="center"/>
        <w:rPr>
          <w:iCs/>
          <w:sz w:val="28"/>
          <w:szCs w:val="28"/>
          <w:lang w:val="uk-UA"/>
        </w:rPr>
      </w:pPr>
      <w:r w:rsidRPr="000C139F">
        <w:rPr>
          <w:iCs/>
          <w:position w:val="-12"/>
          <w:sz w:val="28"/>
          <w:szCs w:val="28"/>
          <w:lang w:val="uk-UA"/>
        </w:rPr>
        <w:object w:dxaOrig="2100" w:dyaOrig="380">
          <v:shape id="_x0000_i2068" type="#_x0000_t75" style="width:126.5pt;height:23.35pt" o:ole="">
            <v:imagedata r:id="rId2028" o:title=""/>
          </v:shape>
          <o:OLEObject Type="Embed" ProgID="Equation.3" ShapeID="_x0000_i2068" DrawAspect="Content" ObjectID="_1574675627" r:id="rId2029"/>
        </w:object>
      </w:r>
      <w:r w:rsidRPr="000C139F">
        <w:rPr>
          <w:iCs/>
          <w:sz w:val="28"/>
          <w:szCs w:val="28"/>
          <w:lang w:val="uk-UA"/>
        </w:rPr>
        <w:t>;</w:t>
      </w:r>
    </w:p>
    <w:p w:rsidR="00083124" w:rsidRPr="000C139F" w:rsidRDefault="00083124" w:rsidP="00083124">
      <w:pPr>
        <w:spacing w:line="360" w:lineRule="auto"/>
        <w:jc w:val="center"/>
        <w:rPr>
          <w:iCs/>
          <w:sz w:val="28"/>
          <w:szCs w:val="28"/>
          <w:lang w:val="uk-UA"/>
        </w:rPr>
      </w:pPr>
      <w:r w:rsidRPr="000C139F">
        <w:rPr>
          <w:iCs/>
          <w:position w:val="-12"/>
          <w:sz w:val="28"/>
          <w:szCs w:val="28"/>
          <w:lang w:val="uk-UA"/>
        </w:rPr>
        <w:object w:dxaOrig="2079" w:dyaOrig="380">
          <v:shape id="_x0000_i2069" type="#_x0000_t75" style="width:116.75pt;height:21.4pt" o:ole="">
            <v:imagedata r:id="rId2030" o:title=""/>
          </v:shape>
          <o:OLEObject Type="Embed" ProgID="Equation.3" ShapeID="_x0000_i2069" DrawAspect="Content" ObjectID="_1574675628" r:id="rId2031"/>
        </w:object>
      </w:r>
      <w:r w:rsidRPr="000C139F">
        <w:rPr>
          <w:iCs/>
          <w:sz w:val="28"/>
          <w:szCs w:val="28"/>
          <w:lang w:val="uk-UA"/>
        </w:rPr>
        <w:t>;</w:t>
      </w:r>
    </w:p>
    <w:p w:rsidR="00083124" w:rsidRPr="000C139F" w:rsidRDefault="00083124" w:rsidP="00083124">
      <w:pPr>
        <w:spacing w:after="120" w:line="360" w:lineRule="auto"/>
        <w:jc w:val="center"/>
        <w:rPr>
          <w:iCs/>
          <w:sz w:val="28"/>
          <w:szCs w:val="28"/>
          <w:lang w:val="uk-UA"/>
        </w:rPr>
      </w:pPr>
      <w:r w:rsidRPr="000C139F">
        <w:rPr>
          <w:iCs/>
          <w:position w:val="-30"/>
          <w:sz w:val="28"/>
          <w:szCs w:val="28"/>
          <w:lang w:val="uk-UA"/>
        </w:rPr>
        <w:object w:dxaOrig="2600" w:dyaOrig="720">
          <v:shape id="_x0000_i2070" type="#_x0000_t75" style="width:147.9pt;height:40.85pt" o:ole="">
            <v:imagedata r:id="rId2032" o:title=""/>
          </v:shape>
          <o:OLEObject Type="Embed" ProgID="Equation.3" ShapeID="_x0000_i2070" DrawAspect="Content" ObjectID="_1574675629" r:id="rId2033"/>
        </w:object>
      </w:r>
      <w:r w:rsidRPr="000C139F">
        <w:rPr>
          <w:iCs/>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 xml:space="preserve">Обмеження по </w:t>
      </w:r>
      <w:r w:rsidRPr="000C139F">
        <w:rPr>
          <w:b/>
          <w:sz w:val="28"/>
          <w:szCs w:val="28"/>
          <w:lang w:val="uk-UA"/>
        </w:rPr>
        <w:t>витраті тканини</w:t>
      </w:r>
      <w:r w:rsidRPr="000C139F">
        <w:rPr>
          <w:sz w:val="28"/>
          <w:szCs w:val="28"/>
          <w:lang w:val="uk-UA"/>
        </w:rPr>
        <w:t xml:space="preserve"> має такі форми запису:</w:t>
      </w:r>
    </w:p>
    <w:p w:rsidR="00083124" w:rsidRPr="000C139F" w:rsidRDefault="00083124" w:rsidP="00083124">
      <w:pPr>
        <w:spacing w:line="360" w:lineRule="auto"/>
        <w:jc w:val="center"/>
        <w:rPr>
          <w:sz w:val="28"/>
          <w:szCs w:val="28"/>
          <w:lang w:val="uk-UA"/>
        </w:rPr>
      </w:pPr>
      <w:r w:rsidRPr="000C139F">
        <w:rPr>
          <w:b/>
          <w:bCs/>
          <w:i/>
          <w:iCs/>
          <w:sz w:val="28"/>
          <w:szCs w:val="28"/>
          <w:lang w:val="uk-UA"/>
        </w:rPr>
        <w:t>змістовну</w:t>
      </w:r>
    </w:p>
    <w:p w:rsidR="00083124" w:rsidRPr="000C139F" w:rsidRDefault="00083124" w:rsidP="00083124">
      <w:pPr>
        <w:spacing w:before="120" w:line="360" w:lineRule="auto"/>
        <w:jc w:val="center"/>
        <w:rPr>
          <w:bCs/>
          <w:sz w:val="28"/>
          <w:szCs w:val="28"/>
          <w:lang w:val="uk-UA"/>
        </w:rPr>
      </w:pPr>
      <w:r w:rsidRPr="000C139F">
        <w:rPr>
          <w:bCs/>
          <w:position w:val="-30"/>
          <w:sz w:val="28"/>
          <w:szCs w:val="28"/>
          <w:lang w:val="uk-UA"/>
        </w:rPr>
        <w:object w:dxaOrig="4099" w:dyaOrig="720">
          <v:shape id="_x0000_i2071" type="#_x0000_t75" style="width:229.6pt;height:40.85pt" o:ole="">
            <v:imagedata r:id="rId2034" o:title=""/>
          </v:shape>
          <o:OLEObject Type="Embed" ProgID="Equation.3" ShapeID="_x0000_i2071" DrawAspect="Content" ObjectID="_1574675630" r:id="rId2035"/>
        </w:object>
      </w:r>
    </w:p>
    <w:p w:rsidR="00083124" w:rsidRPr="000C139F" w:rsidRDefault="00083124" w:rsidP="00083124">
      <w:pPr>
        <w:spacing w:line="360" w:lineRule="auto"/>
        <w:jc w:val="center"/>
        <w:rPr>
          <w:bCs/>
          <w:sz w:val="28"/>
          <w:szCs w:val="28"/>
          <w:lang w:val="uk-UA"/>
        </w:rPr>
      </w:pPr>
    </w:p>
    <w:p w:rsidR="00083124" w:rsidRPr="000C139F" w:rsidRDefault="00083124" w:rsidP="00083124">
      <w:pPr>
        <w:spacing w:before="120" w:line="360" w:lineRule="auto"/>
        <w:jc w:val="center"/>
        <w:rPr>
          <w:sz w:val="28"/>
          <w:szCs w:val="28"/>
          <w:lang w:val="uk-UA"/>
        </w:rPr>
      </w:pPr>
      <w:r w:rsidRPr="000C139F">
        <w:rPr>
          <w:bCs/>
          <w:sz w:val="28"/>
          <w:szCs w:val="28"/>
          <w:lang w:val="uk-UA"/>
        </w:rPr>
        <w:t xml:space="preserve">і </w:t>
      </w:r>
      <w:r w:rsidRPr="000C139F">
        <w:rPr>
          <w:b/>
          <w:bCs/>
          <w:i/>
          <w:iCs/>
          <w:sz w:val="28"/>
          <w:szCs w:val="28"/>
          <w:lang w:val="uk-UA"/>
        </w:rPr>
        <w:t>математичну</w:t>
      </w:r>
    </w:p>
    <w:p w:rsidR="00083124" w:rsidRPr="000C139F" w:rsidRDefault="00083124" w:rsidP="00083124">
      <w:pPr>
        <w:spacing w:before="120" w:line="360" w:lineRule="auto"/>
        <w:jc w:val="center"/>
        <w:rPr>
          <w:bCs/>
          <w:sz w:val="28"/>
          <w:szCs w:val="28"/>
          <w:lang w:val="uk-UA"/>
        </w:rPr>
      </w:pPr>
      <w:r w:rsidRPr="000C139F">
        <w:rPr>
          <w:bCs/>
          <w:position w:val="-28"/>
          <w:sz w:val="28"/>
          <w:szCs w:val="28"/>
          <w:lang w:val="uk-UA"/>
        </w:rPr>
        <w:object w:dxaOrig="1680" w:dyaOrig="720">
          <v:shape id="_x0000_i2072" type="#_x0000_t75" style="width:99.25pt;height:42.8pt" o:ole="">
            <v:imagedata r:id="rId2036" o:title=""/>
          </v:shape>
          <o:OLEObject Type="Embed" ProgID="Equation.3" ShapeID="_x0000_i2072" DrawAspect="Content" ObjectID="_1574675631" r:id="rId2037"/>
        </w:object>
      </w:r>
      <w:r w:rsidRPr="000C139F">
        <w:rPr>
          <w:bCs/>
          <w:sz w:val="28"/>
          <w:szCs w:val="28"/>
          <w:lang w:val="uk-UA"/>
        </w:rPr>
        <w:t>,</w:t>
      </w:r>
    </w:p>
    <w:p w:rsidR="00083124" w:rsidRPr="000C139F" w:rsidRDefault="00083124" w:rsidP="00083124">
      <w:pPr>
        <w:spacing w:after="120" w:line="360" w:lineRule="auto"/>
        <w:jc w:val="center"/>
        <w:rPr>
          <w:bCs/>
          <w:sz w:val="28"/>
          <w:szCs w:val="28"/>
          <w:lang w:val="uk-UA"/>
        </w:rPr>
      </w:pPr>
      <w:r w:rsidRPr="000C139F">
        <w:rPr>
          <w:bCs/>
          <w:position w:val="-42"/>
          <w:sz w:val="28"/>
          <w:szCs w:val="28"/>
          <w:lang w:val="uk-UA"/>
        </w:rPr>
        <w:object w:dxaOrig="2740" w:dyaOrig="980">
          <v:shape id="_x0000_i2073" type="#_x0000_t75" style="width:161.5pt;height:56.45pt" o:ole="">
            <v:imagedata r:id="rId2038" o:title=""/>
          </v:shape>
          <o:OLEObject Type="Embed" ProgID="Equation.3" ShapeID="_x0000_i2073" DrawAspect="Content" ObjectID="_1574675632" r:id="rId2039"/>
        </w:object>
      </w:r>
      <w:r w:rsidRPr="000C139F">
        <w:rPr>
          <w:bCs/>
          <w:sz w:val="28"/>
          <w:szCs w:val="28"/>
          <w:lang w:val="uk-UA"/>
        </w:rPr>
        <w:t>.</w:t>
      </w:r>
    </w:p>
    <w:p w:rsidR="00083124" w:rsidRPr="000C139F" w:rsidRDefault="00083124" w:rsidP="00083124">
      <w:pPr>
        <w:spacing w:line="360" w:lineRule="auto"/>
        <w:ind w:firstLine="720"/>
        <w:jc w:val="both"/>
        <w:rPr>
          <w:sz w:val="28"/>
          <w:szCs w:val="28"/>
          <w:lang w:val="uk-UA"/>
        </w:rPr>
      </w:pPr>
      <w:r w:rsidRPr="000C139F">
        <w:rPr>
          <w:b/>
          <w:sz w:val="28"/>
          <w:szCs w:val="28"/>
          <w:lang w:val="uk-UA"/>
        </w:rPr>
        <w:t>Невід'ємність</w:t>
      </w:r>
      <w:r w:rsidRPr="000C139F">
        <w:rPr>
          <w:sz w:val="28"/>
          <w:szCs w:val="28"/>
          <w:lang w:val="uk-UA"/>
        </w:rPr>
        <w:t xml:space="preserve"> кількості розкроєних відрізів задається у вигляді</w:t>
      </w:r>
    </w:p>
    <w:p w:rsidR="00083124" w:rsidRPr="000C139F" w:rsidRDefault="00083124" w:rsidP="00083124">
      <w:pPr>
        <w:spacing w:before="120" w:after="120" w:line="360" w:lineRule="auto"/>
        <w:jc w:val="center"/>
        <w:rPr>
          <w:bCs/>
          <w:sz w:val="28"/>
          <w:szCs w:val="28"/>
          <w:lang w:val="uk-UA"/>
        </w:rPr>
      </w:pPr>
      <w:r w:rsidRPr="000C139F">
        <w:rPr>
          <w:bCs/>
          <w:position w:val="-34"/>
          <w:sz w:val="28"/>
          <w:szCs w:val="28"/>
          <w:lang w:val="uk-UA"/>
        </w:rPr>
        <w:object w:dxaOrig="859" w:dyaOrig="820">
          <v:shape id="_x0000_i2074" type="#_x0000_t75" style="width:48.65pt;height:46.7pt" o:ole="">
            <v:imagedata r:id="rId2040" o:title=""/>
          </v:shape>
          <o:OLEObject Type="Embed" ProgID="Equation.3" ShapeID="_x0000_i2074" DrawAspect="Content" ObjectID="_1574675633" r:id="rId2041"/>
        </w:objec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Таким чином, </w:t>
      </w:r>
      <w:r w:rsidRPr="000C139F">
        <w:rPr>
          <w:b/>
          <w:bCs/>
          <w:i/>
          <w:iCs/>
          <w:sz w:val="28"/>
          <w:szCs w:val="28"/>
          <w:lang w:val="uk-UA"/>
        </w:rPr>
        <w:t>математична модель</w:t>
      </w:r>
      <w:r>
        <w:rPr>
          <w:sz w:val="28"/>
          <w:szCs w:val="28"/>
          <w:lang w:val="uk-UA"/>
        </w:rPr>
        <w:t xml:space="preserve"> задачі №1.6 </w:t>
      </w:r>
      <w:r w:rsidRPr="000C139F">
        <w:rPr>
          <w:sz w:val="28"/>
          <w:szCs w:val="28"/>
          <w:lang w:val="uk-UA"/>
        </w:rPr>
        <w:t>має вид</w:t>
      </w:r>
    </w:p>
    <w:p w:rsidR="00083124" w:rsidRPr="000C139F" w:rsidRDefault="00083124" w:rsidP="00083124">
      <w:pPr>
        <w:spacing w:before="120" w:line="360" w:lineRule="auto"/>
        <w:jc w:val="center"/>
        <w:rPr>
          <w:iCs/>
          <w:sz w:val="28"/>
          <w:szCs w:val="28"/>
          <w:lang w:val="uk-UA"/>
        </w:rPr>
      </w:pPr>
      <w:r w:rsidRPr="000C139F">
        <w:rPr>
          <w:iCs/>
          <w:position w:val="-12"/>
          <w:sz w:val="28"/>
          <w:szCs w:val="28"/>
          <w:lang w:val="uk-UA"/>
        </w:rPr>
        <w:object w:dxaOrig="3500" w:dyaOrig="380">
          <v:shape id="_x0000_i2075" type="#_x0000_t75" style="width:210.15pt;height:23.35pt" o:ole="">
            <v:imagedata r:id="rId2042" o:title=""/>
          </v:shape>
          <o:OLEObject Type="Embed" ProgID="Equation.3" ShapeID="_x0000_i2075" DrawAspect="Content" ObjectID="_1574675634" r:id="rId2043"/>
        </w:object>
      </w:r>
      <w:r w:rsidRPr="000C139F">
        <w:rPr>
          <w:iCs/>
          <w:sz w:val="28"/>
          <w:szCs w:val="28"/>
          <w:lang w:val="uk-UA"/>
        </w:rPr>
        <w:t xml:space="preserve"> [м</w:t>
      </w:r>
      <w:r w:rsidRPr="000C139F">
        <w:rPr>
          <w:iCs/>
          <w:sz w:val="28"/>
          <w:szCs w:val="28"/>
          <w:vertAlign w:val="superscript"/>
          <w:lang w:val="uk-UA"/>
        </w:rPr>
        <w:t>2</w:t>
      </w:r>
      <w:r w:rsidRPr="000C139F">
        <w:rPr>
          <w:iCs/>
          <w:sz w:val="28"/>
          <w:szCs w:val="28"/>
          <w:lang w:val="uk-UA"/>
        </w:rPr>
        <w:t xml:space="preserve"> відх./міс.],</w:t>
      </w:r>
    </w:p>
    <w:p w:rsidR="00083124" w:rsidRPr="000C139F" w:rsidRDefault="00083124" w:rsidP="00083124">
      <w:pPr>
        <w:spacing w:after="120" w:line="360" w:lineRule="auto"/>
        <w:jc w:val="center"/>
        <w:rPr>
          <w:iCs/>
          <w:sz w:val="28"/>
          <w:szCs w:val="28"/>
          <w:lang w:val="uk-UA"/>
        </w:rPr>
      </w:pPr>
      <w:r w:rsidRPr="000C139F">
        <w:rPr>
          <w:iCs/>
          <w:position w:val="-140"/>
          <w:sz w:val="28"/>
          <w:szCs w:val="28"/>
          <w:lang w:val="uk-UA"/>
        </w:rPr>
        <w:object w:dxaOrig="3540" w:dyaOrig="2920">
          <v:shape id="_x0000_i2076" type="#_x0000_t75" style="width:223.8pt;height:184.85pt" o:ole="">
            <v:imagedata r:id="rId2044" o:title=""/>
          </v:shape>
          <o:OLEObject Type="Embed" ProgID="Equation.3" ShapeID="_x0000_i2076" DrawAspect="Content" ObjectID="_1574675635" r:id="rId2045"/>
        </w:object>
      </w:r>
    </w:p>
    <w:p w:rsidR="00083124" w:rsidRPr="00320E69" w:rsidRDefault="00083124" w:rsidP="00083124">
      <w:pPr>
        <w:pStyle w:val="3"/>
        <w:jc w:val="both"/>
        <w:rPr>
          <w:rFonts w:ascii="Times New Roman" w:hAnsi="Times New Roman"/>
          <w:bCs w:val="0"/>
          <w:i/>
          <w:iCs/>
          <w:sz w:val="28"/>
          <w:szCs w:val="28"/>
          <w:lang w:val="uk-UA"/>
        </w:rPr>
      </w:pPr>
      <w:bookmarkStart w:id="17" w:name="_Toc26346757"/>
      <w:bookmarkStart w:id="18" w:name="_Toc26621363"/>
      <w:r w:rsidRPr="00320E69">
        <w:rPr>
          <w:rFonts w:ascii="Times New Roman" w:hAnsi="Times New Roman"/>
          <w:bCs w:val="0"/>
          <w:i/>
          <w:iCs/>
          <w:sz w:val="28"/>
          <w:szCs w:val="28"/>
          <w:lang w:val="uk-UA"/>
        </w:rPr>
        <w:t xml:space="preserve">Завдання для самоперевірки та контролю засвоєння знань </w:t>
      </w:r>
    </w:p>
    <w:p w:rsidR="00083124" w:rsidRDefault="00083124" w:rsidP="00083124">
      <w:pPr>
        <w:spacing w:before="120" w:after="120" w:line="360" w:lineRule="auto"/>
        <w:jc w:val="center"/>
        <w:rPr>
          <w:b/>
          <w:bCs/>
          <w:i/>
          <w:iCs/>
        </w:rPr>
      </w:pPr>
    </w:p>
    <w:p w:rsidR="00083124" w:rsidRDefault="00083124" w:rsidP="00083124">
      <w:pPr>
        <w:spacing w:before="120" w:after="120" w:line="360" w:lineRule="auto"/>
        <w:jc w:val="center"/>
        <w:rPr>
          <w:b/>
          <w:bCs/>
          <w:i/>
          <w:iCs/>
        </w:rPr>
      </w:pPr>
      <w:r>
        <w:rPr>
          <w:b/>
          <w:bCs/>
          <w:i/>
          <w:iCs/>
        </w:rPr>
        <w:lastRenderedPageBreak/>
        <w:t>Задача №1</w:t>
      </w:r>
    </w:p>
    <w:p w:rsidR="00083124" w:rsidRPr="000F2A15" w:rsidRDefault="00083124" w:rsidP="00083124">
      <w:pPr>
        <w:spacing w:line="360" w:lineRule="auto"/>
        <w:ind w:firstLine="720"/>
        <w:jc w:val="both"/>
        <w:rPr>
          <w:sz w:val="28"/>
          <w:szCs w:val="28"/>
          <w:lang w:val="uk-UA"/>
        </w:rPr>
      </w:pPr>
      <w:r w:rsidRPr="000F2A15">
        <w:rPr>
          <w:sz w:val="28"/>
          <w:szCs w:val="28"/>
          <w:lang w:val="uk-UA"/>
        </w:rPr>
        <w:t>Фірма випускає три види виробів. У процесі виробництва використовуються три технологічні операції. На рис.1. показана технологічна схема виробництва виробів</w:t>
      </w:r>
    </w:p>
    <w:p w:rsidR="00083124" w:rsidRPr="000F2A15" w:rsidRDefault="00083124" w:rsidP="00083124">
      <w:pPr>
        <w:spacing w:line="360" w:lineRule="auto"/>
        <w:jc w:val="center"/>
        <w:rPr>
          <w:sz w:val="28"/>
          <w:szCs w:val="28"/>
        </w:rPr>
      </w:pPr>
    </w:p>
    <w:p w:rsidR="00083124" w:rsidRPr="000F2A15" w:rsidRDefault="00083124" w:rsidP="00083124">
      <w:pPr>
        <w:spacing w:line="360" w:lineRule="auto"/>
        <w:jc w:val="center"/>
        <w:rPr>
          <w:sz w:val="28"/>
          <w:szCs w:val="28"/>
        </w:rPr>
      </w:pPr>
      <w:r>
        <w:rPr>
          <w:noProof/>
          <w:sz w:val="28"/>
          <w:szCs w:val="28"/>
        </w:rPr>
        <w:drawing>
          <wp:inline distT="0" distB="0" distL="0" distR="0">
            <wp:extent cx="6109970" cy="2646045"/>
            <wp:effectExtent l="19050" t="0" r="508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046"/>
                    <a:srcRect/>
                    <a:stretch>
                      <a:fillRect/>
                    </a:stretch>
                  </pic:blipFill>
                  <pic:spPr bwMode="auto">
                    <a:xfrm>
                      <a:off x="0" y="0"/>
                      <a:ext cx="6109970" cy="2646045"/>
                    </a:xfrm>
                    <a:prstGeom prst="rect">
                      <a:avLst/>
                    </a:prstGeom>
                    <a:noFill/>
                    <a:ln w="9525">
                      <a:noFill/>
                      <a:miter lim="800000"/>
                      <a:headEnd/>
                      <a:tailEnd/>
                    </a:ln>
                  </pic:spPr>
                </pic:pic>
              </a:graphicData>
            </a:graphic>
          </wp:inline>
        </w:drawing>
      </w:r>
    </w:p>
    <w:p w:rsidR="00083124" w:rsidRPr="000F2A15" w:rsidRDefault="00083124" w:rsidP="00083124">
      <w:pPr>
        <w:spacing w:line="360" w:lineRule="auto"/>
        <w:jc w:val="center"/>
        <w:rPr>
          <w:sz w:val="28"/>
          <w:szCs w:val="28"/>
        </w:rPr>
      </w:pPr>
    </w:p>
    <w:p w:rsidR="00083124" w:rsidRPr="000F2A15" w:rsidRDefault="00083124" w:rsidP="00083124">
      <w:pPr>
        <w:spacing w:line="360" w:lineRule="auto"/>
        <w:jc w:val="center"/>
        <w:rPr>
          <w:sz w:val="28"/>
          <w:szCs w:val="28"/>
          <w:lang w:val="uk-UA"/>
        </w:rPr>
      </w:pPr>
      <w:r w:rsidRPr="000F2A15">
        <w:rPr>
          <w:sz w:val="28"/>
          <w:szCs w:val="28"/>
        </w:rPr>
        <w:t xml:space="preserve">Рис.1. </w:t>
      </w:r>
      <w:r w:rsidRPr="000F2A15">
        <w:rPr>
          <w:sz w:val="28"/>
          <w:szCs w:val="28"/>
          <w:lang w:val="uk-UA"/>
        </w:rPr>
        <w:t>Технологічна схема виробництва</w:t>
      </w:r>
    </w:p>
    <w:p w:rsidR="00083124" w:rsidRPr="000F2A15" w:rsidRDefault="00083124" w:rsidP="00083124">
      <w:pPr>
        <w:spacing w:line="360" w:lineRule="auto"/>
        <w:jc w:val="center"/>
        <w:rPr>
          <w:sz w:val="28"/>
          <w:szCs w:val="28"/>
          <w:lang w:val="uk-UA"/>
        </w:rPr>
      </w:pPr>
    </w:p>
    <w:p w:rsidR="00083124" w:rsidRPr="000F2A15" w:rsidRDefault="00083124" w:rsidP="00083124">
      <w:pPr>
        <w:spacing w:line="360" w:lineRule="auto"/>
        <w:ind w:firstLine="720"/>
        <w:jc w:val="both"/>
        <w:rPr>
          <w:sz w:val="28"/>
          <w:szCs w:val="28"/>
          <w:lang w:val="uk-UA"/>
        </w:rPr>
      </w:pPr>
      <w:r w:rsidRPr="000F2A15">
        <w:rPr>
          <w:sz w:val="28"/>
          <w:szCs w:val="28"/>
          <w:lang w:val="uk-UA"/>
        </w:rPr>
        <w:t>Фонд робочого часу обмежений наступними граничними значеннями: для першої операції - 430 хв; для другої операції - 460 хв; для третьої операції - 420 хв. Вивчення ринку збуту показало, що очікуваний прибуток від продажу одного виробу видів 1, 2 і 3 становить 3, 2 і 5 грн відповідно.</w:t>
      </w: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математичну модель, що дозволяє знайти найбільш вигідний добовий обсяг виробництва кожного виду продукції?</w:t>
      </w:r>
    </w:p>
    <w:p w:rsidR="00083124" w:rsidRPr="000F2A15" w:rsidRDefault="00083124" w:rsidP="00083124">
      <w:pPr>
        <w:spacing w:before="120" w:after="120" w:line="360" w:lineRule="auto"/>
        <w:jc w:val="center"/>
        <w:rPr>
          <w:b/>
          <w:bCs/>
          <w:i/>
          <w:iCs/>
          <w:sz w:val="28"/>
          <w:szCs w:val="28"/>
        </w:rPr>
      </w:pPr>
      <w:r w:rsidRPr="000F2A15">
        <w:rPr>
          <w:b/>
          <w:bCs/>
          <w:i/>
          <w:iCs/>
          <w:sz w:val="28"/>
          <w:szCs w:val="28"/>
        </w:rPr>
        <w:t>Задача №2</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При виготовленні виробів </w:t>
      </w:r>
      <w:r w:rsidRPr="000F2A15">
        <w:rPr>
          <w:position w:val="-10"/>
          <w:sz w:val="28"/>
          <w:szCs w:val="28"/>
          <w:lang w:val="uk-UA"/>
        </w:rPr>
        <w:object w:dxaOrig="279" w:dyaOrig="340">
          <v:shape id="_x0000_i2077" type="#_x0000_t75" style="width:17.5pt;height:23.35pt" o:ole="" fillcolor="window">
            <v:imagedata r:id="rId1966" o:title=""/>
          </v:shape>
          <o:OLEObject Type="Embed" ProgID="Equation.3" ShapeID="_x0000_i2077" DrawAspect="Content" ObjectID="_1574675636" r:id="rId2047"/>
        </w:object>
      </w:r>
      <w:r w:rsidRPr="000F2A15">
        <w:rPr>
          <w:sz w:val="28"/>
          <w:szCs w:val="28"/>
          <w:lang w:val="uk-UA"/>
        </w:rPr>
        <w:t xml:space="preserve"> і </w:t>
      </w:r>
      <w:r w:rsidRPr="000F2A15">
        <w:rPr>
          <w:position w:val="-10"/>
          <w:sz w:val="28"/>
          <w:szCs w:val="28"/>
          <w:lang w:val="uk-UA"/>
        </w:rPr>
        <w:object w:dxaOrig="300" w:dyaOrig="340">
          <v:shape id="_x0000_i2078" type="#_x0000_t75" style="width:19.45pt;height:23.35pt" o:ole="" fillcolor="window">
            <v:imagedata r:id="rId2048" o:title=""/>
          </v:shape>
          <o:OLEObject Type="Embed" ProgID="Equation.3" ShapeID="_x0000_i2078" DrawAspect="Content" ObjectID="_1574675637" r:id="rId2049"/>
        </w:object>
      </w:r>
      <w:r w:rsidRPr="000F2A15">
        <w:rPr>
          <w:sz w:val="28"/>
          <w:szCs w:val="28"/>
          <w:lang w:val="uk-UA"/>
        </w:rPr>
        <w:t xml:space="preserve"> використовуються сталь і кольорові метали, а також токарні та фрезерні верстати. За технологічними нормами на виробництво одиниці виробу </w:t>
      </w:r>
      <w:r w:rsidRPr="000F2A15">
        <w:rPr>
          <w:position w:val="-10"/>
          <w:sz w:val="28"/>
          <w:szCs w:val="28"/>
          <w:lang w:val="uk-UA"/>
        </w:rPr>
        <w:object w:dxaOrig="279" w:dyaOrig="340">
          <v:shape id="_x0000_i2079" type="#_x0000_t75" style="width:17.5pt;height:23.35pt" o:ole="" fillcolor="window">
            <v:imagedata r:id="rId1966" o:title=""/>
          </v:shape>
          <o:OLEObject Type="Embed" ProgID="Equation.3" ShapeID="_x0000_i2079" DrawAspect="Content" ObjectID="_1574675638" r:id="rId2050"/>
        </w:object>
      </w:r>
      <w:r w:rsidRPr="000F2A15">
        <w:rPr>
          <w:sz w:val="28"/>
          <w:szCs w:val="28"/>
          <w:lang w:val="uk-UA"/>
        </w:rPr>
        <w:t xml:space="preserve"> потрібно 300 і 200 верстато-</w:t>
      </w:r>
      <w:r w:rsidRPr="000F2A15">
        <w:rPr>
          <w:sz w:val="28"/>
          <w:szCs w:val="28"/>
          <w:lang w:val="uk-UA"/>
        </w:rPr>
        <w:lastRenderedPageBreak/>
        <w:t xml:space="preserve">годин відповідно токарного і фрезерного обладнання, а також 10 і </w:t>
      </w:r>
      <w:smartTag w:uri="urn:schemas-microsoft-com:office:smarttags" w:element="metricconverter">
        <w:smartTagPr>
          <w:attr w:name="ProductID" w:val="20 кг"/>
        </w:smartTagPr>
        <w:r w:rsidRPr="000F2A15">
          <w:rPr>
            <w:sz w:val="28"/>
            <w:szCs w:val="28"/>
            <w:lang w:val="uk-UA"/>
          </w:rPr>
          <w:t>20 кг</w:t>
        </w:r>
      </w:smartTag>
      <w:r w:rsidRPr="000F2A15">
        <w:rPr>
          <w:sz w:val="28"/>
          <w:szCs w:val="28"/>
          <w:lang w:val="uk-UA"/>
        </w:rPr>
        <w:t xml:space="preserve"> відповідно сталі і кольорових металів. Для виробництва одиниці виробу </w:t>
      </w:r>
      <w:r w:rsidRPr="000F2A15">
        <w:rPr>
          <w:position w:val="-10"/>
          <w:sz w:val="28"/>
          <w:szCs w:val="28"/>
          <w:lang w:val="uk-UA"/>
        </w:rPr>
        <w:object w:dxaOrig="300" w:dyaOrig="340">
          <v:shape id="_x0000_i2080" type="#_x0000_t75" style="width:19.45pt;height:23.35pt" o:ole="" fillcolor="window">
            <v:imagedata r:id="rId2048" o:title=""/>
          </v:shape>
          <o:OLEObject Type="Embed" ProgID="Equation.3" ShapeID="_x0000_i2080" DrawAspect="Content" ObjectID="_1574675639" r:id="rId2051"/>
        </w:object>
      </w:r>
      <w:r w:rsidRPr="000F2A15">
        <w:rPr>
          <w:sz w:val="28"/>
          <w:szCs w:val="28"/>
          <w:lang w:val="uk-UA"/>
        </w:rPr>
        <w:t xml:space="preserve"> потрібно 400, 100, 70 і 50 відповідних одиниць тих же ресурсів.</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Цех має у своєму розпорядженні 12400 і 6800 верстато-годин відповідно токарного і фрезерного обладнання і 640 і </w:t>
      </w:r>
      <w:smartTag w:uri="urn:schemas-microsoft-com:office:smarttags" w:element="metricconverter">
        <w:smartTagPr>
          <w:attr w:name="ProductID" w:val="840 кг"/>
        </w:smartTagPr>
        <w:r w:rsidRPr="000F2A15">
          <w:rPr>
            <w:sz w:val="28"/>
            <w:szCs w:val="28"/>
            <w:lang w:val="uk-UA"/>
          </w:rPr>
          <w:t>840 кг</w:t>
        </w:r>
      </w:smartTag>
      <w:r w:rsidRPr="000F2A15">
        <w:rPr>
          <w:sz w:val="28"/>
          <w:szCs w:val="28"/>
          <w:lang w:val="uk-UA"/>
        </w:rPr>
        <w:t xml:space="preserve"> відповідно сталі і кольорових металів. Прибуток від реалізації одиниці виробу </w:t>
      </w:r>
      <w:r w:rsidRPr="000F2A15">
        <w:rPr>
          <w:position w:val="-10"/>
          <w:sz w:val="28"/>
          <w:szCs w:val="28"/>
          <w:lang w:val="uk-UA"/>
        </w:rPr>
        <w:object w:dxaOrig="279" w:dyaOrig="340">
          <v:shape id="_x0000_i2081" type="#_x0000_t75" style="width:17.5pt;height:23.35pt" o:ole="" fillcolor="window">
            <v:imagedata r:id="rId1966" o:title=""/>
          </v:shape>
          <o:OLEObject Type="Embed" ProgID="Equation.3" ShapeID="_x0000_i2081" DrawAspect="Content" ObjectID="_1574675640" r:id="rId2052"/>
        </w:object>
      </w:r>
      <w:r w:rsidRPr="000F2A15">
        <w:rPr>
          <w:sz w:val="28"/>
          <w:szCs w:val="28"/>
          <w:lang w:val="uk-UA"/>
        </w:rPr>
        <w:t xml:space="preserve"> становить 6 грн і від одиниці виробу </w:t>
      </w:r>
      <w:r w:rsidRPr="000F2A15">
        <w:rPr>
          <w:position w:val="-10"/>
          <w:sz w:val="28"/>
          <w:szCs w:val="28"/>
          <w:lang w:val="uk-UA"/>
        </w:rPr>
        <w:object w:dxaOrig="300" w:dyaOrig="340">
          <v:shape id="_x0000_i2082" type="#_x0000_t75" style="width:19.45pt;height:23.35pt" o:ole="" fillcolor="window">
            <v:imagedata r:id="rId2048" o:title=""/>
          </v:shape>
          <o:OLEObject Type="Embed" ProgID="Equation.3" ShapeID="_x0000_i2082" DrawAspect="Content" ObjectID="_1574675641" r:id="rId2053"/>
        </w:object>
      </w:r>
      <w:r w:rsidRPr="000F2A15">
        <w:rPr>
          <w:sz w:val="28"/>
          <w:szCs w:val="28"/>
          <w:lang w:val="uk-UA"/>
        </w:rPr>
        <w:t xml:space="preserve"> - 16 грн.</w:t>
      </w: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математичну модель задачі, використовуючи в якості показника ефективності прибуток і враховуючи, що час роботи фрезерних верстатів повинен бути використаний повністю.</w:t>
      </w:r>
    </w:p>
    <w:p w:rsidR="00083124" w:rsidRPr="000F2A15" w:rsidRDefault="00083124" w:rsidP="00083124">
      <w:pPr>
        <w:spacing w:before="120" w:after="120" w:line="360" w:lineRule="auto"/>
        <w:jc w:val="center"/>
        <w:rPr>
          <w:b/>
          <w:bCs/>
          <w:i/>
          <w:iCs/>
          <w:sz w:val="28"/>
          <w:szCs w:val="28"/>
        </w:rPr>
      </w:pPr>
      <w:r w:rsidRPr="000F2A15">
        <w:rPr>
          <w:b/>
          <w:bCs/>
          <w:i/>
          <w:iCs/>
          <w:sz w:val="28"/>
          <w:szCs w:val="28"/>
        </w:rPr>
        <w:t>Задача №3</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Для збереження нормальної життєдіяльності людина повинна на добу споживати білків не менше 120 умовних одиниць (ум. од.), Жирів - не менше 70 і вітамінів - не менше 10 ум. од. Зміст їх в кожній одиниці продуктів </w:t>
      </w:r>
      <w:r w:rsidRPr="000F2A15">
        <w:rPr>
          <w:position w:val="-12"/>
          <w:sz w:val="28"/>
          <w:szCs w:val="28"/>
        </w:rPr>
        <w:object w:dxaOrig="380" w:dyaOrig="380">
          <v:shape id="_x0000_i2083" type="#_x0000_t75" style="width:19.45pt;height:19.45pt" o:ole="" fillcolor="window">
            <v:imagedata r:id="rId2054" o:title=""/>
          </v:shape>
          <o:OLEObject Type="Embed" ProgID="Equation.3" ShapeID="_x0000_i2083" DrawAspect="Content" ObjectID="_1574675642" r:id="rId2055"/>
        </w:object>
      </w:r>
      <w:r w:rsidRPr="000F2A15">
        <w:rPr>
          <w:sz w:val="28"/>
          <w:szCs w:val="28"/>
          <w:lang w:val="uk-UA"/>
        </w:rPr>
        <w:t xml:space="preserve"> і </w:t>
      </w:r>
      <w:r w:rsidRPr="000F2A15">
        <w:rPr>
          <w:position w:val="-12"/>
          <w:sz w:val="28"/>
          <w:szCs w:val="28"/>
        </w:rPr>
        <w:object w:dxaOrig="420" w:dyaOrig="380">
          <v:shape id="_x0000_i2084" type="#_x0000_t75" style="width:21.4pt;height:19.45pt" o:ole="" fillcolor="window">
            <v:imagedata r:id="rId2056" o:title=""/>
          </v:shape>
          <o:OLEObject Type="Embed" ProgID="Equation.3" ShapeID="_x0000_i2084" DrawAspect="Content" ObjectID="_1574675643" r:id="rId2057"/>
        </w:object>
      </w:r>
      <w:r w:rsidRPr="000F2A15">
        <w:rPr>
          <w:sz w:val="28"/>
          <w:szCs w:val="28"/>
          <w:lang w:val="uk-UA"/>
        </w:rPr>
        <w:t xml:space="preserve"> дорівнює відповідно (0,2; 0,075; 0) і (0,1; 0,1; 0,1) ум. од. Вартість 1 од. продукту </w:t>
      </w:r>
      <w:r w:rsidRPr="000F2A15">
        <w:rPr>
          <w:position w:val="-12"/>
          <w:sz w:val="28"/>
          <w:szCs w:val="28"/>
        </w:rPr>
        <w:object w:dxaOrig="380" w:dyaOrig="380">
          <v:shape id="_x0000_i2085" type="#_x0000_t75" style="width:19.45pt;height:19.45pt" o:ole="" fillcolor="window">
            <v:imagedata r:id="rId2054" o:title=""/>
          </v:shape>
          <o:OLEObject Type="Embed" ProgID="Equation.3" ShapeID="_x0000_i2085" DrawAspect="Content" ObjectID="_1574675644" r:id="rId2058"/>
        </w:object>
      </w:r>
      <w:r w:rsidRPr="000F2A15">
        <w:rPr>
          <w:sz w:val="28"/>
          <w:szCs w:val="28"/>
          <w:lang w:val="uk-UA"/>
        </w:rPr>
        <w:t xml:space="preserve"> - 2 грн., </w:t>
      </w:r>
      <w:r w:rsidRPr="000F2A15">
        <w:rPr>
          <w:position w:val="-12"/>
          <w:sz w:val="28"/>
          <w:szCs w:val="28"/>
        </w:rPr>
        <w:object w:dxaOrig="420" w:dyaOrig="380">
          <v:shape id="_x0000_i2086" type="#_x0000_t75" style="width:21.4pt;height:19.45pt" o:ole="" fillcolor="window">
            <v:imagedata r:id="rId2056" o:title=""/>
          </v:shape>
          <o:OLEObject Type="Embed" ProgID="Equation.3" ShapeID="_x0000_i2086" DrawAspect="Content" ObjectID="_1574675645" r:id="rId2059"/>
        </w:object>
      </w:r>
      <w:r w:rsidRPr="000F2A15">
        <w:rPr>
          <w:sz w:val="28"/>
          <w:szCs w:val="28"/>
          <w:lang w:val="uk-UA"/>
        </w:rPr>
        <w:t xml:space="preserve"> -3 грн.</w:t>
      </w: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математичну модель задачі, що дозволяє так організувати харчування, щоб його вартість була мінімальною, а організм отримав необхідну кількість поживних речовин.</w:t>
      </w:r>
    </w:p>
    <w:p w:rsidR="00083124" w:rsidRPr="000F2A15" w:rsidRDefault="00083124" w:rsidP="00083124">
      <w:pPr>
        <w:spacing w:before="120" w:after="120" w:line="360" w:lineRule="auto"/>
        <w:jc w:val="center"/>
        <w:rPr>
          <w:b/>
          <w:bCs/>
          <w:i/>
          <w:iCs/>
          <w:sz w:val="28"/>
          <w:szCs w:val="28"/>
        </w:rPr>
      </w:pPr>
      <w:r w:rsidRPr="000F2A15">
        <w:rPr>
          <w:b/>
          <w:bCs/>
          <w:i/>
          <w:iCs/>
          <w:sz w:val="28"/>
          <w:szCs w:val="28"/>
        </w:rPr>
        <w:t>Задача №4</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У районі лісового масиву є лісопильний завод і фанерна фабрика. Щоб отримати 2,5 </w:t>
      </w:r>
      <w:r w:rsidRPr="000F2A15">
        <w:rPr>
          <w:position w:val="-4"/>
          <w:sz w:val="28"/>
          <w:szCs w:val="28"/>
        </w:rPr>
        <w:object w:dxaOrig="380" w:dyaOrig="400">
          <v:shape id="_x0000_i2087" type="#_x0000_t75" style="width:19.45pt;height:19.45pt" o:ole="">
            <v:imagedata r:id="rId2060" o:title=""/>
          </v:shape>
          <o:OLEObject Type="Embed" ProgID="Equation.3" ShapeID="_x0000_i2087" DrawAspect="Content" ObjectID="_1574675646" r:id="rId2061"/>
        </w:object>
      </w:r>
      <w:r w:rsidRPr="000F2A15">
        <w:rPr>
          <w:sz w:val="28"/>
          <w:szCs w:val="28"/>
          <w:lang w:val="uk-UA"/>
        </w:rPr>
        <w:t xml:space="preserve"> комерційно реалізованих комплектів пиломатеріалів, необхідно витратити 2,5 </w:t>
      </w:r>
      <w:r w:rsidRPr="000F2A15">
        <w:rPr>
          <w:position w:val="-4"/>
          <w:sz w:val="28"/>
          <w:szCs w:val="28"/>
        </w:rPr>
        <w:object w:dxaOrig="380" w:dyaOrig="400">
          <v:shape id="_x0000_i2088" type="#_x0000_t75" style="width:19.45pt;height:19.45pt" o:ole="">
            <v:imagedata r:id="rId2060" o:title=""/>
          </v:shape>
          <o:OLEObject Type="Embed" ProgID="Equation.3" ShapeID="_x0000_i2088" DrawAspect="Content" ObjectID="_1574675647" r:id="rId2062"/>
        </w:object>
      </w:r>
      <w:r w:rsidRPr="000F2A15">
        <w:rPr>
          <w:sz w:val="28"/>
          <w:szCs w:val="28"/>
          <w:lang w:val="uk-UA"/>
        </w:rPr>
        <w:t xml:space="preserve"> ялинових і 7,5 </w:t>
      </w:r>
      <w:r w:rsidRPr="000F2A15">
        <w:rPr>
          <w:position w:val="-4"/>
          <w:sz w:val="28"/>
          <w:szCs w:val="28"/>
        </w:rPr>
        <w:object w:dxaOrig="380" w:dyaOrig="400">
          <v:shape id="_x0000_i2089" type="#_x0000_t75" style="width:19.45pt;height:19.45pt" o:ole="">
            <v:imagedata r:id="rId2060" o:title=""/>
          </v:shape>
          <o:OLEObject Type="Embed" ProgID="Equation.3" ShapeID="_x0000_i2089" DrawAspect="Content" ObjectID="_1574675648" r:id="rId2063"/>
        </w:object>
      </w:r>
      <w:r w:rsidRPr="000F2A15">
        <w:rPr>
          <w:sz w:val="28"/>
          <w:szCs w:val="28"/>
          <w:lang w:val="uk-UA"/>
        </w:rPr>
        <w:t xml:space="preserve"> ялицевих лісоматеріалів. Для приготування листів фанери по 100 </w:t>
      </w:r>
      <w:r w:rsidRPr="000F2A15">
        <w:rPr>
          <w:position w:val="-4"/>
          <w:sz w:val="28"/>
          <w:szCs w:val="28"/>
        </w:rPr>
        <w:object w:dxaOrig="380" w:dyaOrig="400">
          <v:shape id="_x0000_i2090" type="#_x0000_t75" style="width:19.45pt;height:19.45pt" o:ole="">
            <v:imagedata r:id="rId2064" o:title=""/>
          </v:shape>
          <o:OLEObject Type="Embed" ProgID="Equation.3" ShapeID="_x0000_i2090" DrawAspect="Content" ObjectID="_1574675649" r:id="rId2065"/>
        </w:object>
      </w:r>
      <w:r w:rsidRPr="000F2A15">
        <w:rPr>
          <w:sz w:val="28"/>
          <w:szCs w:val="28"/>
          <w:lang w:val="uk-UA"/>
        </w:rPr>
        <w:t xml:space="preserve"> потрібно 5 </w:t>
      </w:r>
      <w:r w:rsidRPr="000F2A15">
        <w:rPr>
          <w:position w:val="-4"/>
          <w:sz w:val="28"/>
          <w:szCs w:val="28"/>
        </w:rPr>
        <w:object w:dxaOrig="380" w:dyaOrig="400">
          <v:shape id="_x0000_i2091" type="#_x0000_t75" style="width:19.45pt;height:19.45pt" o:ole="">
            <v:imagedata r:id="rId2060" o:title=""/>
          </v:shape>
          <o:OLEObject Type="Embed" ProgID="Equation.3" ShapeID="_x0000_i2091" DrawAspect="Content" ObjectID="_1574675650" r:id="rId2066"/>
        </w:object>
      </w:r>
      <w:r w:rsidRPr="000F2A15">
        <w:rPr>
          <w:sz w:val="28"/>
          <w:szCs w:val="28"/>
          <w:lang w:val="uk-UA"/>
        </w:rPr>
        <w:t xml:space="preserve"> ялинових і 10 </w:t>
      </w:r>
      <w:r w:rsidRPr="000F2A15">
        <w:rPr>
          <w:position w:val="-4"/>
          <w:sz w:val="28"/>
          <w:szCs w:val="28"/>
        </w:rPr>
        <w:object w:dxaOrig="380" w:dyaOrig="400">
          <v:shape id="_x0000_i2092" type="#_x0000_t75" style="width:19.45pt;height:19.45pt" o:ole="">
            <v:imagedata r:id="rId2060" o:title=""/>
          </v:shape>
          <o:OLEObject Type="Embed" ProgID="Equation.3" ShapeID="_x0000_i2092" DrawAspect="Content" ObjectID="_1574675651" r:id="rId2067"/>
        </w:object>
      </w:r>
      <w:r w:rsidRPr="000F2A15">
        <w:rPr>
          <w:sz w:val="28"/>
          <w:szCs w:val="28"/>
          <w:lang w:val="uk-UA"/>
        </w:rPr>
        <w:t xml:space="preserve"> ялицевих лісоматеріалів. Лісовий масив містить 80 </w:t>
      </w:r>
      <w:r w:rsidRPr="000F2A15">
        <w:rPr>
          <w:position w:val="-4"/>
          <w:sz w:val="28"/>
          <w:szCs w:val="28"/>
        </w:rPr>
        <w:object w:dxaOrig="380" w:dyaOrig="400">
          <v:shape id="_x0000_i2093" type="#_x0000_t75" style="width:19.45pt;height:19.45pt" o:ole="">
            <v:imagedata r:id="rId2060" o:title=""/>
          </v:shape>
          <o:OLEObject Type="Embed" ProgID="Equation.3" ShapeID="_x0000_i2093" DrawAspect="Content" ObjectID="_1574675652" r:id="rId2068"/>
        </w:object>
      </w:r>
      <w:r w:rsidRPr="000F2A15">
        <w:rPr>
          <w:sz w:val="28"/>
          <w:szCs w:val="28"/>
          <w:lang w:val="uk-UA"/>
        </w:rPr>
        <w:t xml:space="preserve"> ялинових і 180 </w:t>
      </w:r>
      <w:r w:rsidRPr="000F2A15">
        <w:rPr>
          <w:position w:val="-4"/>
          <w:sz w:val="28"/>
          <w:szCs w:val="28"/>
        </w:rPr>
        <w:object w:dxaOrig="380" w:dyaOrig="400">
          <v:shape id="_x0000_i2094" type="#_x0000_t75" style="width:19.45pt;height:19.45pt" o:ole="">
            <v:imagedata r:id="rId2060" o:title=""/>
          </v:shape>
          <o:OLEObject Type="Embed" ProgID="Equation.3" ShapeID="_x0000_i2094" DrawAspect="Content" ObjectID="_1574675653" r:id="rId2069"/>
        </w:object>
      </w:r>
      <w:r w:rsidRPr="000F2A15">
        <w:rPr>
          <w:sz w:val="28"/>
          <w:szCs w:val="28"/>
          <w:lang w:val="uk-UA"/>
        </w:rPr>
        <w:t xml:space="preserve"> ялицевих лісоматеріалів.</w:t>
      </w:r>
    </w:p>
    <w:p w:rsidR="00083124" w:rsidRPr="000F2A15" w:rsidRDefault="00083124" w:rsidP="00083124">
      <w:pPr>
        <w:spacing w:line="360" w:lineRule="auto"/>
        <w:ind w:firstLine="720"/>
        <w:jc w:val="both"/>
        <w:rPr>
          <w:sz w:val="28"/>
          <w:szCs w:val="28"/>
          <w:lang w:val="uk-UA"/>
        </w:rPr>
      </w:pPr>
      <w:r w:rsidRPr="000F2A15">
        <w:rPr>
          <w:sz w:val="28"/>
          <w:szCs w:val="28"/>
          <w:lang w:val="uk-UA"/>
        </w:rPr>
        <w:lastRenderedPageBreak/>
        <w:t xml:space="preserve">Згідно з умовами поставок, протягом планованого періоду необхідно виробити принаймні 10 </w:t>
      </w:r>
      <w:r w:rsidRPr="000F2A15">
        <w:rPr>
          <w:position w:val="-4"/>
          <w:sz w:val="28"/>
          <w:szCs w:val="28"/>
        </w:rPr>
        <w:object w:dxaOrig="380" w:dyaOrig="400">
          <v:shape id="_x0000_i2095" type="#_x0000_t75" style="width:19.45pt;height:19.45pt" o:ole="">
            <v:imagedata r:id="rId2060" o:title=""/>
          </v:shape>
          <o:OLEObject Type="Embed" ProgID="Equation.3" ShapeID="_x0000_i2095" DrawAspect="Content" ObjectID="_1574675654" r:id="rId2070"/>
        </w:object>
      </w:r>
      <w:r w:rsidRPr="000F2A15">
        <w:rPr>
          <w:sz w:val="28"/>
          <w:szCs w:val="28"/>
          <w:lang w:val="uk-UA"/>
        </w:rPr>
        <w:t xml:space="preserve"> пиломатеріалів і 1200 </w:t>
      </w:r>
      <w:r w:rsidRPr="000F2A15">
        <w:rPr>
          <w:position w:val="-4"/>
          <w:sz w:val="28"/>
          <w:szCs w:val="28"/>
        </w:rPr>
        <w:object w:dxaOrig="380" w:dyaOrig="400">
          <v:shape id="_x0000_i2096" type="#_x0000_t75" style="width:19.45pt;height:19.45pt" o:ole="">
            <v:imagedata r:id="rId2064" o:title=""/>
          </v:shape>
          <o:OLEObject Type="Embed" ProgID="Equation.3" ShapeID="_x0000_i2096" DrawAspect="Content" ObjectID="_1574675655" r:id="rId2071"/>
        </w:object>
      </w:r>
      <w:r w:rsidRPr="000F2A15">
        <w:rPr>
          <w:sz w:val="28"/>
          <w:szCs w:val="28"/>
          <w:lang w:val="uk-UA"/>
        </w:rPr>
        <w:t xml:space="preserve"> фанери. Дохід з 1 </w:t>
      </w:r>
      <w:r w:rsidRPr="000F2A15">
        <w:rPr>
          <w:position w:val="-4"/>
          <w:sz w:val="28"/>
          <w:szCs w:val="28"/>
        </w:rPr>
        <w:object w:dxaOrig="380" w:dyaOrig="400">
          <v:shape id="_x0000_i2097" type="#_x0000_t75" style="width:19.45pt;height:19.45pt" o:ole="">
            <v:imagedata r:id="rId2060" o:title=""/>
          </v:shape>
          <o:OLEObject Type="Embed" ProgID="Equation.3" ShapeID="_x0000_i2097" DrawAspect="Content" ObjectID="_1574675656" r:id="rId2072"/>
        </w:object>
      </w:r>
      <w:r w:rsidRPr="000F2A15">
        <w:rPr>
          <w:sz w:val="28"/>
          <w:szCs w:val="28"/>
          <w:lang w:val="uk-UA"/>
        </w:rPr>
        <w:t xml:space="preserve"> пиломатеріалів складає 160 грн, А з 100 </w:t>
      </w:r>
      <w:r w:rsidRPr="000F2A15">
        <w:rPr>
          <w:position w:val="-4"/>
          <w:sz w:val="28"/>
          <w:szCs w:val="28"/>
        </w:rPr>
        <w:object w:dxaOrig="380" w:dyaOrig="400">
          <v:shape id="_x0000_i2098" type="#_x0000_t75" style="width:19.45pt;height:19.45pt" o:ole="">
            <v:imagedata r:id="rId2064" o:title=""/>
          </v:shape>
          <o:OLEObject Type="Embed" ProgID="Equation.3" ShapeID="_x0000_i2098" DrawAspect="Content" ObjectID="_1574675657" r:id="rId2073"/>
        </w:object>
      </w:r>
      <w:r w:rsidRPr="000F2A15">
        <w:rPr>
          <w:sz w:val="28"/>
          <w:szCs w:val="28"/>
          <w:lang w:val="uk-UA"/>
        </w:rPr>
        <w:t xml:space="preserve"> фанери - 600 грн.</w:t>
      </w: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математичну модель для знаходження плану виробництва, максимізуючого дохід.</w:t>
      </w:r>
    </w:p>
    <w:p w:rsidR="00083124" w:rsidRPr="000F2A15" w:rsidRDefault="00083124" w:rsidP="00083124">
      <w:pPr>
        <w:spacing w:line="360" w:lineRule="auto"/>
        <w:ind w:firstLine="720"/>
        <w:jc w:val="both"/>
        <w:rPr>
          <w:sz w:val="28"/>
          <w:szCs w:val="28"/>
          <w:lang w:val="uk-UA"/>
        </w:rPr>
      </w:pPr>
    </w:p>
    <w:p w:rsidR="00083124" w:rsidRPr="000F2A15" w:rsidRDefault="00083124" w:rsidP="00083124">
      <w:pPr>
        <w:spacing w:line="360" w:lineRule="auto"/>
        <w:ind w:firstLine="720"/>
        <w:jc w:val="both"/>
        <w:rPr>
          <w:sz w:val="28"/>
          <w:szCs w:val="28"/>
          <w:lang w:val="uk-UA"/>
        </w:rPr>
      </w:pPr>
      <w:r w:rsidRPr="000F2A15">
        <w:rPr>
          <w:b/>
          <w:bCs/>
          <w:i/>
          <w:iCs/>
          <w:sz w:val="28"/>
          <w:szCs w:val="28"/>
          <w:lang w:val="uk-UA"/>
        </w:rPr>
        <w:t>Примітка.</w:t>
      </w:r>
      <w:r w:rsidRPr="000F2A15">
        <w:rPr>
          <w:sz w:val="28"/>
          <w:szCs w:val="28"/>
          <w:lang w:val="uk-UA"/>
        </w:rPr>
        <w:t xml:space="preserve"> При побудові моделі слід врахувати той факт, що пиломатеріали можуть бути реалізовані тільки у вигляді неподільного комплекту розміром 2,5 </w:t>
      </w:r>
      <w:r w:rsidRPr="000F2A15">
        <w:rPr>
          <w:position w:val="-4"/>
          <w:sz w:val="28"/>
          <w:szCs w:val="28"/>
          <w:lang w:val="uk-UA"/>
        </w:rPr>
        <w:object w:dxaOrig="380" w:dyaOrig="400">
          <v:shape id="_x0000_i2099" type="#_x0000_t75" style="width:19.45pt;height:19.45pt" o:ole="">
            <v:imagedata r:id="rId2060" o:title=""/>
          </v:shape>
          <o:OLEObject Type="Embed" ProgID="Equation.3" ShapeID="_x0000_i2099" DrawAspect="Content" ObjectID="_1574675658" r:id="rId2074"/>
        </w:object>
      </w:r>
      <w:r w:rsidRPr="000F2A15">
        <w:rPr>
          <w:sz w:val="28"/>
          <w:szCs w:val="28"/>
          <w:lang w:val="uk-UA"/>
        </w:rPr>
        <w:t xml:space="preserve">, а фанера - у вигляді неподільних листів по 100 </w:t>
      </w:r>
      <w:r w:rsidRPr="000F2A15">
        <w:rPr>
          <w:position w:val="-4"/>
          <w:sz w:val="28"/>
          <w:szCs w:val="28"/>
          <w:lang w:val="uk-UA"/>
        </w:rPr>
        <w:object w:dxaOrig="380" w:dyaOrig="400">
          <v:shape id="_x0000_i2100" type="#_x0000_t75" style="width:19.45pt;height:19.45pt" o:ole="">
            <v:imagedata r:id="rId2064" o:title=""/>
          </v:shape>
          <o:OLEObject Type="Embed" ProgID="Equation.3" ShapeID="_x0000_i2100" DrawAspect="Content" ObjectID="_1574675659" r:id="rId2075"/>
        </w:object>
      </w:r>
      <w:r w:rsidRPr="000F2A15">
        <w:rPr>
          <w:sz w:val="28"/>
          <w:szCs w:val="28"/>
          <w:lang w:val="uk-UA"/>
        </w:rPr>
        <w:t>.</w:t>
      </w:r>
    </w:p>
    <w:p w:rsidR="00083124" w:rsidRPr="000F2A15" w:rsidRDefault="00083124" w:rsidP="00083124">
      <w:pPr>
        <w:spacing w:before="120" w:after="120" w:line="360" w:lineRule="auto"/>
        <w:jc w:val="center"/>
        <w:rPr>
          <w:b/>
          <w:i/>
          <w:sz w:val="28"/>
          <w:szCs w:val="28"/>
        </w:rPr>
      </w:pPr>
      <w:r>
        <w:rPr>
          <w:b/>
          <w:i/>
          <w:sz w:val="28"/>
          <w:szCs w:val="28"/>
        </w:rPr>
        <w:br w:type="page"/>
      </w:r>
      <w:r w:rsidRPr="000F2A15">
        <w:rPr>
          <w:b/>
          <w:i/>
          <w:sz w:val="28"/>
          <w:szCs w:val="28"/>
        </w:rPr>
        <w:lastRenderedPageBreak/>
        <w:t>Задача № 5</w:t>
      </w:r>
    </w:p>
    <w:p w:rsidR="00083124" w:rsidRPr="000F2A15" w:rsidRDefault="00083124" w:rsidP="00083124">
      <w:pPr>
        <w:spacing w:line="360" w:lineRule="auto"/>
        <w:ind w:firstLine="720"/>
        <w:jc w:val="both"/>
        <w:rPr>
          <w:sz w:val="28"/>
          <w:szCs w:val="28"/>
          <w:lang w:val="uk-UA"/>
        </w:rPr>
      </w:pPr>
      <w:r w:rsidRPr="000F2A15">
        <w:rPr>
          <w:sz w:val="28"/>
          <w:szCs w:val="28"/>
          <w:lang w:val="uk-UA"/>
        </w:rPr>
        <w:t>З вокзалу можна відправляти щодня кур'єрські та швидкі поїзди. Місткість вагонів і готівковий парк вагонів на станції вказані в таблиці</w:t>
      </w:r>
    </w:p>
    <w:p w:rsidR="00083124" w:rsidRDefault="00083124" w:rsidP="00083124">
      <w:pPr>
        <w:spacing w:line="360" w:lineRule="auto"/>
        <w:jc w:val="center"/>
        <w:rPr>
          <w:b/>
          <w:bCs/>
          <w:i/>
          <w:iCs/>
          <w:sz w:val="28"/>
          <w:szCs w:val="28"/>
          <w:lang w:val="uk-UA"/>
        </w:rPr>
      </w:pPr>
    </w:p>
    <w:p w:rsidR="00083124" w:rsidRPr="000F2A15" w:rsidRDefault="00083124" w:rsidP="00083124">
      <w:pPr>
        <w:spacing w:line="360" w:lineRule="auto"/>
        <w:jc w:val="center"/>
        <w:rPr>
          <w:b/>
          <w:bCs/>
          <w:i/>
          <w:iCs/>
          <w:sz w:val="28"/>
          <w:szCs w:val="28"/>
          <w:lang w:val="uk-UA"/>
        </w:rPr>
      </w:pPr>
      <w:r w:rsidRPr="000F2A15">
        <w:rPr>
          <w:b/>
          <w:bCs/>
          <w:i/>
          <w:iCs/>
          <w:sz w:val="28"/>
          <w:szCs w:val="28"/>
          <w:lang w:val="uk-UA"/>
        </w:rPr>
        <w:t>Вихідні дані задачі №5</w:t>
      </w:r>
    </w:p>
    <w:tbl>
      <w:tblPr>
        <w:tblW w:w="9709" w:type="dxa"/>
        <w:tblLayout w:type="fixed"/>
        <w:tblCellMar>
          <w:left w:w="70" w:type="dxa"/>
          <w:right w:w="70" w:type="dxa"/>
        </w:tblCellMar>
        <w:tblLook w:val="0000"/>
      </w:tblPr>
      <w:tblGrid>
        <w:gridCol w:w="2197"/>
        <w:gridCol w:w="1417"/>
        <w:gridCol w:w="1418"/>
        <w:gridCol w:w="1842"/>
        <w:gridCol w:w="1560"/>
        <w:gridCol w:w="1275"/>
      </w:tblGrid>
      <w:tr w:rsidR="00083124" w:rsidRPr="000F2A15" w:rsidTr="00D358B9">
        <w:tblPrEx>
          <w:tblCellMar>
            <w:top w:w="0" w:type="dxa"/>
            <w:bottom w:w="0" w:type="dxa"/>
          </w:tblCellMar>
        </w:tblPrEx>
        <w:trPr>
          <w:cantSplit/>
        </w:trPr>
        <w:tc>
          <w:tcPr>
            <w:tcW w:w="2197" w:type="dxa"/>
            <w:vMerge w:val="restart"/>
            <w:tcBorders>
              <w:top w:val="single" w:sz="6" w:space="0" w:color="auto"/>
              <w:left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Характеристики</w:t>
            </w:r>
          </w:p>
          <w:p w:rsidR="00083124" w:rsidRPr="000F2A15" w:rsidRDefault="00083124" w:rsidP="00D358B9">
            <w:pPr>
              <w:spacing w:line="360" w:lineRule="auto"/>
              <w:jc w:val="center"/>
              <w:rPr>
                <w:sz w:val="28"/>
                <w:szCs w:val="28"/>
                <w:lang w:val="uk-UA"/>
              </w:rPr>
            </w:pPr>
            <w:r w:rsidRPr="000F2A15">
              <w:rPr>
                <w:sz w:val="28"/>
                <w:szCs w:val="28"/>
                <w:lang w:val="uk-UA"/>
              </w:rPr>
              <w:t>парку вагонів</w:t>
            </w:r>
          </w:p>
        </w:tc>
        <w:tc>
          <w:tcPr>
            <w:tcW w:w="7512" w:type="dxa"/>
            <w:gridSpan w:val="5"/>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Тип вагону</w:t>
            </w:r>
          </w:p>
        </w:tc>
      </w:tr>
      <w:tr w:rsidR="00083124" w:rsidRPr="000F2A15" w:rsidTr="00D358B9">
        <w:tblPrEx>
          <w:tblCellMar>
            <w:top w:w="0" w:type="dxa"/>
            <w:bottom w:w="0" w:type="dxa"/>
          </w:tblCellMar>
        </w:tblPrEx>
        <w:trPr>
          <w:cantSplit/>
        </w:trPr>
        <w:tc>
          <w:tcPr>
            <w:tcW w:w="2197" w:type="dxa"/>
            <w:vMerge/>
            <w:tcBorders>
              <w:left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p>
        </w:tc>
        <w:tc>
          <w:tcPr>
            <w:tcW w:w="1417"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Багажний</w:t>
            </w:r>
          </w:p>
        </w:tc>
        <w:tc>
          <w:tcPr>
            <w:tcW w:w="1418"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Пошт</w:t>
            </w:r>
            <w:r w:rsidRPr="000F2A15">
              <w:rPr>
                <w:sz w:val="28"/>
                <w:szCs w:val="28"/>
                <w:lang w:val="uk-UA"/>
              </w:rPr>
              <w:t>о</w:t>
            </w:r>
            <w:r w:rsidRPr="000F2A15">
              <w:rPr>
                <w:sz w:val="28"/>
                <w:szCs w:val="28"/>
                <w:lang w:val="uk-UA"/>
              </w:rPr>
              <w:t>вий</w:t>
            </w:r>
          </w:p>
        </w:tc>
        <w:tc>
          <w:tcPr>
            <w:tcW w:w="1842"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Плацкар</w:t>
            </w:r>
            <w:r w:rsidRPr="000F2A15">
              <w:rPr>
                <w:sz w:val="28"/>
                <w:szCs w:val="28"/>
                <w:lang w:val="uk-UA"/>
              </w:rPr>
              <w:t>т</w:t>
            </w:r>
            <w:r w:rsidRPr="000F2A15">
              <w:rPr>
                <w:sz w:val="28"/>
                <w:szCs w:val="28"/>
                <w:lang w:val="uk-UA"/>
              </w:rPr>
              <w:t>ний</w:t>
            </w:r>
          </w:p>
        </w:tc>
        <w:tc>
          <w:tcPr>
            <w:tcW w:w="1560"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Купейний</w:t>
            </w:r>
          </w:p>
        </w:tc>
        <w:tc>
          <w:tcPr>
            <w:tcW w:w="1275"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М'який</w:t>
            </w:r>
          </w:p>
        </w:tc>
      </w:tr>
      <w:tr w:rsidR="00083124" w:rsidRPr="000F2A15" w:rsidTr="00D358B9">
        <w:tblPrEx>
          <w:tblCellMar>
            <w:top w:w="0" w:type="dxa"/>
            <w:bottom w:w="0" w:type="dxa"/>
          </w:tblCellMar>
        </w:tblPrEx>
        <w:trPr>
          <w:cantSplit/>
        </w:trPr>
        <w:tc>
          <w:tcPr>
            <w:tcW w:w="2197" w:type="dxa"/>
            <w:tcBorders>
              <w:top w:val="single" w:sz="6" w:space="0" w:color="auto"/>
              <w:left w:val="single" w:sz="6" w:space="0" w:color="auto"/>
              <w:bottom w:val="single" w:sz="4"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Число вагонів</w:t>
            </w:r>
          </w:p>
          <w:p w:rsidR="00083124" w:rsidRPr="000F2A15" w:rsidRDefault="00083124" w:rsidP="00D358B9">
            <w:pPr>
              <w:spacing w:line="360" w:lineRule="auto"/>
              <w:jc w:val="center"/>
              <w:rPr>
                <w:sz w:val="28"/>
                <w:szCs w:val="28"/>
                <w:lang w:val="uk-UA"/>
              </w:rPr>
            </w:pPr>
            <w:r w:rsidRPr="000F2A15">
              <w:rPr>
                <w:sz w:val="28"/>
                <w:szCs w:val="28"/>
                <w:lang w:val="uk-UA"/>
              </w:rPr>
              <w:t>в поїзді, шт.:</w:t>
            </w:r>
          </w:p>
        </w:tc>
        <w:tc>
          <w:tcPr>
            <w:tcW w:w="1417" w:type="dxa"/>
            <w:tcBorders>
              <w:top w:val="single" w:sz="6" w:space="0" w:color="auto"/>
              <w:bottom w:val="single" w:sz="4" w:space="0" w:color="auto"/>
              <w:right w:val="single" w:sz="6" w:space="0" w:color="auto"/>
            </w:tcBorders>
            <w:vAlign w:val="center"/>
          </w:tcPr>
          <w:p w:rsidR="00083124" w:rsidRPr="000F2A15" w:rsidRDefault="00083124" w:rsidP="00D358B9">
            <w:pPr>
              <w:spacing w:line="360" w:lineRule="auto"/>
              <w:jc w:val="center"/>
              <w:rPr>
                <w:sz w:val="28"/>
                <w:szCs w:val="28"/>
                <w:lang w:val="uk-UA"/>
              </w:rPr>
            </w:pPr>
          </w:p>
        </w:tc>
        <w:tc>
          <w:tcPr>
            <w:tcW w:w="1418" w:type="dxa"/>
            <w:tcBorders>
              <w:top w:val="single" w:sz="6" w:space="0" w:color="auto"/>
              <w:bottom w:val="single" w:sz="4" w:space="0" w:color="auto"/>
              <w:right w:val="single" w:sz="6" w:space="0" w:color="auto"/>
            </w:tcBorders>
            <w:vAlign w:val="center"/>
          </w:tcPr>
          <w:p w:rsidR="00083124" w:rsidRPr="000F2A15" w:rsidRDefault="00083124" w:rsidP="00D358B9">
            <w:pPr>
              <w:spacing w:line="360" w:lineRule="auto"/>
              <w:jc w:val="center"/>
              <w:rPr>
                <w:sz w:val="28"/>
                <w:szCs w:val="28"/>
                <w:lang w:val="uk-UA"/>
              </w:rPr>
            </w:pPr>
          </w:p>
        </w:tc>
        <w:tc>
          <w:tcPr>
            <w:tcW w:w="1842" w:type="dxa"/>
            <w:tcBorders>
              <w:top w:val="single" w:sz="6" w:space="0" w:color="auto"/>
              <w:bottom w:val="single" w:sz="4" w:space="0" w:color="auto"/>
              <w:right w:val="single" w:sz="6" w:space="0" w:color="auto"/>
            </w:tcBorders>
            <w:vAlign w:val="center"/>
          </w:tcPr>
          <w:p w:rsidR="00083124" w:rsidRPr="000F2A15" w:rsidRDefault="00083124" w:rsidP="00D358B9">
            <w:pPr>
              <w:spacing w:line="360" w:lineRule="auto"/>
              <w:jc w:val="center"/>
              <w:rPr>
                <w:sz w:val="28"/>
                <w:szCs w:val="28"/>
                <w:lang w:val="uk-UA"/>
              </w:rPr>
            </w:pPr>
          </w:p>
        </w:tc>
        <w:tc>
          <w:tcPr>
            <w:tcW w:w="1560" w:type="dxa"/>
            <w:tcBorders>
              <w:top w:val="single" w:sz="6" w:space="0" w:color="auto"/>
              <w:bottom w:val="single" w:sz="4" w:space="0" w:color="auto"/>
              <w:right w:val="single" w:sz="6" w:space="0" w:color="auto"/>
            </w:tcBorders>
            <w:vAlign w:val="center"/>
          </w:tcPr>
          <w:p w:rsidR="00083124" w:rsidRPr="000F2A15" w:rsidRDefault="00083124" w:rsidP="00D358B9">
            <w:pPr>
              <w:spacing w:line="360" w:lineRule="auto"/>
              <w:jc w:val="center"/>
              <w:rPr>
                <w:sz w:val="28"/>
                <w:szCs w:val="28"/>
                <w:lang w:val="uk-UA"/>
              </w:rPr>
            </w:pPr>
          </w:p>
        </w:tc>
        <w:tc>
          <w:tcPr>
            <w:tcW w:w="1275" w:type="dxa"/>
            <w:tcBorders>
              <w:top w:val="single" w:sz="6" w:space="0" w:color="auto"/>
              <w:bottom w:val="single" w:sz="4" w:space="0" w:color="auto"/>
              <w:right w:val="single" w:sz="6" w:space="0" w:color="auto"/>
            </w:tcBorders>
            <w:vAlign w:val="center"/>
          </w:tcPr>
          <w:p w:rsidR="00083124" w:rsidRPr="000F2A15" w:rsidRDefault="00083124" w:rsidP="00D358B9">
            <w:pPr>
              <w:spacing w:line="360" w:lineRule="auto"/>
              <w:jc w:val="center"/>
              <w:rPr>
                <w:sz w:val="28"/>
                <w:szCs w:val="28"/>
                <w:lang w:val="uk-UA"/>
              </w:rPr>
            </w:pPr>
          </w:p>
        </w:tc>
      </w:tr>
      <w:tr w:rsidR="00083124" w:rsidRPr="000F2A15" w:rsidTr="00D358B9">
        <w:tblPrEx>
          <w:tblCellMar>
            <w:top w:w="0" w:type="dxa"/>
            <w:bottom w:w="0" w:type="dxa"/>
          </w:tblCellMar>
        </w:tblPrEx>
        <w:trPr>
          <w:cantSplit/>
        </w:trPr>
        <w:tc>
          <w:tcPr>
            <w:tcW w:w="2197" w:type="dxa"/>
            <w:tcBorders>
              <w:top w:val="single" w:sz="4" w:space="0" w:color="auto"/>
              <w:left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кур'єрському</w:t>
            </w:r>
          </w:p>
        </w:tc>
        <w:tc>
          <w:tcPr>
            <w:tcW w:w="1417" w:type="dxa"/>
            <w:tcBorders>
              <w:top w:val="single" w:sz="4"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1418" w:type="dxa"/>
            <w:tcBorders>
              <w:top w:val="single" w:sz="4"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w:t>
            </w:r>
          </w:p>
        </w:tc>
        <w:tc>
          <w:tcPr>
            <w:tcW w:w="1842" w:type="dxa"/>
            <w:tcBorders>
              <w:top w:val="single" w:sz="4"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5</w:t>
            </w:r>
          </w:p>
        </w:tc>
        <w:tc>
          <w:tcPr>
            <w:tcW w:w="1560" w:type="dxa"/>
            <w:tcBorders>
              <w:top w:val="single" w:sz="4"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6</w:t>
            </w:r>
          </w:p>
        </w:tc>
        <w:tc>
          <w:tcPr>
            <w:tcW w:w="1275" w:type="dxa"/>
            <w:tcBorders>
              <w:top w:val="single" w:sz="4"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3</w:t>
            </w:r>
          </w:p>
        </w:tc>
      </w:tr>
      <w:tr w:rsidR="00083124" w:rsidRPr="000F2A15" w:rsidTr="00D358B9">
        <w:tblPrEx>
          <w:tblCellMar>
            <w:top w:w="0" w:type="dxa"/>
            <w:bottom w:w="0" w:type="dxa"/>
          </w:tblCellMar>
        </w:tblPrEx>
        <w:trPr>
          <w:cantSplit/>
        </w:trPr>
        <w:tc>
          <w:tcPr>
            <w:tcW w:w="2197" w:type="dxa"/>
            <w:tcBorders>
              <w:top w:val="single" w:sz="6" w:space="0" w:color="auto"/>
              <w:left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швидкому</w:t>
            </w:r>
          </w:p>
        </w:tc>
        <w:tc>
          <w:tcPr>
            <w:tcW w:w="1417"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1418"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1842"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8</w:t>
            </w:r>
          </w:p>
        </w:tc>
        <w:tc>
          <w:tcPr>
            <w:tcW w:w="1560"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4</w:t>
            </w:r>
          </w:p>
        </w:tc>
        <w:tc>
          <w:tcPr>
            <w:tcW w:w="1275" w:type="dxa"/>
            <w:tcBorders>
              <w:top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r>
      <w:tr w:rsidR="00083124" w:rsidRPr="000F2A15" w:rsidTr="00D358B9">
        <w:tblPrEx>
          <w:tblCellMar>
            <w:top w:w="0" w:type="dxa"/>
            <w:bottom w:w="0" w:type="dxa"/>
          </w:tblCellMar>
        </w:tblPrEx>
        <w:trPr>
          <w:cantSplit/>
        </w:trPr>
        <w:tc>
          <w:tcPr>
            <w:tcW w:w="2197" w:type="dxa"/>
            <w:tcBorders>
              <w:top w:val="single" w:sz="6" w:space="0" w:color="auto"/>
              <w:left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Місткість</w:t>
            </w:r>
          </w:p>
          <w:p w:rsidR="00083124" w:rsidRPr="000F2A15" w:rsidRDefault="00083124" w:rsidP="00D358B9">
            <w:pPr>
              <w:spacing w:line="360" w:lineRule="auto"/>
              <w:jc w:val="center"/>
              <w:rPr>
                <w:sz w:val="28"/>
                <w:szCs w:val="28"/>
                <w:lang w:val="uk-UA"/>
              </w:rPr>
            </w:pPr>
            <w:r w:rsidRPr="000F2A15">
              <w:rPr>
                <w:sz w:val="28"/>
                <w:szCs w:val="28"/>
                <w:lang w:val="uk-UA"/>
              </w:rPr>
              <w:t>в</w:t>
            </w:r>
            <w:r w:rsidRPr="000F2A15">
              <w:rPr>
                <w:sz w:val="28"/>
                <w:szCs w:val="28"/>
                <w:lang w:val="uk-UA"/>
              </w:rPr>
              <w:t>а</w:t>
            </w:r>
            <w:r w:rsidRPr="000F2A15">
              <w:rPr>
                <w:sz w:val="28"/>
                <w:szCs w:val="28"/>
                <w:lang w:val="uk-UA"/>
              </w:rPr>
              <w:t>гонів, чол.</w:t>
            </w:r>
          </w:p>
        </w:tc>
        <w:tc>
          <w:tcPr>
            <w:tcW w:w="1417" w:type="dxa"/>
            <w:tcBorders>
              <w:top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w:t>
            </w:r>
          </w:p>
        </w:tc>
        <w:tc>
          <w:tcPr>
            <w:tcW w:w="1418" w:type="dxa"/>
            <w:tcBorders>
              <w:top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w:t>
            </w:r>
          </w:p>
        </w:tc>
        <w:tc>
          <w:tcPr>
            <w:tcW w:w="1842" w:type="dxa"/>
            <w:tcBorders>
              <w:top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58</w:t>
            </w:r>
          </w:p>
        </w:tc>
        <w:tc>
          <w:tcPr>
            <w:tcW w:w="1560" w:type="dxa"/>
            <w:tcBorders>
              <w:top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40</w:t>
            </w:r>
          </w:p>
        </w:tc>
        <w:tc>
          <w:tcPr>
            <w:tcW w:w="1275" w:type="dxa"/>
            <w:tcBorders>
              <w:top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32</w:t>
            </w:r>
          </w:p>
        </w:tc>
      </w:tr>
      <w:tr w:rsidR="00083124" w:rsidRPr="000F2A15" w:rsidTr="00D358B9">
        <w:tblPrEx>
          <w:tblCellMar>
            <w:top w:w="0" w:type="dxa"/>
            <w:bottom w:w="0" w:type="dxa"/>
          </w:tblCellMar>
        </w:tblPrEx>
        <w:trPr>
          <w:cantSplit/>
        </w:trPr>
        <w:tc>
          <w:tcPr>
            <w:tcW w:w="2197" w:type="dxa"/>
            <w:tcBorders>
              <w:left w:val="single" w:sz="6" w:space="0" w:color="auto"/>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Готівковий парк</w:t>
            </w:r>
          </w:p>
          <w:p w:rsidR="00083124" w:rsidRPr="000F2A15" w:rsidRDefault="00083124" w:rsidP="00D358B9">
            <w:pPr>
              <w:spacing w:line="360" w:lineRule="auto"/>
              <w:jc w:val="center"/>
              <w:rPr>
                <w:sz w:val="28"/>
                <w:szCs w:val="28"/>
                <w:lang w:val="uk-UA"/>
              </w:rPr>
            </w:pPr>
            <w:r w:rsidRPr="000F2A15">
              <w:rPr>
                <w:sz w:val="28"/>
                <w:szCs w:val="28"/>
                <w:lang w:val="uk-UA"/>
              </w:rPr>
              <w:t>ваг</w:t>
            </w:r>
            <w:r w:rsidRPr="000F2A15">
              <w:rPr>
                <w:sz w:val="28"/>
                <w:szCs w:val="28"/>
                <w:lang w:val="uk-UA"/>
              </w:rPr>
              <w:t>о</w:t>
            </w:r>
            <w:r w:rsidRPr="000F2A15">
              <w:rPr>
                <w:sz w:val="28"/>
                <w:szCs w:val="28"/>
                <w:lang w:val="uk-UA"/>
              </w:rPr>
              <w:t>нів, шт.</w:t>
            </w:r>
          </w:p>
        </w:tc>
        <w:tc>
          <w:tcPr>
            <w:tcW w:w="1417" w:type="dxa"/>
            <w:tcBorders>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12</w:t>
            </w:r>
          </w:p>
        </w:tc>
        <w:tc>
          <w:tcPr>
            <w:tcW w:w="1418" w:type="dxa"/>
            <w:tcBorders>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8</w:t>
            </w:r>
          </w:p>
        </w:tc>
        <w:tc>
          <w:tcPr>
            <w:tcW w:w="1842" w:type="dxa"/>
            <w:tcBorders>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81</w:t>
            </w:r>
          </w:p>
        </w:tc>
        <w:tc>
          <w:tcPr>
            <w:tcW w:w="1560" w:type="dxa"/>
            <w:tcBorders>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70</w:t>
            </w:r>
          </w:p>
        </w:tc>
        <w:tc>
          <w:tcPr>
            <w:tcW w:w="1275" w:type="dxa"/>
            <w:tcBorders>
              <w:bottom w:val="single" w:sz="6" w:space="0" w:color="auto"/>
              <w:right w:val="single" w:sz="6"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27</w:t>
            </w:r>
          </w:p>
        </w:tc>
      </w:tr>
    </w:tbl>
    <w:p w:rsidR="00083124" w:rsidRPr="000F2A15" w:rsidRDefault="00083124" w:rsidP="00083124">
      <w:pPr>
        <w:spacing w:line="360" w:lineRule="auto"/>
        <w:ind w:firstLine="720"/>
        <w:jc w:val="both"/>
        <w:rPr>
          <w:sz w:val="28"/>
          <w:szCs w:val="28"/>
          <w:lang w:val="uk-UA"/>
        </w:rPr>
      </w:pP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математичну модель задачі, на підставі якої можна знайти таке співвідношення між числом кур'єрських і швидких поїздів, щоб число пасажирів, що відправляються щодня досягло максимуму.</w:t>
      </w:r>
    </w:p>
    <w:p w:rsidR="00083124" w:rsidRPr="000F2A15" w:rsidRDefault="00083124" w:rsidP="00083124">
      <w:pPr>
        <w:spacing w:before="120" w:after="120" w:line="360" w:lineRule="auto"/>
        <w:jc w:val="center"/>
        <w:rPr>
          <w:b/>
          <w:bCs/>
          <w:i/>
          <w:iCs/>
          <w:sz w:val="28"/>
          <w:szCs w:val="28"/>
          <w:lang w:val="uk-UA"/>
        </w:rPr>
      </w:pPr>
      <w:r w:rsidRPr="000F2A15">
        <w:rPr>
          <w:b/>
          <w:bCs/>
          <w:i/>
          <w:iCs/>
          <w:sz w:val="28"/>
          <w:szCs w:val="28"/>
          <w:lang w:val="uk-UA"/>
        </w:rPr>
        <w:t>Задача №6*</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Управління міським автобусним парком вирішило провести дослідження можливості більш раціональної організації своєї роботи з метою зниження інтенсивності внутрішньоміського руху. Збір та обробка необхідної інформації дозволили зробити висновок , що необхідна мінімальна кількість автобусів істотно змінюється протягом доби (рис.1) . Тривалість безперервного використання автобусів на лінії дорівнює 8 год на добу (з урахуванням необхідних витрат часу на поточний ремонт і обслуговування). Графік змін, що перекриваються представлений на рис.2 </w:t>
      </w:r>
    </w:p>
    <w:p w:rsidR="00083124" w:rsidRPr="000F2A15" w:rsidRDefault="00083124" w:rsidP="00083124">
      <w:pPr>
        <w:spacing w:line="360" w:lineRule="auto"/>
        <w:jc w:val="center"/>
        <w:rPr>
          <w:sz w:val="28"/>
          <w:szCs w:val="28"/>
        </w:rPr>
      </w:pPr>
      <w:r w:rsidRPr="000F2A15">
        <w:rPr>
          <w:sz w:val="28"/>
          <w:szCs w:val="28"/>
        </w:rPr>
        <w:object w:dxaOrig="8443" w:dyaOrig="5193">
          <v:shape id="_x0000_i2101" type="#_x0000_t75" style="width:467.05pt;height:4in" o:ole="">
            <v:imagedata r:id="rId2076" o:title=""/>
          </v:shape>
          <o:OLEObject Type="Embed" ProgID="Visio.Drawing.6" ShapeID="_x0000_i2101" DrawAspect="Content" ObjectID="_1574675660" r:id="rId2077"/>
        </w:object>
      </w:r>
    </w:p>
    <w:p w:rsidR="00083124" w:rsidRPr="000F2A15" w:rsidRDefault="00083124" w:rsidP="00083124">
      <w:pPr>
        <w:spacing w:line="360" w:lineRule="auto"/>
        <w:ind w:firstLine="397"/>
        <w:jc w:val="center"/>
        <w:rPr>
          <w:sz w:val="28"/>
          <w:szCs w:val="28"/>
          <w:lang w:val="uk-UA"/>
        </w:rPr>
      </w:pPr>
      <w:r w:rsidRPr="000F2A15">
        <w:rPr>
          <w:sz w:val="28"/>
          <w:szCs w:val="28"/>
        </w:rPr>
        <w:t xml:space="preserve">Рис.1. </w:t>
      </w:r>
      <w:r w:rsidRPr="000F2A15">
        <w:rPr>
          <w:sz w:val="28"/>
          <w:szCs w:val="28"/>
          <w:lang w:val="uk-UA"/>
        </w:rPr>
        <w:t>Мінімально необхідна кількість автобусів на лінії</w:t>
      </w:r>
    </w:p>
    <w:p w:rsidR="00083124" w:rsidRPr="000F2A15" w:rsidRDefault="00083124" w:rsidP="00083124">
      <w:pPr>
        <w:spacing w:line="360" w:lineRule="auto"/>
        <w:jc w:val="center"/>
        <w:rPr>
          <w:sz w:val="28"/>
          <w:szCs w:val="28"/>
        </w:rPr>
      </w:pPr>
      <w:r w:rsidRPr="000F2A15">
        <w:rPr>
          <w:sz w:val="28"/>
          <w:szCs w:val="28"/>
        </w:rPr>
        <w:object w:dxaOrig="7842" w:dyaOrig="8563">
          <v:shape id="_x0000_i2102" type="#_x0000_t75" style="width:323.05pt;height:352.2pt" o:ole="">
            <v:imagedata r:id="rId2078" o:title=""/>
          </v:shape>
          <o:OLEObject Type="Embed" ProgID="Visio.Drawing.6" ShapeID="_x0000_i2102" DrawAspect="Content" ObjectID="_1574675661" r:id="rId2079"/>
        </w:object>
      </w:r>
    </w:p>
    <w:p w:rsidR="00083124" w:rsidRPr="000F2A15" w:rsidRDefault="00083124" w:rsidP="00083124">
      <w:pPr>
        <w:spacing w:line="360" w:lineRule="auto"/>
        <w:jc w:val="center"/>
        <w:rPr>
          <w:sz w:val="28"/>
          <w:szCs w:val="28"/>
          <w:lang w:val="uk-UA"/>
        </w:rPr>
      </w:pPr>
      <w:r w:rsidRPr="000F2A15">
        <w:rPr>
          <w:sz w:val="28"/>
          <w:szCs w:val="28"/>
        </w:rPr>
        <w:lastRenderedPageBreak/>
        <w:t>Рис.2. Граф</w:t>
      </w:r>
      <w:r w:rsidRPr="000F2A15">
        <w:rPr>
          <w:sz w:val="28"/>
          <w:szCs w:val="28"/>
          <w:lang w:val="uk-UA"/>
        </w:rPr>
        <w:t>і</w:t>
      </w:r>
      <w:r w:rsidRPr="000F2A15">
        <w:rPr>
          <w:sz w:val="28"/>
          <w:szCs w:val="28"/>
        </w:rPr>
        <w:t xml:space="preserve">к </w:t>
      </w:r>
      <w:r w:rsidRPr="000F2A15">
        <w:rPr>
          <w:sz w:val="28"/>
          <w:szCs w:val="28"/>
          <w:lang w:val="uk-UA"/>
        </w:rPr>
        <w:t>змін, що перекриваються</w:t>
      </w:r>
    </w:p>
    <w:p w:rsidR="00083124" w:rsidRPr="000F2A15" w:rsidRDefault="00083124" w:rsidP="00083124">
      <w:pPr>
        <w:spacing w:line="360" w:lineRule="auto"/>
        <w:jc w:val="center"/>
        <w:rPr>
          <w:sz w:val="28"/>
          <w:szCs w:val="28"/>
        </w:rPr>
      </w:pP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математичну модель, що дозволяє дізнатися, яку кількість автобусів необхідно випускати на лінію в кожній із змін за умови, що загальна кількість автобусів, що виходять на лінію протягом доби, повинна бути мінімальною.</w:t>
      </w:r>
    </w:p>
    <w:p w:rsidR="00083124" w:rsidRPr="000F2A15" w:rsidRDefault="00083124" w:rsidP="00083124">
      <w:pPr>
        <w:spacing w:before="120" w:after="120" w:line="360" w:lineRule="auto"/>
        <w:jc w:val="center"/>
        <w:rPr>
          <w:b/>
          <w:i/>
          <w:iCs/>
          <w:sz w:val="28"/>
          <w:szCs w:val="28"/>
        </w:rPr>
      </w:pPr>
      <w:r w:rsidRPr="000F2A15">
        <w:rPr>
          <w:b/>
          <w:i/>
          <w:iCs/>
          <w:sz w:val="28"/>
          <w:szCs w:val="28"/>
        </w:rPr>
        <w:t>Задача №7*</w:t>
      </w:r>
    </w:p>
    <w:p w:rsidR="00083124" w:rsidRPr="000F2A15" w:rsidRDefault="00083124" w:rsidP="00083124">
      <w:pPr>
        <w:spacing w:line="360" w:lineRule="auto"/>
        <w:ind w:firstLine="720"/>
        <w:jc w:val="both"/>
        <w:rPr>
          <w:bCs/>
          <w:sz w:val="28"/>
          <w:szCs w:val="28"/>
          <w:lang w:val="uk-UA"/>
        </w:rPr>
      </w:pPr>
      <w:r w:rsidRPr="000F2A15">
        <w:rPr>
          <w:bCs/>
          <w:sz w:val="28"/>
          <w:szCs w:val="28"/>
          <w:lang w:val="uk-UA"/>
        </w:rPr>
        <w:t xml:space="preserve">Служба постачання заводу отримала від постачальників 500 сталевих прутків довжиною </w:t>
      </w:r>
      <w:smartTag w:uri="urn:schemas-microsoft-com:office:smarttags" w:element="metricconverter">
        <w:smartTagPr>
          <w:attr w:name="ProductID" w:val="5 м"/>
        </w:smartTagPr>
        <w:r w:rsidRPr="000F2A15">
          <w:rPr>
            <w:bCs/>
            <w:sz w:val="28"/>
            <w:szCs w:val="28"/>
            <w:lang w:val="uk-UA"/>
          </w:rPr>
          <w:t>5 м</w:t>
        </w:r>
      </w:smartTag>
      <w:r w:rsidRPr="000F2A15">
        <w:rPr>
          <w:bCs/>
          <w:sz w:val="28"/>
          <w:szCs w:val="28"/>
          <w:lang w:val="uk-UA"/>
        </w:rPr>
        <w:t xml:space="preserve">. Їх необхідно розрізати на деталі А і B довжиною відповідно 2 і </w:t>
      </w:r>
      <w:smartTag w:uri="urn:schemas-microsoft-com:office:smarttags" w:element="metricconverter">
        <w:smartTagPr>
          <w:attr w:name="ProductID" w:val="1,5 м"/>
        </w:smartTagPr>
        <w:r w:rsidRPr="000F2A15">
          <w:rPr>
            <w:bCs/>
            <w:sz w:val="28"/>
            <w:szCs w:val="28"/>
            <w:lang w:val="uk-UA"/>
          </w:rPr>
          <w:t>1,5 м</w:t>
        </w:r>
      </w:smartTag>
      <w:r w:rsidRPr="000F2A15">
        <w:rPr>
          <w:bCs/>
          <w:sz w:val="28"/>
          <w:szCs w:val="28"/>
          <w:lang w:val="uk-UA"/>
        </w:rPr>
        <w:t>, з яких потім складаються комплекти. У кожен комплект входять 3 деталі А і 2 деталі B. Характеристики можливих варіантів розкрою прутків представлені в таблиці.</w:t>
      </w:r>
    </w:p>
    <w:p w:rsidR="00083124" w:rsidRPr="000F2A15" w:rsidRDefault="00083124" w:rsidP="00083124">
      <w:pPr>
        <w:spacing w:line="360" w:lineRule="auto"/>
        <w:jc w:val="center"/>
        <w:rPr>
          <w:b/>
          <w:bCs/>
          <w:i/>
          <w:iCs/>
          <w:sz w:val="28"/>
          <w:szCs w:val="28"/>
          <w:lang w:val="uk-UA"/>
        </w:rPr>
      </w:pPr>
      <w:r w:rsidRPr="000F2A15">
        <w:rPr>
          <w:b/>
          <w:bCs/>
          <w:i/>
          <w:iCs/>
          <w:sz w:val="28"/>
          <w:szCs w:val="28"/>
          <w:lang w:val="uk-UA"/>
        </w:rPr>
        <w:t>Характеристики можливих варіантів розкрою прутків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1980"/>
        <w:gridCol w:w="2520"/>
        <w:gridCol w:w="1440"/>
      </w:tblGrid>
      <w:tr w:rsidR="00083124" w:rsidRPr="000F2A15" w:rsidTr="00D358B9">
        <w:tblPrEx>
          <w:tblCellMar>
            <w:top w:w="0" w:type="dxa"/>
            <w:bottom w:w="0" w:type="dxa"/>
          </w:tblCellMar>
        </w:tblPrEx>
        <w:trPr>
          <w:cantSplit/>
        </w:trPr>
        <w:tc>
          <w:tcPr>
            <w:tcW w:w="3600" w:type="dxa"/>
            <w:vMerge w:val="restart"/>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Варіант розкрою</w:t>
            </w:r>
          </w:p>
        </w:tc>
        <w:tc>
          <w:tcPr>
            <w:tcW w:w="4500" w:type="dxa"/>
            <w:gridSpan w:val="2"/>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Кількість деталей, шт./прутків</w:t>
            </w:r>
          </w:p>
        </w:tc>
        <w:tc>
          <w:tcPr>
            <w:tcW w:w="1440" w:type="dxa"/>
            <w:vMerge w:val="restart"/>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Відходи, м/пруток</w:t>
            </w:r>
          </w:p>
        </w:tc>
      </w:tr>
      <w:tr w:rsidR="00083124" w:rsidRPr="000F2A15" w:rsidTr="00D358B9">
        <w:tblPrEx>
          <w:tblCellMar>
            <w:top w:w="0" w:type="dxa"/>
            <w:bottom w:w="0" w:type="dxa"/>
          </w:tblCellMar>
        </w:tblPrEx>
        <w:trPr>
          <w:cantSplit/>
        </w:trPr>
        <w:tc>
          <w:tcPr>
            <w:tcW w:w="3600" w:type="dxa"/>
            <w:vMerge/>
            <w:vAlign w:val="center"/>
          </w:tcPr>
          <w:p w:rsidR="00083124" w:rsidRPr="000F2A15" w:rsidRDefault="00083124" w:rsidP="00D358B9">
            <w:pPr>
              <w:spacing w:line="360" w:lineRule="auto"/>
              <w:jc w:val="center"/>
              <w:rPr>
                <w:bCs/>
                <w:sz w:val="28"/>
                <w:szCs w:val="28"/>
                <w:lang w:val="uk-UA"/>
              </w:rPr>
            </w:pPr>
          </w:p>
        </w:tc>
        <w:tc>
          <w:tcPr>
            <w:tcW w:w="198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А</w:t>
            </w:r>
          </w:p>
        </w:tc>
        <w:tc>
          <w:tcPr>
            <w:tcW w:w="252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B</w:t>
            </w:r>
          </w:p>
        </w:tc>
        <w:tc>
          <w:tcPr>
            <w:tcW w:w="1440" w:type="dxa"/>
            <w:vMerge/>
            <w:vAlign w:val="center"/>
          </w:tcPr>
          <w:p w:rsidR="00083124" w:rsidRPr="000F2A15" w:rsidRDefault="00083124" w:rsidP="00D358B9">
            <w:pPr>
              <w:spacing w:line="360" w:lineRule="auto"/>
              <w:jc w:val="center"/>
              <w:rPr>
                <w:bCs/>
                <w:sz w:val="28"/>
                <w:szCs w:val="28"/>
                <w:lang w:val="uk-UA"/>
              </w:rPr>
            </w:pPr>
          </w:p>
        </w:tc>
      </w:tr>
      <w:tr w:rsidR="00083124" w:rsidRPr="000F2A15" w:rsidTr="00D358B9">
        <w:tblPrEx>
          <w:tblCellMar>
            <w:top w:w="0" w:type="dxa"/>
            <w:bottom w:w="0" w:type="dxa"/>
          </w:tblCellMar>
        </w:tblPrEx>
        <w:tc>
          <w:tcPr>
            <w:tcW w:w="3600" w:type="dxa"/>
            <w:vAlign w:val="center"/>
          </w:tcPr>
          <w:p w:rsidR="00083124" w:rsidRPr="000F2A15" w:rsidRDefault="00083124" w:rsidP="00D358B9">
            <w:pPr>
              <w:spacing w:line="360" w:lineRule="auto"/>
              <w:jc w:val="center"/>
              <w:rPr>
                <w:bCs/>
                <w:i/>
                <w:iCs/>
                <w:sz w:val="28"/>
                <w:szCs w:val="28"/>
                <w:lang w:val="uk-UA"/>
              </w:rPr>
            </w:pPr>
            <w:r w:rsidRPr="000F2A15">
              <w:rPr>
                <w:bCs/>
                <w:i/>
                <w:iCs/>
                <w:sz w:val="28"/>
                <w:szCs w:val="28"/>
                <w:lang w:val="uk-UA"/>
              </w:rPr>
              <w:t>1</w:t>
            </w:r>
          </w:p>
        </w:tc>
        <w:tc>
          <w:tcPr>
            <w:tcW w:w="198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2</w:t>
            </w:r>
          </w:p>
        </w:tc>
        <w:tc>
          <w:tcPr>
            <w:tcW w:w="252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0</w:t>
            </w:r>
          </w:p>
        </w:tc>
        <w:tc>
          <w:tcPr>
            <w:tcW w:w="144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1</w:t>
            </w:r>
          </w:p>
        </w:tc>
      </w:tr>
      <w:tr w:rsidR="00083124" w:rsidRPr="000F2A15" w:rsidTr="00D358B9">
        <w:tblPrEx>
          <w:tblCellMar>
            <w:top w:w="0" w:type="dxa"/>
            <w:bottom w:w="0" w:type="dxa"/>
          </w:tblCellMar>
        </w:tblPrEx>
        <w:tc>
          <w:tcPr>
            <w:tcW w:w="3600" w:type="dxa"/>
            <w:vAlign w:val="center"/>
          </w:tcPr>
          <w:p w:rsidR="00083124" w:rsidRPr="000F2A15" w:rsidRDefault="00083124" w:rsidP="00D358B9">
            <w:pPr>
              <w:spacing w:line="360" w:lineRule="auto"/>
              <w:jc w:val="center"/>
              <w:rPr>
                <w:bCs/>
                <w:i/>
                <w:iCs/>
                <w:sz w:val="28"/>
                <w:szCs w:val="28"/>
                <w:lang w:val="uk-UA"/>
              </w:rPr>
            </w:pPr>
            <w:r w:rsidRPr="000F2A15">
              <w:rPr>
                <w:bCs/>
                <w:i/>
                <w:iCs/>
                <w:sz w:val="28"/>
                <w:szCs w:val="28"/>
                <w:lang w:val="uk-UA"/>
              </w:rPr>
              <w:t>2</w:t>
            </w:r>
          </w:p>
        </w:tc>
        <w:tc>
          <w:tcPr>
            <w:tcW w:w="198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1</w:t>
            </w:r>
          </w:p>
        </w:tc>
        <w:tc>
          <w:tcPr>
            <w:tcW w:w="252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2</w:t>
            </w:r>
          </w:p>
        </w:tc>
        <w:tc>
          <w:tcPr>
            <w:tcW w:w="144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0</w:t>
            </w:r>
          </w:p>
        </w:tc>
      </w:tr>
      <w:tr w:rsidR="00083124" w:rsidRPr="000F2A15" w:rsidTr="00D358B9">
        <w:tblPrEx>
          <w:tblCellMar>
            <w:top w:w="0" w:type="dxa"/>
            <w:bottom w:w="0" w:type="dxa"/>
          </w:tblCellMar>
        </w:tblPrEx>
        <w:tc>
          <w:tcPr>
            <w:tcW w:w="3600" w:type="dxa"/>
            <w:vAlign w:val="center"/>
          </w:tcPr>
          <w:p w:rsidR="00083124" w:rsidRPr="000F2A15" w:rsidRDefault="00083124" w:rsidP="00D358B9">
            <w:pPr>
              <w:spacing w:line="360" w:lineRule="auto"/>
              <w:jc w:val="center"/>
              <w:rPr>
                <w:bCs/>
                <w:i/>
                <w:iCs/>
                <w:sz w:val="28"/>
                <w:szCs w:val="28"/>
                <w:lang w:val="uk-UA"/>
              </w:rPr>
            </w:pPr>
            <w:r w:rsidRPr="000F2A15">
              <w:rPr>
                <w:bCs/>
                <w:i/>
                <w:iCs/>
                <w:sz w:val="28"/>
                <w:szCs w:val="28"/>
                <w:lang w:val="uk-UA"/>
              </w:rPr>
              <w:t>3</w:t>
            </w:r>
          </w:p>
        </w:tc>
        <w:tc>
          <w:tcPr>
            <w:tcW w:w="198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0</w:t>
            </w:r>
          </w:p>
        </w:tc>
        <w:tc>
          <w:tcPr>
            <w:tcW w:w="252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3</w:t>
            </w:r>
          </w:p>
        </w:tc>
        <w:tc>
          <w:tcPr>
            <w:tcW w:w="144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0,5</w:t>
            </w:r>
          </w:p>
        </w:tc>
      </w:tr>
      <w:tr w:rsidR="00083124" w:rsidRPr="000F2A15" w:rsidTr="00D358B9">
        <w:tblPrEx>
          <w:tblCellMar>
            <w:top w:w="0" w:type="dxa"/>
            <w:bottom w:w="0" w:type="dxa"/>
          </w:tblCellMar>
        </w:tblPrEx>
        <w:tc>
          <w:tcPr>
            <w:tcW w:w="360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Комплек</w:t>
            </w:r>
            <w:r w:rsidRPr="000F2A15">
              <w:rPr>
                <w:bCs/>
                <w:sz w:val="28"/>
                <w:szCs w:val="28"/>
                <w:lang w:val="uk-UA"/>
              </w:rPr>
              <w:t>т</w:t>
            </w:r>
            <w:r w:rsidRPr="000F2A15">
              <w:rPr>
                <w:bCs/>
                <w:sz w:val="28"/>
                <w:szCs w:val="28"/>
                <w:lang w:val="uk-UA"/>
              </w:rPr>
              <w:t>ність, шт./компл.</w:t>
            </w:r>
          </w:p>
        </w:tc>
        <w:tc>
          <w:tcPr>
            <w:tcW w:w="198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3</w:t>
            </w:r>
          </w:p>
        </w:tc>
        <w:tc>
          <w:tcPr>
            <w:tcW w:w="2520" w:type="dxa"/>
            <w:vAlign w:val="center"/>
          </w:tcPr>
          <w:p w:rsidR="00083124" w:rsidRPr="000F2A15" w:rsidRDefault="00083124" w:rsidP="00D358B9">
            <w:pPr>
              <w:spacing w:line="360" w:lineRule="auto"/>
              <w:jc w:val="center"/>
              <w:rPr>
                <w:bCs/>
                <w:sz w:val="28"/>
                <w:szCs w:val="28"/>
                <w:lang w:val="uk-UA"/>
              </w:rPr>
            </w:pPr>
            <w:r w:rsidRPr="000F2A15">
              <w:rPr>
                <w:bCs/>
                <w:sz w:val="28"/>
                <w:szCs w:val="28"/>
                <w:lang w:val="uk-UA"/>
              </w:rPr>
              <w:t>2</w:t>
            </w:r>
          </w:p>
        </w:tc>
        <w:tc>
          <w:tcPr>
            <w:tcW w:w="1440" w:type="dxa"/>
            <w:vAlign w:val="center"/>
          </w:tcPr>
          <w:p w:rsidR="00083124" w:rsidRPr="000F2A15" w:rsidRDefault="00083124" w:rsidP="00D358B9">
            <w:pPr>
              <w:spacing w:line="360" w:lineRule="auto"/>
              <w:jc w:val="center"/>
              <w:rPr>
                <w:bCs/>
                <w:sz w:val="28"/>
                <w:szCs w:val="28"/>
                <w:lang w:val="uk-UA"/>
              </w:rPr>
            </w:pPr>
          </w:p>
        </w:tc>
      </w:tr>
    </w:tbl>
    <w:p w:rsidR="00083124" w:rsidRPr="000F2A15" w:rsidRDefault="00083124" w:rsidP="00083124">
      <w:pPr>
        <w:spacing w:line="360" w:lineRule="auto"/>
        <w:jc w:val="center"/>
        <w:rPr>
          <w:bCs/>
          <w:sz w:val="28"/>
          <w:szCs w:val="28"/>
        </w:rPr>
      </w:pPr>
    </w:p>
    <w:p w:rsidR="00083124" w:rsidRPr="000F2A15" w:rsidRDefault="00083124" w:rsidP="00083124">
      <w:pPr>
        <w:spacing w:line="360" w:lineRule="auto"/>
        <w:ind w:firstLine="720"/>
        <w:jc w:val="both"/>
        <w:rPr>
          <w:bCs/>
          <w:sz w:val="28"/>
          <w:szCs w:val="28"/>
          <w:lang w:val="uk-UA"/>
        </w:rPr>
      </w:pPr>
      <w:r w:rsidRPr="000F2A15">
        <w:rPr>
          <w:bCs/>
          <w:sz w:val="28"/>
          <w:szCs w:val="28"/>
          <w:lang w:val="uk-UA"/>
        </w:rPr>
        <w:t>Побудуйте математичну модель задачі, що дозволяє знайти план розкрою прутків, що максимізує кількість комплектів.</w:t>
      </w:r>
    </w:p>
    <w:p w:rsidR="00083124" w:rsidRPr="000F2A15" w:rsidRDefault="00083124" w:rsidP="00083124">
      <w:pPr>
        <w:spacing w:before="120" w:after="120" w:line="360" w:lineRule="auto"/>
        <w:ind w:firstLine="720"/>
        <w:rPr>
          <w:iCs/>
          <w:sz w:val="28"/>
          <w:szCs w:val="28"/>
          <w:lang w:val="uk-UA"/>
        </w:rPr>
      </w:pPr>
      <w:r w:rsidRPr="000F2A15">
        <w:rPr>
          <w:b/>
          <w:bCs/>
          <w:i/>
          <w:sz w:val="28"/>
          <w:szCs w:val="28"/>
        </w:rPr>
        <w:t>При</w:t>
      </w:r>
      <w:r w:rsidRPr="000F2A15">
        <w:rPr>
          <w:b/>
          <w:bCs/>
          <w:i/>
          <w:sz w:val="28"/>
          <w:szCs w:val="28"/>
          <w:lang w:val="uk-UA"/>
        </w:rPr>
        <w:t>мітка</w:t>
      </w:r>
      <w:r w:rsidRPr="000F2A15">
        <w:rPr>
          <w:b/>
          <w:bCs/>
          <w:i/>
          <w:sz w:val="28"/>
          <w:szCs w:val="28"/>
        </w:rPr>
        <w:t> </w:t>
      </w:r>
      <w:r w:rsidRPr="000F2A15">
        <w:rPr>
          <w:iCs/>
          <w:sz w:val="28"/>
          <w:szCs w:val="28"/>
          <w:lang w:val="uk-UA"/>
        </w:rPr>
        <w:t>У ЦФ можуть входити не всі змінні задачі.</w:t>
      </w:r>
    </w:p>
    <w:p w:rsidR="00083124" w:rsidRPr="000F2A15" w:rsidRDefault="00083124" w:rsidP="00083124">
      <w:pPr>
        <w:spacing w:before="120" w:after="120" w:line="360" w:lineRule="auto"/>
        <w:jc w:val="center"/>
        <w:rPr>
          <w:b/>
          <w:bCs/>
          <w:i/>
          <w:iCs/>
          <w:sz w:val="28"/>
          <w:szCs w:val="28"/>
          <w:lang w:val="uk-UA"/>
        </w:rPr>
      </w:pPr>
      <w:r w:rsidRPr="000F2A15">
        <w:rPr>
          <w:b/>
          <w:bCs/>
          <w:i/>
          <w:iCs/>
          <w:sz w:val="28"/>
          <w:szCs w:val="28"/>
          <w:lang w:val="uk-UA"/>
        </w:rPr>
        <w:t>Задача №8*</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Мале підприємство випускає деталі А і В. Для цього воно використовує лиття, яке підлягає токарній обробці, свердлінню і </w:t>
      </w:r>
      <w:r w:rsidRPr="000F2A15">
        <w:rPr>
          <w:sz w:val="28"/>
          <w:szCs w:val="28"/>
          <w:lang w:val="uk-UA"/>
        </w:rPr>
        <w:lastRenderedPageBreak/>
        <w:t>шліфуванню. Продуктивність верстатного парку підприємства з обробки деталей А і В наведена в таблиці.</w:t>
      </w:r>
    </w:p>
    <w:p w:rsidR="00083124" w:rsidRPr="000F2A15" w:rsidRDefault="00083124" w:rsidP="00083124">
      <w:pPr>
        <w:spacing w:line="360" w:lineRule="auto"/>
        <w:ind w:firstLine="720"/>
        <w:jc w:val="both"/>
        <w:rPr>
          <w:sz w:val="28"/>
          <w:szCs w:val="28"/>
          <w:lang w:val="uk-UA"/>
        </w:rPr>
      </w:pPr>
      <w:r w:rsidRPr="000F2A15">
        <w:rPr>
          <w:sz w:val="28"/>
          <w:szCs w:val="28"/>
          <w:lang w:val="uk-UA"/>
        </w:rPr>
        <w:t>Припускаючи, що попит на будь-яку комбінацію деталей А і В забезпечений, побудуйте математичну модель для знаходження плану їх випуску, що максимізує прибуток.</w:t>
      </w:r>
    </w:p>
    <w:p w:rsidR="00083124" w:rsidRDefault="00083124" w:rsidP="00083124">
      <w:pPr>
        <w:spacing w:line="360" w:lineRule="auto"/>
        <w:jc w:val="center"/>
        <w:rPr>
          <w:b/>
          <w:bCs/>
          <w:i/>
          <w:iCs/>
          <w:sz w:val="28"/>
          <w:szCs w:val="28"/>
          <w:lang w:val="uk-UA"/>
        </w:rPr>
      </w:pPr>
    </w:p>
    <w:p w:rsidR="00083124" w:rsidRPr="000F2A15" w:rsidRDefault="00083124" w:rsidP="00083124">
      <w:pPr>
        <w:spacing w:line="360" w:lineRule="auto"/>
        <w:jc w:val="center"/>
        <w:rPr>
          <w:b/>
          <w:bCs/>
          <w:i/>
          <w:iCs/>
          <w:sz w:val="28"/>
          <w:szCs w:val="28"/>
          <w:lang w:val="uk-UA"/>
        </w:rPr>
      </w:pPr>
      <w:r w:rsidRPr="000F2A15">
        <w:rPr>
          <w:b/>
          <w:bCs/>
          <w:i/>
          <w:iCs/>
          <w:sz w:val="28"/>
          <w:szCs w:val="28"/>
          <w:lang w:val="uk-UA"/>
        </w:rPr>
        <w:t>Вихідні дані задачі №8</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33"/>
        <w:gridCol w:w="1800"/>
        <w:gridCol w:w="1800"/>
        <w:gridCol w:w="3240"/>
      </w:tblGrid>
      <w:tr w:rsidR="00083124" w:rsidRPr="000F2A15" w:rsidTr="00D358B9">
        <w:tblPrEx>
          <w:tblCellMar>
            <w:top w:w="0" w:type="dxa"/>
            <w:bottom w:w="0" w:type="dxa"/>
          </w:tblCellMar>
        </w:tblPrEx>
        <w:trPr>
          <w:cantSplit/>
        </w:trPr>
        <w:tc>
          <w:tcPr>
            <w:tcW w:w="2633" w:type="dxa"/>
            <w:vMerge w:val="restart"/>
            <w:vAlign w:val="center"/>
          </w:tcPr>
          <w:p w:rsidR="00083124" w:rsidRPr="000F2A15" w:rsidRDefault="00083124" w:rsidP="00D358B9">
            <w:pPr>
              <w:spacing w:line="360" w:lineRule="auto"/>
              <w:jc w:val="center"/>
              <w:rPr>
                <w:sz w:val="28"/>
                <w:szCs w:val="28"/>
                <w:lang w:val="uk-UA"/>
              </w:rPr>
            </w:pPr>
            <w:r w:rsidRPr="000F2A15">
              <w:rPr>
                <w:sz w:val="28"/>
                <w:szCs w:val="28"/>
                <w:lang w:val="uk-UA"/>
              </w:rPr>
              <w:t>Станки</w:t>
            </w:r>
          </w:p>
        </w:tc>
        <w:tc>
          <w:tcPr>
            <w:tcW w:w="3600" w:type="dxa"/>
            <w:gridSpan w:val="2"/>
            <w:vAlign w:val="center"/>
          </w:tcPr>
          <w:p w:rsidR="00083124" w:rsidRPr="000F2A15" w:rsidRDefault="00083124" w:rsidP="00D358B9">
            <w:pPr>
              <w:spacing w:line="360" w:lineRule="auto"/>
              <w:jc w:val="center"/>
              <w:rPr>
                <w:sz w:val="28"/>
                <w:szCs w:val="28"/>
                <w:lang w:val="uk-UA"/>
              </w:rPr>
            </w:pPr>
            <w:r w:rsidRPr="000F2A15">
              <w:rPr>
                <w:sz w:val="28"/>
                <w:szCs w:val="28"/>
                <w:lang w:val="uk-UA"/>
              </w:rPr>
              <w:t>Продуктивність, шт./год</w:t>
            </w:r>
          </w:p>
        </w:tc>
        <w:tc>
          <w:tcPr>
            <w:tcW w:w="3240" w:type="dxa"/>
            <w:vMerge w:val="restart"/>
            <w:vAlign w:val="center"/>
          </w:tcPr>
          <w:p w:rsidR="00083124" w:rsidRPr="000F2A15" w:rsidRDefault="00083124" w:rsidP="00D358B9">
            <w:pPr>
              <w:spacing w:line="360" w:lineRule="auto"/>
              <w:jc w:val="center"/>
              <w:rPr>
                <w:sz w:val="28"/>
                <w:szCs w:val="28"/>
                <w:lang w:val="uk-UA"/>
              </w:rPr>
            </w:pPr>
            <w:r w:rsidRPr="000F2A15">
              <w:rPr>
                <w:sz w:val="28"/>
                <w:szCs w:val="28"/>
                <w:lang w:val="uk-UA"/>
              </w:rPr>
              <w:t>Вартість верстатного</w:t>
            </w:r>
          </w:p>
          <w:p w:rsidR="00083124" w:rsidRPr="000F2A15" w:rsidRDefault="00083124" w:rsidP="00D358B9">
            <w:pPr>
              <w:spacing w:line="360" w:lineRule="auto"/>
              <w:jc w:val="center"/>
              <w:rPr>
                <w:sz w:val="28"/>
                <w:szCs w:val="28"/>
                <w:lang w:val="uk-UA"/>
              </w:rPr>
            </w:pPr>
            <w:r w:rsidRPr="000F2A15">
              <w:rPr>
                <w:sz w:val="28"/>
                <w:szCs w:val="28"/>
                <w:lang w:val="uk-UA"/>
              </w:rPr>
              <w:t>часу, грн./год</w:t>
            </w:r>
          </w:p>
        </w:tc>
      </w:tr>
      <w:tr w:rsidR="00083124" w:rsidRPr="000F2A15" w:rsidTr="00D358B9">
        <w:tblPrEx>
          <w:tblCellMar>
            <w:top w:w="0" w:type="dxa"/>
            <w:bottom w:w="0" w:type="dxa"/>
          </w:tblCellMar>
        </w:tblPrEx>
        <w:trPr>
          <w:cantSplit/>
        </w:trPr>
        <w:tc>
          <w:tcPr>
            <w:tcW w:w="2633" w:type="dxa"/>
            <w:vMerge/>
            <w:vAlign w:val="center"/>
          </w:tcPr>
          <w:p w:rsidR="00083124" w:rsidRPr="000F2A15" w:rsidRDefault="00083124" w:rsidP="00D358B9">
            <w:pPr>
              <w:spacing w:line="360" w:lineRule="auto"/>
              <w:jc w:val="center"/>
              <w:rPr>
                <w:sz w:val="28"/>
                <w:szCs w:val="28"/>
                <w:lang w:val="uk-UA"/>
              </w:rPr>
            </w:pP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А</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В</w:t>
            </w:r>
          </w:p>
        </w:tc>
        <w:tc>
          <w:tcPr>
            <w:tcW w:w="3240" w:type="dxa"/>
            <w:vMerge/>
            <w:vAlign w:val="center"/>
          </w:tcPr>
          <w:p w:rsidR="00083124" w:rsidRPr="000F2A15" w:rsidRDefault="00083124" w:rsidP="00D358B9">
            <w:pPr>
              <w:spacing w:line="360" w:lineRule="auto"/>
              <w:jc w:val="center"/>
              <w:rPr>
                <w:sz w:val="28"/>
                <w:szCs w:val="28"/>
                <w:lang w:val="uk-UA"/>
              </w:rPr>
            </w:pPr>
          </w:p>
        </w:tc>
      </w:tr>
      <w:tr w:rsidR="00083124" w:rsidRPr="000F2A15" w:rsidTr="00D358B9">
        <w:tblPrEx>
          <w:tblCellMar>
            <w:top w:w="0" w:type="dxa"/>
            <w:bottom w:w="0" w:type="dxa"/>
          </w:tblCellMar>
        </w:tblPrEx>
        <w:trPr>
          <w:cantSplit/>
        </w:trPr>
        <w:tc>
          <w:tcPr>
            <w:tcW w:w="2633" w:type="dxa"/>
            <w:vAlign w:val="center"/>
          </w:tcPr>
          <w:p w:rsidR="00083124" w:rsidRPr="000F2A15" w:rsidRDefault="00083124" w:rsidP="00D358B9">
            <w:pPr>
              <w:spacing w:line="360" w:lineRule="auto"/>
              <w:rPr>
                <w:sz w:val="28"/>
                <w:szCs w:val="28"/>
                <w:lang w:val="uk-UA"/>
              </w:rPr>
            </w:pPr>
            <w:r w:rsidRPr="000F2A15">
              <w:rPr>
                <w:sz w:val="28"/>
                <w:szCs w:val="28"/>
                <w:lang w:val="uk-UA"/>
              </w:rPr>
              <w:t>Токарні</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25</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40</w:t>
            </w:r>
          </w:p>
        </w:tc>
        <w:tc>
          <w:tcPr>
            <w:tcW w:w="32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20</w:t>
            </w:r>
          </w:p>
        </w:tc>
      </w:tr>
      <w:tr w:rsidR="00083124" w:rsidRPr="000F2A15" w:rsidTr="00D358B9">
        <w:tblPrEx>
          <w:tblCellMar>
            <w:top w:w="0" w:type="dxa"/>
            <w:bottom w:w="0" w:type="dxa"/>
          </w:tblCellMar>
        </w:tblPrEx>
        <w:trPr>
          <w:cantSplit/>
        </w:trPr>
        <w:tc>
          <w:tcPr>
            <w:tcW w:w="2633" w:type="dxa"/>
            <w:vAlign w:val="center"/>
          </w:tcPr>
          <w:p w:rsidR="00083124" w:rsidRPr="000F2A15" w:rsidRDefault="00083124" w:rsidP="00D358B9">
            <w:pPr>
              <w:spacing w:line="360" w:lineRule="auto"/>
              <w:rPr>
                <w:sz w:val="28"/>
                <w:szCs w:val="28"/>
                <w:lang w:val="uk-UA"/>
              </w:rPr>
            </w:pPr>
            <w:r w:rsidRPr="000F2A15">
              <w:rPr>
                <w:sz w:val="28"/>
                <w:szCs w:val="28"/>
                <w:lang w:val="uk-UA"/>
              </w:rPr>
              <w:t>Свердлильні</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28</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35</w:t>
            </w:r>
          </w:p>
        </w:tc>
        <w:tc>
          <w:tcPr>
            <w:tcW w:w="3240" w:type="dxa"/>
            <w:tcBorders>
              <w:bottom w:val="single" w:sz="4"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14</w:t>
            </w:r>
          </w:p>
        </w:tc>
      </w:tr>
      <w:tr w:rsidR="00083124" w:rsidRPr="000F2A15" w:rsidTr="00D358B9">
        <w:tblPrEx>
          <w:tblCellMar>
            <w:top w:w="0" w:type="dxa"/>
            <w:bottom w:w="0" w:type="dxa"/>
          </w:tblCellMar>
        </w:tblPrEx>
        <w:trPr>
          <w:cantSplit/>
        </w:trPr>
        <w:tc>
          <w:tcPr>
            <w:tcW w:w="2633" w:type="dxa"/>
            <w:vAlign w:val="center"/>
          </w:tcPr>
          <w:p w:rsidR="00083124" w:rsidRPr="000F2A15" w:rsidRDefault="00083124" w:rsidP="00D358B9">
            <w:pPr>
              <w:spacing w:line="360" w:lineRule="auto"/>
              <w:rPr>
                <w:sz w:val="28"/>
                <w:szCs w:val="28"/>
                <w:lang w:val="uk-UA"/>
              </w:rPr>
            </w:pPr>
            <w:r w:rsidRPr="000F2A15">
              <w:rPr>
                <w:sz w:val="28"/>
                <w:szCs w:val="28"/>
                <w:lang w:val="uk-UA"/>
              </w:rPr>
              <w:t>Шліфувальні</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35</w:t>
            </w:r>
          </w:p>
        </w:tc>
        <w:tc>
          <w:tcPr>
            <w:tcW w:w="1800" w:type="dxa"/>
            <w:tcBorders>
              <w:bottom w:val="single" w:sz="4"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25</w:t>
            </w:r>
          </w:p>
        </w:tc>
        <w:tc>
          <w:tcPr>
            <w:tcW w:w="3240" w:type="dxa"/>
            <w:tcBorders>
              <w:bottom w:val="single" w:sz="4"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17,5</w:t>
            </w:r>
          </w:p>
        </w:tc>
      </w:tr>
      <w:tr w:rsidR="00083124" w:rsidRPr="000F2A15" w:rsidTr="00D358B9">
        <w:tblPrEx>
          <w:tblCellMar>
            <w:top w:w="0" w:type="dxa"/>
            <w:bottom w:w="0" w:type="dxa"/>
          </w:tblCellMar>
        </w:tblPrEx>
        <w:trPr>
          <w:cantSplit/>
        </w:trPr>
        <w:tc>
          <w:tcPr>
            <w:tcW w:w="2633" w:type="dxa"/>
            <w:vAlign w:val="center"/>
          </w:tcPr>
          <w:p w:rsidR="00083124" w:rsidRPr="000F2A15" w:rsidRDefault="00083124" w:rsidP="00D358B9">
            <w:pPr>
              <w:spacing w:line="360" w:lineRule="auto"/>
              <w:rPr>
                <w:sz w:val="28"/>
                <w:szCs w:val="28"/>
                <w:lang w:val="uk-UA"/>
              </w:rPr>
            </w:pPr>
            <w:r w:rsidRPr="000F2A15">
              <w:rPr>
                <w:sz w:val="28"/>
                <w:szCs w:val="28"/>
                <w:lang w:val="uk-UA"/>
              </w:rPr>
              <w:t>Ціна деталі, грн.:</w:t>
            </w:r>
          </w:p>
        </w:tc>
        <w:tc>
          <w:tcPr>
            <w:tcW w:w="1800" w:type="dxa"/>
            <w:vAlign w:val="center"/>
          </w:tcPr>
          <w:p w:rsidR="00083124" w:rsidRPr="000F2A15" w:rsidRDefault="00083124" w:rsidP="00D358B9">
            <w:pPr>
              <w:spacing w:line="360" w:lineRule="auto"/>
              <w:jc w:val="center"/>
              <w:rPr>
                <w:sz w:val="28"/>
                <w:szCs w:val="28"/>
                <w:lang w:val="uk-UA"/>
              </w:rPr>
            </w:pPr>
          </w:p>
        </w:tc>
        <w:tc>
          <w:tcPr>
            <w:tcW w:w="1800" w:type="dxa"/>
            <w:tcBorders>
              <w:right w:val="single" w:sz="4" w:space="0" w:color="auto"/>
            </w:tcBorders>
            <w:vAlign w:val="center"/>
          </w:tcPr>
          <w:p w:rsidR="00083124" w:rsidRPr="000F2A15" w:rsidRDefault="00083124" w:rsidP="00D358B9">
            <w:pPr>
              <w:spacing w:line="360" w:lineRule="auto"/>
              <w:jc w:val="center"/>
              <w:rPr>
                <w:sz w:val="28"/>
                <w:szCs w:val="28"/>
                <w:lang w:val="uk-UA"/>
              </w:rPr>
            </w:pPr>
          </w:p>
        </w:tc>
        <w:tc>
          <w:tcPr>
            <w:tcW w:w="3240" w:type="dxa"/>
            <w:tcBorders>
              <w:top w:val="single" w:sz="4" w:space="0" w:color="auto"/>
              <w:left w:val="single" w:sz="4" w:space="0" w:color="auto"/>
              <w:bottom w:val="single" w:sz="4" w:space="0" w:color="auto"/>
              <w:right w:val="single" w:sz="4" w:space="0" w:color="auto"/>
            </w:tcBorders>
            <w:vAlign w:val="center"/>
          </w:tcPr>
          <w:p w:rsidR="00083124" w:rsidRPr="000F2A15" w:rsidRDefault="00083124" w:rsidP="00D358B9">
            <w:pPr>
              <w:spacing w:line="360" w:lineRule="auto"/>
              <w:jc w:val="center"/>
              <w:rPr>
                <w:sz w:val="28"/>
                <w:szCs w:val="28"/>
                <w:lang w:val="uk-UA"/>
              </w:rPr>
            </w:pPr>
          </w:p>
        </w:tc>
      </w:tr>
      <w:tr w:rsidR="00083124" w:rsidRPr="000F2A15" w:rsidTr="00D358B9">
        <w:tblPrEx>
          <w:tblCellMar>
            <w:top w:w="0" w:type="dxa"/>
            <w:bottom w:w="0" w:type="dxa"/>
          </w:tblCellMar>
        </w:tblPrEx>
        <w:trPr>
          <w:cantSplit/>
        </w:trPr>
        <w:tc>
          <w:tcPr>
            <w:tcW w:w="2633" w:type="dxa"/>
            <w:vAlign w:val="center"/>
          </w:tcPr>
          <w:p w:rsidR="00083124" w:rsidRPr="000F2A15" w:rsidRDefault="00083124" w:rsidP="00D358B9">
            <w:pPr>
              <w:spacing w:line="360" w:lineRule="auto"/>
              <w:rPr>
                <w:sz w:val="28"/>
                <w:szCs w:val="28"/>
                <w:lang w:val="uk-UA"/>
              </w:rPr>
            </w:pPr>
            <w:r w:rsidRPr="000F2A15">
              <w:rPr>
                <w:sz w:val="28"/>
                <w:szCs w:val="28"/>
                <w:lang w:val="uk-UA"/>
              </w:rPr>
              <w:t xml:space="preserve">           покупна</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w:t>
            </w:r>
          </w:p>
        </w:tc>
        <w:tc>
          <w:tcPr>
            <w:tcW w:w="1800" w:type="dxa"/>
            <w:tcBorders>
              <w:right w:val="single" w:sz="4"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3</w:t>
            </w:r>
          </w:p>
        </w:tc>
        <w:tc>
          <w:tcPr>
            <w:tcW w:w="3240" w:type="dxa"/>
            <w:tcBorders>
              <w:top w:val="single" w:sz="4" w:space="0" w:color="auto"/>
              <w:left w:val="single" w:sz="4" w:space="0" w:color="auto"/>
              <w:bottom w:val="single" w:sz="4" w:space="0" w:color="auto"/>
              <w:right w:val="single" w:sz="4" w:space="0" w:color="auto"/>
            </w:tcBorders>
            <w:vAlign w:val="center"/>
          </w:tcPr>
          <w:p w:rsidR="00083124" w:rsidRPr="000F2A15" w:rsidRDefault="00083124" w:rsidP="00D358B9">
            <w:pPr>
              <w:spacing w:line="360" w:lineRule="auto"/>
              <w:jc w:val="center"/>
              <w:rPr>
                <w:sz w:val="28"/>
                <w:szCs w:val="28"/>
                <w:lang w:val="uk-UA"/>
              </w:rPr>
            </w:pPr>
          </w:p>
        </w:tc>
      </w:tr>
      <w:tr w:rsidR="00083124" w:rsidRPr="000F2A15" w:rsidTr="00D358B9">
        <w:tblPrEx>
          <w:tblCellMar>
            <w:top w:w="0" w:type="dxa"/>
            <w:bottom w:w="0" w:type="dxa"/>
          </w:tblCellMar>
        </w:tblPrEx>
        <w:trPr>
          <w:cantSplit/>
        </w:trPr>
        <w:tc>
          <w:tcPr>
            <w:tcW w:w="2633" w:type="dxa"/>
            <w:vAlign w:val="center"/>
          </w:tcPr>
          <w:p w:rsidR="00083124" w:rsidRPr="000F2A15" w:rsidRDefault="00083124" w:rsidP="00D358B9">
            <w:pPr>
              <w:spacing w:line="360" w:lineRule="auto"/>
              <w:rPr>
                <w:sz w:val="28"/>
                <w:szCs w:val="28"/>
                <w:lang w:val="uk-UA"/>
              </w:rPr>
            </w:pPr>
            <w:r w:rsidRPr="000F2A15">
              <w:rPr>
                <w:sz w:val="28"/>
                <w:szCs w:val="28"/>
                <w:lang w:val="uk-UA"/>
              </w:rPr>
              <w:t xml:space="preserve">           продажна</w:t>
            </w:r>
          </w:p>
        </w:tc>
        <w:tc>
          <w:tcPr>
            <w:tcW w:w="180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5</w:t>
            </w:r>
          </w:p>
        </w:tc>
        <w:tc>
          <w:tcPr>
            <w:tcW w:w="1800" w:type="dxa"/>
            <w:tcBorders>
              <w:right w:val="single" w:sz="4" w:space="0" w:color="auto"/>
            </w:tcBorders>
            <w:vAlign w:val="center"/>
          </w:tcPr>
          <w:p w:rsidR="00083124" w:rsidRPr="000F2A15" w:rsidRDefault="00083124" w:rsidP="00D358B9">
            <w:pPr>
              <w:spacing w:line="360" w:lineRule="auto"/>
              <w:jc w:val="center"/>
              <w:rPr>
                <w:sz w:val="28"/>
                <w:szCs w:val="28"/>
                <w:lang w:val="uk-UA"/>
              </w:rPr>
            </w:pPr>
            <w:r w:rsidRPr="000F2A15">
              <w:rPr>
                <w:sz w:val="28"/>
                <w:szCs w:val="28"/>
                <w:lang w:val="uk-UA"/>
              </w:rPr>
              <w:t>6</w:t>
            </w:r>
          </w:p>
        </w:tc>
        <w:tc>
          <w:tcPr>
            <w:tcW w:w="3240" w:type="dxa"/>
            <w:tcBorders>
              <w:top w:val="single" w:sz="4" w:space="0" w:color="auto"/>
              <w:left w:val="single" w:sz="4" w:space="0" w:color="auto"/>
              <w:bottom w:val="single" w:sz="4" w:space="0" w:color="auto"/>
              <w:right w:val="single" w:sz="4" w:space="0" w:color="auto"/>
            </w:tcBorders>
            <w:vAlign w:val="center"/>
          </w:tcPr>
          <w:p w:rsidR="00083124" w:rsidRPr="000F2A15" w:rsidRDefault="00083124" w:rsidP="00D358B9">
            <w:pPr>
              <w:spacing w:line="360" w:lineRule="auto"/>
              <w:jc w:val="center"/>
              <w:rPr>
                <w:sz w:val="28"/>
                <w:szCs w:val="28"/>
                <w:lang w:val="uk-UA"/>
              </w:rPr>
            </w:pPr>
          </w:p>
        </w:tc>
      </w:tr>
    </w:tbl>
    <w:p w:rsidR="00083124" w:rsidRPr="000F2A15" w:rsidRDefault="00083124" w:rsidP="00083124">
      <w:pPr>
        <w:spacing w:line="360" w:lineRule="auto"/>
        <w:ind w:firstLine="720"/>
        <w:jc w:val="both"/>
        <w:rPr>
          <w:sz w:val="28"/>
          <w:szCs w:val="28"/>
        </w:rPr>
      </w:pPr>
    </w:p>
    <w:p w:rsidR="00083124" w:rsidRPr="000F2A15" w:rsidRDefault="00083124" w:rsidP="00083124">
      <w:pPr>
        <w:spacing w:after="120" w:line="360" w:lineRule="auto"/>
        <w:jc w:val="center"/>
        <w:rPr>
          <w:b/>
          <w:bCs/>
          <w:i/>
          <w:iCs/>
          <w:sz w:val="28"/>
          <w:szCs w:val="28"/>
        </w:rPr>
      </w:pPr>
      <w:r w:rsidRPr="000F2A15">
        <w:rPr>
          <w:b/>
          <w:bCs/>
          <w:i/>
          <w:iCs/>
          <w:sz w:val="28"/>
          <w:szCs w:val="28"/>
        </w:rPr>
        <w:t>Задача №9*</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Щодня в ресторані фірмовий коктейль (порція становить </w:t>
      </w:r>
      <w:smartTag w:uri="urn:schemas-microsoft-com:office:smarttags" w:element="metricconverter">
        <w:smartTagPr>
          <w:attr w:name="ProductID" w:val="0,33 л"/>
        </w:smartTagPr>
        <w:r w:rsidRPr="000F2A15">
          <w:rPr>
            <w:sz w:val="28"/>
            <w:szCs w:val="28"/>
            <w:lang w:val="uk-UA"/>
          </w:rPr>
          <w:t>0,33 л</w:t>
        </w:r>
      </w:smartTag>
      <w:r w:rsidRPr="000F2A15">
        <w:rPr>
          <w:sz w:val="28"/>
          <w:szCs w:val="28"/>
          <w:lang w:val="uk-UA"/>
        </w:rPr>
        <w:t>) замовляють в середньому 600 чоловік. Передбачається, що найближчим часом їх кількість збільшиться в середньому на 50 осіб. Згідно рецепту в складі коктейлю повинно бути:</w:t>
      </w:r>
    </w:p>
    <w:p w:rsidR="00083124" w:rsidRPr="000F2A15" w:rsidRDefault="00083124" w:rsidP="007A323C">
      <w:pPr>
        <w:numPr>
          <w:ilvl w:val="1"/>
          <w:numId w:val="43"/>
        </w:numPr>
        <w:spacing w:line="360" w:lineRule="auto"/>
        <w:rPr>
          <w:sz w:val="28"/>
          <w:szCs w:val="28"/>
          <w:lang w:val="uk-UA"/>
        </w:rPr>
      </w:pPr>
      <w:r w:rsidRPr="000F2A15">
        <w:rPr>
          <w:sz w:val="28"/>
          <w:szCs w:val="28"/>
          <w:lang w:val="uk-UA"/>
        </w:rPr>
        <w:t>не менше 20%, але і не більше 35% спирту;</w:t>
      </w:r>
    </w:p>
    <w:p w:rsidR="00083124" w:rsidRPr="000F2A15" w:rsidRDefault="00083124" w:rsidP="007A323C">
      <w:pPr>
        <w:numPr>
          <w:ilvl w:val="1"/>
          <w:numId w:val="43"/>
        </w:numPr>
        <w:spacing w:line="360" w:lineRule="auto"/>
        <w:rPr>
          <w:sz w:val="28"/>
          <w:szCs w:val="28"/>
          <w:lang w:val="uk-UA"/>
        </w:rPr>
      </w:pPr>
      <w:r w:rsidRPr="000F2A15">
        <w:rPr>
          <w:sz w:val="28"/>
          <w:szCs w:val="28"/>
          <w:lang w:val="uk-UA"/>
        </w:rPr>
        <w:t>не менше 2% цукру;</w:t>
      </w:r>
    </w:p>
    <w:p w:rsidR="00083124" w:rsidRPr="000F2A15" w:rsidRDefault="00083124" w:rsidP="007A323C">
      <w:pPr>
        <w:numPr>
          <w:ilvl w:val="1"/>
          <w:numId w:val="43"/>
        </w:numPr>
        <w:spacing w:line="360" w:lineRule="auto"/>
        <w:rPr>
          <w:sz w:val="28"/>
          <w:szCs w:val="28"/>
          <w:lang w:val="uk-UA"/>
        </w:rPr>
      </w:pPr>
      <w:r w:rsidRPr="000F2A15">
        <w:rPr>
          <w:sz w:val="28"/>
          <w:szCs w:val="28"/>
          <w:lang w:val="uk-UA"/>
        </w:rPr>
        <w:t>не більше 5% домішків;</w:t>
      </w:r>
    </w:p>
    <w:p w:rsidR="00083124" w:rsidRPr="000F2A15" w:rsidRDefault="00083124" w:rsidP="007A323C">
      <w:pPr>
        <w:numPr>
          <w:ilvl w:val="1"/>
          <w:numId w:val="43"/>
        </w:numPr>
        <w:spacing w:line="360" w:lineRule="auto"/>
        <w:rPr>
          <w:sz w:val="28"/>
          <w:szCs w:val="28"/>
          <w:lang w:val="uk-UA"/>
        </w:rPr>
      </w:pPr>
      <w:r w:rsidRPr="000F2A15">
        <w:rPr>
          <w:sz w:val="28"/>
          <w:szCs w:val="28"/>
          <w:lang w:val="uk-UA"/>
        </w:rPr>
        <w:t>не більше 76% води;</w:t>
      </w:r>
    </w:p>
    <w:p w:rsidR="00083124" w:rsidRPr="000F2A15" w:rsidRDefault="00083124" w:rsidP="007A323C">
      <w:pPr>
        <w:numPr>
          <w:ilvl w:val="1"/>
          <w:numId w:val="43"/>
        </w:numPr>
        <w:spacing w:line="360" w:lineRule="auto"/>
        <w:rPr>
          <w:sz w:val="28"/>
          <w:szCs w:val="28"/>
          <w:lang w:val="uk-UA"/>
        </w:rPr>
      </w:pPr>
      <w:r w:rsidRPr="000F2A15">
        <w:rPr>
          <w:sz w:val="28"/>
          <w:szCs w:val="28"/>
          <w:lang w:val="uk-UA"/>
        </w:rPr>
        <w:t>не менше 7% і не більше 12% соку.</w:t>
      </w:r>
    </w:p>
    <w:p w:rsidR="00083124" w:rsidRPr="000F2A15" w:rsidRDefault="00083124" w:rsidP="00083124">
      <w:pPr>
        <w:spacing w:line="360" w:lineRule="auto"/>
        <w:ind w:firstLine="709"/>
        <w:jc w:val="both"/>
        <w:rPr>
          <w:sz w:val="28"/>
          <w:szCs w:val="28"/>
          <w:lang w:val="uk-UA"/>
        </w:rPr>
      </w:pPr>
      <w:r w:rsidRPr="000F2A15">
        <w:rPr>
          <w:sz w:val="28"/>
          <w:szCs w:val="28"/>
          <w:lang w:val="uk-UA"/>
        </w:rPr>
        <w:lastRenderedPageBreak/>
        <w:t>У таблиці наведені процентний склад напоїв, з яких змішується коктейль, і їх кількість, яку ресторан може щодня виділяти на приготування коктейлю.</w:t>
      </w:r>
    </w:p>
    <w:p w:rsidR="00083124" w:rsidRPr="000F2A15" w:rsidRDefault="00083124" w:rsidP="00083124">
      <w:pPr>
        <w:spacing w:line="360" w:lineRule="auto"/>
        <w:ind w:firstLine="709"/>
        <w:jc w:val="both"/>
        <w:rPr>
          <w:sz w:val="28"/>
          <w:szCs w:val="28"/>
          <w:lang w:val="uk-UA"/>
        </w:rPr>
      </w:pPr>
    </w:p>
    <w:p w:rsidR="00083124" w:rsidRDefault="00083124" w:rsidP="00083124">
      <w:pPr>
        <w:spacing w:line="360" w:lineRule="auto"/>
        <w:jc w:val="center"/>
        <w:rPr>
          <w:b/>
          <w:bCs/>
          <w:i/>
          <w:iCs/>
          <w:sz w:val="28"/>
          <w:szCs w:val="28"/>
          <w:lang w:val="uk-UA"/>
        </w:rPr>
      </w:pPr>
    </w:p>
    <w:p w:rsidR="00083124" w:rsidRPr="000F2A15" w:rsidRDefault="00083124" w:rsidP="00083124">
      <w:pPr>
        <w:spacing w:line="360" w:lineRule="auto"/>
        <w:jc w:val="center"/>
        <w:rPr>
          <w:b/>
          <w:bCs/>
          <w:i/>
          <w:iCs/>
          <w:sz w:val="28"/>
          <w:szCs w:val="28"/>
          <w:lang w:val="uk-UA"/>
        </w:rPr>
      </w:pPr>
      <w:r w:rsidRPr="000F2A15">
        <w:rPr>
          <w:b/>
          <w:bCs/>
          <w:i/>
          <w:iCs/>
          <w:sz w:val="28"/>
          <w:szCs w:val="28"/>
          <w:lang w:val="uk-UA"/>
        </w:rPr>
        <w:t>Відсотковий склад і запаси напоїв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260"/>
        <w:gridCol w:w="1440"/>
        <w:gridCol w:w="1260"/>
        <w:gridCol w:w="1440"/>
        <w:gridCol w:w="2619"/>
      </w:tblGrid>
      <w:tr w:rsidR="00083124" w:rsidRPr="000F2A15" w:rsidTr="00D358B9">
        <w:tblPrEx>
          <w:tblCellMar>
            <w:top w:w="0" w:type="dxa"/>
            <w:bottom w:w="0" w:type="dxa"/>
          </w:tblCellMar>
        </w:tblPrEx>
        <w:tc>
          <w:tcPr>
            <w:tcW w:w="162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Напій</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Спирт</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Вода</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Цукор</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Домішки</w:t>
            </w:r>
          </w:p>
        </w:tc>
        <w:tc>
          <w:tcPr>
            <w:tcW w:w="2619"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Кількість, л/добу</w:t>
            </w:r>
          </w:p>
        </w:tc>
      </w:tr>
      <w:tr w:rsidR="00083124" w:rsidRPr="000F2A15" w:rsidTr="00D358B9">
        <w:tblPrEx>
          <w:tblCellMar>
            <w:top w:w="0" w:type="dxa"/>
            <w:bottom w:w="0" w:type="dxa"/>
          </w:tblCellMar>
        </w:tblPrEx>
        <w:tc>
          <w:tcPr>
            <w:tcW w:w="162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Горілка</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40%</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57%</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w:t>
            </w:r>
          </w:p>
        </w:tc>
        <w:tc>
          <w:tcPr>
            <w:tcW w:w="2619"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50</w:t>
            </w:r>
          </w:p>
        </w:tc>
      </w:tr>
      <w:tr w:rsidR="00083124" w:rsidRPr="000F2A15" w:rsidTr="00D358B9">
        <w:tblPrEx>
          <w:tblCellMar>
            <w:top w:w="0" w:type="dxa"/>
            <w:bottom w:w="0" w:type="dxa"/>
          </w:tblCellMar>
        </w:tblPrEx>
        <w:tc>
          <w:tcPr>
            <w:tcW w:w="162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Вино</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18%</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67%</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9%</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6%</w:t>
            </w:r>
          </w:p>
        </w:tc>
        <w:tc>
          <w:tcPr>
            <w:tcW w:w="2619"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184</w:t>
            </w:r>
          </w:p>
        </w:tc>
      </w:tr>
      <w:tr w:rsidR="00083124" w:rsidRPr="000F2A15" w:rsidTr="00D358B9">
        <w:tblPrEx>
          <w:tblCellMar>
            <w:top w:w="0" w:type="dxa"/>
            <w:bottom w:w="0" w:type="dxa"/>
          </w:tblCellMar>
        </w:tblPrEx>
        <w:tc>
          <w:tcPr>
            <w:tcW w:w="162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Сік</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88%</w:t>
            </w:r>
          </w:p>
        </w:tc>
        <w:tc>
          <w:tcPr>
            <w:tcW w:w="12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8%</w:t>
            </w:r>
          </w:p>
        </w:tc>
        <w:tc>
          <w:tcPr>
            <w:tcW w:w="144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4%</w:t>
            </w:r>
          </w:p>
        </w:tc>
        <w:tc>
          <w:tcPr>
            <w:tcW w:w="2619"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46</w:t>
            </w:r>
          </w:p>
        </w:tc>
      </w:tr>
    </w:tbl>
    <w:p w:rsidR="00083124" w:rsidRPr="000F2A15" w:rsidRDefault="00083124" w:rsidP="00083124">
      <w:pPr>
        <w:spacing w:line="360" w:lineRule="auto"/>
        <w:ind w:firstLine="397"/>
        <w:jc w:val="both"/>
        <w:rPr>
          <w:sz w:val="28"/>
          <w:szCs w:val="28"/>
        </w:rPr>
      </w:pP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модель, на підставі якої можна буде визначити, чи вистачить ресторану наявних щоденних запасів напоїв для задоволення підвищеного попиту на коктейль.</w:t>
      </w:r>
    </w:p>
    <w:p w:rsidR="00083124" w:rsidRPr="000F2A15" w:rsidRDefault="00083124" w:rsidP="00083124">
      <w:pPr>
        <w:spacing w:before="120" w:after="120" w:line="360" w:lineRule="auto"/>
        <w:jc w:val="center"/>
        <w:rPr>
          <w:b/>
          <w:bCs/>
          <w:i/>
          <w:iCs/>
          <w:sz w:val="28"/>
          <w:szCs w:val="28"/>
        </w:rPr>
      </w:pPr>
      <w:r w:rsidRPr="000F2A15">
        <w:rPr>
          <w:b/>
          <w:bCs/>
          <w:i/>
          <w:iCs/>
          <w:sz w:val="28"/>
          <w:szCs w:val="28"/>
        </w:rPr>
        <w:t>Задача №10*</w:t>
      </w:r>
    </w:p>
    <w:p w:rsidR="00083124" w:rsidRPr="000F2A15" w:rsidRDefault="00083124" w:rsidP="00083124">
      <w:pPr>
        <w:spacing w:line="360" w:lineRule="auto"/>
        <w:ind w:firstLine="720"/>
        <w:jc w:val="both"/>
        <w:rPr>
          <w:sz w:val="28"/>
          <w:szCs w:val="28"/>
          <w:lang w:val="uk-UA"/>
        </w:rPr>
      </w:pPr>
      <w:r w:rsidRPr="000F2A15">
        <w:rPr>
          <w:sz w:val="28"/>
          <w:szCs w:val="28"/>
          <w:lang w:val="uk-UA"/>
        </w:rPr>
        <w:t>Продукція паперової фірми випускається у вигляді паперових рулонів стандартної ширини - по 20 од. ширини. За спеціальними замовленнями споживачів фірма постачає рулони і інших розмірів, для чого проводиться розрізування стандартних рулонів. Типові замовлення на рулони нестандартних розмірів наведені в таблиці.</w:t>
      </w:r>
    </w:p>
    <w:p w:rsidR="00083124" w:rsidRPr="000F2A15" w:rsidRDefault="00083124" w:rsidP="00083124">
      <w:pPr>
        <w:spacing w:line="360" w:lineRule="auto"/>
        <w:jc w:val="center"/>
        <w:rPr>
          <w:b/>
          <w:bCs/>
          <w:i/>
          <w:iCs/>
          <w:sz w:val="28"/>
          <w:szCs w:val="28"/>
          <w:lang w:val="uk-UA"/>
        </w:rPr>
      </w:pPr>
      <w:r w:rsidRPr="000F2A15">
        <w:rPr>
          <w:b/>
          <w:bCs/>
          <w:i/>
          <w:iCs/>
          <w:sz w:val="28"/>
          <w:szCs w:val="28"/>
          <w:lang w:val="uk-UA"/>
        </w:rPr>
        <w:t>Варіанти замовлень на рулони нестандартних розмірів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93"/>
        <w:gridCol w:w="4252"/>
        <w:gridCol w:w="4500"/>
      </w:tblGrid>
      <w:tr w:rsidR="00083124" w:rsidRPr="000F2A15" w:rsidTr="00D358B9">
        <w:tblPrEx>
          <w:tblCellMar>
            <w:top w:w="0" w:type="dxa"/>
            <w:bottom w:w="0" w:type="dxa"/>
          </w:tblCellMar>
        </w:tblPrEx>
        <w:tc>
          <w:tcPr>
            <w:tcW w:w="993" w:type="dxa"/>
            <w:vAlign w:val="center"/>
          </w:tcPr>
          <w:p w:rsidR="00083124" w:rsidRPr="000F2A15" w:rsidRDefault="00083124" w:rsidP="00D358B9">
            <w:pPr>
              <w:spacing w:line="360" w:lineRule="auto"/>
              <w:jc w:val="center"/>
              <w:rPr>
                <w:sz w:val="28"/>
                <w:szCs w:val="28"/>
                <w:lang w:val="uk-UA"/>
              </w:rPr>
            </w:pPr>
            <w:r w:rsidRPr="000F2A15">
              <w:rPr>
                <w:sz w:val="28"/>
                <w:szCs w:val="28"/>
              </w:rPr>
              <w:t>З</w:t>
            </w:r>
            <w:r w:rsidRPr="000F2A15">
              <w:rPr>
                <w:sz w:val="28"/>
                <w:szCs w:val="28"/>
              </w:rPr>
              <w:t>а</w:t>
            </w:r>
            <w:r w:rsidRPr="000F2A15">
              <w:rPr>
                <w:sz w:val="28"/>
                <w:szCs w:val="28"/>
                <w:lang w:val="uk-UA"/>
              </w:rPr>
              <w:t>мовлення</w:t>
            </w:r>
          </w:p>
        </w:tc>
        <w:tc>
          <w:tcPr>
            <w:tcW w:w="4252"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Ширина рулону, що вимагається,</w:t>
            </w:r>
          </w:p>
          <w:p w:rsidR="00083124" w:rsidRPr="000F2A15" w:rsidRDefault="00083124" w:rsidP="00D358B9">
            <w:pPr>
              <w:spacing w:line="360" w:lineRule="auto"/>
              <w:jc w:val="center"/>
              <w:rPr>
                <w:sz w:val="28"/>
                <w:szCs w:val="28"/>
              </w:rPr>
            </w:pPr>
            <w:r w:rsidRPr="000F2A15">
              <w:rPr>
                <w:sz w:val="28"/>
                <w:szCs w:val="28"/>
                <w:lang w:val="uk-UA"/>
              </w:rPr>
              <w:t>од.шир.</w:t>
            </w:r>
          </w:p>
        </w:tc>
        <w:tc>
          <w:tcPr>
            <w:tcW w:w="4500" w:type="dxa"/>
            <w:vAlign w:val="center"/>
          </w:tcPr>
          <w:p w:rsidR="00083124" w:rsidRPr="000F2A15" w:rsidRDefault="00083124" w:rsidP="00D358B9">
            <w:pPr>
              <w:spacing w:line="360" w:lineRule="auto"/>
              <w:jc w:val="center"/>
              <w:rPr>
                <w:sz w:val="28"/>
                <w:szCs w:val="28"/>
              </w:rPr>
            </w:pPr>
            <w:r w:rsidRPr="000F2A15">
              <w:rPr>
                <w:sz w:val="28"/>
                <w:szCs w:val="28"/>
                <w:lang w:val="uk-UA"/>
              </w:rPr>
              <w:t>Кількість рулонів, що вимагається</w:t>
            </w:r>
            <w:r w:rsidRPr="000F2A15">
              <w:rPr>
                <w:sz w:val="28"/>
                <w:szCs w:val="28"/>
              </w:rPr>
              <w:t>,</w:t>
            </w:r>
          </w:p>
          <w:p w:rsidR="00083124" w:rsidRPr="000F2A15" w:rsidRDefault="00083124" w:rsidP="00D358B9">
            <w:pPr>
              <w:spacing w:line="360" w:lineRule="auto"/>
              <w:jc w:val="center"/>
              <w:rPr>
                <w:sz w:val="28"/>
                <w:szCs w:val="28"/>
              </w:rPr>
            </w:pPr>
            <w:r w:rsidRPr="000F2A15">
              <w:rPr>
                <w:sz w:val="28"/>
                <w:szCs w:val="28"/>
              </w:rPr>
              <w:t>шт.</w:t>
            </w:r>
          </w:p>
        </w:tc>
      </w:tr>
      <w:tr w:rsidR="00083124" w:rsidRPr="000F2A15" w:rsidTr="00D358B9">
        <w:tblPrEx>
          <w:tblCellMar>
            <w:top w:w="0" w:type="dxa"/>
            <w:bottom w:w="0" w:type="dxa"/>
          </w:tblCellMar>
        </w:tblPrEx>
        <w:tc>
          <w:tcPr>
            <w:tcW w:w="993" w:type="dxa"/>
            <w:vAlign w:val="center"/>
          </w:tcPr>
          <w:p w:rsidR="00083124" w:rsidRPr="000F2A15" w:rsidRDefault="00083124" w:rsidP="00D358B9">
            <w:pPr>
              <w:spacing w:line="360" w:lineRule="auto"/>
              <w:jc w:val="center"/>
              <w:rPr>
                <w:sz w:val="28"/>
                <w:szCs w:val="28"/>
              </w:rPr>
            </w:pPr>
            <w:r w:rsidRPr="000F2A15">
              <w:rPr>
                <w:sz w:val="28"/>
                <w:szCs w:val="28"/>
              </w:rPr>
              <w:t>1</w:t>
            </w:r>
          </w:p>
        </w:tc>
        <w:tc>
          <w:tcPr>
            <w:tcW w:w="4252" w:type="dxa"/>
            <w:vAlign w:val="center"/>
          </w:tcPr>
          <w:p w:rsidR="00083124" w:rsidRPr="000F2A15" w:rsidRDefault="00083124" w:rsidP="00D358B9">
            <w:pPr>
              <w:spacing w:line="360" w:lineRule="auto"/>
              <w:jc w:val="center"/>
              <w:rPr>
                <w:sz w:val="28"/>
                <w:szCs w:val="28"/>
              </w:rPr>
            </w:pPr>
            <w:r w:rsidRPr="000F2A15">
              <w:rPr>
                <w:sz w:val="28"/>
                <w:szCs w:val="28"/>
              </w:rPr>
              <w:t>5</w:t>
            </w:r>
          </w:p>
        </w:tc>
        <w:tc>
          <w:tcPr>
            <w:tcW w:w="4500" w:type="dxa"/>
            <w:vAlign w:val="center"/>
          </w:tcPr>
          <w:p w:rsidR="00083124" w:rsidRPr="000F2A15" w:rsidRDefault="00083124" w:rsidP="00D358B9">
            <w:pPr>
              <w:spacing w:line="360" w:lineRule="auto"/>
              <w:jc w:val="center"/>
              <w:rPr>
                <w:sz w:val="28"/>
                <w:szCs w:val="28"/>
              </w:rPr>
            </w:pPr>
            <w:r w:rsidRPr="000F2A15">
              <w:rPr>
                <w:sz w:val="28"/>
                <w:szCs w:val="28"/>
              </w:rPr>
              <w:t>150</w:t>
            </w:r>
          </w:p>
        </w:tc>
      </w:tr>
      <w:tr w:rsidR="00083124" w:rsidRPr="000F2A15" w:rsidTr="00D358B9">
        <w:tblPrEx>
          <w:tblCellMar>
            <w:top w:w="0" w:type="dxa"/>
            <w:bottom w:w="0" w:type="dxa"/>
          </w:tblCellMar>
        </w:tblPrEx>
        <w:tc>
          <w:tcPr>
            <w:tcW w:w="993" w:type="dxa"/>
            <w:vAlign w:val="center"/>
          </w:tcPr>
          <w:p w:rsidR="00083124" w:rsidRPr="000F2A15" w:rsidRDefault="00083124" w:rsidP="00D358B9">
            <w:pPr>
              <w:spacing w:line="360" w:lineRule="auto"/>
              <w:jc w:val="center"/>
              <w:rPr>
                <w:sz w:val="28"/>
                <w:szCs w:val="28"/>
              </w:rPr>
            </w:pPr>
            <w:r w:rsidRPr="000F2A15">
              <w:rPr>
                <w:sz w:val="28"/>
                <w:szCs w:val="28"/>
              </w:rPr>
              <w:t>2</w:t>
            </w:r>
          </w:p>
        </w:tc>
        <w:tc>
          <w:tcPr>
            <w:tcW w:w="4252" w:type="dxa"/>
            <w:vAlign w:val="center"/>
          </w:tcPr>
          <w:p w:rsidR="00083124" w:rsidRPr="000F2A15" w:rsidRDefault="00083124" w:rsidP="00D358B9">
            <w:pPr>
              <w:spacing w:line="360" w:lineRule="auto"/>
              <w:jc w:val="center"/>
              <w:rPr>
                <w:sz w:val="28"/>
                <w:szCs w:val="28"/>
              </w:rPr>
            </w:pPr>
            <w:r w:rsidRPr="000F2A15">
              <w:rPr>
                <w:sz w:val="28"/>
                <w:szCs w:val="28"/>
              </w:rPr>
              <w:t>7</w:t>
            </w:r>
          </w:p>
        </w:tc>
        <w:tc>
          <w:tcPr>
            <w:tcW w:w="4500" w:type="dxa"/>
            <w:vAlign w:val="center"/>
          </w:tcPr>
          <w:p w:rsidR="00083124" w:rsidRPr="000F2A15" w:rsidRDefault="00083124" w:rsidP="00D358B9">
            <w:pPr>
              <w:spacing w:line="360" w:lineRule="auto"/>
              <w:jc w:val="center"/>
              <w:rPr>
                <w:sz w:val="28"/>
                <w:szCs w:val="28"/>
              </w:rPr>
            </w:pPr>
            <w:r w:rsidRPr="000F2A15">
              <w:rPr>
                <w:sz w:val="28"/>
                <w:szCs w:val="28"/>
              </w:rPr>
              <w:t>200</w:t>
            </w:r>
          </w:p>
        </w:tc>
      </w:tr>
      <w:tr w:rsidR="00083124" w:rsidRPr="000F2A15" w:rsidTr="00D358B9">
        <w:tblPrEx>
          <w:tblCellMar>
            <w:top w:w="0" w:type="dxa"/>
            <w:bottom w:w="0" w:type="dxa"/>
          </w:tblCellMar>
        </w:tblPrEx>
        <w:tc>
          <w:tcPr>
            <w:tcW w:w="993" w:type="dxa"/>
            <w:vAlign w:val="center"/>
          </w:tcPr>
          <w:p w:rsidR="00083124" w:rsidRPr="000F2A15" w:rsidRDefault="00083124" w:rsidP="00D358B9">
            <w:pPr>
              <w:spacing w:line="360" w:lineRule="auto"/>
              <w:jc w:val="center"/>
              <w:rPr>
                <w:sz w:val="28"/>
                <w:szCs w:val="28"/>
              </w:rPr>
            </w:pPr>
            <w:r w:rsidRPr="000F2A15">
              <w:rPr>
                <w:sz w:val="28"/>
                <w:szCs w:val="28"/>
              </w:rPr>
              <w:t>3</w:t>
            </w:r>
          </w:p>
        </w:tc>
        <w:tc>
          <w:tcPr>
            <w:tcW w:w="4252" w:type="dxa"/>
            <w:vAlign w:val="center"/>
          </w:tcPr>
          <w:p w:rsidR="00083124" w:rsidRPr="000F2A15" w:rsidRDefault="00083124" w:rsidP="00D358B9">
            <w:pPr>
              <w:spacing w:line="360" w:lineRule="auto"/>
              <w:jc w:val="center"/>
              <w:rPr>
                <w:sz w:val="28"/>
                <w:szCs w:val="28"/>
              </w:rPr>
            </w:pPr>
            <w:r w:rsidRPr="000F2A15">
              <w:rPr>
                <w:sz w:val="28"/>
                <w:szCs w:val="28"/>
              </w:rPr>
              <w:t>9</w:t>
            </w:r>
          </w:p>
        </w:tc>
        <w:tc>
          <w:tcPr>
            <w:tcW w:w="4500" w:type="dxa"/>
            <w:vAlign w:val="center"/>
          </w:tcPr>
          <w:p w:rsidR="00083124" w:rsidRPr="000F2A15" w:rsidRDefault="00083124" w:rsidP="00D358B9">
            <w:pPr>
              <w:spacing w:line="360" w:lineRule="auto"/>
              <w:jc w:val="center"/>
              <w:rPr>
                <w:sz w:val="28"/>
                <w:szCs w:val="28"/>
              </w:rPr>
            </w:pPr>
            <w:r w:rsidRPr="000F2A15">
              <w:rPr>
                <w:sz w:val="28"/>
                <w:szCs w:val="28"/>
              </w:rPr>
              <w:t>300</w:t>
            </w:r>
          </w:p>
        </w:tc>
      </w:tr>
    </w:tbl>
    <w:p w:rsidR="00083124" w:rsidRPr="000F2A15" w:rsidRDefault="00083124" w:rsidP="00083124">
      <w:pPr>
        <w:spacing w:line="360" w:lineRule="auto"/>
        <w:ind w:firstLine="720"/>
        <w:jc w:val="both"/>
        <w:rPr>
          <w:sz w:val="28"/>
          <w:szCs w:val="28"/>
        </w:rPr>
      </w:pPr>
    </w:p>
    <w:p w:rsidR="00083124" w:rsidRPr="000F2A15" w:rsidRDefault="00083124" w:rsidP="00083124">
      <w:pPr>
        <w:spacing w:line="360" w:lineRule="auto"/>
        <w:ind w:firstLine="720"/>
        <w:jc w:val="both"/>
        <w:rPr>
          <w:sz w:val="28"/>
          <w:szCs w:val="28"/>
          <w:lang w:val="uk-UA"/>
        </w:rPr>
      </w:pPr>
      <w:r w:rsidRPr="000F2A15">
        <w:rPr>
          <w:sz w:val="28"/>
          <w:szCs w:val="28"/>
          <w:lang w:val="uk-UA"/>
        </w:rPr>
        <w:lastRenderedPageBreak/>
        <w:t>Всі допустимі варіанти розрізання рулонів наведені нижче. Рисунок ілюструє 1-й варіант розкрою рулонів.</w:t>
      </w:r>
    </w:p>
    <w:p w:rsidR="00083124" w:rsidRPr="000F2A15" w:rsidRDefault="00083124" w:rsidP="00083124">
      <w:pPr>
        <w:spacing w:line="360" w:lineRule="auto"/>
        <w:jc w:val="center"/>
        <w:rPr>
          <w:b/>
          <w:bCs/>
          <w:i/>
          <w:iCs/>
          <w:sz w:val="28"/>
          <w:szCs w:val="28"/>
          <w:lang w:val="uk-UA"/>
        </w:rPr>
      </w:pPr>
      <w:r w:rsidRPr="000F2A15">
        <w:rPr>
          <w:b/>
          <w:bCs/>
          <w:i/>
          <w:iCs/>
          <w:sz w:val="28"/>
          <w:szCs w:val="28"/>
          <w:lang w:val="uk-UA"/>
        </w:rPr>
        <w:t>Допустимі варіанти розкрою рулонів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685"/>
        <w:gridCol w:w="685"/>
        <w:gridCol w:w="685"/>
        <w:gridCol w:w="685"/>
        <w:gridCol w:w="685"/>
        <w:gridCol w:w="685"/>
        <w:gridCol w:w="2835"/>
      </w:tblGrid>
      <w:tr w:rsidR="00083124" w:rsidRPr="000F2A15" w:rsidTr="00D358B9">
        <w:tblPrEx>
          <w:tblCellMar>
            <w:top w:w="0" w:type="dxa"/>
            <w:bottom w:w="0" w:type="dxa"/>
          </w:tblCellMar>
        </w:tblPrEx>
        <w:trPr>
          <w:cantSplit/>
        </w:trPr>
        <w:tc>
          <w:tcPr>
            <w:tcW w:w="2694" w:type="dxa"/>
            <w:vMerge w:val="restart"/>
            <w:vAlign w:val="center"/>
          </w:tcPr>
          <w:p w:rsidR="00083124" w:rsidRPr="000F2A15" w:rsidRDefault="00083124" w:rsidP="00D358B9">
            <w:pPr>
              <w:spacing w:line="360" w:lineRule="auto"/>
              <w:jc w:val="center"/>
              <w:rPr>
                <w:sz w:val="28"/>
                <w:szCs w:val="28"/>
                <w:lang w:val="uk-UA"/>
              </w:rPr>
            </w:pPr>
            <w:r w:rsidRPr="000F2A15">
              <w:rPr>
                <w:sz w:val="28"/>
                <w:szCs w:val="28"/>
                <w:lang w:val="uk-UA"/>
              </w:rPr>
              <w:t>Ширина, що вимагається,</w:t>
            </w:r>
          </w:p>
          <w:p w:rsidR="00083124" w:rsidRPr="000F2A15" w:rsidRDefault="00083124" w:rsidP="00D358B9">
            <w:pPr>
              <w:spacing w:line="360" w:lineRule="auto"/>
              <w:jc w:val="center"/>
              <w:rPr>
                <w:sz w:val="28"/>
                <w:szCs w:val="28"/>
                <w:lang w:val="uk-UA"/>
              </w:rPr>
            </w:pPr>
            <w:r w:rsidRPr="000F2A15">
              <w:rPr>
                <w:sz w:val="28"/>
                <w:szCs w:val="28"/>
                <w:lang w:val="uk-UA"/>
              </w:rPr>
              <w:t>од.шир.</w:t>
            </w:r>
          </w:p>
        </w:tc>
        <w:tc>
          <w:tcPr>
            <w:tcW w:w="4110" w:type="dxa"/>
            <w:gridSpan w:val="6"/>
            <w:vAlign w:val="center"/>
          </w:tcPr>
          <w:p w:rsidR="00083124" w:rsidRPr="000F2A15" w:rsidRDefault="00083124" w:rsidP="00D358B9">
            <w:pPr>
              <w:spacing w:line="360" w:lineRule="auto"/>
              <w:jc w:val="center"/>
              <w:rPr>
                <w:sz w:val="28"/>
                <w:szCs w:val="28"/>
                <w:lang w:val="uk-UA"/>
              </w:rPr>
            </w:pPr>
            <w:r w:rsidRPr="000F2A15">
              <w:rPr>
                <w:sz w:val="28"/>
                <w:szCs w:val="28"/>
                <w:lang w:val="uk-UA"/>
              </w:rPr>
              <w:t>Варіант розкрою рулонів</w:t>
            </w:r>
          </w:p>
        </w:tc>
        <w:tc>
          <w:tcPr>
            <w:tcW w:w="2835" w:type="dxa"/>
            <w:vMerge w:val="restart"/>
            <w:vAlign w:val="center"/>
          </w:tcPr>
          <w:p w:rsidR="00083124" w:rsidRPr="000F2A15" w:rsidRDefault="00083124" w:rsidP="00D358B9">
            <w:pPr>
              <w:spacing w:line="360" w:lineRule="auto"/>
              <w:jc w:val="center"/>
              <w:rPr>
                <w:sz w:val="28"/>
                <w:szCs w:val="28"/>
                <w:lang w:val="uk-UA"/>
              </w:rPr>
            </w:pPr>
            <w:r w:rsidRPr="000F2A15">
              <w:rPr>
                <w:sz w:val="28"/>
                <w:szCs w:val="28"/>
                <w:lang w:val="uk-UA"/>
              </w:rPr>
              <w:t>Мінімальна кі-ть рулонів, шт.</w:t>
            </w:r>
          </w:p>
        </w:tc>
      </w:tr>
      <w:tr w:rsidR="00083124" w:rsidRPr="000F2A15" w:rsidTr="00D358B9">
        <w:tblPrEx>
          <w:tblCellMar>
            <w:top w:w="0" w:type="dxa"/>
            <w:bottom w:w="0" w:type="dxa"/>
          </w:tblCellMar>
        </w:tblPrEx>
        <w:trPr>
          <w:cantSplit/>
        </w:trPr>
        <w:tc>
          <w:tcPr>
            <w:tcW w:w="2694" w:type="dxa"/>
            <w:vMerge/>
            <w:vAlign w:val="center"/>
          </w:tcPr>
          <w:p w:rsidR="00083124" w:rsidRPr="000F2A15" w:rsidRDefault="00083124" w:rsidP="00D358B9">
            <w:pPr>
              <w:spacing w:line="360" w:lineRule="auto"/>
              <w:jc w:val="center"/>
              <w:rPr>
                <w:sz w:val="28"/>
                <w:szCs w:val="28"/>
                <w:lang w:val="uk-UA"/>
              </w:rPr>
            </w:pPr>
          </w:p>
        </w:tc>
        <w:tc>
          <w:tcPr>
            <w:tcW w:w="685" w:type="dxa"/>
            <w:vAlign w:val="center"/>
          </w:tcPr>
          <w:p w:rsidR="00083124" w:rsidRPr="000F2A15" w:rsidRDefault="00083124" w:rsidP="00D358B9">
            <w:pPr>
              <w:spacing w:line="360" w:lineRule="auto"/>
              <w:jc w:val="center"/>
              <w:rPr>
                <w:i/>
                <w:iCs/>
                <w:sz w:val="28"/>
                <w:szCs w:val="28"/>
                <w:lang w:val="uk-UA"/>
              </w:rPr>
            </w:pPr>
            <w:r w:rsidRPr="000F2A15">
              <w:rPr>
                <w:i/>
                <w:iCs/>
                <w:sz w:val="28"/>
                <w:szCs w:val="28"/>
                <w:lang w:val="uk-UA"/>
              </w:rPr>
              <w:t>1</w:t>
            </w:r>
          </w:p>
        </w:tc>
        <w:tc>
          <w:tcPr>
            <w:tcW w:w="685" w:type="dxa"/>
            <w:vAlign w:val="center"/>
          </w:tcPr>
          <w:p w:rsidR="00083124" w:rsidRPr="000F2A15" w:rsidRDefault="00083124" w:rsidP="00D358B9">
            <w:pPr>
              <w:spacing w:line="360" w:lineRule="auto"/>
              <w:jc w:val="center"/>
              <w:rPr>
                <w:i/>
                <w:iCs/>
                <w:sz w:val="28"/>
                <w:szCs w:val="28"/>
                <w:lang w:val="uk-UA"/>
              </w:rPr>
            </w:pPr>
            <w:r w:rsidRPr="000F2A15">
              <w:rPr>
                <w:i/>
                <w:iCs/>
                <w:sz w:val="28"/>
                <w:szCs w:val="28"/>
                <w:lang w:val="uk-UA"/>
              </w:rPr>
              <w:t>2</w:t>
            </w:r>
          </w:p>
        </w:tc>
        <w:tc>
          <w:tcPr>
            <w:tcW w:w="685" w:type="dxa"/>
            <w:vAlign w:val="center"/>
          </w:tcPr>
          <w:p w:rsidR="00083124" w:rsidRPr="000F2A15" w:rsidRDefault="00083124" w:rsidP="00D358B9">
            <w:pPr>
              <w:spacing w:line="360" w:lineRule="auto"/>
              <w:jc w:val="center"/>
              <w:rPr>
                <w:i/>
                <w:iCs/>
                <w:sz w:val="28"/>
                <w:szCs w:val="28"/>
                <w:lang w:val="uk-UA"/>
              </w:rPr>
            </w:pPr>
            <w:r w:rsidRPr="000F2A15">
              <w:rPr>
                <w:i/>
                <w:iCs/>
                <w:sz w:val="28"/>
                <w:szCs w:val="28"/>
                <w:lang w:val="uk-UA"/>
              </w:rPr>
              <w:t>3</w:t>
            </w:r>
          </w:p>
        </w:tc>
        <w:tc>
          <w:tcPr>
            <w:tcW w:w="685" w:type="dxa"/>
            <w:vAlign w:val="center"/>
          </w:tcPr>
          <w:p w:rsidR="00083124" w:rsidRPr="000F2A15" w:rsidRDefault="00083124" w:rsidP="00D358B9">
            <w:pPr>
              <w:spacing w:line="360" w:lineRule="auto"/>
              <w:jc w:val="center"/>
              <w:rPr>
                <w:i/>
                <w:iCs/>
                <w:sz w:val="28"/>
                <w:szCs w:val="28"/>
                <w:lang w:val="uk-UA"/>
              </w:rPr>
            </w:pPr>
            <w:r w:rsidRPr="000F2A15">
              <w:rPr>
                <w:i/>
                <w:iCs/>
                <w:sz w:val="28"/>
                <w:szCs w:val="28"/>
                <w:lang w:val="uk-UA"/>
              </w:rPr>
              <w:t>4</w:t>
            </w:r>
          </w:p>
        </w:tc>
        <w:tc>
          <w:tcPr>
            <w:tcW w:w="685" w:type="dxa"/>
            <w:vAlign w:val="center"/>
          </w:tcPr>
          <w:p w:rsidR="00083124" w:rsidRPr="000F2A15" w:rsidRDefault="00083124" w:rsidP="00D358B9">
            <w:pPr>
              <w:spacing w:line="360" w:lineRule="auto"/>
              <w:jc w:val="center"/>
              <w:rPr>
                <w:i/>
                <w:iCs/>
                <w:sz w:val="28"/>
                <w:szCs w:val="28"/>
                <w:lang w:val="uk-UA"/>
              </w:rPr>
            </w:pPr>
            <w:r w:rsidRPr="000F2A15">
              <w:rPr>
                <w:i/>
                <w:iCs/>
                <w:sz w:val="28"/>
                <w:szCs w:val="28"/>
                <w:lang w:val="uk-UA"/>
              </w:rPr>
              <w:t>5</w:t>
            </w:r>
          </w:p>
        </w:tc>
        <w:tc>
          <w:tcPr>
            <w:tcW w:w="685" w:type="dxa"/>
            <w:vAlign w:val="center"/>
          </w:tcPr>
          <w:p w:rsidR="00083124" w:rsidRPr="000F2A15" w:rsidRDefault="00083124" w:rsidP="00D358B9">
            <w:pPr>
              <w:spacing w:line="360" w:lineRule="auto"/>
              <w:jc w:val="center"/>
              <w:rPr>
                <w:i/>
                <w:iCs/>
                <w:sz w:val="28"/>
                <w:szCs w:val="28"/>
                <w:lang w:val="uk-UA"/>
              </w:rPr>
            </w:pPr>
            <w:r w:rsidRPr="000F2A15">
              <w:rPr>
                <w:i/>
                <w:iCs/>
                <w:sz w:val="28"/>
                <w:szCs w:val="28"/>
                <w:lang w:val="uk-UA"/>
              </w:rPr>
              <w:t>6</w:t>
            </w:r>
          </w:p>
        </w:tc>
        <w:tc>
          <w:tcPr>
            <w:tcW w:w="2835" w:type="dxa"/>
            <w:vMerge/>
            <w:vAlign w:val="center"/>
          </w:tcPr>
          <w:p w:rsidR="00083124" w:rsidRPr="000F2A15" w:rsidRDefault="00083124" w:rsidP="00D358B9">
            <w:pPr>
              <w:spacing w:line="360" w:lineRule="auto"/>
              <w:jc w:val="center"/>
              <w:rPr>
                <w:sz w:val="28"/>
                <w:szCs w:val="28"/>
                <w:lang w:val="uk-UA"/>
              </w:rPr>
            </w:pPr>
          </w:p>
        </w:tc>
      </w:tr>
      <w:tr w:rsidR="00083124" w:rsidRPr="000F2A15" w:rsidTr="00D358B9">
        <w:tblPrEx>
          <w:tblCellMar>
            <w:top w:w="0" w:type="dxa"/>
            <w:bottom w:w="0" w:type="dxa"/>
          </w:tblCellMar>
        </w:tblPrEx>
        <w:tc>
          <w:tcPr>
            <w:tcW w:w="2694"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5</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4</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283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150</w:t>
            </w:r>
          </w:p>
        </w:tc>
      </w:tr>
      <w:tr w:rsidR="00083124" w:rsidRPr="000F2A15" w:rsidTr="00D358B9">
        <w:tblPrEx>
          <w:tblCellMar>
            <w:top w:w="0" w:type="dxa"/>
            <w:bottom w:w="0" w:type="dxa"/>
          </w:tblCellMar>
        </w:tblPrEx>
        <w:tc>
          <w:tcPr>
            <w:tcW w:w="2694"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7</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283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200</w:t>
            </w:r>
          </w:p>
        </w:tc>
      </w:tr>
      <w:tr w:rsidR="00083124" w:rsidRPr="000F2A15" w:rsidTr="00D358B9">
        <w:tblPrEx>
          <w:tblCellMar>
            <w:top w:w="0" w:type="dxa"/>
            <w:bottom w:w="0" w:type="dxa"/>
          </w:tblCellMar>
        </w:tblPrEx>
        <w:tc>
          <w:tcPr>
            <w:tcW w:w="2694"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9</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w:t>
            </w:r>
          </w:p>
        </w:tc>
        <w:tc>
          <w:tcPr>
            <w:tcW w:w="283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300</w:t>
            </w:r>
          </w:p>
        </w:tc>
      </w:tr>
      <w:tr w:rsidR="00083124" w:rsidRPr="000F2A15" w:rsidTr="00D358B9">
        <w:tblPrEx>
          <w:tblCellMar>
            <w:top w:w="0" w:type="dxa"/>
            <w:bottom w:w="0" w:type="dxa"/>
          </w:tblCellMar>
        </w:tblPrEx>
        <w:tc>
          <w:tcPr>
            <w:tcW w:w="2694"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Втрати, од.шир.</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4</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3</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0</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w:t>
            </w:r>
          </w:p>
        </w:tc>
        <w:tc>
          <w:tcPr>
            <w:tcW w:w="685"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w:t>
            </w:r>
          </w:p>
        </w:tc>
        <w:tc>
          <w:tcPr>
            <w:tcW w:w="2835" w:type="dxa"/>
            <w:vAlign w:val="center"/>
          </w:tcPr>
          <w:p w:rsidR="00083124" w:rsidRPr="000F2A15" w:rsidRDefault="00083124" w:rsidP="00D358B9">
            <w:pPr>
              <w:spacing w:line="360" w:lineRule="auto"/>
              <w:jc w:val="center"/>
              <w:rPr>
                <w:sz w:val="28"/>
                <w:szCs w:val="28"/>
                <w:lang w:val="uk-UA"/>
              </w:rPr>
            </w:pPr>
          </w:p>
        </w:tc>
      </w:tr>
    </w:tbl>
    <w:p w:rsidR="00083124" w:rsidRDefault="00083124" w:rsidP="00083124">
      <w:pPr>
        <w:spacing w:line="360" w:lineRule="auto"/>
        <w:jc w:val="center"/>
        <w:rPr>
          <w:iCs/>
          <w:sz w:val="28"/>
          <w:szCs w:val="28"/>
          <w:lang w:val="uk-UA"/>
        </w:rPr>
      </w:pPr>
    </w:p>
    <w:p w:rsidR="00083124" w:rsidRPr="000F2A15" w:rsidRDefault="00083124" w:rsidP="00083124">
      <w:pPr>
        <w:spacing w:line="360" w:lineRule="auto"/>
        <w:jc w:val="center"/>
        <w:rPr>
          <w:iCs/>
          <w:sz w:val="28"/>
          <w:szCs w:val="28"/>
          <w:lang w:val="uk-UA"/>
        </w:rPr>
      </w:pPr>
    </w:p>
    <w:p w:rsidR="00083124" w:rsidRPr="000F2A15" w:rsidRDefault="00083124" w:rsidP="00083124">
      <w:pPr>
        <w:spacing w:line="360" w:lineRule="auto"/>
        <w:jc w:val="center"/>
        <w:rPr>
          <w:sz w:val="28"/>
          <w:szCs w:val="28"/>
          <w:lang w:val="uk-UA"/>
        </w:rPr>
      </w:pPr>
      <w:r w:rsidRPr="000F2A15">
        <w:rPr>
          <w:sz w:val="28"/>
          <w:szCs w:val="28"/>
          <w:lang w:val="uk-UA"/>
        </w:rPr>
        <w:object w:dxaOrig="4791" w:dyaOrig="1291">
          <v:shape id="_x0000_i2103" type="#_x0000_t75" style="width:239.35pt;height:64.2pt" o:ole="">
            <v:imagedata r:id="rId2080" o:title=""/>
          </v:shape>
          <o:OLEObject Type="Embed" ProgID="Visio.Drawing.6" ShapeID="_x0000_i2103" DrawAspect="Content" ObjectID="_1574675662" r:id="rId2081"/>
        </w:object>
      </w:r>
    </w:p>
    <w:p w:rsidR="00083124" w:rsidRPr="000F2A15" w:rsidRDefault="00083124" w:rsidP="00083124">
      <w:pPr>
        <w:spacing w:line="360" w:lineRule="auto"/>
        <w:jc w:val="center"/>
        <w:rPr>
          <w:sz w:val="28"/>
          <w:szCs w:val="28"/>
          <w:lang w:val="uk-UA"/>
        </w:rPr>
      </w:pPr>
    </w:p>
    <w:p w:rsidR="00083124" w:rsidRPr="000F2A15" w:rsidRDefault="00083124" w:rsidP="00083124">
      <w:pPr>
        <w:spacing w:line="360" w:lineRule="auto"/>
        <w:jc w:val="center"/>
        <w:rPr>
          <w:sz w:val="28"/>
          <w:szCs w:val="28"/>
          <w:lang w:val="uk-UA"/>
        </w:rPr>
      </w:pPr>
      <w:r w:rsidRPr="000F2A15">
        <w:rPr>
          <w:sz w:val="28"/>
          <w:szCs w:val="28"/>
          <w:lang w:val="uk-UA"/>
        </w:rPr>
        <w:t>Рис. 1-й варіант розкрою рулонів</w:t>
      </w:r>
    </w:p>
    <w:p w:rsidR="00083124" w:rsidRPr="000F2A15" w:rsidRDefault="00083124" w:rsidP="00083124">
      <w:pPr>
        <w:spacing w:line="360" w:lineRule="auto"/>
        <w:jc w:val="center"/>
        <w:rPr>
          <w:sz w:val="28"/>
          <w:szCs w:val="28"/>
          <w:lang w:val="uk-UA"/>
        </w:rPr>
      </w:pPr>
    </w:p>
    <w:p w:rsidR="00083124" w:rsidRPr="000F2A15" w:rsidRDefault="00083124" w:rsidP="00083124">
      <w:pPr>
        <w:spacing w:line="360" w:lineRule="auto"/>
        <w:ind w:firstLine="720"/>
        <w:jc w:val="both"/>
        <w:rPr>
          <w:sz w:val="28"/>
          <w:szCs w:val="28"/>
          <w:lang w:val="uk-UA"/>
        </w:rPr>
      </w:pPr>
      <w:r w:rsidRPr="000F2A15">
        <w:rPr>
          <w:sz w:val="28"/>
          <w:szCs w:val="28"/>
          <w:lang w:val="uk-UA"/>
        </w:rPr>
        <w:t>Побудуйте математичну модель, що дозволяє знайти такий план розрізання рулонів, при якому замовлення, що надійшли на нестандартні рулони задовольняються з мінімальними втратами (тобто непридатними для реалізації залишками рулонів).</w:t>
      </w:r>
    </w:p>
    <w:p w:rsidR="00083124" w:rsidRPr="000F2A15" w:rsidRDefault="00083124" w:rsidP="00083124">
      <w:pPr>
        <w:spacing w:before="120" w:line="360" w:lineRule="auto"/>
        <w:ind w:firstLine="720"/>
        <w:jc w:val="both"/>
        <w:rPr>
          <w:iCs/>
          <w:sz w:val="28"/>
          <w:szCs w:val="28"/>
          <w:lang w:val="uk-UA"/>
        </w:rPr>
      </w:pPr>
      <w:r w:rsidRPr="000F2A15">
        <w:rPr>
          <w:b/>
          <w:bCs/>
          <w:i/>
          <w:iCs/>
          <w:sz w:val="28"/>
          <w:szCs w:val="28"/>
          <w:lang w:val="uk-UA"/>
        </w:rPr>
        <w:t>Примітка.</w:t>
      </w:r>
      <w:r w:rsidRPr="000F2A15">
        <w:rPr>
          <w:bCs/>
          <w:sz w:val="28"/>
          <w:szCs w:val="28"/>
        </w:rPr>
        <w:t xml:space="preserve"> </w:t>
      </w:r>
      <w:r w:rsidRPr="000F2A15">
        <w:rPr>
          <w:iCs/>
          <w:sz w:val="28"/>
          <w:szCs w:val="28"/>
          <w:lang w:val="uk-UA"/>
        </w:rPr>
        <w:t xml:space="preserve">У цій задач для зручності запису моделі можна ввести змінні, які не є </w:t>
      </w:r>
      <w:r w:rsidRPr="000F2A15">
        <w:rPr>
          <w:i/>
          <w:iCs/>
          <w:sz w:val="28"/>
          <w:szCs w:val="28"/>
          <w:lang w:val="uk-UA"/>
        </w:rPr>
        <w:t>шуканими</w:t>
      </w:r>
      <w:r w:rsidRPr="000F2A15">
        <w:rPr>
          <w:iCs/>
          <w:sz w:val="28"/>
          <w:szCs w:val="28"/>
          <w:lang w:val="uk-UA"/>
        </w:rPr>
        <w:t xml:space="preserve"> величинами.</w:t>
      </w:r>
    </w:p>
    <w:p w:rsidR="00083124" w:rsidRDefault="00083124" w:rsidP="00083124">
      <w:pPr>
        <w:pStyle w:val="2"/>
        <w:rPr>
          <w:lang w:val="uk-UA"/>
        </w:rPr>
      </w:pPr>
      <w:r>
        <w:rPr>
          <w:lang w:val="uk-UA"/>
        </w:rPr>
        <w:t xml:space="preserve"> </w:t>
      </w:r>
    </w:p>
    <w:p w:rsidR="00083124" w:rsidRPr="000C139F" w:rsidRDefault="00083124" w:rsidP="00083124">
      <w:pPr>
        <w:pStyle w:val="3"/>
        <w:rPr>
          <w:lang w:val="uk-UA"/>
        </w:rPr>
      </w:pPr>
      <w:r>
        <w:rPr>
          <w:lang w:val="uk-UA"/>
        </w:rPr>
        <w:t>2.2.</w:t>
      </w:r>
      <w:r w:rsidRPr="000C139F">
        <w:rPr>
          <w:lang w:val="uk-UA"/>
        </w:rPr>
        <w:t> Графічний метод розв'язку одноіндексних задач</w:t>
      </w:r>
      <w:bookmarkEnd w:id="17"/>
      <w:bookmarkEnd w:id="18"/>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Графічний метод досить простий і наочний для розв’язку задач ЛП з двома змінними. Він заснований на</w:t>
      </w:r>
      <w:r w:rsidRPr="000C139F">
        <w:rPr>
          <w:i/>
          <w:sz w:val="28"/>
          <w:szCs w:val="28"/>
          <w:lang w:val="uk-UA"/>
        </w:rPr>
        <w:t xml:space="preserve"> геометричному</w:t>
      </w:r>
      <w:r w:rsidRPr="000C139F">
        <w:rPr>
          <w:sz w:val="28"/>
          <w:szCs w:val="28"/>
          <w:lang w:val="uk-UA"/>
        </w:rPr>
        <w:t xml:space="preserve"> поданні допустимих розв’язків і ЦФ задачі.</w:t>
      </w:r>
    </w:p>
    <w:p w:rsidR="00083124" w:rsidRPr="000C139F" w:rsidRDefault="00083124" w:rsidP="00083124">
      <w:pPr>
        <w:spacing w:line="360" w:lineRule="auto"/>
        <w:ind w:firstLine="720"/>
        <w:jc w:val="both"/>
        <w:rPr>
          <w:sz w:val="28"/>
          <w:szCs w:val="28"/>
          <w:lang w:val="uk-UA"/>
        </w:rPr>
      </w:pPr>
      <w:r w:rsidRPr="000C139F">
        <w:rPr>
          <w:sz w:val="28"/>
          <w:szCs w:val="28"/>
          <w:lang w:val="uk-UA"/>
        </w:rPr>
        <w:t>Кожне з нерівностей задачі ЛП (</w:t>
      </w:r>
      <w:r>
        <w:rPr>
          <w:sz w:val="28"/>
          <w:szCs w:val="28"/>
          <w:lang w:val="uk-UA"/>
        </w:rPr>
        <w:t>2</w:t>
      </w:r>
      <w:r w:rsidRPr="000C139F">
        <w:rPr>
          <w:sz w:val="28"/>
          <w:szCs w:val="28"/>
          <w:lang w:val="uk-UA"/>
        </w:rPr>
        <w:t xml:space="preserve">.1) визначає на координатній площині </w:t>
      </w:r>
      <w:r w:rsidRPr="000C139F">
        <w:rPr>
          <w:position w:val="-12"/>
          <w:sz w:val="28"/>
          <w:szCs w:val="28"/>
          <w:lang w:val="uk-UA"/>
        </w:rPr>
        <w:object w:dxaOrig="940" w:dyaOrig="380">
          <v:shape id="_x0000_i2104" type="#_x0000_t75" style="width:46.7pt;height:19.45pt" o:ole="">
            <v:imagedata r:id="rId2082" o:title=""/>
          </v:shape>
          <o:OLEObject Type="Embed" ProgID="Equation.3" ShapeID="_x0000_i2104" DrawAspect="Content" ObjectID="_1574675663" r:id="rId2083"/>
        </w:object>
      </w:r>
      <w:r w:rsidRPr="000C139F">
        <w:rPr>
          <w:sz w:val="28"/>
          <w:szCs w:val="28"/>
          <w:lang w:val="uk-UA"/>
        </w:rPr>
        <w:t xml:space="preserve"> деяку напівплощину (рис.</w:t>
      </w:r>
      <w:r>
        <w:rPr>
          <w:sz w:val="28"/>
          <w:szCs w:val="28"/>
          <w:lang w:val="uk-UA"/>
        </w:rPr>
        <w:t>2</w:t>
      </w:r>
      <w:r w:rsidRPr="000C139F">
        <w:rPr>
          <w:sz w:val="28"/>
          <w:szCs w:val="28"/>
          <w:lang w:val="uk-UA"/>
        </w:rPr>
        <w:t xml:space="preserve">.1), а система нерівностей в цілому - перетин відповідних площин. Множина точок перетину даних напівплощин називається </w:t>
      </w:r>
      <w:r w:rsidRPr="000C139F">
        <w:rPr>
          <w:b/>
          <w:sz w:val="28"/>
          <w:szCs w:val="28"/>
          <w:lang w:val="uk-UA"/>
        </w:rPr>
        <w:t>областю допустимих розв’язків</w:t>
      </w:r>
      <w:r w:rsidRPr="000C139F">
        <w:rPr>
          <w:sz w:val="28"/>
          <w:szCs w:val="28"/>
          <w:lang w:val="uk-UA"/>
        </w:rPr>
        <w:t xml:space="preserve"> (ОДР ). ОДР завжди являє собою </w:t>
      </w:r>
      <w:r w:rsidRPr="000C139F">
        <w:rPr>
          <w:b/>
          <w:sz w:val="28"/>
          <w:szCs w:val="28"/>
          <w:lang w:val="uk-UA"/>
        </w:rPr>
        <w:t>опуклу</w:t>
      </w:r>
      <w:r w:rsidRPr="000C139F">
        <w:rPr>
          <w:sz w:val="28"/>
          <w:szCs w:val="28"/>
          <w:lang w:val="uk-UA"/>
        </w:rPr>
        <w:t xml:space="preserve"> фігуру, тобто таку, що володіє наступною властивістю: якщо дві точки А і В належать цій фігурі, то і весь відрізок АВ належить їй. ОДР графічно може бути представлена опуклим багатокутником, необмеженою опуклою багатокутною областю, відрізком, променем, однією точкою. У разі несумісності системи обмежень задачі (</w:t>
      </w:r>
      <w:r>
        <w:rPr>
          <w:sz w:val="28"/>
          <w:szCs w:val="28"/>
          <w:lang w:val="uk-UA"/>
        </w:rPr>
        <w:t>2</w:t>
      </w:r>
      <w:r w:rsidRPr="000C139F">
        <w:rPr>
          <w:sz w:val="28"/>
          <w:szCs w:val="28"/>
          <w:lang w:val="uk-UA"/>
        </w:rPr>
        <w:t>.1) ОДР є порожнім множиною.</w:t>
      </w:r>
    </w:p>
    <w:p w:rsidR="00083124" w:rsidRPr="000C139F" w:rsidRDefault="00083124" w:rsidP="00083124">
      <w:pPr>
        <w:spacing w:before="120" w:line="360" w:lineRule="auto"/>
        <w:ind w:firstLine="720"/>
        <w:jc w:val="both"/>
        <w:rPr>
          <w:sz w:val="28"/>
          <w:szCs w:val="28"/>
          <w:lang w:val="uk-UA"/>
        </w:rPr>
      </w:pPr>
      <w:r w:rsidRPr="000C139F">
        <w:rPr>
          <w:b/>
          <w:bCs/>
          <w:i/>
          <w:iCs/>
          <w:sz w:val="28"/>
          <w:szCs w:val="28"/>
          <w:lang w:val="uk-UA"/>
        </w:rPr>
        <w:t>Примітка №2.1.</w:t>
      </w:r>
      <w:r w:rsidRPr="000C139F">
        <w:rPr>
          <w:sz w:val="28"/>
          <w:szCs w:val="28"/>
          <w:lang w:val="uk-UA"/>
        </w:rPr>
        <w:t xml:space="preserve"> Все вищесказане стосується й до випадку, коли система обмежень (</w:t>
      </w:r>
      <w:r>
        <w:rPr>
          <w:sz w:val="28"/>
          <w:szCs w:val="28"/>
          <w:lang w:val="uk-UA"/>
        </w:rPr>
        <w:t>2</w:t>
      </w:r>
      <w:r w:rsidRPr="000C139F">
        <w:rPr>
          <w:sz w:val="28"/>
          <w:szCs w:val="28"/>
          <w:lang w:val="uk-UA"/>
        </w:rPr>
        <w:t>.1) включає рівності, оскільки будь-яку рівність</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2020" w:dyaOrig="380">
          <v:shape id="_x0000_i2105" type="#_x0000_t75" style="width:132.3pt;height:25.3pt" o:ole="">
            <v:imagedata r:id="rId2084" o:title=""/>
          </v:shape>
          <o:OLEObject Type="Embed" ProgID="Equation.3" ShapeID="_x0000_i2105" DrawAspect="Content" ObjectID="_1574675664" r:id="rId2085"/>
        </w:object>
      </w:r>
    </w:p>
    <w:p w:rsidR="00083124" w:rsidRPr="000C139F" w:rsidRDefault="00083124" w:rsidP="00083124">
      <w:pPr>
        <w:spacing w:line="360" w:lineRule="auto"/>
        <w:jc w:val="both"/>
        <w:rPr>
          <w:sz w:val="28"/>
          <w:szCs w:val="28"/>
          <w:lang w:val="uk-UA"/>
        </w:rPr>
      </w:pPr>
      <w:r w:rsidRPr="000C139F">
        <w:rPr>
          <w:sz w:val="28"/>
          <w:szCs w:val="28"/>
          <w:lang w:val="uk-UA"/>
        </w:rPr>
        <w:t>можна представити у вигляді системи двох нерівностей (див. рис.</w:t>
      </w:r>
      <w:r>
        <w:rPr>
          <w:sz w:val="28"/>
          <w:szCs w:val="28"/>
          <w:lang w:val="uk-UA"/>
        </w:rPr>
        <w:t>2</w:t>
      </w:r>
      <w:r w:rsidRPr="000C139F">
        <w:rPr>
          <w:sz w:val="28"/>
          <w:szCs w:val="28"/>
          <w:lang w:val="uk-UA"/>
        </w:rPr>
        <w:t>.1)</w:t>
      </w:r>
    </w:p>
    <w:p w:rsidR="00083124" w:rsidRPr="000C139F" w:rsidRDefault="00083124" w:rsidP="00083124">
      <w:pPr>
        <w:spacing w:before="120" w:line="360" w:lineRule="auto"/>
        <w:jc w:val="center"/>
        <w:rPr>
          <w:sz w:val="28"/>
          <w:szCs w:val="28"/>
          <w:lang w:val="uk-UA"/>
        </w:rPr>
      </w:pPr>
      <w:r w:rsidRPr="000C139F">
        <w:rPr>
          <w:position w:val="-36"/>
          <w:sz w:val="28"/>
          <w:szCs w:val="28"/>
          <w:lang w:val="uk-UA"/>
        </w:rPr>
        <w:object w:dxaOrig="2240" w:dyaOrig="859">
          <v:shape id="_x0000_i2106" type="#_x0000_t75" style="width:138.15pt;height:52.55pt" o:ole="">
            <v:imagedata r:id="rId2086" o:title=""/>
          </v:shape>
          <o:OLEObject Type="Embed" ProgID="Equation.3" ShapeID="_x0000_i2106" DrawAspect="Content" ObjectID="_1574675665" r:id="rId2087"/>
        </w:objec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ЦФ </w:t>
      </w:r>
      <w:r w:rsidRPr="000C139F">
        <w:rPr>
          <w:position w:val="-12"/>
          <w:sz w:val="28"/>
          <w:szCs w:val="28"/>
          <w:lang w:val="uk-UA"/>
        </w:rPr>
        <w:object w:dxaOrig="2180" w:dyaOrig="380">
          <v:shape id="_x0000_i2107" type="#_x0000_t75" style="width:108.95pt;height:19.45pt" o:ole="">
            <v:imagedata r:id="rId2088" o:title=""/>
          </v:shape>
          <o:OLEObject Type="Embed" ProgID="Equation.3" ShapeID="_x0000_i2107" DrawAspect="Content" ObjectID="_1574675666" r:id="rId2089"/>
        </w:object>
      </w:r>
      <w:r w:rsidRPr="000C139F">
        <w:rPr>
          <w:sz w:val="28"/>
          <w:szCs w:val="28"/>
          <w:lang w:val="uk-UA"/>
        </w:rPr>
        <w:t xml:space="preserve"> при фіксованому значенні </w:t>
      </w:r>
      <w:r w:rsidRPr="000C139F">
        <w:rPr>
          <w:position w:val="-12"/>
          <w:sz w:val="28"/>
          <w:szCs w:val="28"/>
          <w:lang w:val="uk-UA"/>
        </w:rPr>
        <w:object w:dxaOrig="1100" w:dyaOrig="360">
          <v:shape id="_x0000_i2108" type="#_x0000_t75" style="width:54.5pt;height:17.5pt" o:ole="">
            <v:imagedata r:id="rId2090" o:title=""/>
          </v:shape>
          <o:OLEObject Type="Embed" ProgID="Equation.3" ShapeID="_x0000_i2108" DrawAspect="Content" ObjectID="_1574675667" r:id="rId2091"/>
        </w:object>
      </w:r>
      <w:r w:rsidRPr="000C139F">
        <w:rPr>
          <w:sz w:val="28"/>
          <w:szCs w:val="28"/>
          <w:lang w:val="uk-UA"/>
        </w:rPr>
        <w:t xml:space="preserve"> визначає на площині пряму лінію </w:t>
      </w:r>
      <w:r w:rsidRPr="000C139F">
        <w:rPr>
          <w:position w:val="-12"/>
          <w:sz w:val="28"/>
          <w:szCs w:val="28"/>
          <w:lang w:val="uk-UA"/>
        </w:rPr>
        <w:object w:dxaOrig="1820" w:dyaOrig="380">
          <v:shape id="_x0000_i2109" type="#_x0000_t75" style="width:91.45pt;height:19.45pt" o:ole="">
            <v:imagedata r:id="rId2092" o:title=""/>
          </v:shape>
          <o:OLEObject Type="Embed" ProgID="Equation.3" ShapeID="_x0000_i2109" DrawAspect="Content" ObjectID="_1574675668" r:id="rId2093"/>
        </w:object>
      </w:r>
      <w:r w:rsidRPr="000C139F">
        <w:rPr>
          <w:sz w:val="28"/>
          <w:szCs w:val="28"/>
          <w:lang w:val="uk-UA"/>
        </w:rPr>
        <w:t xml:space="preserve">. Змінюючи значення L, ми отримаємо сімейство паралельних прямих, званих </w:t>
      </w:r>
      <w:r w:rsidRPr="000C139F">
        <w:rPr>
          <w:b/>
          <w:sz w:val="28"/>
          <w:szCs w:val="28"/>
          <w:lang w:val="uk-UA"/>
        </w:rPr>
        <w:t>лініями рівня</w:t>
      </w:r>
      <w:r w:rsidRPr="000C139F">
        <w:rPr>
          <w:sz w:val="28"/>
          <w:szCs w:val="28"/>
          <w:lang w:val="uk-UA"/>
        </w:rPr>
        <w:t>.</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Це пов'язано з тим, що зміна значення L спричинить зміну лише довжини відрізка, що відсікається лінією рівня на осі </w:t>
      </w:r>
      <w:r w:rsidRPr="000C139F">
        <w:rPr>
          <w:position w:val="-12"/>
          <w:sz w:val="28"/>
          <w:szCs w:val="28"/>
          <w:lang w:val="uk-UA"/>
        </w:rPr>
        <w:object w:dxaOrig="360" w:dyaOrig="380">
          <v:shape id="_x0000_i2110" type="#_x0000_t75" style="width:17.5pt;height:19.45pt" o:ole="">
            <v:imagedata r:id="rId2094" o:title=""/>
          </v:shape>
          <o:OLEObject Type="Embed" ProgID="Equation.3" ShapeID="_x0000_i2110" DrawAspect="Content" ObjectID="_1574675669" r:id="rId2095"/>
        </w:object>
      </w:r>
      <w:r w:rsidRPr="000C139F">
        <w:rPr>
          <w:sz w:val="28"/>
          <w:szCs w:val="28"/>
          <w:lang w:val="uk-UA"/>
        </w:rPr>
        <w:t xml:space="preserve"> (початкова ордината), а кутовий коефіцієнт прямої </w:t>
      </w:r>
      <w:r w:rsidRPr="000C139F">
        <w:rPr>
          <w:position w:val="-34"/>
          <w:sz w:val="28"/>
          <w:szCs w:val="28"/>
          <w:lang w:val="uk-UA"/>
        </w:rPr>
        <w:object w:dxaOrig="1219" w:dyaOrig="780">
          <v:shape id="_x0000_i2111" type="#_x0000_t75" style="width:60.3pt;height:38.9pt" o:ole="">
            <v:imagedata r:id="rId2096" o:title=""/>
          </v:shape>
          <o:OLEObject Type="Embed" ProgID="Equation.3" ShapeID="_x0000_i2111" DrawAspect="Content" ObjectID="_1574675670" r:id="rId2097"/>
        </w:object>
      </w:r>
      <w:r w:rsidRPr="000C139F">
        <w:rPr>
          <w:sz w:val="28"/>
          <w:szCs w:val="28"/>
          <w:lang w:val="uk-UA"/>
        </w:rPr>
        <w:t xml:space="preserve"> залишиться постійним. </w:t>
      </w:r>
      <w:r w:rsidRPr="000C139F">
        <w:rPr>
          <w:sz w:val="28"/>
          <w:szCs w:val="28"/>
          <w:lang w:val="uk-UA"/>
        </w:rPr>
        <w:lastRenderedPageBreak/>
        <w:t>Тому для розв’язку буде достатньо побудувати одну з ліній рівня, довільно вибравши значення L.</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Вектор </w:t>
      </w:r>
      <w:r w:rsidRPr="000C139F">
        <w:rPr>
          <w:position w:val="-12"/>
          <w:sz w:val="28"/>
          <w:szCs w:val="28"/>
          <w:lang w:val="uk-UA"/>
        </w:rPr>
        <w:object w:dxaOrig="1280" w:dyaOrig="460">
          <v:shape id="_x0000_i2112" type="#_x0000_t75" style="width:64.2pt;height:23.35pt" o:ole="">
            <v:imagedata r:id="rId2098" o:title=""/>
          </v:shape>
          <o:OLEObject Type="Embed" ProgID="Equation.3" ShapeID="_x0000_i2112" DrawAspect="Content" ObjectID="_1574675671" r:id="rId2099"/>
        </w:object>
      </w:r>
      <w:r w:rsidRPr="000C139F">
        <w:rPr>
          <w:sz w:val="28"/>
          <w:szCs w:val="28"/>
          <w:lang w:val="uk-UA"/>
        </w:rPr>
        <w:t xml:space="preserve"> з координатами з коефіцієнтів ЦФ при </w:t>
      </w:r>
      <w:r w:rsidRPr="000C139F">
        <w:rPr>
          <w:position w:val="-12"/>
          <w:sz w:val="28"/>
          <w:szCs w:val="28"/>
          <w:lang w:val="uk-UA"/>
        </w:rPr>
        <w:object w:dxaOrig="320" w:dyaOrig="380">
          <v:shape id="_x0000_i2113" type="#_x0000_t75" style="width:15.55pt;height:19.45pt" o:ole="">
            <v:imagedata r:id="rId2100" o:title=""/>
          </v:shape>
          <o:OLEObject Type="Embed" ProgID="Equation.3" ShapeID="_x0000_i2113" DrawAspect="Content" ObjectID="_1574675672" r:id="rId2101"/>
        </w:object>
      </w:r>
      <w:r w:rsidRPr="000C139F">
        <w:rPr>
          <w:sz w:val="28"/>
          <w:szCs w:val="28"/>
          <w:lang w:val="uk-UA"/>
        </w:rPr>
        <w:t xml:space="preserve"> і </w:t>
      </w:r>
      <w:r w:rsidRPr="000C139F">
        <w:rPr>
          <w:position w:val="-12"/>
          <w:sz w:val="28"/>
          <w:szCs w:val="28"/>
          <w:lang w:val="uk-UA"/>
        </w:rPr>
        <w:object w:dxaOrig="360" w:dyaOrig="380">
          <v:shape id="_x0000_i2114" type="#_x0000_t75" style="width:17.5pt;height:19.45pt" o:ole="">
            <v:imagedata r:id="rId2102" o:title=""/>
          </v:shape>
          <o:OLEObject Type="Embed" ProgID="Equation.3" ShapeID="_x0000_i2114" DrawAspect="Content" ObjectID="_1574675673" r:id="rId2103"/>
        </w:object>
      </w:r>
      <w:r w:rsidRPr="000C139F">
        <w:rPr>
          <w:sz w:val="28"/>
          <w:szCs w:val="28"/>
          <w:lang w:val="uk-UA"/>
        </w:rPr>
        <w:t xml:space="preserve"> перпендикулярний до кожної з ліній рівня (див. рис.2.1). </w:t>
      </w:r>
      <w:r w:rsidRPr="000C139F">
        <w:rPr>
          <w:b/>
          <w:i/>
          <w:sz w:val="28"/>
          <w:szCs w:val="28"/>
          <w:lang w:val="uk-UA"/>
        </w:rPr>
        <w:t xml:space="preserve">Напрямок вектора </w:t>
      </w:r>
      <w:r w:rsidRPr="000C139F">
        <w:rPr>
          <w:i/>
          <w:position w:val="-10"/>
          <w:sz w:val="28"/>
          <w:szCs w:val="28"/>
          <w:lang w:val="uk-UA"/>
        </w:rPr>
        <w:object w:dxaOrig="279" w:dyaOrig="400">
          <v:shape id="_x0000_i2115" type="#_x0000_t75" style="width:13.6pt;height:19.45pt" o:ole="">
            <v:imagedata r:id="rId2104" o:title=""/>
          </v:shape>
          <o:OLEObject Type="Embed" ProgID="Equation.3" ShapeID="_x0000_i2115" DrawAspect="Content" ObjectID="_1574675674" r:id="rId2105"/>
        </w:object>
      </w:r>
      <w:r w:rsidRPr="000C139F">
        <w:rPr>
          <w:i/>
          <w:sz w:val="28"/>
          <w:szCs w:val="28"/>
          <w:lang w:val="uk-UA"/>
        </w:rPr>
        <w:t xml:space="preserve"> </w:t>
      </w:r>
      <w:r w:rsidRPr="000C139F">
        <w:rPr>
          <w:b/>
          <w:i/>
          <w:sz w:val="28"/>
          <w:szCs w:val="28"/>
          <w:lang w:val="uk-UA"/>
        </w:rPr>
        <w:t>збігається</w:t>
      </w:r>
      <w:r w:rsidRPr="000C139F">
        <w:rPr>
          <w:sz w:val="28"/>
          <w:szCs w:val="28"/>
          <w:lang w:val="uk-UA"/>
        </w:rPr>
        <w:t xml:space="preserve"> з напрямком </w:t>
      </w:r>
      <w:r w:rsidRPr="000C139F">
        <w:rPr>
          <w:b/>
          <w:i/>
          <w:sz w:val="28"/>
          <w:szCs w:val="28"/>
          <w:lang w:val="uk-UA"/>
        </w:rPr>
        <w:t>зростання</w:t>
      </w:r>
      <w:r w:rsidRPr="000C139F">
        <w:rPr>
          <w:sz w:val="28"/>
          <w:szCs w:val="28"/>
          <w:lang w:val="uk-UA"/>
        </w:rPr>
        <w:t xml:space="preserve"> ЦФ, що є важливим моментом для розв’язку задач. Напрямок </w:t>
      </w:r>
      <w:r w:rsidRPr="000C139F">
        <w:rPr>
          <w:b/>
          <w:i/>
          <w:sz w:val="28"/>
          <w:szCs w:val="28"/>
          <w:lang w:val="uk-UA"/>
        </w:rPr>
        <w:t>спадання</w:t>
      </w:r>
      <w:r w:rsidRPr="000C139F">
        <w:rPr>
          <w:sz w:val="28"/>
          <w:szCs w:val="28"/>
          <w:lang w:val="uk-UA"/>
        </w:rPr>
        <w:t xml:space="preserve"> ЦФ </w:t>
      </w:r>
      <w:r w:rsidRPr="000C139F">
        <w:rPr>
          <w:b/>
          <w:i/>
          <w:sz w:val="28"/>
          <w:szCs w:val="28"/>
          <w:lang w:val="uk-UA"/>
        </w:rPr>
        <w:t>протилежний напрямку вектора</w:t>
      </w:r>
      <w:r w:rsidRPr="000C139F">
        <w:rPr>
          <w:sz w:val="28"/>
          <w:szCs w:val="28"/>
          <w:lang w:val="uk-UA"/>
        </w:rPr>
        <w:t xml:space="preserve"> </w:t>
      </w:r>
      <w:r w:rsidRPr="000C139F">
        <w:rPr>
          <w:position w:val="-10"/>
          <w:sz w:val="28"/>
          <w:szCs w:val="28"/>
          <w:lang w:val="uk-UA"/>
        </w:rPr>
        <w:object w:dxaOrig="279" w:dyaOrig="400">
          <v:shape id="_x0000_i2116" type="#_x0000_t75" style="width:13.6pt;height:19.45pt" o:ole="">
            <v:imagedata r:id="rId2106" o:title=""/>
          </v:shape>
          <o:OLEObject Type="Embed" ProgID="Equation.3" ShapeID="_x0000_i2116" DrawAspect="Content" ObjectID="_1574675675" r:id="rId2107"/>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Суть графічного методу полягає в наступному. У напрямку (проти напрямку) вектора </w:t>
      </w:r>
      <w:r w:rsidRPr="000C139F">
        <w:rPr>
          <w:position w:val="-6"/>
          <w:sz w:val="28"/>
          <w:szCs w:val="28"/>
          <w:lang w:val="uk-UA"/>
        </w:rPr>
        <w:object w:dxaOrig="260" w:dyaOrig="400">
          <v:shape id="_x0000_i2117" type="#_x0000_t75" style="width:13.6pt;height:19.45pt" o:ole="">
            <v:imagedata r:id="rId2108" o:title=""/>
          </v:shape>
          <o:OLEObject Type="Embed" ProgID="Equation.3" ShapeID="_x0000_i2117" DrawAspect="Content" ObjectID="_1574675676" r:id="rId2109"/>
        </w:object>
      </w:r>
      <w:r w:rsidRPr="000C139F">
        <w:rPr>
          <w:sz w:val="28"/>
          <w:szCs w:val="28"/>
          <w:lang w:val="uk-UA"/>
        </w:rPr>
        <w:t xml:space="preserve"> в ОДР проводиться пошук оптимальної точки </w:t>
      </w:r>
      <w:r w:rsidRPr="000C139F">
        <w:rPr>
          <w:position w:val="-12"/>
          <w:sz w:val="28"/>
          <w:szCs w:val="28"/>
          <w:lang w:val="uk-UA"/>
        </w:rPr>
        <w:object w:dxaOrig="1480" w:dyaOrig="480">
          <v:shape id="_x0000_i2118" type="#_x0000_t75" style="width:73.95pt;height:23.35pt" o:ole="">
            <v:imagedata r:id="rId2110" o:title=""/>
          </v:shape>
          <o:OLEObject Type="Embed" ProgID="Equation.3" ShapeID="_x0000_i2118" DrawAspect="Content" ObjectID="_1574675677" r:id="rId2111"/>
        </w:object>
      </w:r>
      <w:r w:rsidRPr="000C139F">
        <w:rPr>
          <w:sz w:val="28"/>
          <w:szCs w:val="28"/>
          <w:lang w:val="uk-UA"/>
        </w:rPr>
        <w:t xml:space="preserve">. Оптимальною вважається точка, через яку проходить лінія рівня </w:t>
      </w:r>
      <w:r w:rsidRPr="000C139F">
        <w:rPr>
          <w:position w:val="-12"/>
          <w:sz w:val="28"/>
          <w:szCs w:val="28"/>
          <w:lang w:val="uk-UA"/>
        </w:rPr>
        <w:object w:dxaOrig="680" w:dyaOrig="380">
          <v:shape id="_x0000_i2119" type="#_x0000_t75" style="width:33.1pt;height:19.45pt" o:ole="">
            <v:imagedata r:id="rId2112" o:title=""/>
          </v:shape>
          <o:OLEObject Type="Embed" ProgID="Equation.3" ShapeID="_x0000_i2119" DrawAspect="Content" ObjectID="_1574675678" r:id="rId2113"/>
        </w:object>
      </w:r>
      <w:r w:rsidRPr="000C139F">
        <w:rPr>
          <w:sz w:val="28"/>
          <w:szCs w:val="28"/>
          <w:lang w:val="uk-UA"/>
        </w:rPr>
        <w:t xml:space="preserve"> (</w:t>
      </w:r>
      <w:r w:rsidRPr="000C139F">
        <w:rPr>
          <w:position w:val="-12"/>
          <w:sz w:val="28"/>
          <w:szCs w:val="28"/>
          <w:lang w:val="uk-UA"/>
        </w:rPr>
        <w:object w:dxaOrig="639" w:dyaOrig="380">
          <v:shape id="_x0000_i2120" type="#_x0000_t75" style="width:31.15pt;height:19.45pt" o:ole="">
            <v:imagedata r:id="rId2114" o:title=""/>
          </v:shape>
          <o:OLEObject Type="Embed" ProgID="Equation.3" ShapeID="_x0000_i2120" DrawAspect="Content" ObjectID="_1574675679" r:id="rId2115"/>
        </w:object>
      </w:r>
      <w:r w:rsidRPr="000C139F">
        <w:rPr>
          <w:sz w:val="28"/>
          <w:szCs w:val="28"/>
          <w:lang w:val="uk-UA"/>
        </w:rPr>
        <w:t xml:space="preserve">), що відповідає найбільшому (найменшому) значенню функції </w:t>
      </w:r>
      <w:r w:rsidRPr="000C139F">
        <w:rPr>
          <w:position w:val="-10"/>
          <w:sz w:val="28"/>
          <w:szCs w:val="28"/>
          <w:lang w:val="uk-UA"/>
        </w:rPr>
        <w:object w:dxaOrig="620" w:dyaOrig="360">
          <v:shape id="_x0000_i2121" type="#_x0000_t75" style="width:31.15pt;height:17.5pt" o:ole="">
            <v:imagedata r:id="rId2116" o:title=""/>
          </v:shape>
          <o:OLEObject Type="Embed" ProgID="Equation.3" ShapeID="_x0000_i2121" DrawAspect="Content" ObjectID="_1574675680" r:id="rId2117"/>
        </w:object>
      </w:r>
      <w:r w:rsidRPr="000C139F">
        <w:rPr>
          <w:sz w:val="28"/>
          <w:szCs w:val="28"/>
          <w:lang w:val="uk-UA"/>
        </w:rPr>
        <w:t>. Оптимальний розв’язок завжди знаходиться на границі ОДР, наприклад, в останній вершині багатокутника ОДР, через яку пройде цільова пряма, або на всій його стороні.</w:t>
      </w:r>
    </w:p>
    <w:p w:rsidR="00083124" w:rsidRPr="000C139F" w:rsidRDefault="00083124" w:rsidP="00083124">
      <w:pPr>
        <w:spacing w:line="360" w:lineRule="auto"/>
        <w:jc w:val="both"/>
        <w:rPr>
          <w:sz w:val="28"/>
          <w:szCs w:val="28"/>
          <w:lang w:val="uk-UA"/>
        </w:rPr>
      </w:pPr>
      <w:r w:rsidRPr="000C139F">
        <w:rPr>
          <w:sz w:val="28"/>
          <w:szCs w:val="28"/>
          <w:lang w:val="uk-UA"/>
        </w:rPr>
        <w:t>При пошуку оптимального розв’язку задач ЛП можливі такі ситуації: існує єдиний розв’язок задачі; існує нескінченна множина розв’язків (</w:t>
      </w:r>
      <w:r w:rsidRPr="000C139F">
        <w:rPr>
          <w:b/>
          <w:sz w:val="28"/>
          <w:szCs w:val="28"/>
          <w:lang w:val="uk-UA"/>
        </w:rPr>
        <w:t>альтернативний оптимум</w:t>
      </w:r>
      <w:r w:rsidRPr="000C139F">
        <w:rPr>
          <w:sz w:val="28"/>
          <w:szCs w:val="28"/>
          <w:lang w:val="uk-UA"/>
        </w:rPr>
        <w:t>); ЦФ не обмежена; область допустимих розв’язків - єдина точка; задача не має розв’язків.</w:t>
      </w:r>
    </w:p>
    <w:p w:rsidR="00083124" w:rsidRPr="000C139F" w:rsidRDefault="00083124" w:rsidP="00083124">
      <w:pPr>
        <w:jc w:val="center"/>
        <w:rPr>
          <w:rFonts w:ascii="Arial" w:hAnsi="Arial" w:cs="Arial"/>
          <w:color w:val="000000"/>
          <w:sz w:val="28"/>
          <w:szCs w:val="28"/>
          <w:lang w:val="uk-UA"/>
        </w:rPr>
      </w:pPr>
      <w:r w:rsidRPr="000C139F">
        <w:rPr>
          <w:sz w:val="28"/>
          <w:szCs w:val="28"/>
          <w:lang w:val="uk-UA"/>
        </w:rPr>
        <w:object w:dxaOrig="9778" w:dyaOrig="12885">
          <v:shape id="_x0000_i2122" type="#_x0000_t75" style="width:496.2pt;height:603.25pt" o:ole="">
            <v:imagedata r:id="rId2118" o:title=""/>
          </v:shape>
          <o:OLEObject Type="Embed" ProgID="Visio.Drawing.6" ShapeID="_x0000_i2122" DrawAspect="Content" ObjectID="_1574675681" r:id="rId2119"/>
        </w:object>
      </w:r>
    </w:p>
    <w:p w:rsidR="00083124" w:rsidRPr="00A04A1E" w:rsidRDefault="00083124" w:rsidP="00083124">
      <w:pPr>
        <w:jc w:val="center"/>
        <w:rPr>
          <w:sz w:val="28"/>
          <w:szCs w:val="28"/>
          <w:lang w:val="uk-UA"/>
        </w:rPr>
      </w:pPr>
      <w:r w:rsidRPr="00A04A1E">
        <w:rPr>
          <w:color w:val="000000"/>
          <w:sz w:val="28"/>
          <w:szCs w:val="28"/>
          <w:lang w:val="uk-UA"/>
        </w:rPr>
        <w:t xml:space="preserve">Рис. </w:t>
      </w:r>
      <w:r>
        <w:rPr>
          <w:color w:val="000000"/>
          <w:sz w:val="28"/>
          <w:szCs w:val="28"/>
          <w:lang w:val="uk-UA"/>
        </w:rPr>
        <w:t>2</w:t>
      </w:r>
      <w:r w:rsidRPr="00A04A1E">
        <w:rPr>
          <w:color w:val="000000"/>
          <w:sz w:val="28"/>
          <w:szCs w:val="28"/>
          <w:lang w:val="uk-UA"/>
        </w:rPr>
        <w:t>.</w:t>
      </w:r>
      <w:r>
        <w:rPr>
          <w:color w:val="000000"/>
          <w:sz w:val="28"/>
          <w:szCs w:val="28"/>
          <w:lang w:val="uk-UA"/>
        </w:rPr>
        <w:t>1</w:t>
      </w:r>
      <w:r w:rsidRPr="00A04A1E">
        <w:rPr>
          <w:color w:val="000000"/>
          <w:sz w:val="28"/>
          <w:szCs w:val="28"/>
          <w:lang w:val="uk-UA"/>
        </w:rPr>
        <w:t>. Геометрична інтерпретація обмежень і ЦФ задачі ЛП (</w:t>
      </w:r>
      <w:r>
        <w:rPr>
          <w:color w:val="000000"/>
          <w:sz w:val="28"/>
          <w:szCs w:val="28"/>
          <w:lang w:val="uk-UA"/>
        </w:rPr>
        <w:t>2</w:t>
      </w:r>
      <w:r w:rsidRPr="00A04A1E">
        <w:rPr>
          <w:color w:val="000000"/>
          <w:sz w:val="28"/>
          <w:szCs w:val="28"/>
          <w:lang w:val="uk-UA"/>
        </w:rPr>
        <w:t>.1)</w:t>
      </w:r>
    </w:p>
    <w:p w:rsidR="00083124" w:rsidRPr="000C139F" w:rsidRDefault="00083124" w:rsidP="00083124">
      <w:pPr>
        <w:spacing w:line="360" w:lineRule="auto"/>
        <w:jc w:val="both"/>
        <w:rPr>
          <w:b/>
          <w:sz w:val="28"/>
          <w:szCs w:val="28"/>
          <w:lang w:val="uk-UA"/>
        </w:rPr>
      </w:pPr>
    </w:p>
    <w:p w:rsidR="00083124" w:rsidRDefault="00083124" w:rsidP="00083124">
      <w:pPr>
        <w:pStyle w:val="3"/>
        <w:jc w:val="center"/>
        <w:rPr>
          <w:rFonts w:ascii="Times New Roman" w:hAnsi="Times New Roman" w:cs="Times New Roman"/>
          <w:b w:val="0"/>
          <w:i/>
          <w:sz w:val="28"/>
          <w:szCs w:val="28"/>
          <w:u w:val="single"/>
          <w:lang w:val="uk-UA"/>
        </w:rPr>
      </w:pPr>
    </w:p>
    <w:p w:rsidR="00083124" w:rsidRPr="00A04A1E" w:rsidRDefault="00083124" w:rsidP="00083124">
      <w:pPr>
        <w:pStyle w:val="3"/>
        <w:jc w:val="center"/>
        <w:rPr>
          <w:rFonts w:ascii="Times New Roman" w:hAnsi="Times New Roman" w:cs="Times New Roman"/>
          <w:b w:val="0"/>
          <w:i/>
          <w:sz w:val="28"/>
          <w:szCs w:val="28"/>
          <w:u w:val="single"/>
          <w:lang w:val="uk-UA"/>
        </w:rPr>
      </w:pPr>
      <w:r w:rsidRPr="00A04A1E">
        <w:rPr>
          <w:rFonts w:ascii="Times New Roman" w:hAnsi="Times New Roman" w:cs="Times New Roman"/>
          <w:b w:val="0"/>
          <w:i/>
          <w:sz w:val="28"/>
          <w:szCs w:val="28"/>
          <w:u w:val="single"/>
          <w:lang w:val="uk-UA"/>
        </w:rPr>
        <w:t>Методика розв’язку задач ЛП графічним методом</w:t>
      </w:r>
    </w:p>
    <w:p w:rsidR="00083124" w:rsidRPr="000C139F" w:rsidRDefault="00083124" w:rsidP="00083124">
      <w:pPr>
        <w:spacing w:line="360" w:lineRule="auto"/>
        <w:ind w:firstLine="709"/>
        <w:jc w:val="both"/>
        <w:rPr>
          <w:sz w:val="28"/>
          <w:szCs w:val="28"/>
          <w:lang w:val="uk-UA"/>
        </w:rPr>
      </w:pPr>
      <w:r w:rsidRPr="000C139F">
        <w:rPr>
          <w:sz w:val="28"/>
          <w:szCs w:val="28"/>
          <w:lang w:val="uk-UA"/>
        </w:rPr>
        <w:t>I.  В обмеженнях задачі (</w:t>
      </w:r>
      <w:r>
        <w:rPr>
          <w:sz w:val="28"/>
          <w:szCs w:val="28"/>
          <w:lang w:val="uk-UA"/>
        </w:rPr>
        <w:t>2</w:t>
      </w:r>
      <w:r w:rsidRPr="000C139F">
        <w:rPr>
          <w:sz w:val="28"/>
          <w:szCs w:val="28"/>
          <w:lang w:val="uk-UA"/>
        </w:rPr>
        <w:t>.1) замініть знаки нерівностей на знаки точних рівностей і побудуйте відповідні прямі.</w:t>
      </w:r>
    </w:p>
    <w:p w:rsidR="00083124" w:rsidRPr="000C139F" w:rsidRDefault="00083124" w:rsidP="00083124">
      <w:pPr>
        <w:spacing w:line="360" w:lineRule="auto"/>
        <w:ind w:firstLine="709"/>
        <w:jc w:val="both"/>
        <w:rPr>
          <w:sz w:val="28"/>
          <w:szCs w:val="28"/>
          <w:lang w:val="uk-UA"/>
        </w:rPr>
      </w:pPr>
      <w:r w:rsidRPr="000C139F">
        <w:rPr>
          <w:sz w:val="28"/>
          <w:szCs w:val="28"/>
          <w:lang w:val="uk-UA"/>
        </w:rPr>
        <w:t>II. Знайдіть і заштрихуйте напівплощини, дозволені кожним з обмежень-нерівностей задачі (</w:t>
      </w:r>
      <w:r>
        <w:rPr>
          <w:sz w:val="28"/>
          <w:szCs w:val="28"/>
          <w:lang w:val="uk-UA"/>
        </w:rPr>
        <w:t>2</w:t>
      </w:r>
      <w:r w:rsidRPr="000C139F">
        <w:rPr>
          <w:sz w:val="28"/>
          <w:szCs w:val="28"/>
          <w:lang w:val="uk-UA"/>
        </w:rPr>
        <w:t>.1). Для цього підставте в конкретну нерівність координати якої-небудь точки [наприклад, (0,0)], і перевірте істинність отриманої нерівності.</w:t>
      </w:r>
    </w:p>
    <w:p w:rsidR="00083124" w:rsidRPr="000C139F" w:rsidRDefault="00083124" w:rsidP="00083124">
      <w:pPr>
        <w:spacing w:line="360" w:lineRule="auto"/>
        <w:jc w:val="both"/>
        <w:rPr>
          <w:i/>
          <w:sz w:val="28"/>
          <w:szCs w:val="28"/>
          <w:lang w:val="uk-UA"/>
        </w:rPr>
      </w:pPr>
      <w:r w:rsidRPr="000C139F">
        <w:rPr>
          <w:sz w:val="28"/>
          <w:szCs w:val="28"/>
          <w:lang w:val="uk-UA"/>
        </w:rPr>
        <w:tab/>
      </w:r>
      <w:r w:rsidRPr="000C139F">
        <w:rPr>
          <w:b/>
          <w:bCs/>
          <w:i/>
          <w:sz w:val="28"/>
          <w:szCs w:val="28"/>
          <w:lang w:val="uk-UA"/>
        </w:rPr>
        <w:t>Якщо</w:t>
      </w:r>
      <w:r w:rsidRPr="000C139F">
        <w:rPr>
          <w:i/>
          <w:sz w:val="28"/>
          <w:szCs w:val="28"/>
          <w:lang w:val="uk-UA"/>
        </w:rPr>
        <w:t>  </w:t>
      </w:r>
      <w:r w:rsidRPr="000C139F">
        <w:rPr>
          <w:sz w:val="28"/>
          <w:szCs w:val="28"/>
          <w:lang w:val="uk-UA"/>
        </w:rPr>
        <w:t>нерівність істинна,</w:t>
      </w:r>
    </w:p>
    <w:p w:rsidR="00083124" w:rsidRPr="000C139F" w:rsidRDefault="00083124" w:rsidP="00083124">
      <w:pPr>
        <w:spacing w:line="360" w:lineRule="auto"/>
        <w:jc w:val="both"/>
        <w:rPr>
          <w:sz w:val="28"/>
          <w:szCs w:val="28"/>
          <w:lang w:val="uk-UA"/>
        </w:rPr>
      </w:pPr>
      <w:r w:rsidRPr="000C139F">
        <w:rPr>
          <w:i/>
          <w:sz w:val="28"/>
          <w:szCs w:val="28"/>
          <w:lang w:val="uk-UA"/>
        </w:rPr>
        <w:tab/>
      </w:r>
      <w:r w:rsidRPr="000C139F">
        <w:rPr>
          <w:b/>
          <w:bCs/>
          <w:i/>
          <w:sz w:val="28"/>
          <w:szCs w:val="28"/>
          <w:lang w:val="uk-UA"/>
        </w:rPr>
        <w:t>то</w:t>
      </w:r>
      <w:r w:rsidRPr="000C139F">
        <w:rPr>
          <w:i/>
          <w:sz w:val="28"/>
          <w:szCs w:val="28"/>
          <w:lang w:val="uk-UA"/>
        </w:rPr>
        <w:t>    </w:t>
      </w:r>
      <w:r w:rsidRPr="000C139F">
        <w:rPr>
          <w:sz w:val="28"/>
          <w:szCs w:val="28"/>
          <w:lang w:val="uk-UA"/>
        </w:rPr>
        <w:t xml:space="preserve"> треба заштрихувати напівплощину, що містить дану точку;</w:t>
      </w:r>
    </w:p>
    <w:p w:rsidR="00083124" w:rsidRPr="000C139F" w:rsidRDefault="00083124" w:rsidP="00083124">
      <w:pPr>
        <w:spacing w:line="360" w:lineRule="auto"/>
        <w:jc w:val="both"/>
        <w:rPr>
          <w:sz w:val="28"/>
          <w:szCs w:val="28"/>
          <w:lang w:val="uk-UA"/>
        </w:rPr>
      </w:pPr>
      <w:r w:rsidRPr="000C139F">
        <w:rPr>
          <w:sz w:val="28"/>
          <w:szCs w:val="28"/>
          <w:lang w:val="uk-UA"/>
        </w:rPr>
        <w:tab/>
      </w:r>
      <w:r w:rsidRPr="000C139F">
        <w:rPr>
          <w:b/>
          <w:bCs/>
          <w:i/>
          <w:sz w:val="28"/>
          <w:szCs w:val="28"/>
          <w:lang w:val="uk-UA"/>
        </w:rPr>
        <w:t>інакше</w:t>
      </w:r>
      <w:r w:rsidRPr="000C139F">
        <w:rPr>
          <w:i/>
          <w:sz w:val="28"/>
          <w:szCs w:val="28"/>
          <w:lang w:val="uk-UA"/>
        </w:rPr>
        <w:t> </w:t>
      </w:r>
      <w:r w:rsidRPr="000C139F">
        <w:rPr>
          <w:sz w:val="28"/>
          <w:szCs w:val="28"/>
          <w:lang w:val="uk-UA"/>
        </w:rPr>
        <w:t xml:space="preserve">(нерівність хибна) </w:t>
      </w:r>
      <w:r w:rsidRPr="000C139F">
        <w:rPr>
          <w:iCs/>
          <w:sz w:val="28"/>
          <w:szCs w:val="28"/>
          <w:lang w:val="uk-UA"/>
        </w:rPr>
        <w:t xml:space="preserve">треба </w:t>
      </w:r>
      <w:r w:rsidRPr="000C139F">
        <w:rPr>
          <w:sz w:val="28"/>
          <w:szCs w:val="28"/>
          <w:lang w:val="uk-UA"/>
        </w:rPr>
        <w:t>заштрихувати напівплощину, що не містить дану точку.</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Оскільки </w:t>
      </w:r>
      <w:r w:rsidRPr="000C139F">
        <w:rPr>
          <w:position w:val="-12"/>
          <w:sz w:val="28"/>
          <w:szCs w:val="28"/>
          <w:lang w:val="uk-UA"/>
        </w:rPr>
        <w:object w:dxaOrig="320" w:dyaOrig="380">
          <v:shape id="_x0000_i2123" type="#_x0000_t75" style="width:15.55pt;height:19.45pt" o:ole="">
            <v:imagedata r:id="rId1835" o:title=""/>
          </v:shape>
          <o:OLEObject Type="Embed" ProgID="Equation.2" ShapeID="_x0000_i2123" DrawAspect="Content" ObjectID="_1574675682" r:id="rId2120"/>
        </w:object>
      </w:r>
      <w:r w:rsidRPr="000C139F">
        <w:rPr>
          <w:sz w:val="28"/>
          <w:szCs w:val="28"/>
          <w:lang w:val="uk-UA"/>
        </w:rPr>
        <w:t xml:space="preserve"> і </w:t>
      </w:r>
      <w:r w:rsidRPr="000C139F">
        <w:rPr>
          <w:position w:val="-10"/>
          <w:sz w:val="28"/>
          <w:szCs w:val="28"/>
          <w:lang w:val="uk-UA"/>
        </w:rPr>
        <w:object w:dxaOrig="260" w:dyaOrig="340">
          <v:shape id="_x0000_i2124" type="#_x0000_t75" style="width:13.6pt;height:17.5pt" o:ole="">
            <v:imagedata r:id="rId2121" o:title=""/>
          </v:shape>
          <o:OLEObject Type="Embed" ProgID="Equation.3" ShapeID="_x0000_i2124" DrawAspect="Content" ObjectID="_1574675683" r:id="rId2122"/>
        </w:object>
      </w:r>
      <w:r w:rsidRPr="000C139F">
        <w:rPr>
          <w:sz w:val="28"/>
          <w:szCs w:val="28"/>
          <w:lang w:val="uk-UA"/>
        </w:rPr>
        <w:t xml:space="preserve"> повинні бути невід'ємними, то їх допустимі значення завжди будуть знаходитися вище осі </w:t>
      </w:r>
      <w:r w:rsidRPr="000C139F">
        <w:rPr>
          <w:position w:val="-12"/>
          <w:sz w:val="28"/>
          <w:szCs w:val="28"/>
          <w:lang w:val="uk-UA"/>
        </w:rPr>
        <w:object w:dxaOrig="320" w:dyaOrig="380">
          <v:shape id="_x0000_i2125" type="#_x0000_t75" style="width:15.55pt;height:19.45pt" o:ole="">
            <v:imagedata r:id="rId2123" o:title=""/>
          </v:shape>
          <o:OLEObject Type="Embed" ProgID="Equation.3" ShapeID="_x0000_i2125" DrawAspect="Content" ObjectID="_1574675684" r:id="rId2124"/>
        </w:object>
      </w:r>
      <w:r w:rsidRPr="000C139F">
        <w:rPr>
          <w:sz w:val="28"/>
          <w:szCs w:val="28"/>
          <w:lang w:val="uk-UA"/>
        </w:rPr>
        <w:t xml:space="preserve"> і правіше осі </w:t>
      </w:r>
      <w:r w:rsidRPr="000C139F">
        <w:rPr>
          <w:position w:val="-12"/>
          <w:sz w:val="28"/>
          <w:szCs w:val="28"/>
          <w:lang w:val="uk-UA"/>
        </w:rPr>
        <w:object w:dxaOrig="360" w:dyaOrig="380">
          <v:shape id="_x0000_i2126" type="#_x0000_t75" style="width:17.5pt;height:19.45pt" o:ole="">
            <v:imagedata r:id="rId2125" o:title=""/>
          </v:shape>
          <o:OLEObject Type="Embed" ProgID="Equation.3" ShapeID="_x0000_i2126" DrawAspect="Content" ObjectID="_1574675685" r:id="rId2126"/>
        </w:object>
      </w:r>
      <w:r w:rsidRPr="000C139F">
        <w:rPr>
          <w:sz w:val="28"/>
          <w:szCs w:val="28"/>
          <w:lang w:val="uk-UA"/>
        </w:rPr>
        <w:t>, тобто в I-му квадранті.</w:t>
      </w:r>
    </w:p>
    <w:p w:rsidR="00083124" w:rsidRPr="000C139F" w:rsidRDefault="00083124" w:rsidP="00083124">
      <w:pPr>
        <w:spacing w:line="360" w:lineRule="auto"/>
        <w:ind w:firstLine="720"/>
        <w:jc w:val="both"/>
        <w:rPr>
          <w:sz w:val="28"/>
          <w:szCs w:val="28"/>
          <w:lang w:val="uk-UA"/>
        </w:rPr>
      </w:pPr>
      <w:r w:rsidRPr="000C139F">
        <w:rPr>
          <w:sz w:val="28"/>
          <w:szCs w:val="28"/>
          <w:lang w:val="uk-UA"/>
        </w:rPr>
        <w:t>Обмеження-рівності дозволяють тільки ті точки, які лежать на відповідній прямій, тому виділіть на графіку такі прямі.</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III. Визначте ОДР як частину площини, що належить одночасно всім дозволеним областям, і виділіть її. За відсутності ОДР задача </w:t>
      </w:r>
      <w:r w:rsidRPr="000C139F">
        <w:rPr>
          <w:b/>
          <w:i/>
          <w:sz w:val="28"/>
          <w:szCs w:val="28"/>
          <w:lang w:val="uk-UA"/>
        </w:rPr>
        <w:t>не має розв’язків</w:t>
      </w:r>
      <w:r w:rsidRPr="000C139F">
        <w:rPr>
          <w:sz w:val="28"/>
          <w:szCs w:val="28"/>
          <w:lang w:val="uk-UA"/>
        </w:rPr>
        <w:t>, про що зробіть відповідний висновок.</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IV. Якщо ОДР - не порожня множина, то побудуйте цільову пряму, тобто будь-яку з ліній рівня </w:t>
      </w:r>
      <w:r w:rsidRPr="000C139F">
        <w:rPr>
          <w:position w:val="-12"/>
          <w:sz w:val="28"/>
          <w:szCs w:val="28"/>
          <w:lang w:val="uk-UA"/>
        </w:rPr>
        <w:object w:dxaOrig="1820" w:dyaOrig="380">
          <v:shape id="_x0000_i2127" type="#_x0000_t75" style="width:91.45pt;height:19.45pt" o:ole="">
            <v:imagedata r:id="rId2127" o:title=""/>
          </v:shape>
          <o:OLEObject Type="Embed" ProgID="Equation.3" ShapeID="_x0000_i2127" DrawAspect="Content" ObjectID="_1574675686" r:id="rId2128"/>
        </w:object>
      </w:r>
      <w:r w:rsidRPr="000C139F">
        <w:rPr>
          <w:sz w:val="28"/>
          <w:szCs w:val="28"/>
          <w:lang w:val="uk-UA"/>
        </w:rPr>
        <w:t xml:space="preserve">, де L - довільне число, наприклад, кратне </w:t>
      </w:r>
      <w:r w:rsidRPr="000C139F">
        <w:rPr>
          <w:position w:val="-12"/>
          <w:sz w:val="28"/>
          <w:szCs w:val="28"/>
          <w:lang w:val="uk-UA"/>
        </w:rPr>
        <w:object w:dxaOrig="279" w:dyaOrig="380">
          <v:shape id="_x0000_i2128" type="#_x0000_t75" style="width:13.6pt;height:19.45pt" o:ole="">
            <v:imagedata r:id="rId2129" o:title=""/>
          </v:shape>
          <o:OLEObject Type="Embed" ProgID="Equation.3" ShapeID="_x0000_i2128" DrawAspect="Content" ObjectID="_1574675687" r:id="rId2130"/>
        </w:object>
      </w:r>
      <w:r w:rsidRPr="000C139F">
        <w:rPr>
          <w:sz w:val="28"/>
          <w:szCs w:val="28"/>
          <w:lang w:val="uk-UA"/>
        </w:rPr>
        <w:t xml:space="preserve"> і </w:t>
      </w:r>
      <w:r w:rsidRPr="000C139F">
        <w:rPr>
          <w:position w:val="-12"/>
          <w:sz w:val="28"/>
          <w:szCs w:val="28"/>
          <w:lang w:val="uk-UA"/>
        </w:rPr>
        <w:object w:dxaOrig="320" w:dyaOrig="380">
          <v:shape id="_x0000_i2129" type="#_x0000_t75" style="width:15.55pt;height:19.45pt" o:ole="">
            <v:imagedata r:id="rId2131" o:title=""/>
          </v:shape>
          <o:OLEObject Type="Embed" ProgID="Equation.3" ShapeID="_x0000_i2129" DrawAspect="Content" ObjectID="_1574675688" r:id="rId2132"/>
        </w:object>
      </w:r>
      <w:r w:rsidRPr="000C139F">
        <w:rPr>
          <w:sz w:val="28"/>
          <w:szCs w:val="28"/>
          <w:lang w:val="uk-UA"/>
        </w:rPr>
        <w:t>, тобто зручне для проведення розрахунків. Спосіб побудови аналогічний побудові прямих обмежень.</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V. Побудуйте вектор </w:t>
      </w:r>
      <w:r w:rsidRPr="000C139F">
        <w:rPr>
          <w:position w:val="-14"/>
          <w:sz w:val="28"/>
          <w:szCs w:val="28"/>
          <w:lang w:val="uk-UA"/>
        </w:rPr>
        <w:object w:dxaOrig="1320" w:dyaOrig="440">
          <v:shape id="_x0000_i2130" type="#_x0000_t75" style="width:66.15pt;height:21.4pt" o:ole="">
            <v:imagedata r:id="rId2133" o:title=""/>
          </v:shape>
          <o:OLEObject Type="Embed" ProgID="Equation.2" ShapeID="_x0000_i2130" DrawAspect="Content" ObjectID="_1574675689" r:id="rId2134"/>
        </w:object>
      </w:r>
      <w:r w:rsidRPr="000C139F">
        <w:rPr>
          <w:sz w:val="28"/>
          <w:szCs w:val="28"/>
          <w:lang w:val="uk-UA"/>
        </w:rPr>
        <w:t xml:space="preserve">, який починається в точці (0, 0), закінчується в точці </w:t>
      </w:r>
      <w:r w:rsidRPr="000C139F">
        <w:rPr>
          <w:position w:val="-14"/>
          <w:sz w:val="28"/>
          <w:szCs w:val="28"/>
          <w:lang w:val="uk-UA"/>
        </w:rPr>
        <w:object w:dxaOrig="859" w:dyaOrig="420">
          <v:shape id="_x0000_i2131" type="#_x0000_t75" style="width:42.8pt;height:21.4pt" o:ole="">
            <v:imagedata r:id="rId2135" o:title=""/>
          </v:shape>
          <o:OLEObject Type="Embed" ProgID="Equation.2" ShapeID="_x0000_i2131" DrawAspect="Content" ObjectID="_1574675690" r:id="rId2136"/>
        </w:object>
      </w:r>
      <w:r w:rsidRPr="000C139F">
        <w:rPr>
          <w:sz w:val="28"/>
          <w:szCs w:val="28"/>
          <w:lang w:val="uk-UA"/>
        </w:rPr>
        <w:t xml:space="preserve">. Якщо цільова пряма і вектор </w:t>
      </w:r>
      <w:r w:rsidRPr="000C139F">
        <w:rPr>
          <w:position w:val="-4"/>
          <w:sz w:val="28"/>
          <w:szCs w:val="28"/>
          <w:lang w:val="uk-UA"/>
        </w:rPr>
        <w:object w:dxaOrig="260" w:dyaOrig="340">
          <v:shape id="_x0000_i2132" type="#_x0000_t75" style="width:13.6pt;height:17.5pt" o:ole="">
            <v:imagedata r:id="rId2137" o:title=""/>
          </v:shape>
          <o:OLEObject Type="Embed" ProgID="Equation.2" ShapeID="_x0000_i2132" DrawAspect="Content" ObjectID="_1574675691" r:id="rId2138"/>
        </w:object>
      </w:r>
      <w:r w:rsidRPr="000C139F">
        <w:rPr>
          <w:sz w:val="28"/>
          <w:szCs w:val="28"/>
          <w:lang w:val="uk-UA"/>
        </w:rPr>
        <w:t xml:space="preserve"> побудовані правильно, то вони будуть </w:t>
      </w:r>
      <w:r w:rsidRPr="000C139F">
        <w:rPr>
          <w:b/>
          <w:i/>
          <w:sz w:val="28"/>
          <w:szCs w:val="28"/>
          <w:lang w:val="uk-UA"/>
        </w:rPr>
        <w:t>перпендикулярні</w:t>
      </w:r>
      <w:r w:rsidRPr="000C139F">
        <w:rPr>
          <w:sz w:val="28"/>
          <w:szCs w:val="28"/>
          <w:lang w:val="uk-UA"/>
        </w:rPr>
        <w:t>.</w:t>
      </w:r>
    </w:p>
    <w:p w:rsidR="00083124" w:rsidRPr="000C139F" w:rsidRDefault="00083124" w:rsidP="00083124">
      <w:pPr>
        <w:spacing w:line="360" w:lineRule="auto"/>
        <w:ind w:firstLine="709"/>
        <w:jc w:val="both"/>
        <w:rPr>
          <w:sz w:val="28"/>
          <w:szCs w:val="28"/>
          <w:lang w:val="uk-UA"/>
        </w:rPr>
      </w:pPr>
      <w:r w:rsidRPr="000C139F">
        <w:rPr>
          <w:sz w:val="28"/>
          <w:szCs w:val="28"/>
          <w:lang w:val="uk-UA"/>
        </w:rPr>
        <w:lastRenderedPageBreak/>
        <w:t xml:space="preserve">VI. При пошуку max ЦФ пересувайте цільову пряму </w:t>
      </w:r>
      <w:r w:rsidRPr="000C139F">
        <w:rPr>
          <w:b/>
          <w:i/>
          <w:sz w:val="28"/>
          <w:szCs w:val="28"/>
          <w:lang w:val="uk-UA"/>
        </w:rPr>
        <w:t>в напрямку</w:t>
      </w:r>
      <w:r w:rsidRPr="000C139F">
        <w:rPr>
          <w:sz w:val="28"/>
          <w:szCs w:val="28"/>
          <w:lang w:val="uk-UA"/>
        </w:rPr>
        <w:t xml:space="preserve"> вектора </w:t>
      </w:r>
      <w:r w:rsidRPr="000C139F">
        <w:rPr>
          <w:position w:val="-4"/>
          <w:sz w:val="28"/>
          <w:szCs w:val="28"/>
          <w:lang w:val="uk-UA"/>
        </w:rPr>
        <w:object w:dxaOrig="260" w:dyaOrig="340">
          <v:shape id="_x0000_i2133" type="#_x0000_t75" style="width:13.6pt;height:17.5pt" o:ole="">
            <v:imagedata r:id="rId2139" o:title=""/>
          </v:shape>
          <o:OLEObject Type="Embed" ProgID="Equation.2" ShapeID="_x0000_i2133" DrawAspect="Content" ObjectID="_1574675692" r:id="rId2140"/>
        </w:object>
      </w:r>
      <w:r w:rsidRPr="000C139F">
        <w:rPr>
          <w:sz w:val="28"/>
          <w:szCs w:val="28"/>
          <w:lang w:val="uk-UA"/>
        </w:rPr>
        <w:t xml:space="preserve">, при пошуку min ЦФ - </w:t>
      </w:r>
      <w:r w:rsidRPr="000C139F">
        <w:rPr>
          <w:b/>
          <w:i/>
          <w:sz w:val="28"/>
          <w:szCs w:val="28"/>
          <w:lang w:val="uk-UA"/>
        </w:rPr>
        <w:t>проти напрямку</w:t>
      </w:r>
      <w:r w:rsidRPr="000C139F">
        <w:rPr>
          <w:sz w:val="28"/>
          <w:szCs w:val="28"/>
          <w:lang w:val="uk-UA"/>
        </w:rPr>
        <w:t xml:space="preserve"> вектора </w:t>
      </w:r>
      <w:r w:rsidRPr="000C139F">
        <w:rPr>
          <w:position w:val="-4"/>
          <w:sz w:val="28"/>
          <w:szCs w:val="28"/>
          <w:lang w:val="uk-UA"/>
        </w:rPr>
        <w:object w:dxaOrig="260" w:dyaOrig="340">
          <v:shape id="_x0000_i2134" type="#_x0000_t75" style="width:13.6pt;height:17.5pt" o:ole="">
            <v:imagedata r:id="rId2139" o:title=""/>
          </v:shape>
          <o:OLEObject Type="Embed" ProgID="Equation.2" ShapeID="_x0000_i2134" DrawAspect="Content" ObjectID="_1574675693" r:id="rId2141"/>
        </w:object>
      </w:r>
      <w:r w:rsidRPr="000C139F">
        <w:rPr>
          <w:sz w:val="28"/>
          <w:szCs w:val="28"/>
          <w:lang w:val="uk-UA"/>
        </w:rPr>
        <w:t xml:space="preserve">. </w:t>
      </w:r>
      <w:r w:rsidRPr="000C139F">
        <w:rPr>
          <w:b/>
          <w:i/>
          <w:sz w:val="28"/>
          <w:szCs w:val="28"/>
          <w:lang w:val="uk-UA"/>
        </w:rPr>
        <w:t>Остання</w:t>
      </w:r>
      <w:r w:rsidRPr="000C139F">
        <w:rPr>
          <w:sz w:val="28"/>
          <w:szCs w:val="28"/>
          <w:lang w:val="uk-UA"/>
        </w:rPr>
        <w:t xml:space="preserve"> по ходу руху вершина ОДР буде точкою max або min ЦФ. Якщо такої точки (точок) не існує, то зробіть висновок про </w:t>
      </w:r>
      <w:r w:rsidRPr="000C139F">
        <w:rPr>
          <w:b/>
          <w:i/>
          <w:sz w:val="28"/>
          <w:szCs w:val="28"/>
          <w:lang w:val="uk-UA"/>
        </w:rPr>
        <w:t>необмеженість</w:t>
      </w:r>
      <w:r w:rsidRPr="000C139F">
        <w:rPr>
          <w:sz w:val="28"/>
          <w:szCs w:val="28"/>
          <w:lang w:val="uk-UA"/>
        </w:rPr>
        <w:t xml:space="preserve"> </w:t>
      </w:r>
      <w:r w:rsidRPr="000C139F">
        <w:rPr>
          <w:b/>
          <w:i/>
          <w:sz w:val="28"/>
          <w:szCs w:val="28"/>
          <w:lang w:val="uk-UA"/>
        </w:rPr>
        <w:t>ЦФ на множині планів</w:t>
      </w:r>
      <w:r w:rsidRPr="000C139F">
        <w:rPr>
          <w:sz w:val="28"/>
          <w:szCs w:val="28"/>
          <w:lang w:val="uk-UA"/>
        </w:rPr>
        <w:t xml:space="preserve"> зверху (при пошуку max) або знизу (при пошуку min).</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VII. Визначте координати точки max (min) ЦФ </w:t>
      </w:r>
      <w:r w:rsidRPr="000C139F">
        <w:rPr>
          <w:position w:val="-12"/>
          <w:sz w:val="28"/>
          <w:szCs w:val="28"/>
          <w:lang w:val="uk-UA"/>
        </w:rPr>
        <w:object w:dxaOrig="1480" w:dyaOrig="480">
          <v:shape id="_x0000_i2135" type="#_x0000_t75" style="width:73.95pt;height:23.35pt" o:ole="">
            <v:imagedata r:id="rId2142" o:title=""/>
          </v:shape>
          <o:OLEObject Type="Embed" ProgID="Equation.3" ShapeID="_x0000_i2135" DrawAspect="Content" ObjectID="_1574675694" r:id="rId2143"/>
        </w:object>
      </w:r>
      <w:r w:rsidRPr="000C139F">
        <w:rPr>
          <w:sz w:val="28"/>
          <w:szCs w:val="28"/>
          <w:lang w:val="uk-UA"/>
        </w:rPr>
        <w:t xml:space="preserve"> і обчисліть значення ЦФ </w:t>
      </w:r>
      <w:r w:rsidRPr="000C139F">
        <w:rPr>
          <w:position w:val="-10"/>
          <w:sz w:val="28"/>
          <w:szCs w:val="28"/>
          <w:lang w:val="uk-UA"/>
        </w:rPr>
        <w:object w:dxaOrig="700" w:dyaOrig="460">
          <v:shape id="_x0000_i2136" type="#_x0000_t75" style="width:35.05pt;height:23.35pt" o:ole="">
            <v:imagedata r:id="rId2144" o:title=""/>
          </v:shape>
          <o:OLEObject Type="Embed" ProgID="Equation.3" ShapeID="_x0000_i2136" DrawAspect="Content" ObjectID="_1574675695" r:id="rId2145"/>
        </w:object>
      </w:r>
      <w:r w:rsidRPr="000C139F">
        <w:rPr>
          <w:sz w:val="28"/>
          <w:szCs w:val="28"/>
          <w:lang w:val="uk-UA"/>
        </w:rPr>
        <w:t xml:space="preserve">. Для обчислення координат оптимальної точки </w:t>
      </w:r>
      <w:r w:rsidRPr="000C139F">
        <w:rPr>
          <w:position w:val="-4"/>
          <w:sz w:val="28"/>
          <w:szCs w:val="28"/>
          <w:lang w:val="uk-UA"/>
        </w:rPr>
        <w:object w:dxaOrig="400" w:dyaOrig="400">
          <v:shape id="_x0000_i2137" type="#_x0000_t75" style="width:19.45pt;height:19.45pt" o:ole="">
            <v:imagedata r:id="rId2146" o:title=""/>
          </v:shape>
          <o:OLEObject Type="Embed" ProgID="Equation.2" ShapeID="_x0000_i2137" DrawAspect="Content" ObjectID="_1574675696" r:id="rId2147"/>
        </w:object>
      </w:r>
      <w:r w:rsidRPr="000C139F">
        <w:rPr>
          <w:sz w:val="28"/>
          <w:szCs w:val="28"/>
          <w:lang w:val="uk-UA"/>
        </w:rPr>
        <w:t xml:space="preserve"> розв’яжіть систему рівнянь прямих, на перетині яких знаходиться </w:t>
      </w:r>
      <w:r w:rsidRPr="000C139F">
        <w:rPr>
          <w:position w:val="-4"/>
          <w:sz w:val="28"/>
          <w:szCs w:val="28"/>
          <w:lang w:val="uk-UA"/>
        </w:rPr>
        <w:object w:dxaOrig="400" w:dyaOrig="400">
          <v:shape id="_x0000_i2138" type="#_x0000_t75" style="width:19.45pt;height:19.45pt" o:ole="">
            <v:imagedata r:id="rId2146" o:title=""/>
          </v:shape>
          <o:OLEObject Type="Embed" ProgID="Equation.2" ShapeID="_x0000_i2138" DrawAspect="Content" ObjectID="_1574675697" r:id="rId2148"/>
        </w:object>
      </w:r>
      <w:r w:rsidRPr="000C139F">
        <w:rPr>
          <w:sz w:val="28"/>
          <w:szCs w:val="28"/>
          <w:lang w:val="uk-UA"/>
        </w:rPr>
        <w:t>.</w:t>
      </w:r>
    </w:p>
    <w:p w:rsidR="00083124" w:rsidRPr="000C139F" w:rsidRDefault="00083124" w:rsidP="00083124">
      <w:pPr>
        <w:spacing w:before="120" w:after="120" w:line="360" w:lineRule="auto"/>
        <w:rPr>
          <w:b/>
          <w:bCs/>
          <w:i/>
          <w:iCs/>
          <w:sz w:val="28"/>
          <w:szCs w:val="28"/>
          <w:lang w:val="uk-UA"/>
        </w:rPr>
      </w:pPr>
      <w:r w:rsidRPr="000C139F">
        <w:rPr>
          <w:b/>
          <w:bCs/>
          <w:i/>
          <w:iCs/>
          <w:sz w:val="28"/>
          <w:szCs w:val="28"/>
          <w:lang w:val="uk-UA"/>
        </w:rPr>
        <w:t xml:space="preserve">Задача </w:t>
      </w:r>
      <w:r>
        <w:rPr>
          <w:b/>
          <w:bCs/>
          <w:i/>
          <w:iCs/>
          <w:sz w:val="28"/>
          <w:szCs w:val="28"/>
          <w:lang w:val="uk-UA"/>
        </w:rPr>
        <w:t>2.4</w:t>
      </w:r>
      <w:r w:rsidRPr="000C139F">
        <w:rPr>
          <w:b/>
          <w:bCs/>
          <w:i/>
          <w:iCs/>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Знайдем</w:t>
      </w:r>
      <w:r>
        <w:rPr>
          <w:sz w:val="28"/>
          <w:szCs w:val="28"/>
          <w:lang w:val="uk-UA"/>
        </w:rPr>
        <w:t>о оптимальний розв’язок задачі 2.1</w:t>
      </w:r>
      <w:r w:rsidRPr="000C139F">
        <w:rPr>
          <w:sz w:val="28"/>
          <w:szCs w:val="28"/>
          <w:lang w:val="uk-UA"/>
        </w:rPr>
        <w:t>. про фарби, математична модель якої має вигляд</w:t>
      </w:r>
    </w:p>
    <w:p w:rsidR="00083124" w:rsidRPr="000C139F" w:rsidRDefault="00083124" w:rsidP="00083124">
      <w:pPr>
        <w:spacing w:before="120" w:line="360" w:lineRule="auto"/>
        <w:jc w:val="center"/>
        <w:rPr>
          <w:sz w:val="28"/>
          <w:szCs w:val="28"/>
          <w:lang w:val="uk-UA"/>
        </w:rPr>
      </w:pPr>
      <w:r w:rsidRPr="000C139F">
        <w:rPr>
          <w:position w:val="-12"/>
          <w:sz w:val="28"/>
          <w:szCs w:val="28"/>
          <w:lang w:val="uk-UA"/>
        </w:rPr>
        <w:object w:dxaOrig="2920" w:dyaOrig="380">
          <v:shape id="_x0000_i2139" type="#_x0000_t75" style="width:145.95pt;height:19.45pt" o:ole="">
            <v:imagedata r:id="rId2149" o:title=""/>
          </v:shape>
          <o:OLEObject Type="Embed" ProgID="Equation.2" ShapeID="_x0000_i2139" DrawAspect="Content" ObjectID="_1574675698" r:id="rId2150"/>
        </w:object>
      </w:r>
    </w:p>
    <w:p w:rsidR="00083124" w:rsidRPr="000C139F" w:rsidRDefault="00083124" w:rsidP="00083124">
      <w:pPr>
        <w:spacing w:after="120" w:line="360" w:lineRule="auto"/>
        <w:jc w:val="center"/>
        <w:rPr>
          <w:sz w:val="28"/>
          <w:szCs w:val="28"/>
          <w:lang w:val="uk-UA"/>
        </w:rPr>
      </w:pPr>
      <w:r w:rsidRPr="000C139F">
        <w:rPr>
          <w:position w:val="-100"/>
          <w:sz w:val="28"/>
          <w:szCs w:val="28"/>
          <w:lang w:val="uk-UA"/>
        </w:rPr>
        <w:object w:dxaOrig="2560" w:dyaOrig="2140">
          <v:shape id="_x0000_i2140" type="#_x0000_t75" style="width:128.45pt;height:107.05pt" o:ole="">
            <v:imagedata r:id="rId2151" o:title=""/>
          </v:shape>
          <o:OLEObject Type="Embed" ProgID="Equation.3" ShapeID="_x0000_i2140" DrawAspect="Content" ObjectID="_1574675699" r:id="rId2152"/>
        </w:object>
      </w:r>
    </w:p>
    <w:p w:rsidR="00083124" w:rsidRPr="000C139F" w:rsidRDefault="00083124" w:rsidP="00083124">
      <w:pPr>
        <w:spacing w:line="360" w:lineRule="auto"/>
        <w:ind w:firstLine="720"/>
        <w:jc w:val="both"/>
        <w:rPr>
          <w:sz w:val="28"/>
          <w:szCs w:val="28"/>
          <w:lang w:val="uk-UA"/>
        </w:rPr>
      </w:pPr>
      <w:r w:rsidRPr="000C139F">
        <w:rPr>
          <w:sz w:val="28"/>
          <w:szCs w:val="28"/>
          <w:lang w:val="uk-UA"/>
        </w:rPr>
        <w:t>Побудуємо прямі обмежень, для чого обчислимо координати точок перетину цих прямих з осями координат (рис.</w:t>
      </w:r>
      <w:r>
        <w:rPr>
          <w:sz w:val="28"/>
          <w:szCs w:val="28"/>
          <w:lang w:val="uk-UA"/>
        </w:rPr>
        <w:t>2</w:t>
      </w:r>
      <w:r w:rsidRPr="000C139F">
        <w:rPr>
          <w:sz w:val="28"/>
          <w:szCs w:val="28"/>
          <w:lang w:val="uk-UA"/>
        </w:rPr>
        <w:t>.</w:t>
      </w:r>
      <w:r>
        <w:rPr>
          <w:sz w:val="28"/>
          <w:szCs w:val="28"/>
          <w:lang w:val="uk-UA"/>
        </w:rPr>
        <w:t>2</w:t>
      </w:r>
      <w:r w:rsidRPr="000C139F">
        <w:rPr>
          <w:sz w:val="28"/>
          <w:szCs w:val="28"/>
          <w:lang w:val="uk-UA"/>
        </w:rPr>
        <w:t>).</w:t>
      </w:r>
    </w:p>
    <w:p w:rsidR="00083124" w:rsidRPr="000C139F" w:rsidRDefault="00083124" w:rsidP="00083124">
      <w:pPr>
        <w:spacing w:before="120" w:line="360" w:lineRule="auto"/>
        <w:jc w:val="center"/>
        <w:rPr>
          <w:sz w:val="28"/>
          <w:szCs w:val="28"/>
          <w:lang w:val="uk-UA"/>
        </w:rPr>
      </w:pPr>
      <w:r w:rsidRPr="000C139F">
        <w:rPr>
          <w:position w:val="-78"/>
          <w:sz w:val="28"/>
          <w:szCs w:val="28"/>
          <w:lang w:val="uk-UA"/>
        </w:rPr>
        <w:object w:dxaOrig="2720" w:dyaOrig="1700">
          <v:shape id="_x0000_i2141" type="#_x0000_t75" style="width:136.2pt;height:85.6pt" o:ole="">
            <v:imagedata r:id="rId2153" o:title=""/>
          </v:shape>
          <o:OLEObject Type="Embed" ProgID="Equation.3" ShapeID="_x0000_i2141" DrawAspect="Content" ObjectID="_1574675700" r:id="rId2154"/>
        </w:object>
      </w:r>
    </w:p>
    <w:p w:rsidR="00083124" w:rsidRPr="000C139F" w:rsidRDefault="00083124" w:rsidP="00083124">
      <w:pPr>
        <w:spacing w:before="120" w:after="120" w:line="360" w:lineRule="auto"/>
        <w:ind w:firstLine="720"/>
        <w:jc w:val="both"/>
        <w:rPr>
          <w:sz w:val="28"/>
          <w:szCs w:val="28"/>
          <w:lang w:val="uk-UA"/>
        </w:rPr>
      </w:pPr>
      <w:r w:rsidRPr="000C139F">
        <w:rPr>
          <w:sz w:val="28"/>
          <w:szCs w:val="28"/>
          <w:lang w:val="uk-UA"/>
        </w:rPr>
        <w:lastRenderedPageBreak/>
        <w:t xml:space="preserve">(1) – </w:t>
      </w:r>
      <w:r w:rsidRPr="000C139F">
        <w:rPr>
          <w:position w:val="-36"/>
          <w:sz w:val="28"/>
          <w:szCs w:val="28"/>
          <w:lang w:val="uk-UA"/>
        </w:rPr>
        <w:object w:dxaOrig="2060" w:dyaOrig="840">
          <v:shape id="_x0000_i2142" type="#_x0000_t75" style="width:103.15pt;height:42.8pt" o:ole="">
            <v:imagedata r:id="rId2155" o:title=""/>
          </v:shape>
          <o:OLEObject Type="Embed" ProgID="Equation.2" ShapeID="_x0000_i2142" DrawAspect="Content" ObjectID="_1574675701" r:id="rId2156"/>
        </w:object>
      </w:r>
      <w:r w:rsidRPr="000C139F">
        <w:rPr>
          <w:sz w:val="28"/>
          <w:szCs w:val="28"/>
          <w:lang w:val="uk-UA"/>
        </w:rPr>
        <w:t xml:space="preserve">   (2) – </w:t>
      </w:r>
      <w:r w:rsidRPr="000C139F">
        <w:rPr>
          <w:position w:val="-36"/>
          <w:sz w:val="28"/>
          <w:szCs w:val="28"/>
          <w:lang w:val="uk-UA"/>
        </w:rPr>
        <w:object w:dxaOrig="2060" w:dyaOrig="840">
          <v:shape id="_x0000_i2143" type="#_x0000_t75" style="width:103.15pt;height:42.8pt" o:ole="">
            <v:imagedata r:id="rId2157" o:title=""/>
          </v:shape>
          <o:OLEObject Type="Embed" ProgID="Equation.2" ShapeID="_x0000_i2143" DrawAspect="Content" ObjectID="_1574675702" r:id="rId2158"/>
        </w:object>
      </w:r>
      <w:r w:rsidRPr="000C139F">
        <w:rPr>
          <w:sz w:val="28"/>
          <w:szCs w:val="28"/>
          <w:lang w:val="uk-UA"/>
        </w:rPr>
        <w:t xml:space="preserve">   (3) – </w:t>
      </w:r>
      <w:r w:rsidRPr="000C139F">
        <w:rPr>
          <w:position w:val="-36"/>
          <w:sz w:val="28"/>
          <w:szCs w:val="28"/>
          <w:lang w:val="uk-UA"/>
        </w:rPr>
        <w:object w:dxaOrig="2140" w:dyaOrig="840">
          <v:shape id="_x0000_i2144" type="#_x0000_t75" style="width:107.05pt;height:42.8pt" o:ole="">
            <v:imagedata r:id="rId2159" o:title=""/>
          </v:shape>
          <o:OLEObject Type="Embed" ProgID="Equation.2" ShapeID="_x0000_i2144" DrawAspect="Content" ObjectID="_1574675703" r:id="rId2160"/>
        </w:object>
      </w:r>
    </w:p>
    <w:p w:rsidR="00083124" w:rsidRPr="000C139F" w:rsidRDefault="00083124" w:rsidP="00083124">
      <w:pPr>
        <w:spacing w:before="120" w:line="360" w:lineRule="auto"/>
        <w:ind w:firstLine="720"/>
        <w:jc w:val="both"/>
        <w:rPr>
          <w:sz w:val="28"/>
          <w:szCs w:val="28"/>
          <w:lang w:val="uk-UA"/>
        </w:rPr>
      </w:pPr>
      <w:r w:rsidRPr="000C139F">
        <w:rPr>
          <w:sz w:val="28"/>
          <w:szCs w:val="28"/>
          <w:lang w:val="uk-UA"/>
        </w:rPr>
        <w:t xml:space="preserve">Пряма (4) проходить через точку </w:t>
      </w:r>
      <w:r w:rsidRPr="000C139F">
        <w:rPr>
          <w:position w:val="-12"/>
          <w:sz w:val="28"/>
          <w:szCs w:val="28"/>
          <w:lang w:val="uk-UA"/>
        </w:rPr>
        <w:object w:dxaOrig="840" w:dyaOrig="380">
          <v:shape id="_x0000_i2145" type="#_x0000_t75" style="width:42.8pt;height:19.45pt" o:ole="">
            <v:imagedata r:id="rId2161" o:title=""/>
          </v:shape>
          <o:OLEObject Type="Embed" ProgID="Equation.3" ShapeID="_x0000_i2145" DrawAspect="Content" ObjectID="_1574675704" r:id="rId2162"/>
        </w:object>
      </w:r>
      <w:r w:rsidRPr="000C139F">
        <w:rPr>
          <w:sz w:val="28"/>
          <w:szCs w:val="28"/>
          <w:lang w:val="uk-UA"/>
        </w:rPr>
        <w:t xml:space="preserve"> паралельно осі </w:t>
      </w:r>
      <w:r w:rsidRPr="000C139F">
        <w:rPr>
          <w:position w:val="-12"/>
          <w:sz w:val="28"/>
          <w:szCs w:val="28"/>
          <w:lang w:val="uk-UA"/>
        </w:rPr>
        <w:object w:dxaOrig="320" w:dyaOrig="380">
          <v:shape id="_x0000_i2146" type="#_x0000_t75" style="width:15.55pt;height:19.45pt" o:ole="">
            <v:imagedata r:id="rId2123" o:title=""/>
          </v:shape>
          <o:OLEObject Type="Embed" ProgID="Equation.3" ShapeID="_x0000_i2146" DrawAspect="Content" ObjectID="_1574675705" r:id="rId2163"/>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sz w:val="28"/>
          <w:szCs w:val="28"/>
          <w:lang w:val="uk-UA"/>
        </w:rPr>
        <w:object w:dxaOrig="7564" w:dyaOrig="6478">
          <v:shape id="_x0000_i2147" type="#_x0000_t75" style="width:291.9pt;height:251.05pt" o:ole="">
            <v:imagedata r:id="rId2164" o:title=""/>
          </v:shape>
          <o:OLEObject Type="Embed" ProgID="Visio.Drawing.6" ShapeID="_x0000_i2147" DrawAspect="Content" ObjectID="_1574675706" r:id="rId2165"/>
        </w:object>
      </w:r>
    </w:p>
    <w:p w:rsidR="00083124" w:rsidRPr="000C139F" w:rsidRDefault="00083124" w:rsidP="00083124">
      <w:pPr>
        <w:spacing w:line="360" w:lineRule="auto"/>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2</w:t>
      </w:r>
      <w:r w:rsidRPr="000C139F">
        <w:rPr>
          <w:sz w:val="28"/>
          <w:szCs w:val="28"/>
          <w:lang w:val="uk-UA"/>
        </w:rPr>
        <w:t xml:space="preserve">. Графічний розв’язок задачі </w:t>
      </w:r>
      <w:r>
        <w:rPr>
          <w:sz w:val="28"/>
          <w:szCs w:val="28"/>
          <w:lang w:val="uk-UA"/>
        </w:rPr>
        <w:t>1.1</w: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Визначимо ОДР. Наприклад, підставимо точку (0;0) в вихідне обмеження (3), отримаємо </w:t>
      </w:r>
      <w:r w:rsidRPr="000C139F">
        <w:rPr>
          <w:position w:val="-6"/>
          <w:sz w:val="28"/>
          <w:szCs w:val="28"/>
          <w:lang w:val="uk-UA"/>
        </w:rPr>
        <w:object w:dxaOrig="580" w:dyaOrig="300">
          <v:shape id="_x0000_i2148" type="#_x0000_t75" style="width:29.2pt;height:15.55pt" o:ole="">
            <v:imagedata r:id="rId2166" o:title=""/>
          </v:shape>
          <o:OLEObject Type="Embed" ProgID="Equation.3" ShapeID="_x0000_i2148" DrawAspect="Content" ObjectID="_1574675707" r:id="rId2167"/>
        </w:object>
      </w:r>
      <w:r w:rsidRPr="000C139F">
        <w:rPr>
          <w:sz w:val="28"/>
          <w:szCs w:val="28"/>
          <w:lang w:val="uk-UA"/>
        </w:rPr>
        <w:t xml:space="preserve">, що є істинною нерівністю, тому стрілкою (або штрихуванням) позначимо напівплощину, </w:t>
      </w:r>
      <w:r w:rsidRPr="000C139F">
        <w:rPr>
          <w:b/>
          <w:i/>
          <w:sz w:val="28"/>
          <w:szCs w:val="28"/>
          <w:lang w:val="uk-UA"/>
        </w:rPr>
        <w:t>що містить</w:t>
      </w:r>
      <w:r w:rsidRPr="000C139F">
        <w:rPr>
          <w:sz w:val="28"/>
          <w:szCs w:val="28"/>
          <w:lang w:val="uk-UA"/>
        </w:rPr>
        <w:t xml:space="preserve"> точку (0;0), тобто розташовану правіше і нижче прямої (3). Аналогічно визначимо допустимі напівплощини для решти обмежень і вкажемо їх стрілками у відповідних прямих обмежень (див. рис.</w:t>
      </w:r>
      <w:r>
        <w:rPr>
          <w:sz w:val="28"/>
          <w:szCs w:val="28"/>
          <w:lang w:val="uk-UA"/>
        </w:rPr>
        <w:t>2</w:t>
      </w:r>
      <w:r w:rsidRPr="000C139F">
        <w:rPr>
          <w:sz w:val="28"/>
          <w:szCs w:val="28"/>
          <w:lang w:val="uk-UA"/>
        </w:rPr>
        <w:t>.</w:t>
      </w:r>
      <w:r>
        <w:rPr>
          <w:sz w:val="28"/>
          <w:szCs w:val="28"/>
          <w:lang w:val="uk-UA"/>
        </w:rPr>
        <w:t>2</w:t>
      </w:r>
      <w:r w:rsidRPr="000C139F">
        <w:rPr>
          <w:sz w:val="28"/>
          <w:szCs w:val="28"/>
          <w:lang w:val="uk-UA"/>
        </w:rPr>
        <w:t>). Загальною областю, дозволеною усіма обмеженнями, тобто ОДР є багатокутник ABCDEF.</w:t>
      </w:r>
    </w:p>
    <w:p w:rsidR="00083124" w:rsidRPr="000C139F" w:rsidRDefault="00083124" w:rsidP="00083124">
      <w:pPr>
        <w:spacing w:line="360" w:lineRule="auto"/>
        <w:ind w:firstLine="720"/>
        <w:jc w:val="both"/>
        <w:rPr>
          <w:sz w:val="28"/>
          <w:szCs w:val="28"/>
          <w:lang w:val="uk-UA"/>
        </w:rPr>
      </w:pPr>
      <w:r w:rsidRPr="000C139F">
        <w:rPr>
          <w:sz w:val="28"/>
          <w:szCs w:val="28"/>
          <w:lang w:val="uk-UA"/>
        </w:rPr>
        <w:t>Цільову пряму можна побудувати за рівнянням</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1600" w:dyaOrig="380">
          <v:shape id="_x0000_i2149" type="#_x0000_t75" style="width:79.8pt;height:19.45pt" o:ole="">
            <v:imagedata r:id="rId2168" o:title=""/>
          </v:shape>
          <o:OLEObject Type="Embed" ProgID="Equation.3" ShapeID="_x0000_i2149" DrawAspect="Content" ObjectID="_1574675708" r:id="rId2169"/>
        </w:object>
      </w:r>
      <w:r w:rsidRPr="000C139F">
        <w:rPr>
          <w:sz w:val="28"/>
          <w:szCs w:val="28"/>
          <w:lang w:val="uk-UA"/>
        </w:rPr>
        <w:t>,</w:t>
      </w:r>
    </w:p>
    <w:p w:rsidR="00083124" w:rsidRPr="000C139F" w:rsidRDefault="00083124" w:rsidP="00083124">
      <w:pPr>
        <w:spacing w:after="120" w:line="360" w:lineRule="auto"/>
        <w:jc w:val="center"/>
        <w:rPr>
          <w:sz w:val="28"/>
          <w:szCs w:val="28"/>
          <w:lang w:val="uk-UA"/>
        </w:rPr>
      </w:pPr>
      <w:r w:rsidRPr="000C139F">
        <w:rPr>
          <w:position w:val="-36"/>
          <w:sz w:val="28"/>
          <w:szCs w:val="28"/>
          <w:lang w:val="uk-UA"/>
        </w:rPr>
        <w:object w:dxaOrig="2060" w:dyaOrig="859">
          <v:shape id="_x0000_i2150" type="#_x0000_t75" style="width:103.15pt;height:42.8pt" o:ole="">
            <v:imagedata r:id="rId2170" o:title=""/>
          </v:shape>
          <o:OLEObject Type="Embed" ProgID="Equation.3" ShapeID="_x0000_i2150" DrawAspect="Content" ObjectID="_1574675709" r:id="rId2171"/>
        </w:objec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 xml:space="preserve">Будуємо вектор </w:t>
      </w:r>
      <w:r w:rsidRPr="000C139F">
        <w:rPr>
          <w:position w:val="-4"/>
          <w:sz w:val="28"/>
          <w:szCs w:val="28"/>
          <w:lang w:val="uk-UA"/>
        </w:rPr>
        <w:object w:dxaOrig="260" w:dyaOrig="340">
          <v:shape id="_x0000_i2151" type="#_x0000_t75" style="width:13.6pt;height:17.5pt" o:ole="">
            <v:imagedata r:id="rId2137" o:title=""/>
          </v:shape>
          <o:OLEObject Type="Embed" ProgID="Equation.2" ShapeID="_x0000_i2151" DrawAspect="Content" ObjectID="_1574675710" r:id="rId2172"/>
        </w:object>
      </w:r>
      <w:r w:rsidRPr="000C139F">
        <w:rPr>
          <w:sz w:val="28"/>
          <w:szCs w:val="28"/>
          <w:lang w:val="uk-UA"/>
        </w:rPr>
        <w:t xml:space="preserve"> з точки (0,0) в точку (3,2). Точка Е - це остання вершина багатокутника допустимих розв’язків ABCDEF, через яку проходить цільова пряма, рухаючись </w:t>
      </w:r>
      <w:r w:rsidRPr="000C139F">
        <w:rPr>
          <w:b/>
          <w:i/>
          <w:sz w:val="28"/>
          <w:szCs w:val="28"/>
          <w:lang w:val="uk-UA"/>
        </w:rPr>
        <w:t>у напрямку</w:t>
      </w:r>
      <w:r w:rsidRPr="000C139F">
        <w:rPr>
          <w:sz w:val="28"/>
          <w:szCs w:val="28"/>
          <w:lang w:val="uk-UA"/>
        </w:rPr>
        <w:t xml:space="preserve"> вектора </w:t>
      </w:r>
      <w:r w:rsidRPr="000C139F">
        <w:rPr>
          <w:position w:val="-4"/>
          <w:sz w:val="28"/>
          <w:szCs w:val="28"/>
          <w:lang w:val="uk-UA"/>
        </w:rPr>
        <w:object w:dxaOrig="260" w:dyaOrig="340">
          <v:shape id="_x0000_i2152" type="#_x0000_t75" style="width:13.6pt;height:17.5pt" o:ole="">
            <v:imagedata r:id="rId2137" o:title=""/>
          </v:shape>
          <o:OLEObject Type="Embed" ProgID="Equation.2" ShapeID="_x0000_i2152" DrawAspect="Content" ObjectID="_1574675711" r:id="rId2173"/>
        </w:object>
      </w:r>
      <w:r w:rsidRPr="000C139F">
        <w:rPr>
          <w:sz w:val="28"/>
          <w:szCs w:val="28"/>
          <w:lang w:val="uk-UA"/>
        </w:rPr>
        <w:t>. Тому Е - це точка максимуму ЦФ. Визначимо координати точки Е з системи рівнянь прямих обмежень (1) і (2)</w:t>
      </w:r>
    </w:p>
    <w:p w:rsidR="00083124" w:rsidRPr="000C139F" w:rsidRDefault="00083124" w:rsidP="00083124">
      <w:pPr>
        <w:spacing w:before="120" w:line="360" w:lineRule="auto"/>
        <w:jc w:val="center"/>
        <w:rPr>
          <w:sz w:val="28"/>
          <w:szCs w:val="28"/>
          <w:lang w:val="uk-UA"/>
        </w:rPr>
      </w:pPr>
      <w:r w:rsidRPr="000C139F">
        <w:rPr>
          <w:position w:val="-36"/>
          <w:sz w:val="28"/>
          <w:szCs w:val="28"/>
          <w:lang w:val="uk-UA"/>
        </w:rPr>
        <w:object w:dxaOrig="2340" w:dyaOrig="840">
          <v:shape id="_x0000_i2153" type="#_x0000_t75" style="width:116.75pt;height:42.8pt" o:ole="">
            <v:imagedata r:id="rId2174" o:title=""/>
          </v:shape>
          <o:OLEObject Type="Embed" ProgID="Equation.2" ShapeID="_x0000_i2153" DrawAspect="Content" ObjectID="_1574675712" r:id="rId2175"/>
        </w:object>
      </w:r>
      <w:r w:rsidRPr="000C139F">
        <w:rPr>
          <w:sz w:val="28"/>
          <w:szCs w:val="28"/>
          <w:lang w:val="uk-UA"/>
        </w:rPr>
        <w:t xml:space="preserve">     </w:t>
      </w:r>
      <w:r w:rsidRPr="000C139F">
        <w:rPr>
          <w:position w:val="-26"/>
          <w:sz w:val="28"/>
          <w:szCs w:val="28"/>
          <w:lang w:val="uk-UA"/>
        </w:rPr>
        <w:object w:dxaOrig="3220" w:dyaOrig="700">
          <v:shape id="_x0000_i2154" type="#_x0000_t75" style="width:161.5pt;height:35.05pt" o:ole="">
            <v:imagedata r:id="rId2176" o:title=""/>
          </v:shape>
          <o:OLEObject Type="Embed" ProgID="Equation.2" ShapeID="_x0000_i2154" DrawAspect="Content" ObjectID="_1574675713" r:id="rId2177"/>
        </w:object>
      </w:r>
      <w:r w:rsidRPr="000C139F">
        <w:rPr>
          <w:sz w:val="28"/>
          <w:szCs w:val="28"/>
          <w:lang w:val="uk-UA"/>
        </w:rPr>
        <w:t>,</w:t>
      </w:r>
    </w:p>
    <w:p w:rsidR="00083124" w:rsidRPr="000C139F" w:rsidRDefault="00083124" w:rsidP="00083124">
      <w:pPr>
        <w:spacing w:before="120" w:line="360" w:lineRule="auto"/>
        <w:jc w:val="center"/>
        <w:rPr>
          <w:sz w:val="28"/>
          <w:szCs w:val="28"/>
          <w:lang w:val="uk-UA"/>
        </w:rPr>
      </w:pPr>
      <w:r w:rsidRPr="000C139F">
        <w:rPr>
          <w:position w:val="-32"/>
          <w:sz w:val="28"/>
          <w:szCs w:val="28"/>
          <w:lang w:val="uk-UA"/>
        </w:rPr>
        <w:object w:dxaOrig="1219" w:dyaOrig="780">
          <v:shape id="_x0000_i2155" type="#_x0000_t75" style="width:60.3pt;height:38.9pt" o:ole="">
            <v:imagedata r:id="rId2178" o:title=""/>
          </v:shape>
          <o:OLEObject Type="Embed" ProgID="Equation.2" ShapeID="_x0000_i2155" DrawAspect="Content" ObjectID="_1574675714" r:id="rId2179"/>
        </w:object>
      </w:r>
      <w:r w:rsidRPr="000C139F">
        <w:rPr>
          <w:sz w:val="28"/>
          <w:szCs w:val="28"/>
          <w:lang w:val="uk-UA"/>
        </w:rPr>
        <w:t xml:space="preserve"> [т/добу].</w:t>
      </w:r>
    </w:p>
    <w:p w:rsidR="00083124" w:rsidRDefault="00083124" w:rsidP="00083124">
      <w:pPr>
        <w:spacing w:line="360" w:lineRule="auto"/>
        <w:ind w:firstLine="720"/>
        <w:jc w:val="both"/>
        <w:rPr>
          <w:sz w:val="28"/>
          <w:szCs w:val="28"/>
          <w:lang w:val="uk-UA"/>
        </w:rPr>
      </w:pPr>
      <w:r w:rsidRPr="000C139F">
        <w:rPr>
          <w:sz w:val="28"/>
          <w:szCs w:val="28"/>
          <w:lang w:val="uk-UA"/>
        </w:rPr>
        <w:t xml:space="preserve">Максимальне значення ЦФ рівне </w:t>
      </w:r>
      <w:r w:rsidRPr="000C139F">
        <w:rPr>
          <w:position w:val="-26"/>
          <w:sz w:val="28"/>
          <w:szCs w:val="28"/>
          <w:lang w:val="uk-UA"/>
        </w:rPr>
        <w:object w:dxaOrig="2960" w:dyaOrig="700">
          <v:shape id="_x0000_i2156" type="#_x0000_t75" style="width:147.9pt;height:35.05pt" o:ole="">
            <v:imagedata r:id="rId2180" o:title=""/>
          </v:shape>
          <o:OLEObject Type="Embed" ProgID="Equation.2" ShapeID="_x0000_i2156" DrawAspect="Content" ObjectID="_1574675715" r:id="rId2181"/>
        </w:object>
      </w:r>
      <w:r w:rsidRPr="000C139F">
        <w:rPr>
          <w:sz w:val="28"/>
          <w:szCs w:val="28"/>
          <w:lang w:val="uk-UA"/>
        </w:rPr>
        <w:t xml:space="preserve"> [тис. грн./добу]. Таким чином, найкращим режимом роботи фірми є щодобове виробництво фарби 1-го виду в обсязі </w:t>
      </w:r>
      <w:r w:rsidRPr="000C139F">
        <w:rPr>
          <w:position w:val="-28"/>
          <w:sz w:val="28"/>
          <w:szCs w:val="28"/>
          <w:lang w:val="uk-UA"/>
        </w:rPr>
        <w:object w:dxaOrig="380" w:dyaOrig="720">
          <v:shape id="_x0000_i2157" type="#_x0000_t75" style="width:19.45pt;height:36.95pt" o:ole="">
            <v:imagedata r:id="rId2182" o:title=""/>
          </v:shape>
          <o:OLEObject Type="Embed" ProgID="Equation.3" ShapeID="_x0000_i2157" DrawAspect="Content" ObjectID="_1574675716" r:id="rId2183"/>
        </w:object>
      </w:r>
      <w:r w:rsidRPr="000C139F">
        <w:rPr>
          <w:sz w:val="28"/>
          <w:szCs w:val="28"/>
          <w:lang w:val="uk-UA"/>
        </w:rPr>
        <w:t>  тис. грн. на добу т і фарби 2-го в</w:t>
      </w:r>
      <w:r w:rsidRPr="000C139F">
        <w:rPr>
          <w:sz w:val="28"/>
          <w:szCs w:val="28"/>
          <w:lang w:val="uk-UA"/>
        </w:rPr>
        <w:t>и</w:t>
      </w:r>
      <w:r w:rsidRPr="000C139F">
        <w:rPr>
          <w:sz w:val="28"/>
          <w:szCs w:val="28"/>
          <w:lang w:val="uk-UA"/>
        </w:rPr>
        <w:t xml:space="preserve">ду в обсязі </w:t>
      </w:r>
      <w:r w:rsidRPr="000C139F">
        <w:rPr>
          <w:position w:val="-28"/>
          <w:sz w:val="28"/>
          <w:szCs w:val="28"/>
          <w:lang w:val="uk-UA"/>
        </w:rPr>
        <w:object w:dxaOrig="340" w:dyaOrig="720">
          <v:shape id="_x0000_i2158" type="#_x0000_t75" style="width:17.5pt;height:36.95pt" o:ole="">
            <v:imagedata r:id="rId2184" o:title=""/>
          </v:shape>
          <o:OLEObject Type="Embed" ProgID="Equation.3" ShapeID="_x0000_i2158" DrawAspect="Content" ObjectID="_1574675717" r:id="rId2185"/>
        </w:object>
      </w:r>
      <w:r w:rsidRPr="000C139F">
        <w:rPr>
          <w:sz w:val="28"/>
          <w:szCs w:val="28"/>
          <w:lang w:val="uk-UA"/>
        </w:rPr>
        <w:t xml:space="preserve"> т. Дохід від продажу фарб складе </w:t>
      </w:r>
      <w:r w:rsidRPr="000C139F">
        <w:rPr>
          <w:position w:val="-28"/>
          <w:sz w:val="28"/>
          <w:szCs w:val="28"/>
          <w:lang w:val="uk-UA"/>
        </w:rPr>
        <w:object w:dxaOrig="520" w:dyaOrig="720">
          <v:shape id="_x0000_i2159" type="#_x0000_t75" style="width:25.3pt;height:36.95pt" o:ole="">
            <v:imagedata r:id="rId2186" o:title=""/>
          </v:shape>
          <o:OLEObject Type="Embed" ProgID="Equation.3" ShapeID="_x0000_i2159" DrawAspect="Content" ObjectID="_1574675718" r:id="rId2187"/>
        </w:object>
      </w:r>
      <w:r w:rsidRPr="000C139F">
        <w:rPr>
          <w:sz w:val="28"/>
          <w:szCs w:val="28"/>
          <w:lang w:val="uk-UA"/>
        </w:rPr>
        <w:t xml:space="preserve"> тис. грн. на добу.</w:t>
      </w:r>
    </w:p>
    <w:p w:rsidR="00083124" w:rsidRPr="00A614A5" w:rsidRDefault="00083124" w:rsidP="00083124">
      <w:pPr>
        <w:spacing w:line="360" w:lineRule="auto"/>
        <w:ind w:firstLine="720"/>
        <w:jc w:val="both"/>
        <w:rPr>
          <w:b/>
          <w:sz w:val="28"/>
          <w:szCs w:val="28"/>
          <w:lang w:val="uk-UA"/>
        </w:rPr>
      </w:pPr>
      <w:r w:rsidRPr="00A614A5">
        <w:rPr>
          <w:b/>
          <w:i/>
          <w:sz w:val="28"/>
          <w:szCs w:val="28"/>
          <w:lang w:val="uk-UA"/>
        </w:rPr>
        <w:t>Завдання для самоперевірки та контролю засвоєння знань</w:t>
      </w:r>
    </w:p>
    <w:p w:rsidR="00083124" w:rsidRDefault="00083124" w:rsidP="00083124">
      <w:pPr>
        <w:spacing w:line="360" w:lineRule="auto"/>
        <w:ind w:firstLine="709"/>
        <w:jc w:val="both"/>
        <w:rPr>
          <w:sz w:val="28"/>
          <w:szCs w:val="28"/>
          <w:lang w:val="uk-UA"/>
        </w:rPr>
      </w:pPr>
      <w:r w:rsidRPr="00A614A5">
        <w:rPr>
          <w:sz w:val="28"/>
          <w:szCs w:val="28"/>
          <w:lang w:val="uk-UA"/>
        </w:rPr>
        <w:t>Варіанти задач ЛП для розв’язку графічним методом</w:t>
      </w:r>
    </w:p>
    <w:tbl>
      <w:tblPr>
        <w:tblW w:w="0" w:type="auto"/>
        <w:tblLook w:val="0000"/>
      </w:tblPr>
      <w:tblGrid>
        <w:gridCol w:w="4619"/>
        <w:gridCol w:w="4667"/>
      </w:tblGrid>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rPr>
            </w:pPr>
            <w:r w:rsidRPr="00C25C68">
              <w:rPr>
                <w:b/>
                <w:bCs/>
                <w:i/>
                <w:iCs/>
                <w:sz w:val="28"/>
                <w:szCs w:val="28"/>
              </w:rPr>
              <w:t>Задача №1</w:t>
            </w:r>
          </w:p>
        </w:tc>
        <w:tc>
          <w:tcPr>
            <w:tcW w:w="4928" w:type="dxa"/>
          </w:tcPr>
          <w:p w:rsidR="00083124" w:rsidRPr="00C25C68" w:rsidRDefault="00083124" w:rsidP="00D358B9">
            <w:pPr>
              <w:spacing w:line="360" w:lineRule="auto"/>
              <w:jc w:val="center"/>
              <w:rPr>
                <w:sz w:val="28"/>
                <w:szCs w:val="28"/>
              </w:rPr>
            </w:pPr>
            <w:r w:rsidRPr="00C25C68">
              <w:rPr>
                <w:b/>
                <w:bCs/>
                <w:i/>
                <w:iCs/>
                <w:sz w:val="28"/>
                <w:szCs w:val="28"/>
              </w:rPr>
              <w:t>Задача №</w:t>
            </w:r>
            <w:r w:rsidRPr="00C25C68">
              <w:rPr>
                <w:b/>
                <w:bCs/>
                <w:i/>
                <w:iCs/>
                <w:sz w:val="28"/>
                <w:szCs w:val="28"/>
                <w:lang w:val="en-US"/>
              </w:rPr>
              <w:t>2</w:t>
            </w:r>
          </w:p>
        </w:tc>
      </w:tr>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lang w:val="en-US"/>
              </w:rPr>
            </w:pPr>
            <w:r w:rsidRPr="00C25C68">
              <w:rPr>
                <w:position w:val="-12"/>
                <w:sz w:val="28"/>
                <w:szCs w:val="28"/>
              </w:rPr>
              <w:object w:dxaOrig="3660" w:dyaOrig="380">
                <v:shape id="_x0000_i2160" type="#_x0000_t75" style="width:182.9pt;height:19.45pt" o:ole="">
                  <v:imagedata r:id="rId2188" o:title=""/>
                </v:shape>
                <o:OLEObject Type="Embed" ProgID="Equation.3" ShapeID="_x0000_i2160" DrawAspect="Content" ObjectID="_1574675719" r:id="rId2189"/>
              </w:object>
            </w:r>
          </w:p>
          <w:p w:rsidR="00083124" w:rsidRPr="00C25C68" w:rsidRDefault="00083124" w:rsidP="00D358B9">
            <w:pPr>
              <w:spacing w:line="360" w:lineRule="auto"/>
              <w:jc w:val="center"/>
              <w:rPr>
                <w:b/>
                <w:bCs/>
                <w:i/>
                <w:iCs/>
                <w:sz w:val="28"/>
                <w:szCs w:val="28"/>
                <w:lang w:val="en-US"/>
              </w:rPr>
            </w:pPr>
            <w:r w:rsidRPr="00C25C68">
              <w:rPr>
                <w:position w:val="-78"/>
                <w:sz w:val="28"/>
                <w:szCs w:val="28"/>
              </w:rPr>
              <w:object w:dxaOrig="2280" w:dyaOrig="1700">
                <v:shape id="_x0000_i2161" type="#_x0000_t75" style="width:114.8pt;height:85.6pt" o:ole="">
                  <v:imagedata r:id="rId2190" o:title=""/>
                </v:shape>
                <o:OLEObject Type="Embed" ProgID="Equation.3" ShapeID="_x0000_i2161" DrawAspect="Content" ObjectID="_1574675720" r:id="rId2191"/>
              </w:object>
            </w:r>
          </w:p>
        </w:tc>
        <w:tc>
          <w:tcPr>
            <w:tcW w:w="4928" w:type="dxa"/>
          </w:tcPr>
          <w:p w:rsidR="00083124" w:rsidRPr="00C25C68" w:rsidRDefault="00083124" w:rsidP="00D358B9">
            <w:pPr>
              <w:spacing w:line="360" w:lineRule="auto"/>
              <w:jc w:val="center"/>
              <w:rPr>
                <w:sz w:val="28"/>
                <w:szCs w:val="28"/>
              </w:rPr>
            </w:pPr>
            <w:r w:rsidRPr="00C25C68">
              <w:rPr>
                <w:position w:val="-12"/>
                <w:sz w:val="28"/>
                <w:szCs w:val="28"/>
              </w:rPr>
              <w:object w:dxaOrig="3660" w:dyaOrig="380">
                <v:shape id="_x0000_i2162" type="#_x0000_t75" style="width:182.9pt;height:19.45pt" o:ole="">
                  <v:imagedata r:id="rId2192" o:title=""/>
                </v:shape>
                <o:OLEObject Type="Embed" ProgID="Equation.3" ShapeID="_x0000_i2162" DrawAspect="Content" ObjectID="_1574675721" r:id="rId2193"/>
              </w:object>
            </w:r>
          </w:p>
          <w:p w:rsidR="00083124" w:rsidRPr="00C25C68" w:rsidRDefault="00083124" w:rsidP="00D358B9">
            <w:pPr>
              <w:spacing w:line="360" w:lineRule="auto"/>
              <w:jc w:val="center"/>
              <w:rPr>
                <w:b/>
                <w:bCs/>
                <w:i/>
                <w:iCs/>
                <w:sz w:val="28"/>
                <w:szCs w:val="28"/>
                <w:lang w:val="en-US"/>
              </w:rPr>
            </w:pPr>
            <w:r w:rsidRPr="00C25C68">
              <w:rPr>
                <w:position w:val="-100"/>
                <w:sz w:val="28"/>
                <w:szCs w:val="28"/>
              </w:rPr>
              <w:object w:dxaOrig="1840" w:dyaOrig="2140">
                <v:shape id="_x0000_i2163" type="#_x0000_t75" style="width:91.45pt;height:107.05pt" o:ole="">
                  <v:imagedata r:id="rId2194" o:title=""/>
                </v:shape>
                <o:OLEObject Type="Embed" ProgID="Equation.3" ShapeID="_x0000_i2163" DrawAspect="Content" ObjectID="_1574675722" r:id="rId2195"/>
              </w:object>
            </w:r>
          </w:p>
        </w:tc>
      </w:tr>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rPr>
            </w:pPr>
            <w:r w:rsidRPr="00C25C68">
              <w:rPr>
                <w:b/>
                <w:bCs/>
                <w:i/>
                <w:iCs/>
                <w:sz w:val="28"/>
                <w:szCs w:val="28"/>
              </w:rPr>
              <w:t>Задача №3</w:t>
            </w:r>
          </w:p>
        </w:tc>
        <w:tc>
          <w:tcPr>
            <w:tcW w:w="4928" w:type="dxa"/>
          </w:tcPr>
          <w:p w:rsidR="00083124" w:rsidRPr="00C25C68" w:rsidRDefault="00083124" w:rsidP="00D358B9">
            <w:pPr>
              <w:spacing w:line="360" w:lineRule="auto"/>
              <w:jc w:val="center"/>
              <w:rPr>
                <w:sz w:val="28"/>
                <w:szCs w:val="28"/>
              </w:rPr>
            </w:pPr>
            <w:r w:rsidRPr="00C25C68">
              <w:rPr>
                <w:b/>
                <w:bCs/>
                <w:i/>
                <w:iCs/>
                <w:sz w:val="28"/>
                <w:szCs w:val="28"/>
              </w:rPr>
              <w:t>Задача №4</w:t>
            </w:r>
          </w:p>
        </w:tc>
      </w:tr>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rPr>
            </w:pPr>
            <w:r w:rsidRPr="00C25C68">
              <w:rPr>
                <w:position w:val="-12"/>
                <w:sz w:val="28"/>
                <w:szCs w:val="28"/>
              </w:rPr>
              <w:object w:dxaOrig="3540" w:dyaOrig="380">
                <v:shape id="_x0000_i2164" type="#_x0000_t75" style="width:177.1pt;height:19.45pt" o:ole="">
                  <v:imagedata r:id="rId2196" o:title=""/>
                </v:shape>
                <o:OLEObject Type="Embed" ProgID="Equation.3" ShapeID="_x0000_i2164" DrawAspect="Content" ObjectID="_1574675723" r:id="rId2197"/>
              </w:object>
            </w:r>
          </w:p>
          <w:p w:rsidR="00083124" w:rsidRPr="00C25C68" w:rsidRDefault="00083124" w:rsidP="00D358B9">
            <w:pPr>
              <w:spacing w:line="360" w:lineRule="auto"/>
              <w:jc w:val="center"/>
              <w:rPr>
                <w:sz w:val="28"/>
                <w:szCs w:val="28"/>
              </w:rPr>
            </w:pPr>
            <w:r w:rsidRPr="00C25C68">
              <w:rPr>
                <w:position w:val="-100"/>
                <w:sz w:val="28"/>
                <w:szCs w:val="28"/>
              </w:rPr>
              <w:object w:dxaOrig="2000" w:dyaOrig="2140">
                <v:shape id="_x0000_i2165" type="#_x0000_t75" style="width:99.25pt;height:107.05pt" o:ole="">
                  <v:imagedata r:id="rId2198" o:title=""/>
                </v:shape>
                <o:OLEObject Type="Embed" ProgID="Equation.3" ShapeID="_x0000_i2165" DrawAspect="Content" ObjectID="_1574675724" r:id="rId2199"/>
              </w:object>
            </w:r>
          </w:p>
          <w:p w:rsidR="00083124" w:rsidRPr="00C25C68" w:rsidRDefault="00083124" w:rsidP="00D358B9">
            <w:pPr>
              <w:spacing w:line="360" w:lineRule="auto"/>
              <w:jc w:val="center"/>
              <w:rPr>
                <w:sz w:val="28"/>
                <w:szCs w:val="28"/>
              </w:rPr>
            </w:pPr>
          </w:p>
        </w:tc>
        <w:tc>
          <w:tcPr>
            <w:tcW w:w="4928" w:type="dxa"/>
          </w:tcPr>
          <w:p w:rsidR="00083124" w:rsidRPr="00C25C68" w:rsidRDefault="00083124" w:rsidP="00D358B9">
            <w:pPr>
              <w:spacing w:line="360" w:lineRule="auto"/>
              <w:jc w:val="center"/>
              <w:rPr>
                <w:sz w:val="28"/>
                <w:szCs w:val="28"/>
              </w:rPr>
            </w:pPr>
            <w:r w:rsidRPr="00C25C68">
              <w:rPr>
                <w:position w:val="-12"/>
                <w:sz w:val="28"/>
                <w:szCs w:val="28"/>
              </w:rPr>
              <w:object w:dxaOrig="3820" w:dyaOrig="380">
                <v:shape id="_x0000_i2166" type="#_x0000_t75" style="width:190.7pt;height:19.45pt" o:ole="">
                  <v:imagedata r:id="rId2200" o:title=""/>
                </v:shape>
                <o:OLEObject Type="Embed" ProgID="Equation.3" ShapeID="_x0000_i2166" DrawAspect="Content" ObjectID="_1574675725" r:id="rId2201"/>
              </w:object>
            </w:r>
          </w:p>
          <w:p w:rsidR="00083124" w:rsidRPr="00C25C68" w:rsidRDefault="00083124" w:rsidP="00D358B9">
            <w:pPr>
              <w:spacing w:line="360" w:lineRule="auto"/>
              <w:jc w:val="center"/>
              <w:rPr>
                <w:sz w:val="28"/>
                <w:szCs w:val="28"/>
              </w:rPr>
            </w:pPr>
            <w:r w:rsidRPr="00C25C68">
              <w:rPr>
                <w:position w:val="-78"/>
                <w:sz w:val="28"/>
                <w:szCs w:val="28"/>
              </w:rPr>
              <w:object w:dxaOrig="2079" w:dyaOrig="1700">
                <v:shape id="_x0000_i2167" type="#_x0000_t75" style="width:103.15pt;height:85.6pt" o:ole="">
                  <v:imagedata r:id="rId2202" o:title=""/>
                </v:shape>
                <o:OLEObject Type="Embed" ProgID="Equation.3" ShapeID="_x0000_i2167" DrawAspect="Content" ObjectID="_1574675726" r:id="rId2203"/>
              </w:object>
            </w:r>
          </w:p>
        </w:tc>
      </w:tr>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rPr>
            </w:pPr>
            <w:r w:rsidRPr="00C25C68">
              <w:rPr>
                <w:b/>
                <w:bCs/>
                <w:i/>
                <w:iCs/>
                <w:sz w:val="28"/>
                <w:szCs w:val="28"/>
              </w:rPr>
              <w:lastRenderedPageBreak/>
              <w:t>Задача №5</w:t>
            </w:r>
          </w:p>
        </w:tc>
        <w:tc>
          <w:tcPr>
            <w:tcW w:w="4928" w:type="dxa"/>
          </w:tcPr>
          <w:p w:rsidR="00083124" w:rsidRPr="00C25C68" w:rsidRDefault="00083124" w:rsidP="00D358B9">
            <w:pPr>
              <w:spacing w:line="360" w:lineRule="auto"/>
              <w:jc w:val="center"/>
              <w:rPr>
                <w:sz w:val="28"/>
                <w:szCs w:val="28"/>
              </w:rPr>
            </w:pPr>
            <w:r w:rsidRPr="00C25C68">
              <w:rPr>
                <w:b/>
                <w:bCs/>
                <w:i/>
                <w:iCs/>
                <w:sz w:val="28"/>
                <w:szCs w:val="28"/>
              </w:rPr>
              <w:t>Задача №6</w:t>
            </w:r>
          </w:p>
        </w:tc>
      </w:tr>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rPr>
            </w:pPr>
            <w:r w:rsidRPr="00C25C68">
              <w:rPr>
                <w:position w:val="-12"/>
                <w:sz w:val="28"/>
                <w:szCs w:val="28"/>
              </w:rPr>
              <w:object w:dxaOrig="3519" w:dyaOrig="380">
                <v:shape id="_x0000_i2168" type="#_x0000_t75" style="width:175.15pt;height:19.45pt" o:ole="">
                  <v:imagedata r:id="rId2204" o:title=""/>
                </v:shape>
                <o:OLEObject Type="Embed" ProgID="Equation.3" ShapeID="_x0000_i2168" DrawAspect="Content" ObjectID="_1574675727" r:id="rId2205"/>
              </w:object>
            </w:r>
          </w:p>
          <w:p w:rsidR="00083124" w:rsidRPr="00C25C68" w:rsidRDefault="00083124" w:rsidP="00D358B9">
            <w:pPr>
              <w:spacing w:line="360" w:lineRule="auto"/>
              <w:jc w:val="center"/>
              <w:rPr>
                <w:sz w:val="28"/>
                <w:szCs w:val="28"/>
              </w:rPr>
            </w:pPr>
            <w:r w:rsidRPr="00C25C68">
              <w:rPr>
                <w:position w:val="-100"/>
                <w:sz w:val="28"/>
                <w:szCs w:val="28"/>
              </w:rPr>
              <w:object w:dxaOrig="1900" w:dyaOrig="2140">
                <v:shape id="_x0000_i2169" type="#_x0000_t75" style="width:95.35pt;height:107.05pt" o:ole="">
                  <v:imagedata r:id="rId2206" o:title=""/>
                </v:shape>
                <o:OLEObject Type="Embed" ProgID="Equation.3" ShapeID="_x0000_i2169" DrawAspect="Content" ObjectID="_1574675728" r:id="rId2207"/>
              </w:object>
            </w:r>
          </w:p>
        </w:tc>
        <w:tc>
          <w:tcPr>
            <w:tcW w:w="4928" w:type="dxa"/>
          </w:tcPr>
          <w:p w:rsidR="00083124" w:rsidRPr="00C25C68" w:rsidRDefault="00083124" w:rsidP="00D358B9">
            <w:pPr>
              <w:spacing w:line="360" w:lineRule="auto"/>
              <w:jc w:val="center"/>
              <w:rPr>
                <w:sz w:val="28"/>
                <w:szCs w:val="28"/>
              </w:rPr>
            </w:pPr>
            <w:r w:rsidRPr="00C25C68">
              <w:rPr>
                <w:position w:val="-12"/>
                <w:sz w:val="28"/>
                <w:szCs w:val="28"/>
              </w:rPr>
              <w:object w:dxaOrig="3820" w:dyaOrig="380">
                <v:shape id="_x0000_i2170" type="#_x0000_t75" style="width:190.7pt;height:19.45pt" o:ole="">
                  <v:imagedata r:id="rId2208" o:title=""/>
                </v:shape>
                <o:OLEObject Type="Embed" ProgID="Equation.3" ShapeID="_x0000_i2170" DrawAspect="Content" ObjectID="_1574675729" r:id="rId2209"/>
              </w:object>
            </w:r>
          </w:p>
          <w:p w:rsidR="00083124" w:rsidRPr="00C25C68" w:rsidRDefault="00083124" w:rsidP="00D358B9">
            <w:pPr>
              <w:spacing w:line="360" w:lineRule="auto"/>
              <w:jc w:val="center"/>
              <w:rPr>
                <w:sz w:val="28"/>
                <w:szCs w:val="28"/>
              </w:rPr>
            </w:pPr>
            <w:r w:rsidRPr="00C25C68">
              <w:rPr>
                <w:position w:val="-100"/>
                <w:sz w:val="28"/>
                <w:szCs w:val="28"/>
              </w:rPr>
              <w:object w:dxaOrig="2120" w:dyaOrig="2140">
                <v:shape id="_x0000_i2171" type="#_x0000_t75" style="width:105.1pt;height:107.05pt" o:ole="">
                  <v:imagedata r:id="rId2210" o:title=""/>
                </v:shape>
                <o:OLEObject Type="Embed" ProgID="Equation.3" ShapeID="_x0000_i2171" DrawAspect="Content" ObjectID="_1574675730" r:id="rId2211"/>
              </w:object>
            </w:r>
          </w:p>
        </w:tc>
      </w:tr>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lang w:val="uk-UA"/>
              </w:rPr>
            </w:pPr>
            <w:r w:rsidRPr="00C25C68">
              <w:rPr>
                <w:b/>
                <w:bCs/>
                <w:i/>
                <w:iCs/>
                <w:sz w:val="28"/>
                <w:szCs w:val="28"/>
              </w:rPr>
              <w:t>Задача №7</w:t>
            </w:r>
          </w:p>
        </w:tc>
        <w:tc>
          <w:tcPr>
            <w:tcW w:w="4928" w:type="dxa"/>
          </w:tcPr>
          <w:p w:rsidR="00083124" w:rsidRPr="00C25C68" w:rsidRDefault="00083124" w:rsidP="00D358B9">
            <w:pPr>
              <w:spacing w:line="360" w:lineRule="auto"/>
              <w:jc w:val="center"/>
              <w:rPr>
                <w:sz w:val="28"/>
                <w:szCs w:val="28"/>
                <w:lang w:val="uk-UA"/>
              </w:rPr>
            </w:pPr>
            <w:r w:rsidRPr="00C25C68">
              <w:rPr>
                <w:b/>
                <w:bCs/>
                <w:i/>
                <w:iCs/>
                <w:sz w:val="28"/>
                <w:szCs w:val="28"/>
              </w:rPr>
              <w:t>Задача №8</w:t>
            </w:r>
          </w:p>
        </w:tc>
      </w:tr>
      <w:tr w:rsidR="00083124" w:rsidRPr="00C25C68" w:rsidTr="00D358B9">
        <w:tblPrEx>
          <w:tblCellMar>
            <w:top w:w="0" w:type="dxa"/>
            <w:bottom w:w="0" w:type="dxa"/>
          </w:tblCellMar>
        </w:tblPrEx>
        <w:tc>
          <w:tcPr>
            <w:tcW w:w="4927" w:type="dxa"/>
          </w:tcPr>
          <w:p w:rsidR="00083124" w:rsidRPr="00C25C68" w:rsidRDefault="00083124" w:rsidP="00D358B9">
            <w:pPr>
              <w:spacing w:line="360" w:lineRule="auto"/>
              <w:jc w:val="center"/>
              <w:rPr>
                <w:sz w:val="28"/>
                <w:szCs w:val="28"/>
              </w:rPr>
            </w:pPr>
            <w:r w:rsidRPr="00C25C68">
              <w:rPr>
                <w:position w:val="-12"/>
                <w:sz w:val="28"/>
                <w:szCs w:val="28"/>
              </w:rPr>
              <w:object w:dxaOrig="3519" w:dyaOrig="380">
                <v:shape id="_x0000_i2172" type="#_x0000_t75" style="width:175.15pt;height:19.45pt" o:ole="">
                  <v:imagedata r:id="rId2212" o:title=""/>
                </v:shape>
                <o:OLEObject Type="Embed" ProgID="Equation.3" ShapeID="_x0000_i2172" DrawAspect="Content" ObjectID="_1574675731" r:id="rId2213"/>
              </w:object>
            </w:r>
          </w:p>
          <w:p w:rsidR="00083124" w:rsidRPr="00C25C68" w:rsidRDefault="00083124" w:rsidP="00D358B9">
            <w:pPr>
              <w:spacing w:line="360" w:lineRule="auto"/>
              <w:jc w:val="center"/>
              <w:rPr>
                <w:sz w:val="28"/>
                <w:szCs w:val="28"/>
              </w:rPr>
            </w:pPr>
            <w:r w:rsidRPr="00C25C68">
              <w:rPr>
                <w:position w:val="-100"/>
                <w:sz w:val="28"/>
                <w:szCs w:val="28"/>
              </w:rPr>
              <w:object w:dxaOrig="2079" w:dyaOrig="2140">
                <v:shape id="_x0000_i2173" type="#_x0000_t75" style="width:103.15pt;height:107.05pt" o:ole="">
                  <v:imagedata r:id="rId2214" o:title=""/>
                </v:shape>
                <o:OLEObject Type="Embed" ProgID="Equation.3" ShapeID="_x0000_i2173" DrawAspect="Content" ObjectID="_1574675732" r:id="rId2215"/>
              </w:object>
            </w:r>
          </w:p>
        </w:tc>
        <w:tc>
          <w:tcPr>
            <w:tcW w:w="4928" w:type="dxa"/>
          </w:tcPr>
          <w:p w:rsidR="00083124" w:rsidRPr="00C25C68" w:rsidRDefault="00083124" w:rsidP="00D358B9">
            <w:pPr>
              <w:spacing w:line="360" w:lineRule="auto"/>
              <w:jc w:val="center"/>
              <w:rPr>
                <w:sz w:val="28"/>
                <w:szCs w:val="28"/>
              </w:rPr>
            </w:pPr>
            <w:r w:rsidRPr="00C25C68">
              <w:rPr>
                <w:position w:val="-12"/>
                <w:sz w:val="28"/>
                <w:szCs w:val="28"/>
              </w:rPr>
              <w:object w:dxaOrig="3700" w:dyaOrig="380">
                <v:shape id="_x0000_i2174" type="#_x0000_t75" style="width:184.85pt;height:19.45pt" o:ole="">
                  <v:imagedata r:id="rId2216" o:title=""/>
                </v:shape>
                <o:OLEObject Type="Embed" ProgID="Equation.3" ShapeID="_x0000_i2174" DrawAspect="Content" ObjectID="_1574675733" r:id="rId2217"/>
              </w:object>
            </w:r>
          </w:p>
          <w:p w:rsidR="00083124" w:rsidRPr="00C25C68" w:rsidRDefault="00083124" w:rsidP="00D358B9">
            <w:pPr>
              <w:spacing w:line="360" w:lineRule="auto"/>
              <w:jc w:val="center"/>
              <w:rPr>
                <w:sz w:val="28"/>
                <w:szCs w:val="28"/>
              </w:rPr>
            </w:pPr>
            <w:r w:rsidRPr="00C25C68">
              <w:rPr>
                <w:position w:val="-100"/>
                <w:sz w:val="28"/>
                <w:szCs w:val="28"/>
              </w:rPr>
              <w:object w:dxaOrig="1960" w:dyaOrig="2140">
                <v:shape id="_x0000_i2175" type="#_x0000_t75" style="width:97.3pt;height:107.05pt" o:ole="">
                  <v:imagedata r:id="rId2218" o:title=""/>
                </v:shape>
                <o:OLEObject Type="Embed" ProgID="Equation.3" ShapeID="_x0000_i2175" DrawAspect="Content" ObjectID="_1574675734" r:id="rId2219"/>
              </w:object>
            </w:r>
          </w:p>
        </w:tc>
      </w:tr>
      <w:tr w:rsidR="00083124" w:rsidRPr="00C25C68" w:rsidTr="00D358B9">
        <w:tblPrEx>
          <w:tblCellMar>
            <w:top w:w="0" w:type="dxa"/>
            <w:bottom w:w="0" w:type="dxa"/>
          </w:tblCellMar>
        </w:tblPrEx>
        <w:trPr>
          <w:cantSplit/>
        </w:trPr>
        <w:tc>
          <w:tcPr>
            <w:tcW w:w="9855" w:type="dxa"/>
            <w:gridSpan w:val="2"/>
          </w:tcPr>
          <w:p w:rsidR="00083124" w:rsidRPr="00C25C68" w:rsidRDefault="00083124" w:rsidP="00D358B9">
            <w:pPr>
              <w:spacing w:line="360" w:lineRule="auto"/>
              <w:ind w:firstLine="3420"/>
              <w:rPr>
                <w:b/>
                <w:bCs/>
                <w:i/>
                <w:iCs/>
                <w:sz w:val="28"/>
                <w:szCs w:val="28"/>
              </w:rPr>
            </w:pPr>
          </w:p>
          <w:p w:rsidR="00083124" w:rsidRPr="00C25C68" w:rsidRDefault="00083124" w:rsidP="00D358B9">
            <w:pPr>
              <w:spacing w:line="360" w:lineRule="auto"/>
              <w:ind w:firstLine="3420"/>
              <w:rPr>
                <w:b/>
                <w:bCs/>
                <w:i/>
                <w:iCs/>
                <w:sz w:val="28"/>
                <w:szCs w:val="28"/>
                <w:lang w:val="uk-UA"/>
              </w:rPr>
            </w:pPr>
            <w:r w:rsidRPr="00C25C68">
              <w:rPr>
                <w:b/>
                <w:bCs/>
                <w:i/>
                <w:iCs/>
                <w:sz w:val="28"/>
                <w:szCs w:val="28"/>
              </w:rPr>
              <w:t>Задача №9</w:t>
            </w:r>
          </w:p>
          <w:p w:rsidR="00083124" w:rsidRPr="00C25C68" w:rsidRDefault="00083124" w:rsidP="00D358B9">
            <w:pPr>
              <w:spacing w:line="360" w:lineRule="auto"/>
              <w:ind w:firstLine="3420"/>
              <w:rPr>
                <w:b/>
                <w:bCs/>
                <w:i/>
                <w:iCs/>
                <w:sz w:val="28"/>
                <w:szCs w:val="28"/>
              </w:rPr>
            </w:pPr>
          </w:p>
        </w:tc>
      </w:tr>
      <w:tr w:rsidR="00083124" w:rsidRPr="00C25C68" w:rsidTr="00D358B9">
        <w:tblPrEx>
          <w:tblCellMar>
            <w:top w:w="0" w:type="dxa"/>
            <w:bottom w:w="0" w:type="dxa"/>
          </w:tblCellMar>
        </w:tblPrEx>
        <w:trPr>
          <w:cantSplit/>
        </w:trPr>
        <w:tc>
          <w:tcPr>
            <w:tcW w:w="9855" w:type="dxa"/>
            <w:gridSpan w:val="2"/>
          </w:tcPr>
          <w:p w:rsidR="00083124" w:rsidRPr="00C25C68" w:rsidRDefault="00083124" w:rsidP="00D358B9">
            <w:pPr>
              <w:spacing w:line="360" w:lineRule="auto"/>
              <w:jc w:val="center"/>
              <w:rPr>
                <w:sz w:val="28"/>
                <w:szCs w:val="28"/>
              </w:rPr>
            </w:pPr>
            <w:r w:rsidRPr="00C25C68">
              <w:rPr>
                <w:position w:val="-12"/>
                <w:sz w:val="28"/>
                <w:szCs w:val="28"/>
              </w:rPr>
              <w:object w:dxaOrig="3680" w:dyaOrig="380">
                <v:shape id="_x0000_i2176" type="#_x0000_t75" style="width:184.85pt;height:19.45pt" o:ole="">
                  <v:imagedata r:id="rId2220" o:title=""/>
                </v:shape>
                <o:OLEObject Type="Embed" ProgID="Equation.3" ShapeID="_x0000_i2176" DrawAspect="Content" ObjectID="_1574675735" r:id="rId2221"/>
              </w:object>
            </w:r>
          </w:p>
          <w:p w:rsidR="00083124" w:rsidRPr="00C25C68" w:rsidRDefault="00083124" w:rsidP="00D358B9">
            <w:pPr>
              <w:spacing w:line="360" w:lineRule="auto"/>
              <w:jc w:val="center"/>
              <w:rPr>
                <w:sz w:val="28"/>
                <w:szCs w:val="28"/>
              </w:rPr>
            </w:pPr>
            <w:r w:rsidRPr="00C25C68">
              <w:rPr>
                <w:position w:val="-100"/>
                <w:sz w:val="28"/>
                <w:szCs w:val="28"/>
              </w:rPr>
              <w:object w:dxaOrig="2020" w:dyaOrig="2140">
                <v:shape id="_x0000_i2177" type="#_x0000_t75" style="width:101.2pt;height:107.05pt" o:ole="">
                  <v:imagedata r:id="rId2222" o:title=""/>
                </v:shape>
                <o:OLEObject Type="Embed" ProgID="Equation.3" ShapeID="_x0000_i2177" DrawAspect="Content" ObjectID="_1574675736" r:id="rId2223"/>
              </w:object>
            </w:r>
          </w:p>
        </w:tc>
      </w:tr>
    </w:tbl>
    <w:p w:rsidR="00083124" w:rsidRPr="00320E69" w:rsidRDefault="00083124" w:rsidP="00083124">
      <w:pPr>
        <w:pStyle w:val="3"/>
        <w:spacing w:line="360" w:lineRule="auto"/>
        <w:rPr>
          <w:rFonts w:ascii="Times New Roman" w:hAnsi="Times New Roman" w:cs="Times New Roman"/>
          <w:sz w:val="28"/>
          <w:szCs w:val="28"/>
        </w:rPr>
      </w:pPr>
      <w:r w:rsidRPr="00320E69">
        <w:rPr>
          <w:rFonts w:ascii="Times New Roman" w:hAnsi="Times New Roman" w:cs="Times New Roman"/>
          <w:sz w:val="28"/>
          <w:lang w:val="uk-UA"/>
        </w:rPr>
        <w:lastRenderedPageBreak/>
        <w:t>2.</w:t>
      </w:r>
      <w:r w:rsidRPr="00320E69">
        <w:rPr>
          <w:rFonts w:ascii="Times New Roman" w:hAnsi="Times New Roman" w:cs="Times New Roman"/>
          <w:sz w:val="28"/>
          <w:szCs w:val="28"/>
        </w:rPr>
        <w:t xml:space="preserve">3. </w:t>
      </w:r>
      <w:r w:rsidRPr="00320E69">
        <w:rPr>
          <w:rFonts w:ascii="Times New Roman" w:hAnsi="Times New Roman" w:cs="Times New Roman"/>
          <w:sz w:val="28"/>
          <w:szCs w:val="28"/>
          <w:lang w:val="uk-UA"/>
        </w:rPr>
        <w:t>Аналіз чуттєвості оптимального розв'</w:t>
      </w:r>
      <w:r w:rsidRPr="00320E69">
        <w:rPr>
          <w:rFonts w:ascii="Times New Roman" w:hAnsi="Times New Roman" w:cs="Times New Roman"/>
          <w:sz w:val="28"/>
          <w:lang w:val="uk-UA"/>
        </w:rPr>
        <w:t xml:space="preserve">язку </w:t>
      </w:r>
      <w:r w:rsidRPr="00320E69">
        <w:rPr>
          <w:rFonts w:ascii="Times New Roman" w:hAnsi="Times New Roman" w:cs="Times New Roman"/>
          <w:sz w:val="28"/>
          <w:szCs w:val="28"/>
          <w:lang w:val="uk-UA"/>
        </w:rPr>
        <w:t>одноіндексных задач лп</w:t>
      </w:r>
    </w:p>
    <w:p w:rsidR="00083124" w:rsidRPr="000F2A15" w:rsidRDefault="00083124" w:rsidP="00083124">
      <w:pPr>
        <w:pStyle w:val="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0F2A15">
        <w:rPr>
          <w:rFonts w:ascii="Times New Roman" w:hAnsi="Times New Roman" w:cs="Times New Roman"/>
          <w:sz w:val="28"/>
          <w:szCs w:val="28"/>
          <w:lang w:val="uk-UA"/>
        </w:rPr>
        <w:t>3.1. Теоретичний вступ</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Неминуче коливання значень таких економічних параметрів, як ціни на продукцію та сировину, запаси сировини, попит на ринку і т.д. може призвести до неоптимальності або непридатності колишнього режиму роботи. Для обліку подібних ситуацій проводиться </w:t>
      </w:r>
      <w:r w:rsidRPr="000F2A15">
        <w:rPr>
          <w:b/>
          <w:sz w:val="28"/>
          <w:szCs w:val="28"/>
          <w:lang w:val="uk-UA"/>
        </w:rPr>
        <w:t>аналіз чутливості</w:t>
      </w:r>
      <w:r w:rsidRPr="000F2A15">
        <w:rPr>
          <w:sz w:val="28"/>
          <w:szCs w:val="28"/>
          <w:lang w:val="uk-UA"/>
        </w:rPr>
        <w:t>, тобто аналіз того, як можливі зміни параметрів вихідної моделі вплинуть на отриманий раніше оптимальний розв’язок задачі ЛП.</w:t>
      </w:r>
    </w:p>
    <w:p w:rsidR="00083124" w:rsidRDefault="00083124" w:rsidP="00083124">
      <w:pPr>
        <w:spacing w:line="360" w:lineRule="auto"/>
        <w:ind w:firstLine="720"/>
        <w:jc w:val="both"/>
        <w:rPr>
          <w:sz w:val="28"/>
          <w:szCs w:val="28"/>
          <w:lang w:val="uk-UA"/>
        </w:rPr>
      </w:pPr>
      <w:r w:rsidRPr="000F2A15">
        <w:rPr>
          <w:sz w:val="28"/>
          <w:szCs w:val="28"/>
          <w:lang w:val="uk-UA"/>
        </w:rPr>
        <w:t xml:space="preserve">Для розв’язку задач аналізу чутливості обмеження лінійної моделі класифікуються наступним чином. </w:t>
      </w:r>
      <w:r w:rsidRPr="000F2A15">
        <w:rPr>
          <w:b/>
          <w:sz w:val="28"/>
          <w:szCs w:val="28"/>
          <w:lang w:val="uk-UA"/>
        </w:rPr>
        <w:t xml:space="preserve">Зв’язуючим </w:t>
      </w:r>
      <w:r w:rsidRPr="000F2A15">
        <w:rPr>
          <w:sz w:val="28"/>
          <w:szCs w:val="28"/>
          <w:lang w:val="uk-UA"/>
        </w:rPr>
        <w:t xml:space="preserve">обмеження проходять через оптимальну точку. </w:t>
      </w:r>
      <w:r w:rsidRPr="000F2A15">
        <w:rPr>
          <w:b/>
          <w:sz w:val="28"/>
          <w:szCs w:val="28"/>
          <w:lang w:val="uk-UA"/>
        </w:rPr>
        <w:t>Незв’язуючі</w:t>
      </w:r>
      <w:r w:rsidRPr="000F2A15">
        <w:rPr>
          <w:sz w:val="28"/>
          <w:szCs w:val="28"/>
          <w:lang w:val="uk-UA"/>
        </w:rPr>
        <w:t xml:space="preserve"> обмеження не проходять через оптимальну точку. Аналогічно ресурс, що представляється зв'язуючим обмеженням, називають </w:t>
      </w:r>
      <w:r w:rsidRPr="000F2A15">
        <w:rPr>
          <w:b/>
          <w:sz w:val="28"/>
          <w:szCs w:val="28"/>
          <w:lang w:val="uk-UA"/>
        </w:rPr>
        <w:t>дефіцитним</w:t>
      </w:r>
      <w:r w:rsidRPr="000F2A15">
        <w:rPr>
          <w:sz w:val="28"/>
          <w:szCs w:val="28"/>
          <w:lang w:val="uk-UA"/>
        </w:rPr>
        <w:t xml:space="preserve">, а ресурс, що представляється незв'язуючим обмеженням - </w:t>
      </w:r>
      <w:r w:rsidRPr="000F2A15">
        <w:rPr>
          <w:b/>
          <w:sz w:val="28"/>
          <w:szCs w:val="28"/>
          <w:lang w:val="uk-UA"/>
        </w:rPr>
        <w:t>недефіцитним</w:t>
      </w:r>
      <w:r w:rsidRPr="000F2A15">
        <w:rPr>
          <w:sz w:val="28"/>
          <w:szCs w:val="28"/>
          <w:lang w:val="uk-UA"/>
        </w:rPr>
        <w:t xml:space="preserve">. Обмеження називають </w:t>
      </w:r>
      <w:r w:rsidRPr="000F2A15">
        <w:rPr>
          <w:b/>
          <w:sz w:val="28"/>
          <w:szCs w:val="28"/>
          <w:lang w:val="uk-UA"/>
        </w:rPr>
        <w:t>надлишковим</w:t>
      </w:r>
      <w:r w:rsidRPr="000F2A15">
        <w:rPr>
          <w:sz w:val="28"/>
          <w:szCs w:val="28"/>
          <w:lang w:val="uk-UA"/>
        </w:rPr>
        <w:t xml:space="preserve"> в тому випадку , якщо його виключення не впливає на ОДР і, отже , на оптимальний розв’язок. Виділяють такі три завдання аналізу на чутливість.</w:t>
      </w:r>
    </w:p>
    <w:p w:rsidR="00083124" w:rsidRPr="000F2A15" w:rsidRDefault="00083124" w:rsidP="00083124">
      <w:pPr>
        <w:spacing w:line="360" w:lineRule="auto"/>
        <w:ind w:firstLine="720"/>
        <w:jc w:val="both"/>
        <w:rPr>
          <w:sz w:val="28"/>
          <w:szCs w:val="28"/>
          <w:lang w:val="uk-UA"/>
        </w:rPr>
      </w:pPr>
    </w:p>
    <w:p w:rsidR="00083124" w:rsidRPr="000F2A15" w:rsidRDefault="00083124" w:rsidP="00083124">
      <w:pPr>
        <w:spacing w:line="360" w:lineRule="auto"/>
        <w:ind w:firstLine="709"/>
        <w:jc w:val="both"/>
        <w:rPr>
          <w:sz w:val="28"/>
          <w:szCs w:val="28"/>
          <w:lang w:val="uk-UA"/>
        </w:rPr>
      </w:pPr>
      <w:r w:rsidRPr="000F2A15">
        <w:rPr>
          <w:b/>
          <w:sz w:val="28"/>
          <w:szCs w:val="28"/>
        </w:rPr>
        <w:t>1</w:t>
      </w:r>
      <w:r w:rsidRPr="000F2A15">
        <w:rPr>
          <w:b/>
          <w:sz w:val="28"/>
          <w:szCs w:val="28"/>
          <w:lang w:val="uk-UA"/>
        </w:rPr>
        <w:t>. Аналіз скорочення або збільшення ресурсів</w:t>
      </w:r>
      <w:r w:rsidRPr="000F2A15">
        <w:rPr>
          <w:sz w:val="28"/>
          <w:szCs w:val="28"/>
          <w:lang w:val="uk-UA"/>
        </w:rPr>
        <w:t>:</w:t>
      </w:r>
    </w:p>
    <w:p w:rsidR="00083124" w:rsidRPr="000F2A15" w:rsidRDefault="00083124" w:rsidP="007A323C">
      <w:pPr>
        <w:numPr>
          <w:ilvl w:val="0"/>
          <w:numId w:val="47"/>
        </w:numPr>
        <w:tabs>
          <w:tab w:val="clear" w:pos="1789"/>
          <w:tab w:val="num" w:pos="1440"/>
        </w:tabs>
        <w:spacing w:line="360" w:lineRule="auto"/>
        <w:ind w:left="0" w:firstLine="1080"/>
        <w:jc w:val="both"/>
        <w:rPr>
          <w:sz w:val="28"/>
          <w:szCs w:val="28"/>
          <w:lang w:val="uk-UA"/>
        </w:rPr>
      </w:pPr>
      <w:r w:rsidRPr="000F2A15">
        <w:rPr>
          <w:sz w:val="28"/>
          <w:szCs w:val="28"/>
          <w:lang w:val="uk-UA"/>
        </w:rPr>
        <w:t xml:space="preserve">на скільки можна збільшити (обмеження типу </w:t>
      </w:r>
      <w:r w:rsidRPr="000F2A15">
        <w:rPr>
          <w:position w:val="-4"/>
          <w:sz w:val="28"/>
          <w:szCs w:val="28"/>
          <w:lang w:val="uk-UA"/>
        </w:rPr>
        <w:object w:dxaOrig="220" w:dyaOrig="260">
          <v:shape id="_x0000_i2178" type="#_x0000_t75" style="width:11.7pt;height:13.6pt" o:ole="" fillcolor="window">
            <v:imagedata r:id="rId2224" o:title=""/>
          </v:shape>
          <o:OLEObject Type="Embed" ProgID="Equation.3" ShapeID="_x0000_i2178" DrawAspect="Content" ObjectID="_1574675737" r:id="rId2225"/>
        </w:object>
      </w:r>
      <w:r w:rsidRPr="000F2A15">
        <w:rPr>
          <w:sz w:val="28"/>
          <w:szCs w:val="28"/>
          <w:lang w:val="uk-UA"/>
        </w:rPr>
        <w:t xml:space="preserve">) запас </w:t>
      </w:r>
      <w:r w:rsidRPr="000F2A15">
        <w:rPr>
          <w:i/>
          <w:sz w:val="28"/>
          <w:szCs w:val="28"/>
          <w:lang w:val="uk-UA"/>
        </w:rPr>
        <w:t>дефіцитного</w:t>
      </w:r>
      <w:r w:rsidRPr="000F2A15">
        <w:rPr>
          <w:sz w:val="28"/>
          <w:szCs w:val="28"/>
          <w:lang w:val="uk-UA"/>
        </w:rPr>
        <w:t xml:space="preserve"> ресурсу для поліпшення оптимального значення ЦФ?</w:t>
      </w:r>
    </w:p>
    <w:p w:rsidR="00083124" w:rsidRPr="000F2A15" w:rsidRDefault="00083124" w:rsidP="007A323C">
      <w:pPr>
        <w:numPr>
          <w:ilvl w:val="0"/>
          <w:numId w:val="47"/>
        </w:numPr>
        <w:tabs>
          <w:tab w:val="clear" w:pos="1789"/>
          <w:tab w:val="num" w:pos="1440"/>
        </w:tabs>
        <w:spacing w:line="360" w:lineRule="auto"/>
        <w:ind w:left="0" w:firstLine="1080"/>
        <w:jc w:val="both"/>
        <w:rPr>
          <w:sz w:val="28"/>
          <w:szCs w:val="28"/>
          <w:lang w:val="uk-UA"/>
        </w:rPr>
      </w:pPr>
      <w:r w:rsidRPr="000F2A15">
        <w:rPr>
          <w:sz w:val="28"/>
          <w:szCs w:val="28"/>
          <w:lang w:val="uk-UA"/>
        </w:rPr>
        <w:t xml:space="preserve">на скільки можна зменшити (обмеження типу </w:t>
      </w:r>
      <w:r w:rsidRPr="000F2A15">
        <w:rPr>
          <w:position w:val="-4"/>
          <w:sz w:val="28"/>
          <w:szCs w:val="28"/>
          <w:lang w:val="uk-UA"/>
        </w:rPr>
        <w:object w:dxaOrig="220" w:dyaOrig="260">
          <v:shape id="_x0000_i2179" type="#_x0000_t75" style="width:11.7pt;height:13.6pt" o:ole="" fillcolor="window">
            <v:imagedata r:id="rId2224" o:title=""/>
          </v:shape>
          <o:OLEObject Type="Embed" ProgID="Equation.3" ShapeID="_x0000_i2179" DrawAspect="Content" ObjectID="_1574675738" r:id="rId2226"/>
        </w:object>
      </w:r>
      <w:r w:rsidRPr="000F2A15">
        <w:rPr>
          <w:sz w:val="28"/>
          <w:szCs w:val="28"/>
          <w:lang w:val="uk-UA"/>
        </w:rPr>
        <w:t xml:space="preserve">) запас </w:t>
      </w:r>
      <w:r w:rsidRPr="000F2A15">
        <w:rPr>
          <w:i/>
          <w:sz w:val="28"/>
          <w:szCs w:val="28"/>
          <w:lang w:val="uk-UA"/>
        </w:rPr>
        <w:t>недефіцитного</w:t>
      </w:r>
      <w:r w:rsidRPr="000F2A15">
        <w:rPr>
          <w:sz w:val="28"/>
          <w:szCs w:val="28"/>
          <w:lang w:val="uk-UA"/>
        </w:rPr>
        <w:t xml:space="preserve"> ресурсу при збереженні оптимального значення ЦФ?</w:t>
      </w:r>
    </w:p>
    <w:p w:rsidR="00083124" w:rsidRPr="000F2A15" w:rsidRDefault="00083124" w:rsidP="00083124">
      <w:pPr>
        <w:spacing w:line="360" w:lineRule="auto"/>
        <w:ind w:firstLine="709"/>
        <w:jc w:val="both"/>
        <w:rPr>
          <w:sz w:val="28"/>
          <w:szCs w:val="28"/>
          <w:lang w:val="uk-UA"/>
        </w:rPr>
      </w:pPr>
      <w:r w:rsidRPr="000F2A15">
        <w:rPr>
          <w:b/>
          <w:sz w:val="28"/>
          <w:szCs w:val="28"/>
          <w:lang w:val="uk-UA"/>
        </w:rPr>
        <w:t>2.  Збільшення (</w:t>
      </w:r>
      <w:r w:rsidRPr="000F2A15">
        <w:rPr>
          <w:sz w:val="28"/>
          <w:szCs w:val="28"/>
          <w:lang w:val="uk-UA"/>
        </w:rPr>
        <w:t xml:space="preserve">обмеження типу </w:t>
      </w:r>
      <w:r w:rsidRPr="000F2A15">
        <w:rPr>
          <w:bCs/>
          <w:position w:val="-4"/>
          <w:sz w:val="28"/>
          <w:szCs w:val="28"/>
          <w:lang w:val="uk-UA"/>
        </w:rPr>
        <w:object w:dxaOrig="220" w:dyaOrig="260">
          <v:shape id="_x0000_i2180" type="#_x0000_t75" style="width:11.7pt;height:13.6pt" o:ole="" fillcolor="window">
            <v:imagedata r:id="rId2224" o:title=""/>
          </v:shape>
          <o:OLEObject Type="Embed" ProgID="Equation.3" ShapeID="_x0000_i2180" DrawAspect="Content" ObjectID="_1574675739" r:id="rId2227"/>
        </w:object>
      </w:r>
      <w:r w:rsidRPr="000F2A15">
        <w:rPr>
          <w:b/>
          <w:sz w:val="28"/>
          <w:szCs w:val="28"/>
          <w:lang w:val="uk-UA"/>
        </w:rPr>
        <w:t>) запасу якого з ресурсів найбільш вигідно</w:t>
      </w:r>
      <w:r w:rsidRPr="000F2A15">
        <w:rPr>
          <w:sz w:val="28"/>
          <w:szCs w:val="28"/>
          <w:lang w:val="uk-UA"/>
        </w:rPr>
        <w:t>?</w:t>
      </w:r>
    </w:p>
    <w:p w:rsidR="00083124" w:rsidRPr="000F2A15" w:rsidRDefault="00083124" w:rsidP="00083124">
      <w:pPr>
        <w:spacing w:line="360" w:lineRule="auto"/>
        <w:ind w:firstLine="709"/>
        <w:jc w:val="both"/>
        <w:rPr>
          <w:sz w:val="28"/>
          <w:szCs w:val="28"/>
          <w:lang w:val="uk-UA"/>
        </w:rPr>
      </w:pPr>
      <w:r w:rsidRPr="000F2A15">
        <w:rPr>
          <w:b/>
          <w:sz w:val="28"/>
          <w:szCs w:val="28"/>
          <w:lang w:val="uk-UA"/>
        </w:rPr>
        <w:t>3. </w:t>
      </w:r>
      <w:r w:rsidRPr="000F2A15">
        <w:rPr>
          <w:sz w:val="28"/>
          <w:szCs w:val="28"/>
          <w:lang w:val="uk-UA"/>
        </w:rPr>
        <w:t xml:space="preserve"> </w:t>
      </w:r>
      <w:r w:rsidRPr="000F2A15">
        <w:rPr>
          <w:b/>
          <w:sz w:val="28"/>
          <w:szCs w:val="28"/>
          <w:lang w:val="uk-UA"/>
        </w:rPr>
        <w:t>Аналіз зміни коефіцієнтів ЦФ</w:t>
      </w:r>
      <w:r w:rsidRPr="000F2A15">
        <w:rPr>
          <w:sz w:val="28"/>
          <w:szCs w:val="28"/>
          <w:lang w:val="uk-UA"/>
        </w:rPr>
        <w:t>: який діапазон зміни коефіцієнтів ЦФ, при якому не змінюється оптимальний розв’язок?</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540"/>
        <w:gridCol w:w="540"/>
        <w:gridCol w:w="520"/>
        <w:gridCol w:w="520"/>
        <w:gridCol w:w="520"/>
        <w:gridCol w:w="520"/>
        <w:gridCol w:w="520"/>
        <w:gridCol w:w="520"/>
        <w:gridCol w:w="520"/>
        <w:gridCol w:w="500"/>
        <w:gridCol w:w="20"/>
        <w:gridCol w:w="520"/>
        <w:gridCol w:w="520"/>
        <w:gridCol w:w="520"/>
        <w:gridCol w:w="520"/>
        <w:gridCol w:w="408"/>
        <w:gridCol w:w="540"/>
        <w:gridCol w:w="540"/>
        <w:gridCol w:w="828"/>
      </w:tblGrid>
      <w:tr w:rsidR="00083124" w:rsidRPr="000F2A15" w:rsidTr="00D358B9">
        <w:tblPrEx>
          <w:tblCellMar>
            <w:top w:w="0" w:type="dxa"/>
            <w:bottom w:w="0" w:type="dxa"/>
          </w:tblCellMar>
        </w:tblPrEx>
        <w:trPr>
          <w:cantSplit/>
          <w:trHeight w:val="5249"/>
        </w:trPr>
        <w:tc>
          <w:tcPr>
            <w:tcW w:w="468" w:type="dxa"/>
            <w:vMerge w:val="restart"/>
            <w:tcBorders>
              <w:top w:val="nil"/>
              <w:left w:val="nil"/>
              <w:bottom w:val="nil"/>
              <w:right w:val="nil"/>
            </w:tcBorders>
            <w:textDirection w:val="btLr"/>
          </w:tcPr>
          <w:p w:rsidR="00083124" w:rsidRPr="000F2A15" w:rsidRDefault="00083124" w:rsidP="00D358B9">
            <w:pPr>
              <w:spacing w:line="360" w:lineRule="auto"/>
              <w:ind w:left="113" w:right="113"/>
              <w:jc w:val="center"/>
              <w:rPr>
                <w:sz w:val="28"/>
                <w:szCs w:val="28"/>
                <w:lang w:val="uk-UA"/>
              </w:rPr>
            </w:pPr>
            <w:r w:rsidRPr="00320E69">
              <w:rPr>
                <w:bCs/>
                <w:sz w:val="28"/>
                <w:szCs w:val="28"/>
                <w:lang w:val="uk-UA"/>
              </w:rPr>
              <w:lastRenderedPageBreak/>
              <w:br w:type="page"/>
            </w:r>
            <w:r w:rsidRPr="000F2A15">
              <w:rPr>
                <w:b/>
                <w:bCs/>
                <w:i/>
                <w:iCs/>
                <w:sz w:val="28"/>
                <w:szCs w:val="28"/>
                <w:lang w:val="uk-UA"/>
              </w:rPr>
              <w:t>Можливі ситуації графічного розв'язку задач ЛП</w:t>
            </w:r>
          </w:p>
        </w:tc>
        <w:tc>
          <w:tcPr>
            <w:tcW w:w="540" w:type="dxa"/>
            <w:vMerge w:val="restart"/>
            <w:tcBorders>
              <w:top w:val="nil"/>
              <w:left w:val="nil"/>
              <w:bottom w:val="nil"/>
              <w:right w:val="single" w:sz="4" w:space="0" w:color="auto"/>
            </w:tcBorders>
            <w:textDirection w:val="btLr"/>
          </w:tcPr>
          <w:p w:rsidR="00083124" w:rsidRPr="000F2A15" w:rsidRDefault="00083124" w:rsidP="00D358B9">
            <w:pPr>
              <w:spacing w:line="360" w:lineRule="auto"/>
              <w:ind w:left="113" w:right="113"/>
              <w:jc w:val="right"/>
              <w:rPr>
                <w:sz w:val="28"/>
                <w:szCs w:val="28"/>
                <w:lang w:val="uk-UA"/>
              </w:rPr>
            </w:pPr>
            <w:r w:rsidRPr="000F2A15">
              <w:rPr>
                <w:bCs/>
                <w:sz w:val="28"/>
                <w:szCs w:val="28"/>
                <w:lang w:val="uk-UA"/>
              </w:rPr>
              <w:t>Таблиця 2.1</w:t>
            </w:r>
          </w:p>
        </w:tc>
        <w:tc>
          <w:tcPr>
            <w:tcW w:w="540" w:type="dxa"/>
            <w:tcBorders>
              <w:left w:val="single" w:sz="4" w:space="0" w:color="auto"/>
            </w:tcBorders>
            <w:textDirection w:val="btLr"/>
          </w:tcPr>
          <w:p w:rsidR="00083124" w:rsidRPr="000F2A15" w:rsidRDefault="00083124" w:rsidP="00D358B9">
            <w:pPr>
              <w:spacing w:line="360" w:lineRule="auto"/>
              <w:ind w:left="113" w:right="113"/>
              <w:jc w:val="center"/>
              <w:rPr>
                <w:sz w:val="28"/>
                <w:szCs w:val="28"/>
                <w:lang w:val="uk-UA"/>
              </w:rPr>
            </w:pPr>
            <w:r w:rsidRPr="000F2A15">
              <w:rPr>
                <w:b/>
                <w:bCs/>
                <w:sz w:val="28"/>
                <w:szCs w:val="28"/>
                <w:lang w:val="uk-UA"/>
              </w:rPr>
              <w:t>Примітки</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L(X)</w:t>
            </w:r>
            <w:r w:rsidRPr="000F2A15">
              <w:rPr>
                <w:sz w:val="28"/>
                <w:szCs w:val="28"/>
                <w:lang w:val="uk-UA"/>
              </w:rPr>
              <w:sym w:font="Symbol" w:char="F0AE"/>
            </w:r>
            <w:r w:rsidRPr="000F2A15">
              <w:rPr>
                <w:sz w:val="28"/>
                <w:szCs w:val="28"/>
                <w:lang w:val="uk-UA"/>
              </w:rPr>
              <w:t>max</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L(X)</w:t>
            </w:r>
            <w:r w:rsidRPr="000F2A15">
              <w:rPr>
                <w:sz w:val="28"/>
                <w:szCs w:val="28"/>
                <w:lang w:val="uk-UA"/>
              </w:rPr>
              <w:sym w:font="Symbol" w:char="F0AE"/>
            </w:r>
            <w:r w:rsidRPr="000F2A15">
              <w:rPr>
                <w:sz w:val="28"/>
                <w:szCs w:val="28"/>
                <w:lang w:val="uk-UA"/>
              </w:rPr>
              <w:t>min</w:t>
            </w:r>
          </w:p>
        </w:tc>
        <w:tc>
          <w:tcPr>
            <w:tcW w:w="520" w:type="dxa"/>
            <w:textDirection w:val="btLr"/>
          </w:tcPr>
          <w:p w:rsidR="00083124" w:rsidRPr="000F2A15" w:rsidRDefault="00083124" w:rsidP="00D358B9">
            <w:pPr>
              <w:spacing w:line="360" w:lineRule="auto"/>
              <w:ind w:left="113" w:right="113"/>
              <w:jc w:val="center"/>
              <w:rPr>
                <w:sz w:val="28"/>
                <w:szCs w:val="28"/>
                <w:lang w:val="uk-UA"/>
              </w:rPr>
            </w:pPr>
          </w:p>
        </w:tc>
        <w:tc>
          <w:tcPr>
            <w:tcW w:w="520" w:type="dxa"/>
            <w:textDirection w:val="btLr"/>
          </w:tcPr>
          <w:p w:rsidR="00083124" w:rsidRPr="000F2A15" w:rsidRDefault="00083124" w:rsidP="00D358B9">
            <w:pPr>
              <w:spacing w:line="360" w:lineRule="auto"/>
              <w:ind w:left="113" w:right="113"/>
              <w:jc w:val="center"/>
              <w:rPr>
                <w:sz w:val="28"/>
                <w:szCs w:val="28"/>
                <w:lang w:val="uk-UA"/>
              </w:rPr>
            </w:pPr>
          </w:p>
        </w:tc>
        <w:tc>
          <w:tcPr>
            <w:tcW w:w="520" w:type="dxa"/>
            <w:textDirection w:val="btLr"/>
          </w:tcPr>
          <w:p w:rsidR="00083124" w:rsidRPr="000F2A15" w:rsidRDefault="00083124" w:rsidP="00D358B9">
            <w:pPr>
              <w:spacing w:line="360" w:lineRule="auto"/>
              <w:ind w:left="113" w:right="113"/>
              <w:jc w:val="center"/>
              <w:rPr>
                <w:sz w:val="28"/>
                <w:szCs w:val="28"/>
                <w:lang w:val="uk-UA"/>
              </w:rPr>
            </w:pP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L(X)</w:t>
            </w:r>
            <w:r w:rsidRPr="000F2A15">
              <w:rPr>
                <w:sz w:val="28"/>
                <w:szCs w:val="28"/>
                <w:lang w:val="uk-UA"/>
              </w:rPr>
              <w:sym w:font="Symbol" w:char="F0AE"/>
            </w:r>
            <w:r w:rsidRPr="000F2A15">
              <w:rPr>
                <w:sz w:val="28"/>
                <w:szCs w:val="28"/>
                <w:lang w:val="uk-UA"/>
              </w:rPr>
              <w:t>max</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L(X)</w:t>
            </w:r>
            <w:r w:rsidRPr="000F2A15">
              <w:rPr>
                <w:sz w:val="28"/>
                <w:szCs w:val="28"/>
                <w:lang w:val="uk-UA"/>
              </w:rPr>
              <w:sym w:font="Symbol" w:char="F0AE"/>
            </w:r>
            <w:r w:rsidRPr="000F2A15">
              <w:rPr>
                <w:sz w:val="28"/>
                <w:szCs w:val="28"/>
                <w:lang w:val="uk-UA"/>
              </w:rPr>
              <w:t>min</w:t>
            </w:r>
          </w:p>
        </w:tc>
        <w:tc>
          <w:tcPr>
            <w:tcW w:w="1560" w:type="dxa"/>
            <w:gridSpan w:val="4"/>
            <w:textDirection w:val="btLr"/>
            <w:vAlign w:val="center"/>
          </w:tcPr>
          <w:p w:rsidR="00083124" w:rsidRPr="000F2A15" w:rsidRDefault="00083124" w:rsidP="00D358B9">
            <w:pPr>
              <w:spacing w:line="360" w:lineRule="auto"/>
              <w:ind w:left="113" w:right="113"/>
              <w:jc w:val="center"/>
              <w:rPr>
                <w:sz w:val="28"/>
                <w:szCs w:val="28"/>
                <w:lang w:val="uk-UA"/>
              </w:rPr>
            </w:pPr>
            <w:r w:rsidRPr="000F2A15">
              <w:rPr>
                <w:bCs/>
                <w:sz w:val="28"/>
                <w:szCs w:val="28"/>
                <w:lang w:val="uk-UA"/>
              </w:rPr>
              <w:t>Кількість обмежень більша одного</w:t>
            </w:r>
          </w:p>
        </w:tc>
        <w:tc>
          <w:tcPr>
            <w:tcW w:w="520" w:type="dxa"/>
            <w:textDirection w:val="btLr"/>
          </w:tcPr>
          <w:p w:rsidR="00083124" w:rsidRPr="000F2A15" w:rsidRDefault="00083124" w:rsidP="00D358B9">
            <w:pPr>
              <w:spacing w:line="360" w:lineRule="auto"/>
              <w:ind w:left="113" w:right="113"/>
              <w:jc w:val="center"/>
              <w:rPr>
                <w:sz w:val="28"/>
                <w:szCs w:val="28"/>
                <w:lang w:val="uk-UA"/>
              </w:rPr>
            </w:pPr>
          </w:p>
        </w:tc>
        <w:tc>
          <w:tcPr>
            <w:tcW w:w="520" w:type="dxa"/>
            <w:textDirection w:val="btLr"/>
          </w:tcPr>
          <w:p w:rsidR="00083124" w:rsidRPr="000F2A15" w:rsidRDefault="00083124" w:rsidP="00D358B9">
            <w:pPr>
              <w:spacing w:line="360" w:lineRule="auto"/>
              <w:ind w:left="113" w:right="113"/>
              <w:jc w:val="center"/>
              <w:rPr>
                <w:sz w:val="28"/>
                <w:szCs w:val="28"/>
                <w:lang w:val="uk-UA"/>
              </w:rPr>
            </w:pPr>
          </w:p>
        </w:tc>
        <w:tc>
          <w:tcPr>
            <w:tcW w:w="408"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Всі обмеження - нерівності</w:t>
            </w:r>
          </w:p>
        </w:tc>
        <w:tc>
          <w:tcPr>
            <w:tcW w:w="540" w:type="dxa"/>
            <w:textDirection w:val="btLr"/>
          </w:tcPr>
          <w:p w:rsidR="00083124" w:rsidRPr="000F2A15" w:rsidRDefault="00083124" w:rsidP="00D358B9">
            <w:pPr>
              <w:spacing w:line="360" w:lineRule="auto"/>
              <w:ind w:left="113" w:right="113"/>
              <w:jc w:val="center"/>
              <w:rPr>
                <w:b/>
                <w:sz w:val="28"/>
                <w:szCs w:val="28"/>
                <w:lang w:val="uk-UA"/>
              </w:rPr>
            </w:pPr>
            <w:r w:rsidRPr="000F2A15">
              <w:rPr>
                <w:b/>
                <w:sz w:val="28"/>
                <w:szCs w:val="28"/>
                <w:lang w:val="uk-UA"/>
              </w:rPr>
              <w:t>Всі обмеження - нерівності</w:t>
            </w:r>
          </w:p>
        </w:tc>
        <w:tc>
          <w:tcPr>
            <w:tcW w:w="540" w:type="dxa"/>
            <w:textDirection w:val="btLr"/>
          </w:tcPr>
          <w:p w:rsidR="00083124" w:rsidRPr="000F2A15" w:rsidRDefault="00083124" w:rsidP="00D358B9">
            <w:pPr>
              <w:spacing w:line="360" w:lineRule="auto"/>
              <w:ind w:left="113" w:right="113"/>
              <w:jc w:val="center"/>
              <w:rPr>
                <w:b/>
                <w:sz w:val="28"/>
                <w:szCs w:val="28"/>
                <w:lang w:val="uk-UA"/>
              </w:rPr>
            </w:pPr>
            <w:r w:rsidRPr="000F2A15">
              <w:rPr>
                <w:b/>
                <w:sz w:val="28"/>
                <w:szCs w:val="28"/>
                <w:lang w:val="uk-UA"/>
              </w:rPr>
              <w:t>Всі обмеження - нерівності</w:t>
            </w:r>
          </w:p>
        </w:tc>
        <w:tc>
          <w:tcPr>
            <w:tcW w:w="828"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Обмеження у вигляді  рівностей і нерівностей</w:t>
            </w:r>
          </w:p>
        </w:tc>
      </w:tr>
      <w:tr w:rsidR="00083124" w:rsidRPr="000F2A15" w:rsidTr="00D358B9">
        <w:tblPrEx>
          <w:tblCellMar>
            <w:top w:w="0" w:type="dxa"/>
            <w:bottom w:w="0" w:type="dxa"/>
          </w:tblCellMar>
        </w:tblPrEx>
        <w:trPr>
          <w:cantSplit/>
          <w:trHeight w:val="4296"/>
        </w:trPr>
        <w:tc>
          <w:tcPr>
            <w:tcW w:w="468" w:type="dxa"/>
            <w:vMerge/>
            <w:tcBorders>
              <w:top w:val="nil"/>
              <w:left w:val="nil"/>
              <w:bottom w:val="nil"/>
              <w:right w:val="nil"/>
            </w:tcBorders>
            <w:textDirection w:val="btLr"/>
          </w:tcPr>
          <w:p w:rsidR="00083124" w:rsidRPr="000F2A15" w:rsidRDefault="00083124" w:rsidP="00D358B9">
            <w:pPr>
              <w:spacing w:line="360" w:lineRule="auto"/>
              <w:ind w:left="113" w:right="113"/>
              <w:rPr>
                <w:sz w:val="28"/>
                <w:szCs w:val="28"/>
                <w:lang w:val="uk-UA"/>
              </w:rPr>
            </w:pPr>
          </w:p>
        </w:tc>
        <w:tc>
          <w:tcPr>
            <w:tcW w:w="540" w:type="dxa"/>
            <w:vMerge/>
            <w:tcBorders>
              <w:top w:val="nil"/>
              <w:left w:val="nil"/>
              <w:bottom w:val="nil"/>
              <w:right w:val="single" w:sz="4" w:space="0" w:color="auto"/>
            </w:tcBorders>
            <w:textDirection w:val="btLr"/>
          </w:tcPr>
          <w:p w:rsidR="00083124" w:rsidRPr="000F2A15" w:rsidRDefault="00083124" w:rsidP="00D358B9">
            <w:pPr>
              <w:spacing w:line="360" w:lineRule="auto"/>
              <w:ind w:left="113" w:right="113"/>
              <w:rPr>
                <w:sz w:val="28"/>
                <w:szCs w:val="28"/>
                <w:lang w:val="uk-UA"/>
              </w:rPr>
            </w:pPr>
          </w:p>
        </w:tc>
        <w:tc>
          <w:tcPr>
            <w:tcW w:w="540" w:type="dxa"/>
            <w:tcBorders>
              <w:left w:val="single" w:sz="4" w:space="0" w:color="auto"/>
            </w:tcBorders>
            <w:textDirection w:val="btLr"/>
          </w:tcPr>
          <w:p w:rsidR="00083124" w:rsidRPr="000F2A15" w:rsidRDefault="00083124" w:rsidP="00D358B9">
            <w:pPr>
              <w:spacing w:line="360" w:lineRule="auto"/>
              <w:ind w:left="113" w:right="113"/>
              <w:jc w:val="center"/>
              <w:rPr>
                <w:sz w:val="28"/>
                <w:szCs w:val="28"/>
                <w:lang w:val="uk-UA"/>
              </w:rPr>
            </w:pPr>
            <w:r w:rsidRPr="000F2A15">
              <w:rPr>
                <w:b/>
                <w:bCs/>
                <w:sz w:val="28"/>
                <w:szCs w:val="28"/>
                <w:lang w:val="uk-UA"/>
              </w:rPr>
              <w:t xml:space="preserve">Вид оптимального </w:t>
            </w:r>
            <w:r w:rsidRPr="000F2A15">
              <w:rPr>
                <w:b/>
                <w:bCs/>
                <w:iCs/>
                <w:sz w:val="28"/>
                <w:szCs w:val="28"/>
                <w:lang w:val="uk-UA"/>
              </w:rPr>
              <w:t>розв’язку</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Єдиний розв’язок</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Єдиний розв’язок</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Нескінченна множина розв’язків</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 xml:space="preserve">ЦФ не обмежена знизу </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 xml:space="preserve">ЦФ не обмежена зверху </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Єдиний розв’язок</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Нескінченна множина розв’язків</w:t>
            </w:r>
          </w:p>
        </w:tc>
        <w:tc>
          <w:tcPr>
            <w:tcW w:w="50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Єдиний розв’язок</w:t>
            </w:r>
          </w:p>
        </w:tc>
        <w:tc>
          <w:tcPr>
            <w:tcW w:w="540" w:type="dxa"/>
            <w:gridSpan w:val="2"/>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ЦФ не обмежена зверху</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ЦФ не обмежена знизу</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Єдиний розв’язок</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Нескінченна множина розв’язків</w:t>
            </w:r>
          </w:p>
        </w:tc>
        <w:tc>
          <w:tcPr>
            <w:tcW w:w="408" w:type="dxa"/>
            <w:textDirection w:val="btLr"/>
          </w:tcPr>
          <w:p w:rsidR="00083124" w:rsidRPr="000F2A15" w:rsidRDefault="00083124" w:rsidP="00D358B9">
            <w:pPr>
              <w:spacing w:line="360" w:lineRule="auto"/>
              <w:ind w:left="113" w:right="113"/>
              <w:jc w:val="center"/>
              <w:rPr>
                <w:sz w:val="28"/>
                <w:szCs w:val="28"/>
                <w:lang w:val="uk-UA"/>
              </w:rPr>
            </w:pPr>
          </w:p>
        </w:tc>
        <w:tc>
          <w:tcPr>
            <w:tcW w:w="54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 xml:space="preserve"> Розв’язків немає</w:t>
            </w:r>
          </w:p>
        </w:tc>
        <w:tc>
          <w:tcPr>
            <w:tcW w:w="54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Розв’язків немає</w:t>
            </w:r>
          </w:p>
        </w:tc>
        <w:tc>
          <w:tcPr>
            <w:tcW w:w="828"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Розв’язків немає</w:t>
            </w:r>
          </w:p>
        </w:tc>
      </w:tr>
      <w:tr w:rsidR="00083124" w:rsidRPr="000F2A15" w:rsidTr="00D358B9">
        <w:tblPrEx>
          <w:tblCellMar>
            <w:top w:w="0" w:type="dxa"/>
            <w:bottom w:w="0" w:type="dxa"/>
          </w:tblCellMar>
        </w:tblPrEx>
        <w:trPr>
          <w:cantSplit/>
          <w:trHeight w:val="3586"/>
        </w:trPr>
        <w:tc>
          <w:tcPr>
            <w:tcW w:w="468" w:type="dxa"/>
            <w:vMerge/>
            <w:tcBorders>
              <w:top w:val="nil"/>
              <w:left w:val="nil"/>
              <w:bottom w:val="nil"/>
              <w:right w:val="nil"/>
            </w:tcBorders>
            <w:textDirection w:val="btLr"/>
          </w:tcPr>
          <w:p w:rsidR="00083124" w:rsidRPr="000F2A15" w:rsidRDefault="00083124" w:rsidP="00D358B9">
            <w:pPr>
              <w:spacing w:line="360" w:lineRule="auto"/>
              <w:ind w:left="113" w:right="113"/>
              <w:rPr>
                <w:sz w:val="28"/>
                <w:szCs w:val="28"/>
                <w:lang w:val="uk-UA"/>
              </w:rPr>
            </w:pPr>
          </w:p>
        </w:tc>
        <w:tc>
          <w:tcPr>
            <w:tcW w:w="540" w:type="dxa"/>
            <w:vMerge/>
            <w:tcBorders>
              <w:top w:val="nil"/>
              <w:left w:val="nil"/>
              <w:bottom w:val="nil"/>
              <w:right w:val="single" w:sz="4" w:space="0" w:color="auto"/>
            </w:tcBorders>
            <w:textDirection w:val="btLr"/>
          </w:tcPr>
          <w:p w:rsidR="00083124" w:rsidRPr="000F2A15" w:rsidRDefault="00083124" w:rsidP="00D358B9">
            <w:pPr>
              <w:spacing w:line="360" w:lineRule="auto"/>
              <w:ind w:left="113" w:right="113"/>
              <w:rPr>
                <w:sz w:val="28"/>
                <w:szCs w:val="28"/>
                <w:lang w:val="uk-UA"/>
              </w:rPr>
            </w:pPr>
          </w:p>
        </w:tc>
        <w:tc>
          <w:tcPr>
            <w:tcW w:w="540" w:type="dxa"/>
            <w:tcBorders>
              <w:left w:val="single" w:sz="4" w:space="0" w:color="auto"/>
            </w:tcBorders>
            <w:textDirection w:val="btLr"/>
          </w:tcPr>
          <w:p w:rsidR="00083124" w:rsidRPr="000F2A15" w:rsidRDefault="00083124" w:rsidP="00D358B9">
            <w:pPr>
              <w:spacing w:line="360" w:lineRule="auto"/>
              <w:ind w:left="113" w:right="113"/>
              <w:jc w:val="center"/>
              <w:rPr>
                <w:sz w:val="28"/>
                <w:szCs w:val="28"/>
                <w:lang w:val="uk-UA"/>
              </w:rPr>
            </w:pPr>
            <w:r w:rsidRPr="000F2A15">
              <w:rPr>
                <w:b/>
                <w:bCs/>
                <w:sz w:val="28"/>
                <w:szCs w:val="28"/>
                <w:lang w:val="uk-UA"/>
              </w:rPr>
              <w:t>Вид ОДР</w:t>
            </w:r>
          </w:p>
        </w:tc>
        <w:tc>
          <w:tcPr>
            <w:tcW w:w="1560" w:type="dxa"/>
            <w:gridSpan w:val="3"/>
            <w:textDirection w:val="btLr"/>
            <w:vAlign w:val="cente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Багатокутна замкнута</w:t>
            </w:r>
          </w:p>
        </w:tc>
        <w:tc>
          <w:tcPr>
            <w:tcW w:w="2080" w:type="dxa"/>
            <w:gridSpan w:val="4"/>
            <w:textDirection w:val="btLr"/>
            <w:vAlign w:val="cente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Багатокутна н</w:t>
            </w:r>
            <w:r w:rsidRPr="000F2A15">
              <w:rPr>
                <w:sz w:val="28"/>
                <w:szCs w:val="28"/>
                <w:lang w:val="uk-UA"/>
              </w:rPr>
              <w:t>е</w:t>
            </w:r>
            <w:r w:rsidRPr="000F2A15">
              <w:rPr>
                <w:sz w:val="28"/>
                <w:szCs w:val="28"/>
                <w:lang w:val="uk-UA"/>
              </w:rPr>
              <w:t>замкнута</w:t>
            </w:r>
          </w:p>
        </w:tc>
        <w:tc>
          <w:tcPr>
            <w:tcW w:w="1560" w:type="dxa"/>
            <w:gridSpan w:val="4"/>
            <w:textDirection w:val="btLr"/>
            <w:vAlign w:val="cente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Промінь</w:t>
            </w:r>
          </w:p>
        </w:tc>
        <w:tc>
          <w:tcPr>
            <w:tcW w:w="1040" w:type="dxa"/>
            <w:gridSpan w:val="2"/>
            <w:textDirection w:val="btLr"/>
            <w:vAlign w:val="cente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Відрізок</w:t>
            </w:r>
          </w:p>
        </w:tc>
        <w:tc>
          <w:tcPr>
            <w:tcW w:w="408"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Єдина точка</w:t>
            </w:r>
          </w:p>
        </w:tc>
        <w:tc>
          <w:tcPr>
            <w:tcW w:w="540" w:type="dxa"/>
            <w:textDirection w:val="btLr"/>
          </w:tcPr>
          <w:p w:rsidR="00083124" w:rsidRPr="000F2A15" w:rsidRDefault="00083124" w:rsidP="00D358B9">
            <w:pPr>
              <w:spacing w:line="360" w:lineRule="auto"/>
              <w:ind w:left="113" w:right="113"/>
              <w:jc w:val="center"/>
              <w:rPr>
                <w:sz w:val="28"/>
                <w:szCs w:val="28"/>
                <w:lang w:val="uk-UA"/>
              </w:rPr>
            </w:pPr>
          </w:p>
        </w:tc>
        <w:tc>
          <w:tcPr>
            <w:tcW w:w="540" w:type="dxa"/>
            <w:textDirection w:val="btLr"/>
          </w:tcPr>
          <w:p w:rsidR="00083124" w:rsidRPr="000F2A15" w:rsidRDefault="00083124" w:rsidP="00D358B9">
            <w:pPr>
              <w:spacing w:line="360" w:lineRule="auto"/>
              <w:ind w:left="113" w:right="113"/>
              <w:jc w:val="center"/>
              <w:rPr>
                <w:sz w:val="28"/>
                <w:szCs w:val="28"/>
                <w:lang w:val="uk-UA"/>
              </w:rPr>
            </w:pPr>
          </w:p>
        </w:tc>
        <w:tc>
          <w:tcPr>
            <w:tcW w:w="828" w:type="dxa"/>
            <w:textDirection w:val="btLr"/>
          </w:tcPr>
          <w:p w:rsidR="00083124" w:rsidRPr="000F2A15" w:rsidRDefault="00083124" w:rsidP="00D358B9">
            <w:pPr>
              <w:spacing w:line="360" w:lineRule="auto"/>
              <w:ind w:left="113" w:right="113"/>
              <w:jc w:val="center"/>
              <w:rPr>
                <w:sz w:val="28"/>
                <w:szCs w:val="28"/>
                <w:lang w:val="uk-UA"/>
              </w:rPr>
            </w:pPr>
          </w:p>
        </w:tc>
      </w:tr>
      <w:tr w:rsidR="00083124" w:rsidRPr="000F2A15" w:rsidTr="00D358B9">
        <w:tblPrEx>
          <w:tblCellMar>
            <w:top w:w="0" w:type="dxa"/>
            <w:bottom w:w="0" w:type="dxa"/>
          </w:tblCellMar>
        </w:tblPrEx>
        <w:trPr>
          <w:cantSplit/>
          <w:trHeight w:val="710"/>
        </w:trPr>
        <w:tc>
          <w:tcPr>
            <w:tcW w:w="468" w:type="dxa"/>
            <w:vMerge/>
            <w:tcBorders>
              <w:top w:val="nil"/>
              <w:left w:val="nil"/>
              <w:bottom w:val="nil"/>
              <w:right w:val="nil"/>
            </w:tcBorders>
            <w:textDirection w:val="btLr"/>
          </w:tcPr>
          <w:p w:rsidR="00083124" w:rsidRPr="000F2A15" w:rsidRDefault="00083124" w:rsidP="00D358B9">
            <w:pPr>
              <w:spacing w:line="360" w:lineRule="auto"/>
              <w:ind w:left="113" w:right="113"/>
              <w:rPr>
                <w:sz w:val="28"/>
                <w:szCs w:val="28"/>
                <w:lang w:val="uk-UA"/>
              </w:rPr>
            </w:pPr>
          </w:p>
        </w:tc>
        <w:tc>
          <w:tcPr>
            <w:tcW w:w="540" w:type="dxa"/>
            <w:vMerge/>
            <w:tcBorders>
              <w:top w:val="nil"/>
              <w:left w:val="nil"/>
              <w:bottom w:val="nil"/>
              <w:right w:val="single" w:sz="4" w:space="0" w:color="auto"/>
            </w:tcBorders>
            <w:textDirection w:val="btLr"/>
          </w:tcPr>
          <w:p w:rsidR="00083124" w:rsidRPr="000F2A15" w:rsidRDefault="00083124" w:rsidP="00D358B9">
            <w:pPr>
              <w:spacing w:line="360" w:lineRule="auto"/>
              <w:ind w:left="113" w:right="113"/>
              <w:rPr>
                <w:sz w:val="28"/>
                <w:szCs w:val="28"/>
                <w:lang w:val="uk-UA"/>
              </w:rPr>
            </w:pPr>
          </w:p>
        </w:tc>
        <w:tc>
          <w:tcPr>
            <w:tcW w:w="540" w:type="dxa"/>
            <w:tcBorders>
              <w:left w:val="single" w:sz="4" w:space="0" w:color="auto"/>
            </w:tcBorders>
            <w:textDirection w:val="btLr"/>
          </w:tcPr>
          <w:p w:rsidR="00083124" w:rsidRPr="000F2A15" w:rsidRDefault="00083124" w:rsidP="00D358B9">
            <w:pPr>
              <w:spacing w:line="360" w:lineRule="auto"/>
              <w:ind w:left="113" w:right="113"/>
              <w:jc w:val="center"/>
              <w:rPr>
                <w:b/>
                <w:bCs/>
                <w:sz w:val="28"/>
                <w:szCs w:val="28"/>
                <w:lang w:val="uk-UA"/>
              </w:rPr>
            </w:pPr>
            <w:r w:rsidRPr="000F2A15">
              <w:rPr>
                <w:b/>
                <w:bCs/>
                <w:sz w:val="28"/>
                <w:szCs w:val="28"/>
                <w:lang w:val="uk-UA"/>
              </w:rPr>
              <w:t>№</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1.1</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1.2</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1.3</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2.1</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2.2</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2.3</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2.4</w:t>
            </w:r>
          </w:p>
        </w:tc>
        <w:tc>
          <w:tcPr>
            <w:tcW w:w="520" w:type="dxa"/>
            <w:gridSpan w:val="2"/>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3.1</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3.2</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3.3</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4.1</w:t>
            </w:r>
          </w:p>
        </w:tc>
        <w:tc>
          <w:tcPr>
            <w:tcW w:w="52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4.2</w:t>
            </w:r>
          </w:p>
        </w:tc>
        <w:tc>
          <w:tcPr>
            <w:tcW w:w="408"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5</w:t>
            </w:r>
          </w:p>
        </w:tc>
        <w:tc>
          <w:tcPr>
            <w:tcW w:w="54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6</w:t>
            </w:r>
          </w:p>
        </w:tc>
        <w:tc>
          <w:tcPr>
            <w:tcW w:w="540"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7</w:t>
            </w:r>
          </w:p>
        </w:tc>
        <w:tc>
          <w:tcPr>
            <w:tcW w:w="828" w:type="dxa"/>
            <w:textDirection w:val="btLr"/>
          </w:tcPr>
          <w:p w:rsidR="00083124" w:rsidRPr="000F2A15" w:rsidRDefault="00083124" w:rsidP="00D358B9">
            <w:pPr>
              <w:spacing w:line="360" w:lineRule="auto"/>
              <w:ind w:left="113" w:right="113"/>
              <w:jc w:val="center"/>
              <w:rPr>
                <w:sz w:val="28"/>
                <w:szCs w:val="28"/>
                <w:lang w:val="uk-UA"/>
              </w:rPr>
            </w:pPr>
            <w:r w:rsidRPr="000F2A15">
              <w:rPr>
                <w:sz w:val="28"/>
                <w:szCs w:val="28"/>
                <w:lang w:val="uk-UA"/>
              </w:rPr>
              <w:t>8</w:t>
            </w:r>
          </w:p>
        </w:tc>
      </w:tr>
    </w:tbl>
    <w:p w:rsidR="00083124" w:rsidRPr="000F2A15" w:rsidRDefault="00083124" w:rsidP="00083124">
      <w:pPr>
        <w:spacing w:line="360" w:lineRule="auto"/>
        <w:jc w:val="center"/>
        <w:rPr>
          <w:b/>
          <w:sz w:val="28"/>
          <w:szCs w:val="28"/>
          <w:lang w:val="uk-UA"/>
        </w:rPr>
      </w:pPr>
    </w:p>
    <w:p w:rsidR="00083124" w:rsidRPr="000F2A15" w:rsidRDefault="00083124" w:rsidP="00083124">
      <w:pPr>
        <w:pStyle w:val="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0F2A15">
        <w:rPr>
          <w:rFonts w:ascii="Times New Roman" w:hAnsi="Times New Roman" w:cs="Times New Roman"/>
          <w:sz w:val="28"/>
          <w:szCs w:val="28"/>
          <w:lang w:val="uk-UA"/>
        </w:rPr>
        <w:t>3.2. Методика графічного аналізу чутливості оптимального розв’язку</w:t>
      </w:r>
    </w:p>
    <w:p w:rsidR="00083124" w:rsidRPr="000F2A15" w:rsidRDefault="00083124" w:rsidP="00083124">
      <w:pPr>
        <w:pStyle w:val="4"/>
        <w:ind w:left="1416" w:firstLine="708"/>
        <w:jc w:val="left"/>
        <w:rPr>
          <w:szCs w:val="28"/>
          <w:lang w:val="uk-UA"/>
        </w:rPr>
      </w:pPr>
      <w:bookmarkStart w:id="19" w:name="_Toc26346764"/>
      <w:r w:rsidRPr="000F2A15">
        <w:rPr>
          <w:szCs w:val="28"/>
          <w:lang w:val="uk-UA"/>
        </w:rPr>
        <w:t>Перша задача аналізу на чутливість                                   (аналіз на чутливість до правої частини обмежень)</w:t>
      </w:r>
      <w:bookmarkEnd w:id="19"/>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Проаналізуємо чутливість оптимального розв’язку задачі №1.01 про виробництво фарб. ОДР задачі №1.01 (рис.3.1) - багатокутник ABCDEF. У оптимальній точці Е перетинаються прямі (1) і (2). Тому обмеження (1) і (2) є </w:t>
      </w:r>
      <w:r w:rsidRPr="000F2A15">
        <w:rPr>
          <w:b/>
          <w:i/>
          <w:sz w:val="28"/>
          <w:szCs w:val="28"/>
          <w:lang w:val="uk-UA"/>
        </w:rPr>
        <w:t>зв'язуючими</w:t>
      </w:r>
      <w:r w:rsidRPr="000F2A15">
        <w:rPr>
          <w:sz w:val="28"/>
          <w:szCs w:val="28"/>
          <w:lang w:val="uk-UA"/>
        </w:rPr>
        <w:t xml:space="preserve">, а відповідні їм ресурси (інгредієнти А і В) - </w:t>
      </w:r>
      <w:r w:rsidRPr="000F2A15">
        <w:rPr>
          <w:b/>
          <w:i/>
          <w:sz w:val="28"/>
          <w:szCs w:val="28"/>
          <w:lang w:val="uk-UA"/>
        </w:rPr>
        <w:t>дефіцитними</w:t>
      </w:r>
      <w:r w:rsidRPr="000F2A15">
        <w:rPr>
          <w:sz w:val="28"/>
          <w:szCs w:val="28"/>
          <w:lang w:val="uk-UA"/>
        </w:rPr>
        <w:t>.</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Розглянемо економічний зміст цих понять. Точка максимуму ЦФ Е відповідає добовому виробництву </w:t>
      </w:r>
      <w:r w:rsidRPr="000F2A15">
        <w:rPr>
          <w:position w:val="-28"/>
          <w:sz w:val="28"/>
          <w:szCs w:val="28"/>
          <w:lang w:val="uk-UA"/>
        </w:rPr>
        <w:object w:dxaOrig="380" w:dyaOrig="720">
          <v:shape id="_x0000_i2181" type="#_x0000_t75" style="width:19.45pt;height:36.95pt" o:ole="">
            <v:imagedata r:id="rId2228" o:title=""/>
          </v:shape>
          <o:OLEObject Type="Embed" ProgID="Equation.3" ShapeID="_x0000_i2181" DrawAspect="Content" ObjectID="_1574675740" r:id="rId2229"/>
        </w:object>
      </w:r>
      <w:r w:rsidRPr="000F2A15">
        <w:rPr>
          <w:sz w:val="28"/>
          <w:szCs w:val="28"/>
          <w:lang w:val="uk-UA"/>
        </w:rPr>
        <w:t xml:space="preserve"> т фарби 1-го виду та </w:t>
      </w:r>
      <w:r w:rsidRPr="000F2A15">
        <w:rPr>
          <w:position w:val="-28"/>
          <w:sz w:val="28"/>
          <w:szCs w:val="28"/>
          <w:lang w:val="uk-UA"/>
        </w:rPr>
        <w:object w:dxaOrig="360" w:dyaOrig="720">
          <v:shape id="_x0000_i2182" type="#_x0000_t75" style="width:17.5pt;height:36.95pt" o:ole="">
            <v:imagedata r:id="rId2230" o:title=""/>
          </v:shape>
          <o:OLEObject Type="Embed" ProgID="Equation.3" ShapeID="_x0000_i2182" DrawAspect="Content" ObjectID="_1574675741" r:id="rId2231"/>
        </w:object>
      </w:r>
      <w:r w:rsidRPr="000F2A15">
        <w:rPr>
          <w:sz w:val="28"/>
          <w:szCs w:val="28"/>
          <w:lang w:val="uk-UA"/>
        </w:rPr>
        <w:t xml:space="preserve"> т фарби 2-го виду. У виробництві фарб використовуються інгредієнти А і В. Добовий запас на складі інгредієнтів А і В - це праві частини зв'язуючих обмежень (1) і (2) (6 і 8 т інгр./добу). Згідно цим обмеженням, на виробництво в точці Е витрачається</w:t>
      </w:r>
    </w:p>
    <w:p w:rsidR="00083124" w:rsidRPr="000F2A15" w:rsidRDefault="00083124" w:rsidP="00083124">
      <w:pPr>
        <w:spacing w:before="120" w:line="360" w:lineRule="auto"/>
        <w:jc w:val="center"/>
        <w:rPr>
          <w:sz w:val="28"/>
          <w:szCs w:val="28"/>
          <w:lang w:val="uk-UA"/>
        </w:rPr>
      </w:pPr>
      <w:r w:rsidRPr="000F2A15">
        <w:rPr>
          <w:position w:val="-24"/>
          <w:sz w:val="28"/>
          <w:szCs w:val="28"/>
          <w:lang w:val="uk-UA"/>
        </w:rPr>
        <w:object w:dxaOrig="3220" w:dyaOrig="620">
          <v:shape id="_x0000_i2183" type="#_x0000_t75" style="width:171.25pt;height:33.1pt" o:ole="">
            <v:imagedata r:id="rId2232" o:title=""/>
          </v:shape>
          <o:OLEObject Type="Embed" ProgID="Equation.3" ShapeID="_x0000_i2183" DrawAspect="Content" ObjectID="_1574675742" r:id="rId2233"/>
        </w:object>
      </w:r>
      <w:r w:rsidRPr="000F2A15">
        <w:rPr>
          <w:sz w:val="28"/>
          <w:szCs w:val="28"/>
          <w:lang w:val="uk-UA"/>
        </w:rPr>
        <w:t xml:space="preserve"> (1)    і    </w:t>
      </w:r>
      <w:r w:rsidRPr="000F2A15">
        <w:rPr>
          <w:position w:val="-24"/>
          <w:sz w:val="28"/>
          <w:szCs w:val="28"/>
          <w:lang w:val="uk-UA"/>
        </w:rPr>
        <w:object w:dxaOrig="3200" w:dyaOrig="620">
          <v:shape id="_x0000_i2184" type="#_x0000_t75" style="width:179.05pt;height:35.05pt" o:ole="">
            <v:imagedata r:id="rId2234" o:title=""/>
          </v:shape>
          <o:OLEObject Type="Embed" ProgID="Equation.3" ShapeID="_x0000_i2184" DrawAspect="Content" ObjectID="_1574675743" r:id="rId2235"/>
        </w:object>
      </w:r>
      <w:r w:rsidRPr="000F2A15">
        <w:rPr>
          <w:sz w:val="28"/>
          <w:szCs w:val="28"/>
          <w:lang w:val="uk-UA"/>
        </w:rPr>
        <w:t xml:space="preserve"> (2).</w:t>
      </w:r>
    </w:p>
    <w:p w:rsidR="00083124" w:rsidRPr="000F2A15" w:rsidRDefault="00083124" w:rsidP="00083124">
      <w:pPr>
        <w:spacing w:line="360" w:lineRule="auto"/>
        <w:jc w:val="center"/>
        <w:rPr>
          <w:sz w:val="28"/>
          <w:szCs w:val="28"/>
          <w:lang w:val="en-US"/>
        </w:rPr>
      </w:pPr>
      <w:r w:rsidRPr="000F2A15">
        <w:rPr>
          <w:sz w:val="28"/>
          <w:szCs w:val="28"/>
        </w:rPr>
        <w:object w:dxaOrig="9142" w:dyaOrig="7525">
          <v:shape id="_x0000_i2185" type="#_x0000_t75" style="width:457.3pt;height:375.55pt" o:ole="">
            <v:imagedata r:id="rId2236" o:title=""/>
          </v:shape>
          <o:OLEObject Type="Embed" ProgID="MSDraw" ShapeID="_x0000_i2185" DrawAspect="Content" ObjectID="_1574675744" r:id="rId2237"/>
        </w:object>
      </w:r>
    </w:p>
    <w:p w:rsidR="00083124" w:rsidRPr="000F2A15" w:rsidRDefault="00083124" w:rsidP="00083124">
      <w:pPr>
        <w:spacing w:line="360" w:lineRule="auto"/>
        <w:jc w:val="center"/>
        <w:rPr>
          <w:sz w:val="28"/>
          <w:szCs w:val="28"/>
          <w:lang w:val="en-US"/>
        </w:rPr>
      </w:pPr>
    </w:p>
    <w:p w:rsidR="00083124" w:rsidRPr="000F2A15" w:rsidRDefault="00083124" w:rsidP="00083124">
      <w:pPr>
        <w:spacing w:line="360" w:lineRule="auto"/>
        <w:jc w:val="center"/>
        <w:rPr>
          <w:sz w:val="28"/>
          <w:szCs w:val="28"/>
          <w:lang w:val="uk-UA"/>
        </w:rPr>
      </w:pPr>
      <w:r w:rsidRPr="000F2A15">
        <w:rPr>
          <w:sz w:val="28"/>
          <w:szCs w:val="28"/>
        </w:rPr>
        <w:t xml:space="preserve">Рис.3.1. </w:t>
      </w:r>
      <w:r w:rsidRPr="000F2A15">
        <w:rPr>
          <w:sz w:val="28"/>
          <w:szCs w:val="28"/>
          <w:lang w:val="uk-UA"/>
        </w:rPr>
        <w:t>Графічний розв’язок задачі</w:t>
      </w:r>
      <w:r w:rsidRPr="000F2A15">
        <w:rPr>
          <w:sz w:val="28"/>
          <w:szCs w:val="28"/>
        </w:rPr>
        <w:t xml:space="preserve"> №1.01 </w:t>
      </w:r>
      <w:r w:rsidRPr="000F2A15">
        <w:rPr>
          <w:sz w:val="28"/>
          <w:szCs w:val="28"/>
          <w:lang w:val="uk-UA"/>
        </w:rPr>
        <w:t>про фарби</w:t>
      </w:r>
    </w:p>
    <w:p w:rsidR="00083124" w:rsidRPr="000F2A15" w:rsidRDefault="00083124" w:rsidP="00083124">
      <w:pPr>
        <w:spacing w:line="360" w:lineRule="auto"/>
        <w:ind w:firstLine="720"/>
        <w:jc w:val="both"/>
        <w:rPr>
          <w:sz w:val="28"/>
          <w:szCs w:val="28"/>
        </w:rPr>
      </w:pPr>
    </w:p>
    <w:p w:rsidR="00083124" w:rsidRPr="000F2A15" w:rsidRDefault="00083124" w:rsidP="00083124">
      <w:pPr>
        <w:spacing w:line="360" w:lineRule="auto"/>
        <w:ind w:firstLine="720"/>
        <w:jc w:val="both"/>
        <w:rPr>
          <w:sz w:val="28"/>
          <w:szCs w:val="28"/>
          <w:lang w:val="uk-UA"/>
        </w:rPr>
      </w:pPr>
      <w:r w:rsidRPr="000F2A15">
        <w:rPr>
          <w:sz w:val="28"/>
          <w:szCs w:val="28"/>
          <w:lang w:val="uk-UA"/>
        </w:rPr>
        <w:t>Таким чином , поняття "</w:t>
      </w:r>
      <w:r w:rsidRPr="000F2A15">
        <w:rPr>
          <w:i/>
          <w:sz w:val="28"/>
          <w:szCs w:val="28"/>
          <w:lang w:val="uk-UA"/>
        </w:rPr>
        <w:t>зв'язуючі обмеження</w:t>
      </w:r>
      <w:r w:rsidRPr="000F2A15">
        <w:rPr>
          <w:sz w:val="28"/>
          <w:szCs w:val="28"/>
          <w:lang w:val="uk-UA"/>
        </w:rPr>
        <w:t xml:space="preserve">" (1) і (2) означає, що при виробництві фарб в точці </w:t>
      </w:r>
      <w:r w:rsidRPr="000F2A15">
        <w:rPr>
          <w:position w:val="-32"/>
          <w:sz w:val="28"/>
          <w:szCs w:val="28"/>
        </w:rPr>
        <w:object w:dxaOrig="1219" w:dyaOrig="780">
          <v:shape id="_x0000_i2186" type="#_x0000_t75" style="width:60.3pt;height:38.9pt" o:ole="">
            <v:imagedata r:id="rId2238" o:title=""/>
          </v:shape>
          <o:OLEObject Type="Embed" ProgID="Equation.3" ShapeID="_x0000_i2186" DrawAspect="Content" ObjectID="_1574675745" r:id="rId2239"/>
        </w:object>
      </w:r>
      <w:r w:rsidRPr="000F2A15">
        <w:rPr>
          <w:sz w:val="28"/>
          <w:szCs w:val="28"/>
          <w:lang w:val="uk-UA"/>
        </w:rPr>
        <w:t xml:space="preserve"> запаси інгредієнтів А і В витрачаються </w:t>
      </w:r>
      <w:r w:rsidRPr="000F2A15">
        <w:rPr>
          <w:b/>
          <w:i/>
          <w:sz w:val="28"/>
          <w:szCs w:val="28"/>
          <w:lang w:val="uk-UA"/>
        </w:rPr>
        <w:t>повністю</w:t>
      </w:r>
      <w:r w:rsidRPr="000F2A15">
        <w:rPr>
          <w:sz w:val="28"/>
          <w:szCs w:val="28"/>
          <w:lang w:val="uk-UA"/>
        </w:rPr>
        <w:t xml:space="preserve"> і з цієї причини неможливе подальше нарощування виробництва. У цьому полягає економічний сенс поняття </w:t>
      </w:r>
      <w:r w:rsidRPr="000F2A15">
        <w:rPr>
          <w:i/>
          <w:sz w:val="28"/>
          <w:szCs w:val="28"/>
          <w:lang w:val="uk-UA"/>
        </w:rPr>
        <w:t>дефіцитності</w:t>
      </w:r>
      <w:r w:rsidRPr="000F2A15">
        <w:rPr>
          <w:sz w:val="28"/>
          <w:szCs w:val="28"/>
          <w:lang w:val="uk-UA"/>
        </w:rPr>
        <w:t xml:space="preserve"> ресурсів, тобто якщо фірма зможе збільшити добові запаси інгредієнтів, то це дозволить збільшити випуск фарб. У зв'язку з цим виникає питання: до якого рівня доцільно збільшити запаси інгредієнтів і на скільки при цьому збільшиться </w:t>
      </w:r>
      <w:r w:rsidRPr="000F2A15">
        <w:rPr>
          <w:i/>
          <w:sz w:val="28"/>
          <w:szCs w:val="28"/>
          <w:lang w:val="uk-UA"/>
        </w:rPr>
        <w:t>оптимальне</w:t>
      </w:r>
      <w:r w:rsidRPr="000F2A15">
        <w:rPr>
          <w:sz w:val="28"/>
          <w:szCs w:val="28"/>
          <w:lang w:val="uk-UA"/>
        </w:rPr>
        <w:t xml:space="preserve"> виробництво фарб?</w:t>
      </w:r>
    </w:p>
    <w:p w:rsidR="00083124" w:rsidRPr="000F2A15" w:rsidRDefault="00083124" w:rsidP="00083124">
      <w:pPr>
        <w:pStyle w:val="7"/>
        <w:spacing w:line="360" w:lineRule="auto"/>
        <w:rPr>
          <w:szCs w:val="28"/>
        </w:rPr>
      </w:pPr>
      <w:r w:rsidRPr="000F2A15">
        <w:rPr>
          <w:szCs w:val="28"/>
        </w:rPr>
        <w:lastRenderedPageBreak/>
        <w:t>Правило №</w:t>
      </w:r>
      <w:r>
        <w:rPr>
          <w:szCs w:val="28"/>
          <w:lang w:val="uk-UA"/>
        </w:rPr>
        <w:t xml:space="preserve"> </w:t>
      </w:r>
      <w:r w:rsidRPr="000F2A15">
        <w:rPr>
          <w:szCs w:val="28"/>
        </w:rPr>
        <w:t>1</w:t>
      </w:r>
    </w:p>
    <w:p w:rsidR="00083124" w:rsidRPr="000F2A15" w:rsidRDefault="00083124" w:rsidP="00083124">
      <w:pPr>
        <w:spacing w:line="360" w:lineRule="auto"/>
        <w:ind w:firstLine="720"/>
        <w:jc w:val="both"/>
        <w:rPr>
          <w:sz w:val="28"/>
          <w:szCs w:val="28"/>
          <w:lang w:val="uk-UA"/>
        </w:rPr>
      </w:pPr>
      <w:r w:rsidRPr="000F2A15">
        <w:rPr>
          <w:b/>
          <w:sz w:val="28"/>
          <w:szCs w:val="28"/>
          <w:lang w:val="uk-UA"/>
        </w:rPr>
        <w:t>Щоб</w:t>
      </w:r>
      <w:r w:rsidRPr="000F2A15">
        <w:rPr>
          <w:sz w:val="28"/>
          <w:szCs w:val="28"/>
          <w:lang w:val="uk-UA"/>
        </w:rPr>
        <w:t xml:space="preserve"> графічно визначити максимальне збільшення запасу дефіцитного ресурсу, що викликає </w:t>
      </w:r>
      <w:r w:rsidRPr="000F2A15">
        <w:rPr>
          <w:i/>
          <w:sz w:val="28"/>
          <w:szCs w:val="28"/>
          <w:lang w:val="uk-UA"/>
        </w:rPr>
        <w:t>поліпшення</w:t>
      </w:r>
      <w:r w:rsidRPr="000F2A15">
        <w:rPr>
          <w:sz w:val="28"/>
          <w:szCs w:val="28"/>
          <w:lang w:val="uk-UA"/>
        </w:rPr>
        <w:t xml:space="preserve"> оптимального розв’язку,</w:t>
      </w:r>
    </w:p>
    <w:p w:rsidR="00083124" w:rsidRPr="000F2A15" w:rsidRDefault="00083124" w:rsidP="00083124">
      <w:pPr>
        <w:spacing w:after="120" w:line="360" w:lineRule="auto"/>
        <w:ind w:firstLine="720"/>
        <w:jc w:val="both"/>
        <w:rPr>
          <w:sz w:val="28"/>
          <w:szCs w:val="28"/>
          <w:lang w:val="uk-UA"/>
        </w:rPr>
      </w:pPr>
      <w:r w:rsidRPr="000F2A15">
        <w:rPr>
          <w:b/>
          <w:sz w:val="28"/>
          <w:szCs w:val="28"/>
          <w:lang w:val="uk-UA"/>
        </w:rPr>
        <w:t>необхідно</w:t>
      </w:r>
      <w:r w:rsidRPr="000F2A15">
        <w:rPr>
          <w:sz w:val="28"/>
          <w:szCs w:val="28"/>
          <w:lang w:val="uk-UA"/>
        </w:rPr>
        <w:t xml:space="preserve"> пересувати відповідну пряму в напрямку </w:t>
      </w:r>
      <w:r w:rsidRPr="000F2A15">
        <w:rPr>
          <w:i/>
          <w:sz w:val="28"/>
          <w:szCs w:val="28"/>
          <w:lang w:val="uk-UA"/>
        </w:rPr>
        <w:t>поліпшення</w:t>
      </w:r>
      <w:r w:rsidRPr="000F2A15">
        <w:rPr>
          <w:sz w:val="28"/>
          <w:szCs w:val="28"/>
          <w:lang w:val="uk-UA"/>
        </w:rPr>
        <w:t xml:space="preserve"> ЦФ до тих пір, поки це обмеження не стане </w:t>
      </w:r>
      <w:r w:rsidRPr="000F2A15">
        <w:rPr>
          <w:i/>
          <w:sz w:val="28"/>
          <w:szCs w:val="28"/>
          <w:lang w:val="uk-UA"/>
        </w:rPr>
        <w:t>надмірним.</w:t>
      </w:r>
    </w:p>
    <w:p w:rsidR="00083124" w:rsidRPr="000F2A15" w:rsidRDefault="00083124" w:rsidP="00083124">
      <w:pPr>
        <w:spacing w:after="120" w:line="360" w:lineRule="auto"/>
        <w:ind w:firstLine="720"/>
        <w:jc w:val="both"/>
        <w:rPr>
          <w:iCs/>
          <w:sz w:val="28"/>
          <w:szCs w:val="28"/>
          <w:lang w:val="uk-UA"/>
        </w:rPr>
      </w:pPr>
      <w:r w:rsidRPr="000F2A15">
        <w:rPr>
          <w:iCs/>
          <w:sz w:val="28"/>
          <w:szCs w:val="28"/>
          <w:lang w:val="uk-UA"/>
        </w:rPr>
        <w:t xml:space="preserve">При проходженні прямої (1) через точку К (рис.3.2) багатокутник ABCKF стає ОДР, а обмеження (1) - надлишковим. Дійсно, якщо видалити пряму (1), що проходить через точку К, то ОДР ABCKF не зміниться. Точка К стає </w:t>
      </w:r>
      <w:r w:rsidRPr="000F2A15">
        <w:rPr>
          <w:i/>
          <w:iCs/>
          <w:sz w:val="28"/>
          <w:szCs w:val="28"/>
          <w:lang w:val="uk-UA"/>
        </w:rPr>
        <w:t>оптимальною</w:t>
      </w:r>
      <w:r w:rsidRPr="000F2A15">
        <w:rPr>
          <w:iCs/>
          <w:sz w:val="28"/>
          <w:szCs w:val="28"/>
          <w:lang w:val="uk-UA"/>
        </w:rPr>
        <w:t xml:space="preserve">, в цій точці обмеження (2) і (4) стають </w:t>
      </w:r>
      <w:r w:rsidRPr="000F2A15">
        <w:rPr>
          <w:i/>
          <w:iCs/>
          <w:sz w:val="28"/>
          <w:szCs w:val="28"/>
          <w:lang w:val="uk-UA"/>
        </w:rPr>
        <w:t>зв'язуючими</w:t>
      </w:r>
      <w:r w:rsidRPr="000F2A15">
        <w:rPr>
          <w:iCs/>
          <w:sz w:val="28"/>
          <w:szCs w:val="28"/>
          <w:lang w:val="uk-UA"/>
        </w:rPr>
        <w:t>.</w:t>
      </w:r>
    </w:p>
    <w:p w:rsidR="00083124" w:rsidRPr="000F2A15" w:rsidRDefault="00083124" w:rsidP="00083124">
      <w:pPr>
        <w:spacing w:line="360" w:lineRule="auto"/>
        <w:jc w:val="center"/>
        <w:rPr>
          <w:sz w:val="28"/>
          <w:szCs w:val="28"/>
        </w:rPr>
      </w:pPr>
      <w:r>
        <w:rPr>
          <w:noProof/>
          <w:sz w:val="28"/>
          <w:szCs w:val="28"/>
        </w:rPr>
        <w:drawing>
          <wp:inline distT="0" distB="0" distL="0" distR="0">
            <wp:extent cx="6123940" cy="2687955"/>
            <wp:effectExtent l="1905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240"/>
                    <a:srcRect/>
                    <a:stretch>
                      <a:fillRect/>
                    </a:stretch>
                  </pic:blipFill>
                  <pic:spPr bwMode="auto">
                    <a:xfrm>
                      <a:off x="0" y="0"/>
                      <a:ext cx="6123940" cy="2687955"/>
                    </a:xfrm>
                    <a:prstGeom prst="rect">
                      <a:avLst/>
                    </a:prstGeom>
                    <a:noFill/>
                    <a:ln w="9525">
                      <a:noFill/>
                      <a:miter lim="800000"/>
                      <a:headEnd/>
                      <a:tailEnd/>
                    </a:ln>
                  </pic:spPr>
                </pic:pic>
              </a:graphicData>
            </a:graphic>
          </wp:inline>
        </w:drawing>
      </w:r>
    </w:p>
    <w:p w:rsidR="00083124" w:rsidRPr="000F2A15" w:rsidRDefault="00083124" w:rsidP="00083124">
      <w:pPr>
        <w:spacing w:line="360" w:lineRule="auto"/>
        <w:jc w:val="center"/>
        <w:rPr>
          <w:sz w:val="28"/>
          <w:szCs w:val="28"/>
        </w:rPr>
      </w:pPr>
      <w:r w:rsidRPr="000F2A15">
        <w:rPr>
          <w:sz w:val="28"/>
          <w:szCs w:val="28"/>
        </w:rPr>
        <w:t>Рис.3.2.</w:t>
      </w:r>
      <w:r w:rsidRPr="000F2A15">
        <w:rPr>
          <w:sz w:val="28"/>
          <w:szCs w:val="28"/>
          <w:lang w:val="uk-UA"/>
        </w:rPr>
        <w:t xml:space="preserve"> Аналіз</w:t>
      </w:r>
      <w:r w:rsidRPr="000F2A15">
        <w:rPr>
          <w:sz w:val="28"/>
          <w:szCs w:val="28"/>
        </w:rPr>
        <w:t xml:space="preserve"> </w:t>
      </w:r>
      <w:r w:rsidRPr="000F2A15">
        <w:rPr>
          <w:sz w:val="28"/>
          <w:szCs w:val="28"/>
          <w:lang w:val="uk-UA"/>
        </w:rPr>
        <w:t>збільшення</w:t>
      </w:r>
      <w:r w:rsidRPr="000F2A15">
        <w:rPr>
          <w:sz w:val="28"/>
          <w:szCs w:val="28"/>
        </w:rPr>
        <w:t xml:space="preserve"> ресурс</w:t>
      </w:r>
      <w:r w:rsidRPr="000F2A15">
        <w:rPr>
          <w:sz w:val="28"/>
          <w:szCs w:val="28"/>
          <w:lang w:val="uk-UA"/>
        </w:rPr>
        <w:t>у</w:t>
      </w:r>
      <w:r w:rsidRPr="000F2A15">
        <w:rPr>
          <w:sz w:val="28"/>
          <w:szCs w:val="28"/>
        </w:rPr>
        <w:t xml:space="preserve"> А</w:t>
      </w:r>
    </w:p>
    <w:p w:rsidR="00083124" w:rsidRPr="000F2A15" w:rsidRDefault="00083124" w:rsidP="00083124">
      <w:pPr>
        <w:spacing w:line="360" w:lineRule="auto"/>
        <w:jc w:val="center"/>
        <w:rPr>
          <w:bCs/>
          <w:iCs/>
          <w:sz w:val="28"/>
          <w:szCs w:val="28"/>
        </w:rPr>
      </w:pPr>
    </w:p>
    <w:p w:rsidR="00083124" w:rsidRPr="000F2A15" w:rsidRDefault="00083124" w:rsidP="00083124">
      <w:pPr>
        <w:pStyle w:val="7"/>
        <w:spacing w:line="360" w:lineRule="auto"/>
        <w:rPr>
          <w:szCs w:val="28"/>
        </w:rPr>
      </w:pPr>
      <w:r w:rsidRPr="000F2A15">
        <w:rPr>
          <w:szCs w:val="28"/>
        </w:rPr>
        <w:t>Правило №</w:t>
      </w:r>
      <w:r>
        <w:rPr>
          <w:szCs w:val="28"/>
          <w:lang w:val="uk-UA"/>
        </w:rPr>
        <w:t xml:space="preserve"> </w:t>
      </w:r>
      <w:r w:rsidRPr="000F2A15">
        <w:rPr>
          <w:szCs w:val="28"/>
        </w:rPr>
        <w:t>2</w:t>
      </w:r>
    </w:p>
    <w:p w:rsidR="00083124" w:rsidRPr="000F2A15" w:rsidRDefault="00083124" w:rsidP="00083124">
      <w:pPr>
        <w:spacing w:line="360" w:lineRule="auto"/>
        <w:ind w:firstLine="720"/>
        <w:jc w:val="both"/>
        <w:rPr>
          <w:iCs/>
          <w:sz w:val="28"/>
          <w:szCs w:val="28"/>
        </w:rPr>
      </w:pPr>
      <w:r w:rsidRPr="000F2A15">
        <w:rPr>
          <w:b/>
          <w:iCs/>
          <w:sz w:val="28"/>
          <w:szCs w:val="28"/>
          <w:lang w:val="uk-UA"/>
        </w:rPr>
        <w:t>Щоб</w:t>
      </w:r>
      <w:r w:rsidRPr="000F2A15">
        <w:rPr>
          <w:iCs/>
          <w:sz w:val="28"/>
          <w:szCs w:val="28"/>
          <w:lang w:val="uk-UA"/>
        </w:rPr>
        <w:t xml:space="preserve"> </w:t>
      </w:r>
      <w:r w:rsidRPr="000F2A15">
        <w:rPr>
          <w:i/>
          <w:iCs/>
          <w:sz w:val="28"/>
          <w:szCs w:val="28"/>
          <w:lang w:val="uk-UA"/>
        </w:rPr>
        <w:t>чисельно</w:t>
      </w:r>
      <w:r w:rsidRPr="000F2A15">
        <w:rPr>
          <w:iCs/>
          <w:sz w:val="28"/>
          <w:szCs w:val="28"/>
          <w:lang w:val="uk-UA"/>
        </w:rPr>
        <w:t xml:space="preserve"> визначити максимальну величину запасу дефіцитного ресурсу, що викликає поліпшення оптимального розв’язку</w:t>
      </w:r>
      <w:r w:rsidRPr="000F2A15">
        <w:rPr>
          <w:iCs/>
          <w:sz w:val="28"/>
          <w:szCs w:val="28"/>
        </w:rPr>
        <w:t>,</w:t>
      </w:r>
    </w:p>
    <w:p w:rsidR="00083124" w:rsidRPr="000F2A15" w:rsidRDefault="00083124" w:rsidP="00083124">
      <w:pPr>
        <w:spacing w:line="360" w:lineRule="auto"/>
        <w:ind w:firstLine="720"/>
        <w:jc w:val="both"/>
        <w:rPr>
          <w:iCs/>
          <w:sz w:val="28"/>
          <w:szCs w:val="28"/>
          <w:lang w:val="uk-UA"/>
        </w:rPr>
      </w:pPr>
      <w:r w:rsidRPr="000F2A15">
        <w:rPr>
          <w:b/>
          <w:iCs/>
          <w:sz w:val="28"/>
          <w:szCs w:val="28"/>
          <w:lang w:val="uk-UA"/>
        </w:rPr>
        <w:t>необхідно:</w:t>
      </w:r>
      <w:r w:rsidRPr="000F2A15">
        <w:rPr>
          <w:b/>
          <w:iCs/>
          <w:sz w:val="28"/>
          <w:szCs w:val="28"/>
        </w:rPr>
        <w:t xml:space="preserve"> </w:t>
      </w:r>
      <w:r w:rsidRPr="000F2A15">
        <w:rPr>
          <w:iCs/>
          <w:sz w:val="28"/>
          <w:szCs w:val="28"/>
        </w:rPr>
        <w:t>1)</w:t>
      </w:r>
      <w:r w:rsidRPr="000F2A15">
        <w:rPr>
          <w:iCs/>
          <w:sz w:val="28"/>
          <w:szCs w:val="28"/>
          <w:lang w:val="en-US"/>
        </w:rPr>
        <w:t> </w:t>
      </w:r>
      <w:r w:rsidRPr="000F2A15">
        <w:rPr>
          <w:iCs/>
          <w:sz w:val="28"/>
          <w:szCs w:val="28"/>
          <w:lang w:val="uk-UA"/>
        </w:rPr>
        <w:t xml:space="preserve">визначити координати точки </w:t>
      </w:r>
      <w:r w:rsidRPr="000F2A15">
        <w:rPr>
          <w:iCs/>
          <w:position w:val="-12"/>
          <w:sz w:val="28"/>
          <w:szCs w:val="28"/>
        </w:rPr>
        <w:object w:dxaOrig="940" w:dyaOrig="380">
          <v:shape id="_x0000_i2187" type="#_x0000_t75" style="width:46.7pt;height:19.45pt" o:ole="" fillcolor="window">
            <v:imagedata r:id="rId2241" o:title=""/>
          </v:shape>
          <o:OLEObject Type="Embed" ProgID="Equation.3" ShapeID="_x0000_i2187" DrawAspect="Content" ObjectID="_1574675746" r:id="rId2242"/>
        </w:object>
      </w:r>
      <w:r w:rsidRPr="000F2A15">
        <w:rPr>
          <w:iCs/>
          <w:sz w:val="28"/>
          <w:szCs w:val="28"/>
          <w:lang w:val="uk-UA"/>
        </w:rPr>
        <w:t xml:space="preserve">, в якій відповідне обмеження стає </w:t>
      </w:r>
      <w:r w:rsidRPr="000F2A15">
        <w:rPr>
          <w:i/>
          <w:iCs/>
          <w:sz w:val="28"/>
          <w:szCs w:val="28"/>
          <w:lang w:val="uk-UA"/>
        </w:rPr>
        <w:t>надмірним</w:t>
      </w:r>
      <w:r w:rsidRPr="000F2A15">
        <w:rPr>
          <w:iCs/>
          <w:sz w:val="28"/>
          <w:szCs w:val="28"/>
          <w:lang w:val="uk-UA"/>
        </w:rPr>
        <w:t>;</w:t>
      </w:r>
    </w:p>
    <w:p w:rsidR="00083124" w:rsidRPr="000F2A15" w:rsidRDefault="00083124" w:rsidP="00083124">
      <w:pPr>
        <w:spacing w:after="120" w:line="360" w:lineRule="auto"/>
        <w:ind w:left="1416" w:firstLine="708"/>
        <w:jc w:val="both"/>
        <w:rPr>
          <w:iCs/>
          <w:sz w:val="28"/>
          <w:szCs w:val="28"/>
          <w:lang w:val="uk-UA"/>
        </w:rPr>
      </w:pPr>
      <w:r w:rsidRPr="000F2A15">
        <w:rPr>
          <w:iCs/>
          <w:sz w:val="28"/>
          <w:szCs w:val="28"/>
        </w:rPr>
        <w:lastRenderedPageBreak/>
        <w:t>2)</w:t>
      </w:r>
      <w:r w:rsidRPr="000F2A15">
        <w:rPr>
          <w:iCs/>
          <w:sz w:val="28"/>
          <w:szCs w:val="28"/>
          <w:lang w:val="en-US"/>
        </w:rPr>
        <w:t> </w:t>
      </w:r>
      <w:r w:rsidRPr="000F2A15">
        <w:rPr>
          <w:iCs/>
          <w:sz w:val="28"/>
          <w:szCs w:val="28"/>
          <w:lang w:val="uk-UA"/>
        </w:rPr>
        <w:t xml:space="preserve">підставити координати </w:t>
      </w:r>
      <w:r w:rsidRPr="000F2A15">
        <w:rPr>
          <w:iCs/>
          <w:position w:val="-12"/>
          <w:sz w:val="28"/>
          <w:szCs w:val="28"/>
        </w:rPr>
        <w:object w:dxaOrig="940" w:dyaOrig="380">
          <v:shape id="_x0000_i2188" type="#_x0000_t75" style="width:46.7pt;height:19.45pt" o:ole="" fillcolor="window">
            <v:imagedata r:id="rId2243" o:title=""/>
          </v:shape>
          <o:OLEObject Type="Embed" ProgID="Equation.3" ShapeID="_x0000_i2188" DrawAspect="Content" ObjectID="_1574675747" r:id="rId2244"/>
        </w:object>
      </w:r>
      <w:r w:rsidRPr="000F2A15">
        <w:rPr>
          <w:iCs/>
          <w:sz w:val="28"/>
          <w:szCs w:val="28"/>
          <w:lang w:val="uk-UA"/>
        </w:rPr>
        <w:t xml:space="preserve"> в </w:t>
      </w:r>
      <w:r w:rsidRPr="000F2A15">
        <w:rPr>
          <w:i/>
          <w:iCs/>
          <w:sz w:val="28"/>
          <w:szCs w:val="28"/>
          <w:lang w:val="uk-UA"/>
        </w:rPr>
        <w:t>ліву частину</w:t>
      </w:r>
      <w:r w:rsidRPr="000F2A15">
        <w:rPr>
          <w:iCs/>
          <w:sz w:val="28"/>
          <w:szCs w:val="28"/>
          <w:lang w:val="uk-UA"/>
        </w:rPr>
        <w:t xml:space="preserve"> відповідного обмеження.</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Координати точки К (3,2) знаходяться шляхом розв’язку системи рівнянь прямих (2) і (4). Тобто в цій точці фірма буде виробляти 3 т фарби 1-го виду та 2 т фарби 2-го виду. Підставимо </w:t>
      </w:r>
      <w:r w:rsidRPr="000F2A15">
        <w:rPr>
          <w:iCs/>
          <w:position w:val="-12"/>
          <w:sz w:val="28"/>
          <w:szCs w:val="28"/>
        </w:rPr>
        <w:object w:dxaOrig="760" w:dyaOrig="380">
          <v:shape id="_x0000_i2189" type="#_x0000_t75" style="width:38.9pt;height:19.45pt" o:ole="" fillcolor="window">
            <v:imagedata r:id="rId2245" o:title=""/>
          </v:shape>
          <o:OLEObject Type="Embed" ProgID="Equation.3" ShapeID="_x0000_i2189" DrawAspect="Content" ObjectID="_1574675748" r:id="rId2246"/>
        </w:object>
      </w:r>
      <w:r w:rsidRPr="000F2A15">
        <w:rPr>
          <w:sz w:val="28"/>
          <w:szCs w:val="28"/>
          <w:lang w:val="uk-UA"/>
        </w:rPr>
        <w:t xml:space="preserve"> і </w:t>
      </w:r>
      <w:r w:rsidRPr="000F2A15">
        <w:rPr>
          <w:position w:val="-12"/>
          <w:sz w:val="28"/>
          <w:szCs w:val="28"/>
        </w:rPr>
        <w:object w:dxaOrig="820" w:dyaOrig="380">
          <v:shape id="_x0000_i2190" type="#_x0000_t75" style="width:40.85pt;height:19.45pt" o:ole="">
            <v:imagedata r:id="rId2247" o:title=""/>
          </v:shape>
          <o:OLEObject Type="Embed" ProgID="Equation.3" ShapeID="_x0000_i2190" DrawAspect="Content" ObjectID="_1574675749" r:id="rId2248"/>
        </w:object>
      </w:r>
      <w:r w:rsidRPr="000F2A15">
        <w:rPr>
          <w:sz w:val="28"/>
          <w:szCs w:val="28"/>
          <w:lang w:val="uk-UA"/>
        </w:rPr>
        <w:t xml:space="preserve"> в ліву частину обмеження (1) і отримаємо максимально допустимий запас інгредієнта А</w:t>
      </w:r>
    </w:p>
    <w:p w:rsidR="00083124" w:rsidRPr="000F2A15" w:rsidRDefault="00083124" w:rsidP="00083124">
      <w:pPr>
        <w:spacing w:before="120" w:after="120" w:line="360" w:lineRule="auto"/>
        <w:jc w:val="center"/>
        <w:rPr>
          <w:sz w:val="28"/>
          <w:szCs w:val="28"/>
        </w:rPr>
      </w:pPr>
      <w:r w:rsidRPr="000F2A15">
        <w:rPr>
          <w:position w:val="-12"/>
          <w:sz w:val="28"/>
          <w:szCs w:val="28"/>
        </w:rPr>
        <w:object w:dxaOrig="2540" w:dyaOrig="380">
          <v:shape id="_x0000_i2191" type="#_x0000_t75" style="width:126.5pt;height:19.45pt" o:ole="" fillcolor="window">
            <v:imagedata r:id="rId2249" o:title=""/>
          </v:shape>
          <o:OLEObject Type="Embed" ProgID="Equation.3" ShapeID="_x0000_i2191" DrawAspect="Content" ObjectID="_1574675750" r:id="rId2250"/>
        </w:object>
      </w:r>
      <w:r w:rsidRPr="000F2A15">
        <w:rPr>
          <w:sz w:val="28"/>
          <w:szCs w:val="28"/>
        </w:rPr>
        <w:t xml:space="preserve"> [т </w:t>
      </w:r>
      <w:r w:rsidRPr="000F2A15">
        <w:rPr>
          <w:sz w:val="28"/>
          <w:szCs w:val="28"/>
          <w:lang w:val="uk-UA"/>
        </w:rPr>
        <w:t>інгр.А</w:t>
      </w:r>
      <w:r w:rsidRPr="000F2A15">
        <w:rPr>
          <w:sz w:val="28"/>
          <w:szCs w:val="28"/>
        </w:rPr>
        <w:t>/</w:t>
      </w:r>
      <w:r w:rsidRPr="000F2A15">
        <w:rPr>
          <w:sz w:val="28"/>
          <w:szCs w:val="28"/>
          <w:lang w:val="uk-UA"/>
        </w:rPr>
        <w:t>добу</w:t>
      </w:r>
      <w:r w:rsidRPr="000F2A15">
        <w:rPr>
          <w:sz w:val="28"/>
          <w:szCs w:val="28"/>
        </w:rPr>
        <w:t>].</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Подальше збільшення запасу інгредієнта А недоцільно, тому що це </w:t>
      </w:r>
      <w:r w:rsidRPr="000F2A15">
        <w:rPr>
          <w:i/>
          <w:sz w:val="28"/>
          <w:szCs w:val="28"/>
          <w:lang w:val="uk-UA"/>
        </w:rPr>
        <w:t>не змінить</w:t>
      </w:r>
      <w:r w:rsidRPr="000F2A15">
        <w:rPr>
          <w:sz w:val="28"/>
          <w:szCs w:val="28"/>
          <w:lang w:val="uk-UA"/>
        </w:rPr>
        <w:t xml:space="preserve"> ОДР і </w:t>
      </w:r>
      <w:r w:rsidRPr="000F2A15">
        <w:rPr>
          <w:i/>
          <w:sz w:val="28"/>
          <w:szCs w:val="28"/>
          <w:lang w:val="uk-UA"/>
        </w:rPr>
        <w:t>не призведе</w:t>
      </w:r>
      <w:r w:rsidRPr="000F2A15">
        <w:rPr>
          <w:sz w:val="28"/>
          <w:szCs w:val="28"/>
          <w:lang w:val="uk-UA"/>
        </w:rPr>
        <w:t xml:space="preserve"> до іншого оптимального розв’язку (див. рис.3.2). Дохід від продажу фарб в обсязі, відповідному точці К, можна розрахувати, підставивши її координати (3,2) у вираз ЦФ</w:t>
      </w:r>
    </w:p>
    <w:p w:rsidR="00083124" w:rsidRPr="000F2A15" w:rsidRDefault="00083124" w:rsidP="00083124">
      <w:pPr>
        <w:spacing w:before="120" w:after="120" w:line="360" w:lineRule="auto"/>
        <w:ind w:firstLine="425"/>
        <w:jc w:val="center"/>
        <w:rPr>
          <w:sz w:val="28"/>
          <w:szCs w:val="28"/>
          <w:lang w:val="uk-UA"/>
        </w:rPr>
      </w:pPr>
      <w:r w:rsidRPr="000F2A15">
        <w:rPr>
          <w:position w:val="-12"/>
          <w:sz w:val="28"/>
          <w:szCs w:val="28"/>
          <w:lang w:val="en-US"/>
        </w:rPr>
        <w:object w:dxaOrig="3040" w:dyaOrig="380">
          <v:shape id="_x0000_i2192" type="#_x0000_t75" style="width:151.8pt;height:19.45pt" o:ole="" fillcolor="window">
            <v:imagedata r:id="rId2251" o:title=""/>
          </v:shape>
          <o:OLEObject Type="Embed" ProgID="Equation.3" ShapeID="_x0000_i2192" DrawAspect="Content" ObjectID="_1574675751" r:id="rId2252"/>
        </w:object>
      </w:r>
      <w:r w:rsidRPr="000F2A15">
        <w:rPr>
          <w:sz w:val="28"/>
          <w:szCs w:val="28"/>
          <w:lang w:val="uk-UA"/>
        </w:rPr>
        <w:t xml:space="preserve"> [тис.грн./добу].</w:t>
      </w:r>
    </w:p>
    <w:p w:rsidR="00083124" w:rsidRPr="000F2A15" w:rsidRDefault="00083124" w:rsidP="00083124">
      <w:pPr>
        <w:spacing w:line="360" w:lineRule="auto"/>
        <w:ind w:firstLine="720"/>
        <w:jc w:val="both"/>
        <w:rPr>
          <w:sz w:val="28"/>
          <w:szCs w:val="28"/>
          <w:lang w:val="en-US"/>
        </w:rPr>
      </w:pPr>
      <w:r w:rsidRPr="000F2A15">
        <w:rPr>
          <w:sz w:val="28"/>
          <w:szCs w:val="28"/>
          <w:lang w:val="uk-UA"/>
        </w:rPr>
        <w:t xml:space="preserve">Розглянемо питання про доцільність збільшення запасу інгредієнта В. Згідно з правилом № 3.1, відповідне обмеження (2) стає надлишковим в точці J, в якій перетинаються пряма (1) і вісь змінної </w:t>
      </w:r>
      <w:r w:rsidRPr="000F2A15">
        <w:rPr>
          <w:position w:val="-12"/>
          <w:sz w:val="28"/>
          <w:szCs w:val="28"/>
          <w:lang w:val="en-US"/>
        </w:rPr>
        <w:object w:dxaOrig="320" w:dyaOrig="380">
          <v:shape id="_x0000_i2193" type="#_x0000_t75" style="width:15.55pt;height:19.45pt" o:ole="" fillcolor="window">
            <v:imagedata r:id="rId2253" o:title=""/>
          </v:shape>
          <o:OLEObject Type="Embed" ProgID="Equation.3" ShapeID="_x0000_i2193" DrawAspect="Content" ObjectID="_1574675752" r:id="rId2254"/>
        </w:object>
      </w:r>
      <w:r w:rsidRPr="000F2A15">
        <w:rPr>
          <w:sz w:val="28"/>
          <w:szCs w:val="28"/>
          <w:lang w:val="uk-UA"/>
        </w:rPr>
        <w:t xml:space="preserve"> (рис.3.3). Багатокутник ABCDJ стає ОДР, а точка J(6;0) - оптимальним розв’язком.</w:t>
      </w:r>
    </w:p>
    <w:p w:rsidR="00083124" w:rsidRPr="000F2A15" w:rsidRDefault="00083124" w:rsidP="00083124">
      <w:pPr>
        <w:spacing w:line="360" w:lineRule="auto"/>
        <w:jc w:val="center"/>
        <w:rPr>
          <w:sz w:val="28"/>
          <w:szCs w:val="28"/>
          <w:lang w:val="en-US"/>
        </w:rPr>
      </w:pPr>
      <w:r>
        <w:rPr>
          <w:noProof/>
          <w:sz w:val="28"/>
          <w:szCs w:val="28"/>
        </w:rPr>
        <w:drawing>
          <wp:inline distT="0" distB="0" distL="0" distR="0">
            <wp:extent cx="5652770" cy="2743200"/>
            <wp:effectExtent l="19050" t="0" r="508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255"/>
                    <a:srcRect/>
                    <a:stretch>
                      <a:fillRect/>
                    </a:stretch>
                  </pic:blipFill>
                  <pic:spPr bwMode="auto">
                    <a:xfrm>
                      <a:off x="0" y="0"/>
                      <a:ext cx="5652770" cy="2743200"/>
                    </a:xfrm>
                    <a:prstGeom prst="rect">
                      <a:avLst/>
                    </a:prstGeom>
                    <a:noFill/>
                    <a:ln w="9525">
                      <a:noFill/>
                      <a:miter lim="800000"/>
                      <a:headEnd/>
                      <a:tailEnd/>
                    </a:ln>
                  </pic:spPr>
                </pic:pic>
              </a:graphicData>
            </a:graphic>
          </wp:inline>
        </w:drawing>
      </w:r>
    </w:p>
    <w:p w:rsidR="00083124" w:rsidRPr="000F2A15" w:rsidRDefault="00083124" w:rsidP="00083124">
      <w:pPr>
        <w:spacing w:line="360" w:lineRule="auto"/>
        <w:jc w:val="center"/>
        <w:rPr>
          <w:sz w:val="28"/>
          <w:szCs w:val="28"/>
        </w:rPr>
      </w:pPr>
      <w:r w:rsidRPr="000F2A15">
        <w:rPr>
          <w:sz w:val="28"/>
          <w:szCs w:val="28"/>
        </w:rPr>
        <w:t>Рис.</w:t>
      </w:r>
      <w:r w:rsidRPr="000F2A15">
        <w:rPr>
          <w:sz w:val="28"/>
          <w:szCs w:val="28"/>
          <w:lang w:val="uk-UA"/>
        </w:rPr>
        <w:t>3.3. Аналіз збільшення ресурсу В</w:t>
      </w:r>
    </w:p>
    <w:p w:rsidR="00083124" w:rsidRPr="000F2A15" w:rsidRDefault="00083124" w:rsidP="00083124">
      <w:pPr>
        <w:spacing w:line="360" w:lineRule="auto"/>
        <w:ind w:firstLine="708"/>
        <w:jc w:val="both"/>
        <w:rPr>
          <w:sz w:val="28"/>
          <w:szCs w:val="28"/>
          <w:lang w:val="uk-UA"/>
        </w:rPr>
      </w:pPr>
      <w:r w:rsidRPr="000F2A15">
        <w:rPr>
          <w:sz w:val="28"/>
          <w:szCs w:val="28"/>
        </w:rPr>
        <w:lastRenderedPageBreak/>
        <w:t>`</w:t>
      </w:r>
      <w:r w:rsidRPr="000F2A15">
        <w:rPr>
          <w:sz w:val="28"/>
          <w:szCs w:val="28"/>
          <w:lang w:val="uk-UA"/>
        </w:rPr>
        <w:t>У точці J вигідно виробляти тільки фарбу 1-го виду (6 т на добу). Дохід від продажу при цьому складе</w:t>
      </w:r>
    </w:p>
    <w:p w:rsidR="00083124" w:rsidRPr="000F2A15" w:rsidRDefault="00083124" w:rsidP="00083124">
      <w:pPr>
        <w:spacing w:before="120" w:after="120" w:line="360" w:lineRule="auto"/>
        <w:ind w:firstLine="720"/>
        <w:jc w:val="center"/>
        <w:rPr>
          <w:sz w:val="28"/>
          <w:szCs w:val="28"/>
        </w:rPr>
      </w:pPr>
      <w:r w:rsidRPr="000F2A15">
        <w:rPr>
          <w:position w:val="-12"/>
          <w:sz w:val="28"/>
          <w:szCs w:val="28"/>
          <w:lang w:val="en-US"/>
        </w:rPr>
        <w:object w:dxaOrig="3100" w:dyaOrig="380">
          <v:shape id="_x0000_i2194" type="#_x0000_t75" style="width:155.7pt;height:19.45pt" o:ole="" fillcolor="window">
            <v:imagedata r:id="rId2256" o:title=""/>
          </v:shape>
          <o:OLEObject Type="Embed" ProgID="Equation.3" ShapeID="_x0000_i2194" DrawAspect="Content" ObjectID="_1574675753" r:id="rId2257"/>
        </w:object>
      </w:r>
      <w:r w:rsidRPr="000F2A15">
        <w:rPr>
          <w:sz w:val="28"/>
          <w:szCs w:val="28"/>
        </w:rPr>
        <w:t xml:space="preserve"> [т</w:t>
      </w:r>
      <w:r w:rsidRPr="000F2A15">
        <w:rPr>
          <w:sz w:val="28"/>
          <w:szCs w:val="28"/>
          <w:lang w:val="uk-UA"/>
        </w:rPr>
        <w:t>и</w:t>
      </w:r>
      <w:r w:rsidRPr="000F2A15">
        <w:rPr>
          <w:sz w:val="28"/>
          <w:szCs w:val="28"/>
        </w:rPr>
        <w:t>с.</w:t>
      </w:r>
      <w:r w:rsidRPr="000F2A15">
        <w:rPr>
          <w:sz w:val="28"/>
          <w:szCs w:val="28"/>
          <w:lang w:val="uk-UA"/>
        </w:rPr>
        <w:t>грн</w:t>
      </w:r>
      <w:r w:rsidRPr="000F2A15">
        <w:rPr>
          <w:sz w:val="28"/>
          <w:szCs w:val="28"/>
        </w:rPr>
        <w:t>./</w:t>
      </w:r>
      <w:r w:rsidRPr="000F2A15">
        <w:rPr>
          <w:sz w:val="28"/>
          <w:szCs w:val="28"/>
          <w:lang w:val="uk-UA"/>
        </w:rPr>
        <w:t>добу</w:t>
      </w:r>
      <w:r w:rsidRPr="000F2A15">
        <w:rPr>
          <w:sz w:val="28"/>
          <w:szCs w:val="28"/>
        </w:rPr>
        <w:t>].</w:t>
      </w:r>
    </w:p>
    <w:p w:rsidR="00083124" w:rsidRPr="000F2A15" w:rsidRDefault="00083124" w:rsidP="00083124">
      <w:pPr>
        <w:spacing w:line="360" w:lineRule="auto"/>
        <w:ind w:firstLine="708"/>
        <w:rPr>
          <w:sz w:val="28"/>
          <w:szCs w:val="28"/>
          <w:lang w:val="uk-UA"/>
        </w:rPr>
      </w:pPr>
      <w:r w:rsidRPr="000F2A15">
        <w:rPr>
          <w:sz w:val="28"/>
          <w:szCs w:val="28"/>
          <w:lang w:val="uk-UA"/>
        </w:rPr>
        <w:t>Щоб забезпечити такий режим роботи, згідно з правилом №3.2, запас інгредієнта В треба збільшити до величини</w:t>
      </w:r>
    </w:p>
    <w:p w:rsidR="00083124" w:rsidRPr="000F2A15" w:rsidRDefault="00083124" w:rsidP="00083124">
      <w:pPr>
        <w:spacing w:before="120" w:after="120" w:line="360" w:lineRule="auto"/>
        <w:ind w:firstLine="425"/>
        <w:jc w:val="center"/>
        <w:rPr>
          <w:sz w:val="28"/>
          <w:szCs w:val="28"/>
          <w:lang w:val="uk-UA"/>
        </w:rPr>
      </w:pPr>
      <w:r w:rsidRPr="000F2A15">
        <w:rPr>
          <w:position w:val="-12"/>
          <w:sz w:val="28"/>
          <w:szCs w:val="28"/>
        </w:rPr>
        <w:object w:dxaOrig="2659" w:dyaOrig="380">
          <v:shape id="_x0000_i2195" type="#_x0000_t75" style="width:132.3pt;height:19.45pt" o:ole="" fillcolor="window">
            <v:imagedata r:id="rId2258" o:title=""/>
          </v:shape>
          <o:OLEObject Type="Embed" ProgID="Equation.3" ShapeID="_x0000_i2195" DrawAspect="Content" ObjectID="_1574675754" r:id="rId2259"/>
        </w:object>
      </w:r>
      <w:r w:rsidRPr="000F2A15">
        <w:rPr>
          <w:sz w:val="28"/>
          <w:szCs w:val="28"/>
          <w:lang w:val="uk-UA"/>
        </w:rPr>
        <w:t>[т інгр.В/добу].</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Обмеження (3) і (4) є </w:t>
      </w:r>
      <w:r w:rsidRPr="000F2A15">
        <w:rPr>
          <w:b/>
          <w:i/>
          <w:sz w:val="28"/>
          <w:szCs w:val="28"/>
          <w:lang w:val="uk-UA"/>
        </w:rPr>
        <w:t>не зв'язуючими</w:t>
      </w:r>
      <w:r w:rsidRPr="000F2A15">
        <w:rPr>
          <w:sz w:val="28"/>
          <w:szCs w:val="28"/>
          <w:lang w:val="uk-UA"/>
        </w:rPr>
        <w:t xml:space="preserve">, тому що не проходять через оптимальну точку E (див. рис.3.1). Відповідні їм ресурси (попит на фарби) є </w:t>
      </w:r>
      <w:r w:rsidRPr="000F2A15">
        <w:rPr>
          <w:b/>
          <w:i/>
          <w:sz w:val="28"/>
          <w:szCs w:val="28"/>
          <w:lang w:val="uk-UA"/>
        </w:rPr>
        <w:t>недефіцитними.</w:t>
      </w:r>
      <w:r w:rsidRPr="000F2A15">
        <w:rPr>
          <w:sz w:val="28"/>
          <w:szCs w:val="28"/>
          <w:lang w:val="uk-UA"/>
        </w:rPr>
        <w:t xml:space="preserve"> З економічної точки зору це означає, що в даний момент рівень попиту на фарби </w:t>
      </w:r>
      <w:r w:rsidRPr="000F2A15">
        <w:rPr>
          <w:i/>
          <w:sz w:val="28"/>
          <w:szCs w:val="28"/>
          <w:lang w:val="uk-UA"/>
        </w:rPr>
        <w:t xml:space="preserve">безпосередньо </w:t>
      </w:r>
      <w:r w:rsidRPr="000F2A15">
        <w:rPr>
          <w:sz w:val="28"/>
          <w:szCs w:val="28"/>
          <w:lang w:val="uk-UA"/>
        </w:rPr>
        <w:t>не визначає обсяги виробництва. Тому деяке його коливання може ніяк не вплинути на оптимальний режим виробництва в точці E.</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Наприклад, збільшення (зменшення) попиту на фарбу 2-го виду відповідатиме переміщенню прямої обмеження </w:t>
      </w:r>
      <w:r w:rsidRPr="000F2A15">
        <w:rPr>
          <w:position w:val="-12"/>
          <w:sz w:val="28"/>
          <w:szCs w:val="28"/>
        </w:rPr>
        <w:object w:dxaOrig="820" w:dyaOrig="380">
          <v:shape id="_x0000_i2196" type="#_x0000_t75" style="width:40.85pt;height:19.45pt" o:ole="">
            <v:imagedata r:id="rId2260" o:title=""/>
          </v:shape>
          <o:OLEObject Type="Embed" ProgID="Equation.3" ShapeID="_x0000_i2196" DrawAspect="Content" ObjectID="_1574675755" r:id="rId2261"/>
        </w:object>
      </w:r>
      <w:r w:rsidRPr="000F2A15">
        <w:rPr>
          <w:sz w:val="28"/>
          <w:szCs w:val="28"/>
          <w:lang w:val="uk-UA"/>
        </w:rPr>
        <w:t xml:space="preserve"> (4) вгору (вниз). Переміщення прямої (4) вгору ніяк не може змінити точку Е максимуму ЦФ. Переміщення ж прямої (4) вниз не впливає на існуючий оптимальний розв’язок </w:t>
      </w:r>
      <w:r w:rsidRPr="000F2A15">
        <w:rPr>
          <w:i/>
          <w:sz w:val="28"/>
          <w:szCs w:val="28"/>
          <w:lang w:val="uk-UA"/>
        </w:rPr>
        <w:t>тільки до перетину</w:t>
      </w:r>
      <w:r w:rsidRPr="000F2A15">
        <w:rPr>
          <w:sz w:val="28"/>
          <w:szCs w:val="28"/>
          <w:lang w:val="uk-UA"/>
        </w:rPr>
        <w:t xml:space="preserve"> з точкою Е (див. правило № 3.3). З рис.3.1 видно, що подальше переміщення (4) призведе до того, що точка Е буде за межами нової ОДР, виділеної більш темним кольором. Крім того, будь-який оптимальний розв’язок для цієї нової ОДР буде гіршим точки Е.</w:t>
      </w:r>
    </w:p>
    <w:p w:rsidR="00083124" w:rsidRPr="000F2A15" w:rsidRDefault="00083124" w:rsidP="00083124">
      <w:pPr>
        <w:pStyle w:val="5"/>
        <w:spacing w:line="360" w:lineRule="auto"/>
        <w:rPr>
          <w:sz w:val="28"/>
          <w:szCs w:val="28"/>
        </w:rPr>
      </w:pPr>
      <w:r w:rsidRPr="000F2A15">
        <w:rPr>
          <w:sz w:val="28"/>
          <w:szCs w:val="28"/>
        </w:rPr>
        <w:t>Правило №</w:t>
      </w:r>
      <w:r>
        <w:rPr>
          <w:sz w:val="28"/>
          <w:szCs w:val="28"/>
          <w:lang w:val="uk-UA"/>
        </w:rPr>
        <w:t xml:space="preserve"> </w:t>
      </w:r>
      <w:r w:rsidRPr="000F2A15">
        <w:rPr>
          <w:sz w:val="28"/>
          <w:szCs w:val="28"/>
        </w:rPr>
        <w:t>3</w:t>
      </w:r>
    </w:p>
    <w:p w:rsidR="00083124" w:rsidRPr="000F2A15" w:rsidRDefault="00083124" w:rsidP="00083124">
      <w:pPr>
        <w:spacing w:line="360" w:lineRule="auto"/>
        <w:ind w:firstLine="720"/>
        <w:jc w:val="both"/>
        <w:rPr>
          <w:sz w:val="28"/>
          <w:szCs w:val="28"/>
          <w:lang w:val="uk-UA"/>
        </w:rPr>
      </w:pPr>
      <w:r w:rsidRPr="000F2A15">
        <w:rPr>
          <w:b/>
          <w:sz w:val="28"/>
          <w:szCs w:val="28"/>
          <w:lang w:val="uk-UA"/>
        </w:rPr>
        <w:t>Щоб</w:t>
      </w:r>
      <w:r w:rsidRPr="000F2A15">
        <w:rPr>
          <w:sz w:val="28"/>
          <w:szCs w:val="28"/>
          <w:lang w:val="uk-UA"/>
        </w:rPr>
        <w:t xml:space="preserve"> визначити максимальне зменшення запасу недефіцитного ресурсу, </w:t>
      </w:r>
      <w:r w:rsidRPr="000F2A15">
        <w:rPr>
          <w:i/>
          <w:sz w:val="28"/>
          <w:szCs w:val="28"/>
          <w:lang w:val="uk-UA"/>
        </w:rPr>
        <w:t>що не змінює</w:t>
      </w:r>
      <w:r w:rsidRPr="000F2A15">
        <w:rPr>
          <w:sz w:val="28"/>
          <w:szCs w:val="28"/>
          <w:lang w:val="uk-UA"/>
        </w:rPr>
        <w:t xml:space="preserve"> оптимальний розв’язок,</w:t>
      </w:r>
    </w:p>
    <w:p w:rsidR="00083124" w:rsidRPr="000F2A15" w:rsidRDefault="00083124" w:rsidP="00083124">
      <w:pPr>
        <w:spacing w:line="360" w:lineRule="auto"/>
        <w:ind w:firstLine="720"/>
        <w:jc w:val="both"/>
        <w:rPr>
          <w:sz w:val="28"/>
          <w:szCs w:val="28"/>
        </w:rPr>
      </w:pPr>
      <w:r w:rsidRPr="000F2A15">
        <w:rPr>
          <w:b/>
          <w:sz w:val="28"/>
          <w:szCs w:val="28"/>
          <w:lang w:val="uk-UA"/>
        </w:rPr>
        <w:t>необхідно</w:t>
      </w:r>
      <w:r w:rsidRPr="000F2A15">
        <w:rPr>
          <w:sz w:val="28"/>
          <w:szCs w:val="28"/>
          <w:lang w:val="uk-UA"/>
        </w:rPr>
        <w:t xml:space="preserve"> пересувати відповідну пряму </w:t>
      </w:r>
      <w:r w:rsidRPr="000F2A15">
        <w:rPr>
          <w:i/>
          <w:sz w:val="28"/>
          <w:szCs w:val="28"/>
          <w:lang w:val="uk-UA"/>
        </w:rPr>
        <w:t>до перетину з оптимальною</w:t>
      </w:r>
      <w:r w:rsidRPr="000F2A15">
        <w:rPr>
          <w:sz w:val="28"/>
          <w:szCs w:val="28"/>
          <w:lang w:val="uk-UA"/>
        </w:rPr>
        <w:t xml:space="preserve"> точкою.</w:t>
      </w:r>
    </w:p>
    <w:p w:rsidR="00083124" w:rsidRPr="000F2A15" w:rsidRDefault="00083124" w:rsidP="00083124">
      <w:pPr>
        <w:spacing w:line="360" w:lineRule="auto"/>
        <w:ind w:left="3540"/>
        <w:rPr>
          <w:sz w:val="28"/>
          <w:szCs w:val="28"/>
          <w:lang w:val="uk-UA"/>
        </w:rPr>
      </w:pPr>
      <w:r w:rsidRPr="000F2A15">
        <w:rPr>
          <w:b/>
          <w:i/>
          <w:sz w:val="28"/>
          <w:szCs w:val="28"/>
        </w:rPr>
        <w:t xml:space="preserve">     Правило</w:t>
      </w:r>
      <w:r w:rsidRPr="000F2A15">
        <w:rPr>
          <w:sz w:val="28"/>
          <w:szCs w:val="28"/>
        </w:rPr>
        <w:t xml:space="preserve"> №3.4</w:t>
      </w:r>
    </w:p>
    <w:p w:rsidR="00083124" w:rsidRPr="000F2A15" w:rsidRDefault="00083124" w:rsidP="00083124">
      <w:pPr>
        <w:spacing w:line="360" w:lineRule="auto"/>
        <w:ind w:firstLine="720"/>
        <w:jc w:val="both"/>
        <w:rPr>
          <w:sz w:val="28"/>
          <w:szCs w:val="28"/>
        </w:rPr>
      </w:pPr>
      <w:r w:rsidRPr="000F2A15">
        <w:rPr>
          <w:b/>
          <w:sz w:val="28"/>
          <w:szCs w:val="28"/>
          <w:lang w:val="uk-UA"/>
        </w:rPr>
        <w:lastRenderedPageBreak/>
        <w:t>Щоб</w:t>
      </w:r>
      <w:r w:rsidRPr="000F2A15">
        <w:rPr>
          <w:sz w:val="28"/>
          <w:szCs w:val="28"/>
          <w:lang w:val="uk-UA"/>
        </w:rPr>
        <w:t xml:space="preserve"> </w:t>
      </w:r>
      <w:r w:rsidRPr="000F2A15">
        <w:rPr>
          <w:i/>
          <w:sz w:val="28"/>
          <w:szCs w:val="28"/>
          <w:lang w:val="uk-UA"/>
        </w:rPr>
        <w:t>чисельно</w:t>
      </w:r>
      <w:r w:rsidRPr="000F2A15">
        <w:rPr>
          <w:sz w:val="28"/>
          <w:szCs w:val="28"/>
          <w:lang w:val="uk-UA"/>
        </w:rPr>
        <w:t xml:space="preserve"> визначити мінімальну величину запасу недефіцитного ресурсу, що не змінює оптимальний розв’язок</w:t>
      </w:r>
      <w:r w:rsidRPr="000F2A15">
        <w:rPr>
          <w:sz w:val="28"/>
          <w:szCs w:val="28"/>
        </w:rPr>
        <w:t>,</w:t>
      </w:r>
    </w:p>
    <w:p w:rsidR="00083124" w:rsidRPr="000F2A15" w:rsidRDefault="00083124" w:rsidP="00083124">
      <w:pPr>
        <w:spacing w:after="120" w:line="360" w:lineRule="auto"/>
        <w:ind w:firstLine="720"/>
        <w:jc w:val="both"/>
        <w:rPr>
          <w:sz w:val="28"/>
          <w:szCs w:val="28"/>
          <w:lang w:val="uk-UA"/>
        </w:rPr>
      </w:pPr>
      <w:r w:rsidRPr="000F2A15">
        <w:rPr>
          <w:b/>
          <w:sz w:val="28"/>
          <w:szCs w:val="28"/>
          <w:lang w:val="uk-UA"/>
        </w:rPr>
        <w:t>необхідно</w:t>
      </w:r>
      <w:r w:rsidRPr="000F2A15">
        <w:rPr>
          <w:sz w:val="28"/>
          <w:szCs w:val="28"/>
          <w:lang w:val="uk-UA"/>
        </w:rPr>
        <w:t xml:space="preserve"> підставити координати </w:t>
      </w:r>
      <w:r w:rsidRPr="000F2A15">
        <w:rPr>
          <w:i/>
          <w:sz w:val="28"/>
          <w:szCs w:val="28"/>
          <w:lang w:val="uk-UA"/>
        </w:rPr>
        <w:t xml:space="preserve">оптимальної </w:t>
      </w:r>
      <w:r w:rsidRPr="000F2A15">
        <w:rPr>
          <w:sz w:val="28"/>
          <w:szCs w:val="28"/>
          <w:lang w:val="uk-UA"/>
        </w:rPr>
        <w:t xml:space="preserve">точки в </w:t>
      </w:r>
      <w:r w:rsidRPr="000F2A15">
        <w:rPr>
          <w:i/>
          <w:sz w:val="28"/>
          <w:szCs w:val="28"/>
          <w:lang w:val="uk-UA"/>
        </w:rPr>
        <w:t>ліву частину</w:t>
      </w:r>
      <w:r w:rsidRPr="000F2A15">
        <w:rPr>
          <w:sz w:val="28"/>
          <w:szCs w:val="28"/>
          <w:lang w:val="uk-UA"/>
        </w:rPr>
        <w:t xml:space="preserve"> відповідного обмеження</w:t>
      </w:r>
      <w:r w:rsidRPr="000F2A15">
        <w:rPr>
          <w:sz w:val="28"/>
          <w:szCs w:val="28"/>
        </w:rPr>
        <w:t>.</w:t>
      </w:r>
    </w:p>
    <w:p w:rsidR="00083124" w:rsidRPr="000F2A15" w:rsidRDefault="00083124" w:rsidP="00083124">
      <w:pPr>
        <w:spacing w:after="120" w:line="360" w:lineRule="auto"/>
        <w:ind w:firstLine="720"/>
        <w:jc w:val="both"/>
        <w:rPr>
          <w:sz w:val="28"/>
          <w:szCs w:val="28"/>
          <w:lang w:val="uk-UA"/>
        </w:rPr>
      </w:pPr>
      <w:r w:rsidRPr="000F2A15">
        <w:rPr>
          <w:sz w:val="28"/>
          <w:szCs w:val="28"/>
          <w:lang w:val="uk-UA"/>
        </w:rPr>
        <w:t xml:space="preserve">Щоб з'ясувати, до яких меж падіння попиту на фарбу 2-го виду не вплине на виробництво в точці </w:t>
      </w:r>
      <w:r w:rsidRPr="000F2A15">
        <w:rPr>
          <w:position w:val="-28"/>
          <w:sz w:val="28"/>
          <w:szCs w:val="28"/>
        </w:rPr>
        <w:object w:dxaOrig="1140" w:dyaOrig="720">
          <v:shape id="_x0000_i2197" type="#_x0000_t75" style="width:56.45pt;height:36.95pt" o:ole="" fillcolor="window">
            <v:imagedata r:id="rId2262" o:title=""/>
          </v:shape>
          <o:OLEObject Type="Embed" ProgID="Equation.3" ShapeID="_x0000_i2197" DrawAspect="Content" ObjectID="_1574675756" r:id="rId2263"/>
        </w:object>
      </w:r>
      <w:r w:rsidRPr="000F2A15">
        <w:rPr>
          <w:sz w:val="28"/>
          <w:szCs w:val="28"/>
          <w:lang w:val="uk-UA"/>
        </w:rPr>
        <w:t>, використовуємо правило №3.4. Підставляємо в ліву частину обмеження (4) координати точки Е, отримуємо</w:t>
      </w:r>
    </w:p>
    <w:p w:rsidR="00083124" w:rsidRPr="000F2A15" w:rsidRDefault="00083124" w:rsidP="00083124">
      <w:pPr>
        <w:spacing w:before="120" w:after="120" w:line="360" w:lineRule="auto"/>
        <w:jc w:val="center"/>
        <w:rPr>
          <w:sz w:val="28"/>
          <w:szCs w:val="28"/>
        </w:rPr>
      </w:pPr>
      <w:r w:rsidRPr="000F2A15">
        <w:rPr>
          <w:position w:val="-28"/>
          <w:sz w:val="28"/>
          <w:szCs w:val="28"/>
        </w:rPr>
        <w:object w:dxaOrig="960" w:dyaOrig="720">
          <v:shape id="_x0000_i2198" type="#_x0000_t75" style="width:48.65pt;height:36.95pt" o:ole="" fillcolor="window">
            <v:imagedata r:id="rId2264" o:title=""/>
          </v:shape>
          <o:OLEObject Type="Embed" ProgID="Equation.3" ShapeID="_x0000_i2198" DrawAspect="Content" ObjectID="_1574675757" r:id="rId2265"/>
        </w:object>
      </w:r>
      <w:r w:rsidRPr="000F2A15">
        <w:rPr>
          <w:sz w:val="28"/>
          <w:szCs w:val="28"/>
        </w:rPr>
        <w:t>.</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Робимо </w:t>
      </w:r>
      <w:r w:rsidRPr="000F2A15">
        <w:rPr>
          <w:b/>
          <w:i/>
          <w:sz w:val="28"/>
          <w:szCs w:val="28"/>
          <w:lang w:val="uk-UA"/>
        </w:rPr>
        <w:t>висновок</w:t>
      </w:r>
      <w:r w:rsidRPr="000F2A15">
        <w:rPr>
          <w:sz w:val="28"/>
          <w:szCs w:val="28"/>
          <w:lang w:val="uk-UA"/>
        </w:rPr>
        <w:t xml:space="preserve">: граничний рівень, до якого може впасти попит на фарбу 2-го виду і при якому не зміниться оптимальність отриманого раніше розв’язку, дорівнює </w:t>
      </w:r>
      <w:r w:rsidRPr="000F2A15">
        <w:rPr>
          <w:position w:val="-26"/>
          <w:sz w:val="28"/>
          <w:szCs w:val="28"/>
        </w:rPr>
        <w:object w:dxaOrig="340" w:dyaOrig="700">
          <v:shape id="_x0000_i2199" type="#_x0000_t75" style="width:17.5pt;height:35.05pt" o:ole="" fillcolor="window">
            <v:imagedata r:id="rId2266" o:title=""/>
          </v:shape>
          <o:OLEObject Type="Embed" ProgID="Equation.3" ShapeID="_x0000_i2199" DrawAspect="Content" ObjectID="_1574675758" r:id="rId2267"/>
        </w:object>
      </w:r>
      <w:r w:rsidRPr="000F2A15">
        <w:rPr>
          <w:sz w:val="28"/>
          <w:szCs w:val="28"/>
          <w:lang w:val="uk-UA"/>
        </w:rPr>
        <w:t xml:space="preserve"> т фарби на добу.</w:t>
      </w:r>
    </w:p>
    <w:p w:rsidR="00083124" w:rsidRPr="000F2A15" w:rsidRDefault="00083124" w:rsidP="00083124">
      <w:pPr>
        <w:overflowPunct w:val="0"/>
        <w:autoSpaceDE w:val="0"/>
        <w:autoSpaceDN w:val="0"/>
        <w:adjustRightInd w:val="0"/>
        <w:spacing w:line="360" w:lineRule="auto"/>
        <w:ind w:firstLine="720"/>
        <w:textAlignment w:val="baseline"/>
        <w:rPr>
          <w:sz w:val="28"/>
          <w:szCs w:val="28"/>
        </w:rPr>
      </w:pPr>
      <w:r w:rsidRPr="000F2A15">
        <w:rPr>
          <w:sz w:val="28"/>
          <w:szCs w:val="28"/>
          <w:lang w:val="uk-UA"/>
        </w:rPr>
        <w:t>Економічний сенс обмеження</w:t>
      </w:r>
      <w:r w:rsidRPr="000F2A15">
        <w:rPr>
          <w:sz w:val="28"/>
          <w:szCs w:val="28"/>
        </w:rPr>
        <w:t xml:space="preserve"> (3)</w:t>
      </w:r>
    </w:p>
    <w:p w:rsidR="00083124" w:rsidRPr="000F2A15" w:rsidRDefault="00083124" w:rsidP="00083124">
      <w:pPr>
        <w:overflowPunct w:val="0"/>
        <w:autoSpaceDE w:val="0"/>
        <w:autoSpaceDN w:val="0"/>
        <w:adjustRightInd w:val="0"/>
        <w:spacing w:before="120" w:after="120" w:line="360" w:lineRule="auto"/>
        <w:jc w:val="center"/>
        <w:textAlignment w:val="baseline"/>
        <w:rPr>
          <w:sz w:val="28"/>
          <w:szCs w:val="28"/>
        </w:rPr>
      </w:pPr>
      <w:r w:rsidRPr="000F2A15">
        <w:rPr>
          <w:position w:val="-10"/>
          <w:sz w:val="28"/>
          <w:szCs w:val="28"/>
        </w:rPr>
        <w:object w:dxaOrig="2860" w:dyaOrig="340">
          <v:shape id="_x0000_i2200" type="#_x0000_t75" style="width:142.05pt;height:17.5pt" o:ole="">
            <v:imagedata r:id="rId2268" o:title=""/>
          </v:shape>
          <o:OLEObject Type="Embed" ProgID="Equation.3" ShapeID="_x0000_i2200" DrawAspect="Content" ObjectID="_1574675759" r:id="rId2269"/>
        </w:object>
      </w:r>
    </w:p>
    <w:p w:rsidR="00083124" w:rsidRPr="000F2A15" w:rsidRDefault="00083124" w:rsidP="00083124">
      <w:pPr>
        <w:overflowPunct w:val="0"/>
        <w:autoSpaceDE w:val="0"/>
        <w:autoSpaceDN w:val="0"/>
        <w:adjustRightInd w:val="0"/>
        <w:spacing w:line="360" w:lineRule="auto"/>
        <w:jc w:val="both"/>
        <w:textAlignment w:val="baseline"/>
        <w:rPr>
          <w:sz w:val="28"/>
          <w:szCs w:val="28"/>
          <w:lang w:val="uk-UA"/>
        </w:rPr>
      </w:pPr>
      <w:r w:rsidRPr="000F2A15">
        <w:rPr>
          <w:sz w:val="28"/>
          <w:szCs w:val="28"/>
          <w:lang w:val="uk-UA"/>
        </w:rPr>
        <w:t xml:space="preserve">в тому, що обсяг продажів фарби 2-го виду може перевищити обсяг продажів фарби 1-го виду максимум на 1 т. Подальше збільшення продажів фарби 2-го виду в порівнянні з фарбою 1-го виду графічно відобразиться переміщенням прямої (3) вліво і вгору, але ніяк не вплине на оптимальність точки Е. Але якщо різниця попитів на фарбу 2-го і 1-го видів зменшуватиметься, то пряма (3) буде переміщатися нижче і правіше. Останнім положенням прямої (3), при якому точка Е залишається оптимальною, є перетин з точкою Е (див. рис.3.1). Згідно з правилом №3.4, підставимо координати точки </w:t>
      </w:r>
      <w:r w:rsidRPr="000F2A15">
        <w:rPr>
          <w:position w:val="-28"/>
          <w:sz w:val="28"/>
          <w:szCs w:val="28"/>
        </w:rPr>
        <w:object w:dxaOrig="1140" w:dyaOrig="720">
          <v:shape id="_x0000_i2201" type="#_x0000_t75" style="width:56.45pt;height:36.95pt" o:ole="" fillcolor="window">
            <v:imagedata r:id="rId2262" o:title=""/>
          </v:shape>
          <o:OLEObject Type="Embed" ProgID="Equation.3" ShapeID="_x0000_i2201" DrawAspect="Content" ObjectID="_1574675760" r:id="rId2270"/>
        </w:object>
      </w:r>
      <w:r w:rsidRPr="000F2A15">
        <w:rPr>
          <w:sz w:val="28"/>
          <w:szCs w:val="28"/>
          <w:lang w:val="uk-UA"/>
        </w:rPr>
        <w:t xml:space="preserve"> в ліву частину обмеження (3)</w:t>
      </w:r>
    </w:p>
    <w:p w:rsidR="00083124" w:rsidRPr="000F2A15" w:rsidRDefault="00083124" w:rsidP="00083124">
      <w:pPr>
        <w:spacing w:before="120" w:after="120" w:line="360" w:lineRule="auto"/>
        <w:ind w:firstLine="425"/>
        <w:jc w:val="center"/>
        <w:rPr>
          <w:sz w:val="28"/>
          <w:szCs w:val="28"/>
          <w:lang w:val="uk-UA"/>
        </w:rPr>
      </w:pPr>
      <w:r w:rsidRPr="000F2A15">
        <w:rPr>
          <w:position w:val="-26"/>
          <w:sz w:val="28"/>
          <w:szCs w:val="28"/>
        </w:rPr>
        <w:object w:dxaOrig="2960" w:dyaOrig="700">
          <v:shape id="_x0000_i2202" type="#_x0000_t75" style="width:147.9pt;height:35.05pt" o:ole="" fillcolor="window">
            <v:imagedata r:id="rId2271" o:title=""/>
          </v:shape>
          <o:OLEObject Type="Embed" ProgID="Equation.3" ShapeID="_x0000_i2202" DrawAspect="Content" ObjectID="_1574675761" r:id="rId2272"/>
        </w:object>
      </w:r>
      <w:r w:rsidRPr="000F2A15">
        <w:rPr>
          <w:sz w:val="28"/>
          <w:szCs w:val="28"/>
          <w:lang w:val="uk-UA"/>
        </w:rPr>
        <w:t xml:space="preserve"> [т фарби].</w:t>
      </w:r>
    </w:p>
    <w:p w:rsidR="00083124" w:rsidRPr="000F2A15" w:rsidRDefault="00083124" w:rsidP="00083124">
      <w:pPr>
        <w:spacing w:line="360" w:lineRule="auto"/>
        <w:ind w:firstLine="709"/>
        <w:jc w:val="both"/>
        <w:rPr>
          <w:sz w:val="28"/>
          <w:szCs w:val="28"/>
          <w:lang w:val="uk-UA"/>
        </w:rPr>
      </w:pPr>
      <w:r w:rsidRPr="000F2A15">
        <w:rPr>
          <w:sz w:val="28"/>
          <w:szCs w:val="28"/>
          <w:lang w:val="uk-UA"/>
        </w:rPr>
        <w:t>Отримуємо, що різниця попитів на фарбу 2-го і 1-го виду в точці стала від’ємною. Тобто, проходження прямої (3) через точку Е означає, що фарбу 2-го виду будуть купувати в меншому обсязі, ніж фарбу 1-го виду</w:t>
      </w:r>
    </w:p>
    <w:p w:rsidR="00083124" w:rsidRPr="000F2A15" w:rsidRDefault="00083124" w:rsidP="00083124">
      <w:pPr>
        <w:spacing w:before="120" w:after="120" w:line="360" w:lineRule="auto"/>
        <w:jc w:val="center"/>
        <w:rPr>
          <w:sz w:val="28"/>
          <w:szCs w:val="28"/>
        </w:rPr>
      </w:pPr>
      <w:r w:rsidRPr="000F2A15">
        <w:rPr>
          <w:position w:val="-12"/>
          <w:sz w:val="28"/>
          <w:szCs w:val="28"/>
        </w:rPr>
        <w:object w:dxaOrig="1359" w:dyaOrig="380">
          <v:shape id="_x0000_i2203" type="#_x0000_t75" style="width:68.1pt;height:19.45pt" o:ole="" fillcolor="window">
            <v:imagedata r:id="rId2273" o:title=""/>
          </v:shape>
          <o:OLEObject Type="Embed" ProgID="Equation.3" ShapeID="_x0000_i2203" DrawAspect="Content" ObjectID="_1574675762" r:id="rId2274"/>
        </w:object>
      </w:r>
      <w:r w:rsidRPr="000F2A15">
        <w:rPr>
          <w:sz w:val="28"/>
          <w:szCs w:val="28"/>
        </w:rPr>
        <w:t xml:space="preserve"> [т </w:t>
      </w:r>
      <w:r w:rsidRPr="000F2A15">
        <w:rPr>
          <w:sz w:val="28"/>
          <w:szCs w:val="28"/>
          <w:lang w:val="uk-UA"/>
        </w:rPr>
        <w:t>фарби</w:t>
      </w:r>
      <w:r w:rsidRPr="000F2A15">
        <w:rPr>
          <w:sz w:val="28"/>
          <w:szCs w:val="28"/>
        </w:rPr>
        <w:t>/</w:t>
      </w:r>
      <w:r w:rsidRPr="000F2A15">
        <w:rPr>
          <w:sz w:val="28"/>
          <w:szCs w:val="28"/>
          <w:lang w:val="uk-UA"/>
        </w:rPr>
        <w:t>добу</w:t>
      </w:r>
      <w:r w:rsidRPr="000F2A15">
        <w:rPr>
          <w:sz w:val="28"/>
          <w:szCs w:val="28"/>
        </w:rPr>
        <w:t>].</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Робимо </w:t>
      </w:r>
      <w:r w:rsidRPr="000F2A15">
        <w:rPr>
          <w:b/>
          <w:i/>
          <w:sz w:val="28"/>
          <w:szCs w:val="28"/>
          <w:lang w:val="uk-UA"/>
        </w:rPr>
        <w:t>висновок</w:t>
      </w:r>
      <w:r w:rsidRPr="000F2A15">
        <w:rPr>
          <w:sz w:val="28"/>
          <w:szCs w:val="28"/>
          <w:lang w:val="uk-UA"/>
        </w:rPr>
        <w:t>: максимальне перевищення попиту на фарбу 1-го виду над попитом на фарбу 2-го виду, при якому оптимальний розв’язок в точці Е не зміниться, становить 2 т фарби на добу.</w:t>
      </w:r>
    </w:p>
    <w:p w:rsidR="00083124" w:rsidRPr="000F2A15" w:rsidRDefault="00083124" w:rsidP="00083124">
      <w:pPr>
        <w:overflowPunct w:val="0"/>
        <w:autoSpaceDE w:val="0"/>
        <w:autoSpaceDN w:val="0"/>
        <w:adjustRightInd w:val="0"/>
        <w:spacing w:line="360" w:lineRule="auto"/>
        <w:ind w:firstLine="709"/>
        <w:textAlignment w:val="baseline"/>
        <w:rPr>
          <w:sz w:val="28"/>
          <w:szCs w:val="28"/>
          <w:lang w:val="uk-UA"/>
        </w:rPr>
      </w:pPr>
      <w:r w:rsidRPr="000F2A15">
        <w:rPr>
          <w:sz w:val="28"/>
          <w:szCs w:val="28"/>
          <w:lang w:val="uk-UA"/>
        </w:rPr>
        <w:t>Результати розв’язку першої задачі аналізу оптимального розв’язку на чутливість представлені в табл.3.1.</w:t>
      </w:r>
    </w:p>
    <w:p w:rsidR="00083124" w:rsidRPr="000F2A15" w:rsidRDefault="00083124" w:rsidP="00083124">
      <w:pPr>
        <w:spacing w:line="360" w:lineRule="auto"/>
        <w:ind w:firstLine="426"/>
        <w:jc w:val="right"/>
        <w:rPr>
          <w:sz w:val="28"/>
          <w:szCs w:val="28"/>
        </w:rPr>
      </w:pPr>
      <w:r w:rsidRPr="000F2A15">
        <w:rPr>
          <w:sz w:val="28"/>
          <w:szCs w:val="28"/>
        </w:rPr>
        <w:t>Таблиц</w:t>
      </w:r>
      <w:r w:rsidRPr="000F2A15">
        <w:rPr>
          <w:sz w:val="28"/>
          <w:szCs w:val="28"/>
          <w:lang w:val="uk-UA"/>
        </w:rPr>
        <w:t>я</w:t>
      </w:r>
      <w:r w:rsidRPr="000F2A15">
        <w:rPr>
          <w:sz w:val="28"/>
          <w:szCs w:val="28"/>
        </w:rPr>
        <w:t xml:space="preserve"> 3.1</w:t>
      </w:r>
    </w:p>
    <w:p w:rsidR="00083124" w:rsidRPr="000F2A15" w:rsidRDefault="00083124" w:rsidP="00083124">
      <w:pPr>
        <w:spacing w:line="360" w:lineRule="auto"/>
        <w:ind w:firstLine="425"/>
        <w:jc w:val="center"/>
        <w:rPr>
          <w:b/>
          <w:i/>
          <w:sz w:val="28"/>
          <w:szCs w:val="28"/>
        </w:rPr>
      </w:pPr>
      <w:r w:rsidRPr="000F2A15">
        <w:rPr>
          <w:b/>
          <w:i/>
          <w:sz w:val="28"/>
          <w:szCs w:val="28"/>
        </w:rPr>
        <w:t>Результат</w:t>
      </w:r>
      <w:r w:rsidRPr="000F2A15">
        <w:rPr>
          <w:b/>
          <w:i/>
          <w:sz w:val="28"/>
          <w:szCs w:val="28"/>
          <w:lang w:val="uk-UA"/>
        </w:rPr>
        <w:t>и</w:t>
      </w:r>
      <w:r w:rsidRPr="000F2A15">
        <w:rPr>
          <w:b/>
          <w:i/>
          <w:sz w:val="28"/>
          <w:szCs w:val="28"/>
        </w:rPr>
        <w:t xml:space="preserve"> </w:t>
      </w:r>
      <w:r w:rsidRPr="000F2A15">
        <w:rPr>
          <w:b/>
          <w:i/>
          <w:sz w:val="28"/>
          <w:szCs w:val="28"/>
          <w:lang w:val="uk-UA"/>
        </w:rPr>
        <w:t>аналізу ресурсів задачі</w:t>
      </w:r>
      <w:r w:rsidRPr="000F2A15">
        <w:rPr>
          <w:b/>
          <w:i/>
          <w:sz w:val="28"/>
          <w:szCs w:val="28"/>
        </w:rPr>
        <w:t xml:space="preserve"> №1.01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127"/>
        <w:gridCol w:w="1626"/>
        <w:gridCol w:w="2160"/>
        <w:gridCol w:w="3240"/>
      </w:tblGrid>
      <w:tr w:rsidR="00083124" w:rsidRPr="000F2A15" w:rsidTr="00D358B9">
        <w:tblPrEx>
          <w:tblCellMar>
            <w:top w:w="0" w:type="dxa"/>
            <w:bottom w:w="0" w:type="dxa"/>
          </w:tblCellMar>
        </w:tblPrEx>
        <w:trPr>
          <w:trHeight w:val="709"/>
        </w:trPr>
        <w:tc>
          <w:tcPr>
            <w:tcW w:w="567" w:type="dxa"/>
            <w:vAlign w:val="center"/>
          </w:tcPr>
          <w:p w:rsidR="00083124" w:rsidRPr="000F2A15" w:rsidRDefault="00083124" w:rsidP="00D358B9">
            <w:pPr>
              <w:spacing w:line="360" w:lineRule="auto"/>
              <w:jc w:val="center"/>
              <w:rPr>
                <w:sz w:val="28"/>
                <w:szCs w:val="28"/>
              </w:rPr>
            </w:pPr>
            <w:r w:rsidRPr="000F2A15">
              <w:rPr>
                <w:sz w:val="28"/>
                <w:szCs w:val="28"/>
              </w:rPr>
              <w:t>№</w:t>
            </w:r>
          </w:p>
        </w:tc>
        <w:tc>
          <w:tcPr>
            <w:tcW w:w="2127" w:type="dxa"/>
            <w:vAlign w:val="center"/>
          </w:tcPr>
          <w:p w:rsidR="00083124" w:rsidRPr="00CE3131" w:rsidRDefault="00083124" w:rsidP="00D358B9">
            <w:pPr>
              <w:spacing w:line="360" w:lineRule="auto"/>
              <w:jc w:val="center"/>
              <w:rPr>
                <w:lang w:val="uk-UA"/>
              </w:rPr>
            </w:pPr>
            <w:r w:rsidRPr="00CE3131">
              <w:rPr>
                <w:lang w:val="uk-UA"/>
              </w:rPr>
              <w:t>Тип ресурсу</w:t>
            </w:r>
          </w:p>
        </w:tc>
        <w:tc>
          <w:tcPr>
            <w:tcW w:w="1626" w:type="dxa"/>
            <w:vAlign w:val="center"/>
          </w:tcPr>
          <w:p w:rsidR="00083124" w:rsidRPr="00CE3131" w:rsidRDefault="00083124" w:rsidP="00D358B9">
            <w:pPr>
              <w:spacing w:line="360" w:lineRule="auto"/>
              <w:jc w:val="center"/>
              <w:rPr>
                <w:lang w:val="uk-UA"/>
              </w:rPr>
            </w:pPr>
            <w:r w:rsidRPr="00CE3131">
              <w:rPr>
                <w:lang w:val="uk-UA"/>
              </w:rPr>
              <w:t>Max</w:t>
            </w:r>
          </w:p>
          <w:p w:rsidR="00083124" w:rsidRPr="00CE3131" w:rsidRDefault="00083124" w:rsidP="00D358B9">
            <w:pPr>
              <w:spacing w:line="360" w:lineRule="auto"/>
              <w:jc w:val="center"/>
              <w:rPr>
                <w:lang w:val="uk-UA"/>
              </w:rPr>
            </w:pPr>
            <w:r w:rsidRPr="00CE3131">
              <w:rPr>
                <w:lang w:val="uk-UA"/>
              </w:rPr>
              <w:t>зміна р</w:t>
            </w:r>
            <w:r w:rsidRPr="00CE3131">
              <w:rPr>
                <w:lang w:val="uk-UA"/>
              </w:rPr>
              <w:t>е</w:t>
            </w:r>
            <w:r w:rsidRPr="00CE3131">
              <w:rPr>
                <w:lang w:val="uk-UA"/>
              </w:rPr>
              <w:t>сурсу,</w:t>
            </w:r>
          </w:p>
          <w:p w:rsidR="00083124" w:rsidRPr="00CE3131" w:rsidRDefault="00083124" w:rsidP="00D358B9">
            <w:pPr>
              <w:spacing w:line="360" w:lineRule="auto"/>
              <w:jc w:val="center"/>
              <w:rPr>
                <w:lang w:val="uk-UA"/>
              </w:rPr>
            </w:pPr>
            <w:r w:rsidRPr="00CE3131">
              <w:rPr>
                <w:position w:val="-12"/>
                <w:lang w:val="uk-UA"/>
              </w:rPr>
              <w:object w:dxaOrig="1060" w:dyaOrig="380">
                <v:shape id="_x0000_i2204" type="#_x0000_t75" style="width:52.55pt;height:19.45pt" o:ole="">
                  <v:imagedata r:id="rId2275" o:title=""/>
                </v:shape>
                <o:OLEObject Type="Embed" ProgID="Equation.3" ShapeID="_x0000_i2204" DrawAspect="Content" ObjectID="_1574675763" r:id="rId2276"/>
              </w:object>
            </w:r>
            <w:r w:rsidRPr="00CE3131">
              <w:rPr>
                <w:lang w:val="uk-UA"/>
              </w:rPr>
              <w:t>, т/добу</w:t>
            </w:r>
          </w:p>
        </w:tc>
        <w:tc>
          <w:tcPr>
            <w:tcW w:w="2160" w:type="dxa"/>
            <w:vAlign w:val="center"/>
          </w:tcPr>
          <w:p w:rsidR="00083124" w:rsidRPr="00CE3131" w:rsidRDefault="00083124" w:rsidP="00D358B9">
            <w:pPr>
              <w:spacing w:line="360" w:lineRule="auto"/>
              <w:jc w:val="center"/>
              <w:rPr>
                <w:lang w:val="uk-UA"/>
              </w:rPr>
            </w:pPr>
            <w:r w:rsidRPr="00CE3131">
              <w:rPr>
                <w:lang w:val="uk-UA"/>
              </w:rPr>
              <w:t>Max</w:t>
            </w:r>
          </w:p>
          <w:p w:rsidR="00083124" w:rsidRPr="00CE3131" w:rsidRDefault="00083124" w:rsidP="00D358B9">
            <w:pPr>
              <w:spacing w:line="360" w:lineRule="auto"/>
              <w:jc w:val="center"/>
              <w:rPr>
                <w:lang w:val="uk-UA"/>
              </w:rPr>
            </w:pPr>
            <w:r w:rsidRPr="00CE3131">
              <w:rPr>
                <w:lang w:val="uk-UA"/>
              </w:rPr>
              <w:t>зміна</w:t>
            </w:r>
          </w:p>
          <w:p w:rsidR="00083124" w:rsidRPr="00CE3131" w:rsidRDefault="00083124" w:rsidP="00D358B9">
            <w:pPr>
              <w:spacing w:line="360" w:lineRule="auto"/>
              <w:jc w:val="center"/>
              <w:rPr>
                <w:lang w:val="uk-UA"/>
              </w:rPr>
            </w:pPr>
            <w:r w:rsidRPr="00CE3131">
              <w:rPr>
                <w:lang w:val="uk-UA"/>
              </w:rPr>
              <w:t>дох</w:t>
            </w:r>
            <w:r w:rsidRPr="00CE3131">
              <w:rPr>
                <w:lang w:val="uk-UA"/>
              </w:rPr>
              <w:t>о</w:t>
            </w:r>
            <w:r w:rsidRPr="00CE3131">
              <w:rPr>
                <w:lang w:val="uk-UA"/>
              </w:rPr>
              <w:t>ду,</w:t>
            </w:r>
          </w:p>
          <w:p w:rsidR="00083124" w:rsidRPr="00CE3131" w:rsidRDefault="00083124" w:rsidP="00D358B9">
            <w:pPr>
              <w:spacing w:line="360" w:lineRule="auto"/>
              <w:jc w:val="center"/>
              <w:rPr>
                <w:lang w:val="uk-UA"/>
              </w:rPr>
            </w:pPr>
            <w:r w:rsidRPr="00CE3131">
              <w:rPr>
                <w:position w:val="-10"/>
                <w:lang w:val="uk-UA"/>
              </w:rPr>
              <w:object w:dxaOrig="1440" w:dyaOrig="460">
                <v:shape id="_x0000_i2205" type="#_x0000_t75" style="width:1in;height:23.35pt" o:ole="">
                  <v:imagedata r:id="rId2277" o:title=""/>
                </v:shape>
                <o:OLEObject Type="Embed" ProgID="Equation.3" ShapeID="_x0000_i2205" DrawAspect="Content" ObjectID="_1574675764" r:id="rId2278"/>
              </w:object>
            </w:r>
            <w:r w:rsidRPr="00CE3131">
              <w:rPr>
                <w:lang w:val="uk-UA"/>
              </w:rPr>
              <w:t>, тис.грн./добу</w:t>
            </w:r>
          </w:p>
        </w:tc>
        <w:tc>
          <w:tcPr>
            <w:tcW w:w="3240" w:type="dxa"/>
            <w:vAlign w:val="center"/>
          </w:tcPr>
          <w:p w:rsidR="00083124" w:rsidRPr="00CE3131" w:rsidRDefault="00083124" w:rsidP="00D358B9">
            <w:pPr>
              <w:spacing w:line="360" w:lineRule="auto"/>
              <w:jc w:val="center"/>
              <w:rPr>
                <w:bCs/>
                <w:lang w:val="uk-UA"/>
              </w:rPr>
            </w:pPr>
            <w:r w:rsidRPr="00CE3131">
              <w:rPr>
                <w:bCs/>
                <w:lang w:val="uk-UA"/>
              </w:rPr>
              <w:t xml:space="preserve">Цінність </w:t>
            </w:r>
          </w:p>
          <w:p w:rsidR="00083124" w:rsidRPr="00CE3131" w:rsidRDefault="00083124" w:rsidP="00D358B9">
            <w:pPr>
              <w:spacing w:line="360" w:lineRule="auto"/>
              <w:jc w:val="center"/>
              <w:rPr>
                <w:bCs/>
                <w:lang w:val="uk-UA"/>
              </w:rPr>
            </w:pPr>
            <w:r w:rsidRPr="00CE3131">
              <w:rPr>
                <w:bCs/>
                <w:lang w:val="uk-UA"/>
              </w:rPr>
              <w:t xml:space="preserve">додаткової </w:t>
            </w:r>
          </w:p>
          <w:p w:rsidR="00083124" w:rsidRPr="00CE3131" w:rsidRDefault="00083124" w:rsidP="00D358B9">
            <w:pPr>
              <w:spacing w:line="360" w:lineRule="auto"/>
              <w:jc w:val="center"/>
              <w:rPr>
                <w:bCs/>
                <w:lang w:val="uk-UA"/>
              </w:rPr>
            </w:pPr>
            <w:r w:rsidRPr="00CE3131">
              <w:rPr>
                <w:bCs/>
                <w:lang w:val="uk-UA"/>
              </w:rPr>
              <w:t>одиниці р</w:t>
            </w:r>
            <w:r w:rsidRPr="00CE3131">
              <w:rPr>
                <w:bCs/>
                <w:lang w:val="uk-UA"/>
              </w:rPr>
              <w:t>е</w:t>
            </w:r>
            <w:r w:rsidRPr="00CE3131">
              <w:rPr>
                <w:bCs/>
                <w:lang w:val="uk-UA"/>
              </w:rPr>
              <w:t>сурсу</w:t>
            </w:r>
          </w:p>
          <w:p w:rsidR="00083124" w:rsidRPr="00CE3131" w:rsidRDefault="00083124" w:rsidP="00D358B9">
            <w:pPr>
              <w:spacing w:line="360" w:lineRule="auto"/>
              <w:jc w:val="center"/>
              <w:rPr>
                <w:lang w:val="uk-UA"/>
              </w:rPr>
            </w:pPr>
            <w:r w:rsidRPr="00CE3131">
              <w:rPr>
                <w:position w:val="-34"/>
                <w:lang w:val="uk-UA"/>
              </w:rPr>
              <w:object w:dxaOrig="2040" w:dyaOrig="880">
                <v:shape id="_x0000_i2206" type="#_x0000_t75" style="width:101.2pt;height:44.75pt" o:ole="" fillcolor="window">
                  <v:imagedata r:id="rId2279" o:title=""/>
                </v:shape>
                <o:OLEObject Type="Embed" ProgID="Equation.3" ShapeID="_x0000_i2206" DrawAspect="Content" ObjectID="_1574675765" r:id="rId2280"/>
              </w:object>
            </w:r>
            <w:r w:rsidRPr="00CE3131">
              <w:rPr>
                <w:lang w:val="uk-UA"/>
              </w:rPr>
              <w:t>, тис.грн./т</w:t>
            </w:r>
          </w:p>
        </w:tc>
      </w:tr>
      <w:tr w:rsidR="00083124" w:rsidRPr="000F2A15" w:rsidTr="00D358B9">
        <w:tblPrEx>
          <w:tblCellMar>
            <w:top w:w="0" w:type="dxa"/>
            <w:bottom w:w="0" w:type="dxa"/>
          </w:tblCellMar>
        </w:tblPrEx>
        <w:tc>
          <w:tcPr>
            <w:tcW w:w="567" w:type="dxa"/>
            <w:vAlign w:val="center"/>
          </w:tcPr>
          <w:p w:rsidR="00083124" w:rsidRPr="000F2A15" w:rsidRDefault="00083124" w:rsidP="00D358B9">
            <w:pPr>
              <w:spacing w:line="360" w:lineRule="auto"/>
              <w:jc w:val="center"/>
              <w:rPr>
                <w:sz w:val="28"/>
                <w:szCs w:val="28"/>
              </w:rPr>
            </w:pPr>
            <w:r w:rsidRPr="000F2A15">
              <w:rPr>
                <w:sz w:val="28"/>
                <w:szCs w:val="28"/>
              </w:rPr>
              <w:t>(1)</w:t>
            </w:r>
          </w:p>
        </w:tc>
        <w:tc>
          <w:tcPr>
            <w:tcW w:w="2127"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Дефіцитний</w:t>
            </w:r>
          </w:p>
        </w:tc>
        <w:tc>
          <w:tcPr>
            <w:tcW w:w="1626"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7-6=+1</w:t>
            </w:r>
          </w:p>
        </w:tc>
        <w:tc>
          <w:tcPr>
            <w:tcW w:w="21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13-</w:t>
            </w:r>
            <w:r w:rsidRPr="000F2A15">
              <w:rPr>
                <w:position w:val="-26"/>
                <w:sz w:val="28"/>
                <w:szCs w:val="28"/>
                <w:lang w:val="uk-UA"/>
              </w:rPr>
              <w:object w:dxaOrig="499" w:dyaOrig="660">
                <v:shape id="_x0000_i2207" type="#_x0000_t75" style="width:25.3pt;height:33.1pt" o:ole="" fillcolor="window">
                  <v:imagedata r:id="rId2281" o:title=""/>
                </v:shape>
                <o:OLEObject Type="Embed" ProgID="Equation.3" ShapeID="_x0000_i2207" DrawAspect="Content" ObjectID="_1574675766" r:id="rId2282"/>
              </w:object>
            </w:r>
            <w:r w:rsidRPr="000F2A15">
              <w:rPr>
                <w:sz w:val="28"/>
                <w:szCs w:val="28"/>
                <w:lang w:val="uk-UA"/>
              </w:rPr>
              <w:t>=</w:t>
            </w:r>
            <w:r w:rsidRPr="000F2A15">
              <w:rPr>
                <w:position w:val="-26"/>
                <w:sz w:val="28"/>
                <w:szCs w:val="28"/>
                <w:lang w:val="uk-UA"/>
              </w:rPr>
              <w:object w:dxaOrig="420" w:dyaOrig="660">
                <v:shape id="_x0000_i2208" type="#_x0000_t75" style="width:21.4pt;height:33.1pt" o:ole="" fillcolor="window">
                  <v:imagedata r:id="rId2283" o:title=""/>
                </v:shape>
                <o:OLEObject Type="Embed" ProgID="Equation.3" ShapeID="_x0000_i2208" DrawAspect="Content" ObjectID="_1574675767" r:id="rId2284"/>
              </w:object>
            </w:r>
          </w:p>
        </w:tc>
        <w:tc>
          <w:tcPr>
            <w:tcW w:w="3240" w:type="dxa"/>
            <w:vAlign w:val="center"/>
          </w:tcPr>
          <w:p w:rsidR="00083124" w:rsidRPr="000F2A15" w:rsidRDefault="00083124" w:rsidP="00D358B9">
            <w:pPr>
              <w:spacing w:line="360" w:lineRule="auto"/>
              <w:jc w:val="center"/>
              <w:rPr>
                <w:sz w:val="28"/>
                <w:szCs w:val="28"/>
                <w:lang w:val="uk-UA"/>
              </w:rPr>
            </w:pPr>
            <w:r w:rsidRPr="000F2A15">
              <w:rPr>
                <w:position w:val="-32"/>
                <w:sz w:val="28"/>
                <w:szCs w:val="28"/>
                <w:lang w:val="uk-UA"/>
              </w:rPr>
              <w:object w:dxaOrig="1719" w:dyaOrig="780">
                <v:shape id="_x0000_i2209" type="#_x0000_t75" style="width:85.6pt;height:38.9pt" o:ole="" fillcolor="window">
                  <v:imagedata r:id="rId2285" o:title=""/>
                </v:shape>
                <o:OLEObject Type="Embed" ProgID="Equation.3" ShapeID="_x0000_i2209" DrawAspect="Content" ObjectID="_1574675768" r:id="rId2286"/>
              </w:object>
            </w:r>
          </w:p>
        </w:tc>
      </w:tr>
      <w:tr w:rsidR="00083124" w:rsidRPr="000F2A15" w:rsidTr="00D358B9">
        <w:tblPrEx>
          <w:tblCellMar>
            <w:top w:w="0" w:type="dxa"/>
            <w:bottom w:w="0" w:type="dxa"/>
          </w:tblCellMar>
        </w:tblPrEx>
        <w:tc>
          <w:tcPr>
            <w:tcW w:w="567" w:type="dxa"/>
            <w:vAlign w:val="center"/>
          </w:tcPr>
          <w:p w:rsidR="00083124" w:rsidRPr="000F2A15" w:rsidRDefault="00083124" w:rsidP="00D358B9">
            <w:pPr>
              <w:spacing w:line="360" w:lineRule="auto"/>
              <w:jc w:val="center"/>
              <w:rPr>
                <w:sz w:val="28"/>
                <w:szCs w:val="28"/>
              </w:rPr>
            </w:pPr>
            <w:r w:rsidRPr="000F2A15">
              <w:rPr>
                <w:sz w:val="28"/>
                <w:szCs w:val="28"/>
              </w:rPr>
              <w:t>(2)</w:t>
            </w:r>
          </w:p>
        </w:tc>
        <w:tc>
          <w:tcPr>
            <w:tcW w:w="2127"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Дефіцитний</w:t>
            </w:r>
          </w:p>
        </w:tc>
        <w:tc>
          <w:tcPr>
            <w:tcW w:w="1626"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12-8=+4</w:t>
            </w:r>
          </w:p>
        </w:tc>
        <w:tc>
          <w:tcPr>
            <w:tcW w:w="2160"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18-</w:t>
            </w:r>
            <w:r w:rsidRPr="000F2A15">
              <w:rPr>
                <w:position w:val="-26"/>
                <w:sz w:val="28"/>
                <w:szCs w:val="28"/>
                <w:lang w:val="uk-UA"/>
              </w:rPr>
              <w:object w:dxaOrig="499" w:dyaOrig="660">
                <v:shape id="_x0000_i2210" type="#_x0000_t75" style="width:25.3pt;height:33.1pt" o:ole="" fillcolor="window">
                  <v:imagedata r:id="rId2281" o:title=""/>
                </v:shape>
                <o:OLEObject Type="Embed" ProgID="Equation.3" ShapeID="_x0000_i2210" DrawAspect="Content" ObjectID="_1574675769" r:id="rId2287"/>
              </w:object>
            </w:r>
            <w:r w:rsidRPr="000F2A15">
              <w:rPr>
                <w:sz w:val="28"/>
                <w:szCs w:val="28"/>
                <w:lang w:val="uk-UA"/>
              </w:rPr>
              <w:t>=+</w:t>
            </w:r>
            <w:r w:rsidRPr="000F2A15">
              <w:rPr>
                <w:position w:val="-26"/>
                <w:sz w:val="28"/>
                <w:szCs w:val="28"/>
                <w:lang w:val="uk-UA"/>
              </w:rPr>
              <w:object w:dxaOrig="380" w:dyaOrig="660">
                <v:shape id="_x0000_i2211" type="#_x0000_t75" style="width:19.45pt;height:33.1pt" o:ole="" fillcolor="window">
                  <v:imagedata r:id="rId2288" o:title=""/>
                </v:shape>
                <o:OLEObject Type="Embed" ProgID="Equation.3" ShapeID="_x0000_i2211" DrawAspect="Content" ObjectID="_1574675770" r:id="rId2289"/>
              </w:object>
            </w:r>
          </w:p>
        </w:tc>
        <w:tc>
          <w:tcPr>
            <w:tcW w:w="3240" w:type="dxa"/>
            <w:vAlign w:val="center"/>
          </w:tcPr>
          <w:p w:rsidR="00083124" w:rsidRPr="000F2A15" w:rsidRDefault="00083124" w:rsidP="00D358B9">
            <w:pPr>
              <w:spacing w:line="360" w:lineRule="auto"/>
              <w:jc w:val="center"/>
              <w:rPr>
                <w:sz w:val="28"/>
                <w:szCs w:val="28"/>
                <w:lang w:val="uk-UA"/>
              </w:rPr>
            </w:pPr>
            <w:r w:rsidRPr="000F2A15">
              <w:rPr>
                <w:position w:val="-32"/>
                <w:sz w:val="28"/>
                <w:szCs w:val="28"/>
                <w:lang w:val="uk-UA"/>
              </w:rPr>
              <w:object w:dxaOrig="2079" w:dyaOrig="780">
                <v:shape id="_x0000_i2212" type="#_x0000_t75" style="width:103.15pt;height:38.9pt" o:ole="" fillcolor="window">
                  <v:imagedata r:id="rId2290" o:title=""/>
                </v:shape>
                <o:OLEObject Type="Embed" ProgID="Equation.3" ShapeID="_x0000_i2212" DrawAspect="Content" ObjectID="_1574675771" r:id="rId2291"/>
              </w:object>
            </w:r>
          </w:p>
        </w:tc>
      </w:tr>
      <w:tr w:rsidR="00083124" w:rsidRPr="000F2A15" w:rsidTr="00D358B9">
        <w:tblPrEx>
          <w:tblCellMar>
            <w:top w:w="0" w:type="dxa"/>
            <w:bottom w:w="0" w:type="dxa"/>
          </w:tblCellMar>
        </w:tblPrEx>
        <w:tc>
          <w:tcPr>
            <w:tcW w:w="567" w:type="dxa"/>
            <w:vAlign w:val="center"/>
          </w:tcPr>
          <w:p w:rsidR="00083124" w:rsidRPr="000F2A15" w:rsidRDefault="00083124" w:rsidP="00D358B9">
            <w:pPr>
              <w:spacing w:line="360" w:lineRule="auto"/>
              <w:jc w:val="center"/>
              <w:rPr>
                <w:sz w:val="28"/>
                <w:szCs w:val="28"/>
              </w:rPr>
            </w:pPr>
            <w:r w:rsidRPr="000F2A15">
              <w:rPr>
                <w:sz w:val="28"/>
                <w:szCs w:val="28"/>
              </w:rPr>
              <w:t>(3)</w:t>
            </w:r>
          </w:p>
        </w:tc>
        <w:tc>
          <w:tcPr>
            <w:tcW w:w="2127"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Недефіци</w:t>
            </w:r>
            <w:r w:rsidRPr="000F2A15">
              <w:rPr>
                <w:sz w:val="28"/>
                <w:szCs w:val="28"/>
                <w:lang w:val="uk-UA"/>
              </w:rPr>
              <w:t>т</w:t>
            </w:r>
            <w:r w:rsidRPr="000F2A15">
              <w:rPr>
                <w:sz w:val="28"/>
                <w:szCs w:val="28"/>
                <w:lang w:val="uk-UA"/>
              </w:rPr>
              <w:t>ний</w:t>
            </w:r>
          </w:p>
        </w:tc>
        <w:tc>
          <w:tcPr>
            <w:tcW w:w="1626"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-2-1= -3</w:t>
            </w:r>
          </w:p>
        </w:tc>
        <w:tc>
          <w:tcPr>
            <w:tcW w:w="2160" w:type="dxa"/>
            <w:vAlign w:val="center"/>
          </w:tcPr>
          <w:p w:rsidR="00083124" w:rsidRPr="000F2A15" w:rsidRDefault="00083124" w:rsidP="00D358B9">
            <w:pPr>
              <w:spacing w:line="360" w:lineRule="auto"/>
              <w:jc w:val="center"/>
              <w:rPr>
                <w:sz w:val="28"/>
                <w:szCs w:val="28"/>
                <w:lang w:val="uk-UA"/>
              </w:rPr>
            </w:pPr>
            <w:r w:rsidRPr="000F2A15">
              <w:rPr>
                <w:position w:val="-26"/>
                <w:sz w:val="28"/>
                <w:szCs w:val="28"/>
                <w:lang w:val="uk-UA"/>
              </w:rPr>
              <w:object w:dxaOrig="499" w:dyaOrig="660">
                <v:shape id="_x0000_i2213" type="#_x0000_t75" style="width:25.3pt;height:33.1pt" o:ole="" fillcolor="window">
                  <v:imagedata r:id="rId2292" o:title=""/>
                </v:shape>
                <o:OLEObject Type="Embed" ProgID="Equation.3" ShapeID="_x0000_i2213" DrawAspect="Content" ObjectID="_1574675772" r:id="rId2293"/>
              </w:object>
            </w:r>
            <w:r w:rsidRPr="000F2A15">
              <w:rPr>
                <w:sz w:val="28"/>
                <w:szCs w:val="28"/>
                <w:lang w:val="uk-UA"/>
              </w:rPr>
              <w:t>-</w:t>
            </w:r>
            <w:r w:rsidRPr="000F2A15">
              <w:rPr>
                <w:position w:val="-26"/>
                <w:sz w:val="28"/>
                <w:szCs w:val="28"/>
                <w:lang w:val="uk-UA"/>
              </w:rPr>
              <w:object w:dxaOrig="499" w:dyaOrig="660">
                <v:shape id="_x0000_i2214" type="#_x0000_t75" style="width:25.3pt;height:33.1pt" o:ole="" fillcolor="window">
                  <v:imagedata r:id="rId2292" o:title=""/>
                </v:shape>
                <o:OLEObject Type="Embed" ProgID="Equation.3" ShapeID="_x0000_i2214" DrawAspect="Content" ObjectID="_1574675773" r:id="rId2294"/>
              </w:object>
            </w:r>
            <w:r w:rsidRPr="000F2A15">
              <w:rPr>
                <w:sz w:val="28"/>
                <w:szCs w:val="28"/>
                <w:lang w:val="uk-UA"/>
              </w:rPr>
              <w:t>=0</w:t>
            </w:r>
          </w:p>
        </w:tc>
        <w:tc>
          <w:tcPr>
            <w:tcW w:w="3240" w:type="dxa"/>
            <w:vAlign w:val="center"/>
          </w:tcPr>
          <w:p w:rsidR="00083124" w:rsidRPr="000F2A15" w:rsidRDefault="00083124" w:rsidP="00D358B9">
            <w:pPr>
              <w:spacing w:line="360" w:lineRule="auto"/>
              <w:jc w:val="center"/>
              <w:rPr>
                <w:sz w:val="28"/>
                <w:szCs w:val="28"/>
                <w:lang w:val="uk-UA"/>
              </w:rPr>
            </w:pPr>
            <w:r w:rsidRPr="000F2A15">
              <w:rPr>
                <w:position w:val="-12"/>
                <w:sz w:val="28"/>
                <w:szCs w:val="28"/>
                <w:lang w:val="uk-UA"/>
              </w:rPr>
              <w:object w:dxaOrig="1939" w:dyaOrig="380">
                <v:shape id="_x0000_i2215" type="#_x0000_t75" style="width:97.3pt;height:19.45pt" o:ole="" fillcolor="window">
                  <v:imagedata r:id="rId2295" o:title=""/>
                </v:shape>
                <o:OLEObject Type="Embed" ProgID="Equation.3" ShapeID="_x0000_i2215" DrawAspect="Content" ObjectID="_1574675774" r:id="rId2296"/>
              </w:object>
            </w:r>
          </w:p>
        </w:tc>
      </w:tr>
      <w:tr w:rsidR="00083124" w:rsidRPr="000F2A15" w:rsidTr="00D358B9">
        <w:tblPrEx>
          <w:tblCellMar>
            <w:top w:w="0" w:type="dxa"/>
            <w:bottom w:w="0" w:type="dxa"/>
          </w:tblCellMar>
        </w:tblPrEx>
        <w:tc>
          <w:tcPr>
            <w:tcW w:w="567" w:type="dxa"/>
            <w:vAlign w:val="center"/>
          </w:tcPr>
          <w:p w:rsidR="00083124" w:rsidRPr="000F2A15" w:rsidRDefault="00083124" w:rsidP="00D358B9">
            <w:pPr>
              <w:spacing w:line="360" w:lineRule="auto"/>
              <w:jc w:val="center"/>
              <w:rPr>
                <w:sz w:val="28"/>
                <w:szCs w:val="28"/>
              </w:rPr>
            </w:pPr>
            <w:r w:rsidRPr="000F2A15">
              <w:rPr>
                <w:sz w:val="28"/>
                <w:szCs w:val="28"/>
              </w:rPr>
              <w:t>(4)</w:t>
            </w:r>
          </w:p>
        </w:tc>
        <w:tc>
          <w:tcPr>
            <w:tcW w:w="2127" w:type="dxa"/>
            <w:vAlign w:val="center"/>
          </w:tcPr>
          <w:p w:rsidR="00083124" w:rsidRPr="000F2A15" w:rsidRDefault="00083124" w:rsidP="00D358B9">
            <w:pPr>
              <w:spacing w:line="360" w:lineRule="auto"/>
              <w:jc w:val="center"/>
              <w:rPr>
                <w:sz w:val="28"/>
                <w:szCs w:val="28"/>
                <w:lang w:val="uk-UA"/>
              </w:rPr>
            </w:pPr>
            <w:r w:rsidRPr="000F2A15">
              <w:rPr>
                <w:sz w:val="28"/>
                <w:szCs w:val="28"/>
                <w:lang w:val="uk-UA"/>
              </w:rPr>
              <w:t>Недефіци</w:t>
            </w:r>
            <w:r w:rsidRPr="000F2A15">
              <w:rPr>
                <w:sz w:val="28"/>
                <w:szCs w:val="28"/>
                <w:lang w:val="uk-UA"/>
              </w:rPr>
              <w:t>т</w:t>
            </w:r>
            <w:r w:rsidRPr="000F2A15">
              <w:rPr>
                <w:sz w:val="28"/>
                <w:szCs w:val="28"/>
                <w:lang w:val="uk-UA"/>
              </w:rPr>
              <w:t>ний</w:t>
            </w:r>
          </w:p>
        </w:tc>
        <w:tc>
          <w:tcPr>
            <w:tcW w:w="1626" w:type="dxa"/>
            <w:vAlign w:val="center"/>
          </w:tcPr>
          <w:p w:rsidR="00083124" w:rsidRPr="000F2A15" w:rsidRDefault="00083124" w:rsidP="00D358B9">
            <w:pPr>
              <w:spacing w:line="360" w:lineRule="auto"/>
              <w:jc w:val="center"/>
              <w:rPr>
                <w:sz w:val="28"/>
                <w:szCs w:val="28"/>
                <w:lang w:val="uk-UA"/>
              </w:rPr>
            </w:pPr>
            <w:r w:rsidRPr="000F2A15">
              <w:rPr>
                <w:position w:val="-26"/>
                <w:sz w:val="28"/>
                <w:szCs w:val="28"/>
                <w:lang w:val="uk-UA"/>
              </w:rPr>
              <w:object w:dxaOrig="340" w:dyaOrig="660">
                <v:shape id="_x0000_i2216" type="#_x0000_t75" style="width:17.5pt;height:33.1pt" o:ole="" fillcolor="window">
                  <v:imagedata r:id="rId2297" o:title=""/>
                </v:shape>
                <o:OLEObject Type="Embed" ProgID="Equation.3" ShapeID="_x0000_i2216" DrawAspect="Content" ObjectID="_1574675775" r:id="rId2298"/>
              </w:object>
            </w:r>
            <w:r w:rsidRPr="000F2A15">
              <w:rPr>
                <w:sz w:val="28"/>
                <w:szCs w:val="28"/>
                <w:lang w:val="uk-UA"/>
              </w:rPr>
              <w:t>-2=</w:t>
            </w:r>
            <w:r w:rsidRPr="000F2A15">
              <w:rPr>
                <w:position w:val="-26"/>
                <w:sz w:val="28"/>
                <w:szCs w:val="28"/>
                <w:lang w:val="uk-UA"/>
              </w:rPr>
              <w:object w:dxaOrig="440" w:dyaOrig="660">
                <v:shape id="_x0000_i2217" type="#_x0000_t75" style="width:21.4pt;height:33.1pt" o:ole="" fillcolor="window">
                  <v:imagedata r:id="rId2299" o:title=""/>
                </v:shape>
                <o:OLEObject Type="Embed" ProgID="Equation.3" ShapeID="_x0000_i2217" DrawAspect="Content" ObjectID="_1574675776" r:id="rId2300"/>
              </w:object>
            </w:r>
          </w:p>
        </w:tc>
        <w:tc>
          <w:tcPr>
            <w:tcW w:w="2160" w:type="dxa"/>
            <w:vAlign w:val="center"/>
          </w:tcPr>
          <w:p w:rsidR="00083124" w:rsidRPr="000F2A15" w:rsidRDefault="00083124" w:rsidP="00D358B9">
            <w:pPr>
              <w:spacing w:line="360" w:lineRule="auto"/>
              <w:jc w:val="center"/>
              <w:rPr>
                <w:sz w:val="28"/>
                <w:szCs w:val="28"/>
                <w:lang w:val="uk-UA"/>
              </w:rPr>
            </w:pPr>
            <w:r w:rsidRPr="000F2A15">
              <w:rPr>
                <w:position w:val="-26"/>
                <w:sz w:val="28"/>
                <w:szCs w:val="28"/>
                <w:lang w:val="uk-UA"/>
              </w:rPr>
              <w:object w:dxaOrig="499" w:dyaOrig="660">
                <v:shape id="_x0000_i2218" type="#_x0000_t75" style="width:25.3pt;height:33.1pt" o:ole="" fillcolor="window">
                  <v:imagedata r:id="rId2292" o:title=""/>
                </v:shape>
                <o:OLEObject Type="Embed" ProgID="Equation.3" ShapeID="_x0000_i2218" DrawAspect="Content" ObjectID="_1574675777" r:id="rId2301"/>
              </w:object>
            </w:r>
            <w:r w:rsidRPr="000F2A15">
              <w:rPr>
                <w:sz w:val="28"/>
                <w:szCs w:val="28"/>
                <w:lang w:val="uk-UA"/>
              </w:rPr>
              <w:t>-</w:t>
            </w:r>
            <w:r w:rsidRPr="000F2A15">
              <w:rPr>
                <w:position w:val="-26"/>
                <w:sz w:val="28"/>
                <w:szCs w:val="28"/>
                <w:lang w:val="uk-UA"/>
              </w:rPr>
              <w:object w:dxaOrig="499" w:dyaOrig="660">
                <v:shape id="_x0000_i2219" type="#_x0000_t75" style="width:25.3pt;height:33.1pt" o:ole="" fillcolor="window">
                  <v:imagedata r:id="rId2292" o:title=""/>
                </v:shape>
                <o:OLEObject Type="Embed" ProgID="Equation.3" ShapeID="_x0000_i2219" DrawAspect="Content" ObjectID="_1574675778" r:id="rId2302"/>
              </w:object>
            </w:r>
            <w:r w:rsidRPr="000F2A15">
              <w:rPr>
                <w:sz w:val="28"/>
                <w:szCs w:val="28"/>
                <w:lang w:val="uk-UA"/>
              </w:rPr>
              <w:t>=0</w:t>
            </w:r>
          </w:p>
        </w:tc>
        <w:tc>
          <w:tcPr>
            <w:tcW w:w="3240" w:type="dxa"/>
            <w:vAlign w:val="center"/>
          </w:tcPr>
          <w:p w:rsidR="00083124" w:rsidRPr="000F2A15" w:rsidRDefault="00083124" w:rsidP="00D358B9">
            <w:pPr>
              <w:spacing w:line="360" w:lineRule="auto"/>
              <w:jc w:val="center"/>
              <w:rPr>
                <w:sz w:val="28"/>
                <w:szCs w:val="28"/>
                <w:lang w:val="uk-UA"/>
              </w:rPr>
            </w:pPr>
            <w:r w:rsidRPr="000F2A15">
              <w:rPr>
                <w:position w:val="-34"/>
                <w:sz w:val="28"/>
                <w:szCs w:val="28"/>
                <w:lang w:val="uk-UA"/>
              </w:rPr>
              <w:object w:dxaOrig="2280" w:dyaOrig="820">
                <v:shape id="_x0000_i2220" type="#_x0000_t75" style="width:114.8pt;height:40.85pt" o:ole="" fillcolor="window">
                  <v:imagedata r:id="rId2303" o:title=""/>
                </v:shape>
                <o:OLEObject Type="Embed" ProgID="Equation.3" ShapeID="_x0000_i2220" DrawAspect="Content" ObjectID="_1574675779" r:id="rId2304"/>
              </w:object>
            </w:r>
          </w:p>
        </w:tc>
      </w:tr>
    </w:tbl>
    <w:p w:rsidR="00083124" w:rsidRPr="000F2A15" w:rsidRDefault="00083124" w:rsidP="00083124">
      <w:pPr>
        <w:spacing w:line="360" w:lineRule="auto"/>
        <w:jc w:val="center"/>
        <w:rPr>
          <w:b/>
          <w:i/>
          <w:iCs/>
          <w:sz w:val="28"/>
          <w:szCs w:val="28"/>
          <w:lang w:val="en-US"/>
        </w:rPr>
      </w:pPr>
    </w:p>
    <w:p w:rsidR="00083124" w:rsidRPr="000F2A15" w:rsidRDefault="00083124" w:rsidP="00083124">
      <w:pPr>
        <w:pStyle w:val="4"/>
        <w:rPr>
          <w:szCs w:val="28"/>
          <w:lang w:val="uk-UA"/>
        </w:rPr>
      </w:pPr>
      <w:r w:rsidRPr="000F2A15">
        <w:rPr>
          <w:szCs w:val="28"/>
          <w:lang w:val="uk-UA"/>
        </w:rPr>
        <w:lastRenderedPageBreak/>
        <w:t>Друга задача аналізу на чутливість</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Аналіз табл.3.1 показує, що до поліпшення оптимального розв’язку, тобто до збільшення добового доходу призводить збільшення </w:t>
      </w:r>
      <w:r w:rsidRPr="000F2A15">
        <w:rPr>
          <w:i/>
          <w:sz w:val="28"/>
          <w:szCs w:val="28"/>
          <w:lang w:val="uk-UA"/>
        </w:rPr>
        <w:t>дефіцитних</w:t>
      </w:r>
      <w:r w:rsidRPr="000F2A15">
        <w:rPr>
          <w:sz w:val="28"/>
          <w:szCs w:val="28"/>
          <w:lang w:val="uk-UA"/>
        </w:rPr>
        <w:t xml:space="preserve"> ресурсів. Для визначення вигідності збільшення цих ресурсів використовують поняття </w:t>
      </w:r>
      <w:r w:rsidRPr="000F2A15">
        <w:rPr>
          <w:b/>
          <w:sz w:val="28"/>
          <w:szCs w:val="28"/>
          <w:lang w:val="uk-UA"/>
        </w:rPr>
        <w:t xml:space="preserve">цінності додаткової одиниці i-го ресурсу </w:t>
      </w:r>
      <w:r w:rsidRPr="000F2A15">
        <w:rPr>
          <w:position w:val="-12"/>
          <w:sz w:val="28"/>
          <w:szCs w:val="28"/>
        </w:rPr>
        <w:object w:dxaOrig="300" w:dyaOrig="380">
          <v:shape id="_x0000_i2221" type="#_x0000_t75" style="width:15.55pt;height:19.45pt" o:ole="" fillcolor="window">
            <v:imagedata r:id="rId2305" o:title=""/>
          </v:shape>
          <o:OLEObject Type="Embed" ProgID="Equation.3" ShapeID="_x0000_i2221" DrawAspect="Content" ObjectID="_1574675780" r:id="rId2306"/>
        </w:object>
      </w:r>
    </w:p>
    <w:p w:rsidR="00083124" w:rsidRPr="000F2A15" w:rsidRDefault="00083124" w:rsidP="00083124">
      <w:pPr>
        <w:spacing w:after="120" w:line="360" w:lineRule="auto"/>
        <w:ind w:firstLine="425"/>
        <w:jc w:val="center"/>
        <w:rPr>
          <w:sz w:val="28"/>
          <w:szCs w:val="28"/>
        </w:rPr>
      </w:pPr>
      <w:r w:rsidRPr="000F2A15">
        <w:rPr>
          <w:position w:val="-34"/>
          <w:sz w:val="28"/>
          <w:szCs w:val="28"/>
        </w:rPr>
        <w:object w:dxaOrig="2040" w:dyaOrig="880">
          <v:shape id="_x0000_i2222" type="#_x0000_t75" style="width:101.2pt;height:44.75pt" o:ole="" fillcolor="window">
            <v:imagedata r:id="rId2307" o:title=""/>
          </v:shape>
          <o:OLEObject Type="Embed" ProgID="Equation.3" ShapeID="_x0000_i2222" DrawAspect="Content" ObjectID="_1574675781" r:id="rId2308"/>
        </w:object>
      </w:r>
      <w:r w:rsidRPr="000F2A15">
        <w:rPr>
          <w:sz w:val="28"/>
          <w:szCs w:val="28"/>
        </w:rPr>
        <w:t>,</w:t>
      </w:r>
    </w:p>
    <w:p w:rsidR="00083124" w:rsidRPr="000F2A15" w:rsidRDefault="00083124" w:rsidP="00083124">
      <w:pPr>
        <w:spacing w:line="360" w:lineRule="auto"/>
        <w:jc w:val="both"/>
        <w:rPr>
          <w:sz w:val="28"/>
          <w:szCs w:val="28"/>
        </w:rPr>
      </w:pPr>
      <w:r w:rsidRPr="000F2A15">
        <w:rPr>
          <w:sz w:val="28"/>
          <w:szCs w:val="28"/>
        </w:rPr>
        <w:t xml:space="preserve">де </w:t>
      </w:r>
      <w:r w:rsidRPr="000F2A15">
        <w:rPr>
          <w:position w:val="-10"/>
          <w:sz w:val="28"/>
          <w:szCs w:val="28"/>
          <w:lang w:val="uk-UA"/>
        </w:rPr>
        <w:object w:dxaOrig="1440" w:dyaOrig="460">
          <v:shape id="_x0000_i2223" type="#_x0000_t75" style="width:1in;height:23.35pt" o:ole="">
            <v:imagedata r:id="rId2277" o:title=""/>
          </v:shape>
          <o:OLEObject Type="Embed" ProgID="Equation.3" ShapeID="_x0000_i2223" DrawAspect="Content" ObjectID="_1574675782" r:id="rId2309"/>
        </w:object>
      </w:r>
      <w:r w:rsidRPr="000F2A15">
        <w:rPr>
          <w:sz w:val="28"/>
          <w:szCs w:val="28"/>
          <w:lang w:val="uk-UA"/>
        </w:rPr>
        <w:t xml:space="preserve"> – максимальне збільшення оптимального значення ЦФ; </w:t>
      </w:r>
      <w:r w:rsidRPr="000F2A15">
        <w:rPr>
          <w:position w:val="-12"/>
          <w:sz w:val="28"/>
          <w:szCs w:val="28"/>
          <w:lang w:val="uk-UA"/>
        </w:rPr>
        <w:object w:dxaOrig="1060" w:dyaOrig="380">
          <v:shape id="_x0000_i2224" type="#_x0000_t75" style="width:52.55pt;height:19.45pt" o:ole="">
            <v:imagedata r:id="rId2310" o:title=""/>
          </v:shape>
          <o:OLEObject Type="Embed" ProgID="Equation.3" ShapeID="_x0000_i2224" DrawAspect="Content" ObjectID="_1574675783" r:id="rId2311"/>
        </w:object>
      </w:r>
      <w:r w:rsidRPr="000F2A15">
        <w:rPr>
          <w:sz w:val="28"/>
          <w:szCs w:val="28"/>
          <w:lang w:val="uk-UA"/>
        </w:rPr>
        <w:t> – максимально допу</w:t>
      </w:r>
      <w:r w:rsidRPr="000F2A15">
        <w:rPr>
          <w:sz w:val="28"/>
          <w:szCs w:val="28"/>
          <w:lang w:val="uk-UA"/>
        </w:rPr>
        <w:t>с</w:t>
      </w:r>
      <w:r w:rsidRPr="000F2A15">
        <w:rPr>
          <w:sz w:val="28"/>
          <w:szCs w:val="28"/>
          <w:lang w:val="uk-UA"/>
        </w:rPr>
        <w:t>тимий приріст обсягу i-го ресурсу.</w:t>
      </w:r>
    </w:p>
    <w:p w:rsidR="00083124" w:rsidRPr="000F2A15" w:rsidRDefault="00083124" w:rsidP="00083124">
      <w:pPr>
        <w:spacing w:line="360" w:lineRule="auto"/>
        <w:ind w:firstLine="720"/>
        <w:jc w:val="both"/>
        <w:rPr>
          <w:bCs/>
          <w:sz w:val="28"/>
          <w:szCs w:val="28"/>
          <w:lang w:val="uk-UA"/>
        </w:rPr>
      </w:pPr>
      <w:r w:rsidRPr="000F2A15">
        <w:rPr>
          <w:bCs/>
          <w:sz w:val="28"/>
          <w:szCs w:val="28"/>
          <w:lang w:val="uk-UA"/>
        </w:rPr>
        <w:t xml:space="preserve">Наприклад, з табл.3.1 випливає, що збільшення добового запасу інгредієнта А [обмеження (1)] на 1 т дозволить отримати додатковий дохід, рівний </w:t>
      </w:r>
      <w:r w:rsidRPr="000F2A15">
        <w:rPr>
          <w:position w:val="-28"/>
          <w:sz w:val="28"/>
          <w:szCs w:val="28"/>
        </w:rPr>
        <w:object w:dxaOrig="780" w:dyaOrig="720">
          <v:shape id="_x0000_i2225" type="#_x0000_t75" style="width:38.9pt;height:36.95pt" o:ole="">
            <v:imagedata r:id="rId2312" o:title=""/>
          </v:shape>
          <o:OLEObject Type="Embed" ProgID="Equation.3" ShapeID="_x0000_i2225" DrawAspect="Content" ObjectID="_1574675784" r:id="rId2313"/>
        </w:object>
      </w:r>
      <w:r w:rsidRPr="000F2A15">
        <w:rPr>
          <w:sz w:val="28"/>
          <w:szCs w:val="28"/>
          <w:lang w:val="uk-UA"/>
        </w:rPr>
        <w:t xml:space="preserve"> </w:t>
      </w:r>
      <w:r w:rsidRPr="000F2A15">
        <w:rPr>
          <w:bCs/>
          <w:sz w:val="28"/>
          <w:szCs w:val="28"/>
          <w:lang w:val="uk-UA"/>
        </w:rPr>
        <w:t xml:space="preserve">тис.грн./добу, в той час як збільшення запасу В [обмеження (2)] на 1 т принесе </w:t>
      </w:r>
      <w:r w:rsidRPr="000F2A15">
        <w:rPr>
          <w:position w:val="-28"/>
          <w:sz w:val="28"/>
          <w:szCs w:val="28"/>
          <w:lang w:val="en-US"/>
        </w:rPr>
        <w:object w:dxaOrig="940" w:dyaOrig="720">
          <v:shape id="_x0000_i2226" type="#_x0000_t75" style="width:46.7pt;height:36.95pt" o:ole="" fillcolor="window">
            <v:imagedata r:id="rId2314" o:title=""/>
          </v:shape>
          <o:OLEObject Type="Embed" ProgID="Equation.3" ShapeID="_x0000_i2226" DrawAspect="Content" ObjectID="_1574675785" r:id="rId2315"/>
        </w:object>
      </w:r>
      <w:r w:rsidRPr="000F2A15">
        <w:rPr>
          <w:sz w:val="28"/>
          <w:szCs w:val="28"/>
          <w:lang w:val="uk-UA"/>
        </w:rPr>
        <w:t xml:space="preserve"> </w:t>
      </w:r>
      <w:r w:rsidRPr="000F2A15">
        <w:rPr>
          <w:bCs/>
          <w:sz w:val="28"/>
          <w:szCs w:val="28"/>
          <w:lang w:val="uk-UA"/>
        </w:rPr>
        <w:t>тис.грн./добу. Недефіцитні ресурси мають нульові цінності, оскільки зміна цих ресурсів не призводить до збільшення доходу.</w:t>
      </w:r>
    </w:p>
    <w:p w:rsidR="00083124" w:rsidRPr="000F2A15" w:rsidRDefault="00083124" w:rsidP="00083124">
      <w:pPr>
        <w:spacing w:line="360" w:lineRule="auto"/>
        <w:ind w:firstLine="720"/>
        <w:jc w:val="both"/>
        <w:rPr>
          <w:sz w:val="28"/>
          <w:szCs w:val="28"/>
          <w:lang w:val="uk-UA"/>
        </w:rPr>
      </w:pPr>
      <w:r w:rsidRPr="000F2A15">
        <w:rPr>
          <w:b/>
          <w:bCs/>
          <w:i/>
          <w:iCs/>
          <w:sz w:val="28"/>
          <w:szCs w:val="28"/>
          <w:lang w:val="uk-UA"/>
        </w:rPr>
        <w:t>Висновок</w:t>
      </w:r>
      <w:r w:rsidRPr="000F2A15">
        <w:rPr>
          <w:sz w:val="28"/>
          <w:szCs w:val="28"/>
          <w:lang w:val="uk-UA"/>
        </w:rPr>
        <w:t>:</w:t>
      </w:r>
      <w:r w:rsidRPr="000F2A15">
        <w:rPr>
          <w:sz w:val="28"/>
          <w:szCs w:val="28"/>
        </w:rPr>
        <w:t xml:space="preserve"> </w:t>
      </w:r>
      <w:r w:rsidRPr="000F2A15">
        <w:rPr>
          <w:sz w:val="28"/>
          <w:szCs w:val="28"/>
          <w:lang w:val="uk-UA"/>
        </w:rPr>
        <w:t>додаткові вкладення в першу чергу необхідно направляти на збільшення ресурсу В, а лише потім на ресурс А. Змінювати недефіцитні ресурси немає необхідності</w:t>
      </w:r>
    </w:p>
    <w:p w:rsidR="00083124" w:rsidRPr="000F2A15" w:rsidRDefault="00083124" w:rsidP="00083124">
      <w:pPr>
        <w:spacing w:line="360" w:lineRule="auto"/>
        <w:ind w:firstLine="426"/>
        <w:jc w:val="both"/>
        <w:rPr>
          <w:sz w:val="28"/>
          <w:szCs w:val="28"/>
        </w:rPr>
      </w:pPr>
    </w:p>
    <w:p w:rsidR="00083124" w:rsidRPr="000F2A15" w:rsidRDefault="00083124" w:rsidP="00083124">
      <w:pPr>
        <w:pStyle w:val="4"/>
        <w:rPr>
          <w:szCs w:val="28"/>
          <w:lang w:val="uk-UA"/>
        </w:rPr>
      </w:pPr>
      <w:bookmarkStart w:id="20" w:name="_Toc26346766"/>
      <w:r w:rsidRPr="000F2A15">
        <w:rPr>
          <w:szCs w:val="28"/>
          <w:lang w:val="uk-UA"/>
        </w:rPr>
        <w:t>Третя задача аналізу на чу</w:t>
      </w:r>
      <w:bookmarkEnd w:id="20"/>
      <w:r w:rsidRPr="000F2A15">
        <w:rPr>
          <w:szCs w:val="28"/>
          <w:lang w:val="uk-UA"/>
        </w:rPr>
        <w:t>тливість</w:t>
      </w:r>
    </w:p>
    <w:p w:rsidR="00083124" w:rsidRPr="000F2A15" w:rsidRDefault="00083124" w:rsidP="00083124">
      <w:pPr>
        <w:spacing w:before="120" w:after="240" w:line="360" w:lineRule="auto"/>
        <w:jc w:val="center"/>
        <w:rPr>
          <w:i/>
          <w:iCs/>
          <w:sz w:val="28"/>
          <w:szCs w:val="28"/>
          <w:lang w:val="uk-UA"/>
        </w:rPr>
      </w:pPr>
      <w:r w:rsidRPr="000F2A15">
        <w:rPr>
          <w:i/>
          <w:iCs/>
          <w:sz w:val="28"/>
          <w:szCs w:val="28"/>
          <w:lang w:val="uk-UA"/>
        </w:rPr>
        <w:t>Графічний аналіз допустимого діапазону зміни цін</w:t>
      </w:r>
    </w:p>
    <w:p w:rsidR="00083124" w:rsidRPr="000F2A15" w:rsidRDefault="00083124" w:rsidP="00083124">
      <w:pPr>
        <w:spacing w:line="360" w:lineRule="auto"/>
        <w:ind w:firstLine="708"/>
        <w:jc w:val="both"/>
        <w:rPr>
          <w:sz w:val="28"/>
          <w:szCs w:val="28"/>
          <w:lang w:val="uk-UA"/>
        </w:rPr>
      </w:pPr>
      <w:r w:rsidRPr="000F2A15">
        <w:rPr>
          <w:sz w:val="28"/>
          <w:szCs w:val="28"/>
          <w:lang w:val="uk-UA"/>
        </w:rPr>
        <w:t xml:space="preserve">Зміна цін на продукцію, тобто зміна коефіцієнтів ЦФ, представляється на графіку обертанням цільової прямої навколо оптимальної точки. Так, при збільшенні коефіцієнта ЦФ </w:t>
      </w:r>
      <w:r w:rsidRPr="000F2A15">
        <w:rPr>
          <w:position w:val="-12"/>
          <w:sz w:val="28"/>
          <w:szCs w:val="28"/>
          <w:lang w:val="en-US"/>
        </w:rPr>
        <w:object w:dxaOrig="279" w:dyaOrig="380">
          <v:shape id="_x0000_i2227" type="#_x0000_t75" style="width:13.6pt;height:19.45pt" o:ole="" fillcolor="window">
            <v:imagedata r:id="rId2316" o:title=""/>
          </v:shape>
          <o:OLEObject Type="Embed" ProgID="Equation.3" ShapeID="_x0000_i2227" DrawAspect="Content" ObjectID="_1574675786" r:id="rId2317"/>
        </w:object>
      </w:r>
      <w:r w:rsidRPr="000F2A15">
        <w:rPr>
          <w:sz w:val="28"/>
          <w:szCs w:val="28"/>
          <w:lang w:val="uk-UA"/>
        </w:rPr>
        <w:t xml:space="preserve"> або зменшенні </w:t>
      </w:r>
      <w:r w:rsidRPr="000F2A15">
        <w:rPr>
          <w:position w:val="-12"/>
          <w:sz w:val="28"/>
          <w:szCs w:val="28"/>
          <w:lang w:val="en-US"/>
        </w:rPr>
        <w:object w:dxaOrig="320" w:dyaOrig="380">
          <v:shape id="_x0000_i2228" type="#_x0000_t75" style="width:15.55pt;height:19.45pt" o:ole="" fillcolor="window">
            <v:imagedata r:id="rId2318" o:title=""/>
          </v:shape>
          <o:OLEObject Type="Embed" ProgID="Equation.3" ShapeID="_x0000_i2228" DrawAspect="Content" ObjectID="_1574675787" r:id="rId2319"/>
        </w:object>
      </w:r>
      <w:r w:rsidRPr="000F2A15">
        <w:rPr>
          <w:sz w:val="28"/>
          <w:szCs w:val="28"/>
          <w:lang w:val="uk-UA"/>
        </w:rPr>
        <w:t xml:space="preserve"> цільова пряма обертається </w:t>
      </w:r>
      <w:r w:rsidRPr="000F2A15">
        <w:rPr>
          <w:b/>
          <w:i/>
          <w:sz w:val="28"/>
          <w:szCs w:val="28"/>
          <w:lang w:val="uk-UA"/>
        </w:rPr>
        <w:t>за</w:t>
      </w:r>
      <w:r w:rsidRPr="000F2A15">
        <w:rPr>
          <w:sz w:val="28"/>
          <w:szCs w:val="28"/>
          <w:lang w:val="uk-UA"/>
        </w:rPr>
        <w:t xml:space="preserve"> годинниковою стрілкою. При зменшенні </w:t>
      </w:r>
      <w:r w:rsidRPr="000F2A15">
        <w:rPr>
          <w:position w:val="-12"/>
          <w:sz w:val="28"/>
          <w:szCs w:val="28"/>
          <w:lang w:val="en-US"/>
        </w:rPr>
        <w:object w:dxaOrig="279" w:dyaOrig="380">
          <v:shape id="_x0000_i2229" type="#_x0000_t75" style="width:13.6pt;height:19.45pt" o:ole="" fillcolor="window">
            <v:imagedata r:id="rId2316" o:title=""/>
          </v:shape>
          <o:OLEObject Type="Embed" ProgID="Equation.3" ShapeID="_x0000_i2229" DrawAspect="Content" ObjectID="_1574675788" r:id="rId2320"/>
        </w:object>
      </w:r>
      <w:r w:rsidRPr="000F2A15">
        <w:rPr>
          <w:sz w:val="28"/>
          <w:szCs w:val="28"/>
          <w:lang w:val="uk-UA"/>
        </w:rPr>
        <w:t xml:space="preserve"> або ж збільшенні </w:t>
      </w:r>
      <w:r w:rsidRPr="000F2A15">
        <w:rPr>
          <w:position w:val="-12"/>
          <w:sz w:val="28"/>
          <w:szCs w:val="28"/>
          <w:lang w:val="en-US"/>
        </w:rPr>
        <w:object w:dxaOrig="320" w:dyaOrig="380">
          <v:shape id="_x0000_i2230" type="#_x0000_t75" style="width:15.55pt;height:19.45pt" o:ole="" fillcolor="window">
            <v:imagedata r:id="rId2318" o:title=""/>
          </v:shape>
          <o:OLEObject Type="Embed" ProgID="Equation.3" ShapeID="_x0000_i2230" DrawAspect="Content" ObjectID="_1574675789" r:id="rId2321"/>
        </w:object>
      </w:r>
      <w:r w:rsidRPr="000F2A15">
        <w:rPr>
          <w:sz w:val="28"/>
          <w:szCs w:val="28"/>
          <w:lang w:val="uk-UA"/>
        </w:rPr>
        <w:t xml:space="preserve"> цільова пряма обертається </w:t>
      </w:r>
      <w:r w:rsidRPr="000F2A15">
        <w:rPr>
          <w:b/>
          <w:i/>
          <w:sz w:val="28"/>
          <w:szCs w:val="28"/>
          <w:lang w:val="uk-UA"/>
        </w:rPr>
        <w:t>проти</w:t>
      </w:r>
      <w:r w:rsidRPr="000F2A15">
        <w:rPr>
          <w:sz w:val="28"/>
          <w:szCs w:val="28"/>
          <w:lang w:val="uk-UA"/>
        </w:rPr>
        <w:t xml:space="preserve"> годинникової стрілки (рис.3.4).</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При таких поворотах точка Е залишатиметься оптимальною доти, поки нахил цільової прямої </w:t>
      </w:r>
      <w:r w:rsidRPr="000F2A15">
        <w:rPr>
          <w:b/>
          <w:i/>
          <w:sz w:val="28"/>
          <w:szCs w:val="28"/>
          <w:lang w:val="uk-UA"/>
        </w:rPr>
        <w:t>не вийде за межі</w:t>
      </w:r>
      <w:r w:rsidRPr="000F2A15">
        <w:rPr>
          <w:sz w:val="28"/>
          <w:szCs w:val="28"/>
          <w:lang w:val="uk-UA"/>
        </w:rPr>
        <w:t>, що визначаються нахилами прямих обмежень (1) і (2). Так, наприклад, якщо нахил цільової прямої співпаде з нахилом прямої (1), то оптимальним розв’язком будуть точки відрізка DE.</w:t>
      </w:r>
    </w:p>
    <w:p w:rsidR="00083124" w:rsidRPr="000F2A15" w:rsidRDefault="00083124" w:rsidP="00083124">
      <w:pPr>
        <w:spacing w:line="360" w:lineRule="auto"/>
        <w:jc w:val="center"/>
        <w:rPr>
          <w:sz w:val="28"/>
          <w:szCs w:val="28"/>
        </w:rPr>
      </w:pPr>
      <w:r>
        <w:rPr>
          <w:noProof/>
          <w:sz w:val="28"/>
          <w:szCs w:val="28"/>
        </w:rPr>
        <w:drawing>
          <wp:inline distT="0" distB="0" distL="0" distR="0">
            <wp:extent cx="6109970" cy="3214370"/>
            <wp:effectExtent l="19050" t="0" r="5080"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322"/>
                    <a:srcRect/>
                    <a:stretch>
                      <a:fillRect/>
                    </a:stretch>
                  </pic:blipFill>
                  <pic:spPr bwMode="auto">
                    <a:xfrm>
                      <a:off x="0" y="0"/>
                      <a:ext cx="6109970" cy="3214370"/>
                    </a:xfrm>
                    <a:prstGeom prst="rect">
                      <a:avLst/>
                    </a:prstGeom>
                    <a:noFill/>
                    <a:ln w="9525">
                      <a:noFill/>
                      <a:miter lim="800000"/>
                      <a:headEnd/>
                      <a:tailEnd/>
                    </a:ln>
                  </pic:spPr>
                </pic:pic>
              </a:graphicData>
            </a:graphic>
          </wp:inline>
        </w:drawing>
      </w:r>
    </w:p>
    <w:p w:rsidR="00083124" w:rsidRPr="000F2A15" w:rsidRDefault="00083124" w:rsidP="00083124">
      <w:pPr>
        <w:spacing w:line="360" w:lineRule="auto"/>
        <w:ind w:firstLine="426"/>
        <w:jc w:val="center"/>
        <w:rPr>
          <w:sz w:val="28"/>
          <w:szCs w:val="28"/>
          <w:lang w:val="uk-UA"/>
        </w:rPr>
      </w:pPr>
      <w:r w:rsidRPr="000F2A15">
        <w:rPr>
          <w:sz w:val="28"/>
          <w:szCs w:val="28"/>
          <w:lang w:val="uk-UA"/>
        </w:rPr>
        <w:t>Рис.3.4. Аналіз зміни цін</w:t>
      </w:r>
    </w:p>
    <w:p w:rsidR="00083124" w:rsidRPr="000F2A15" w:rsidRDefault="00083124" w:rsidP="00083124">
      <w:pPr>
        <w:spacing w:line="360" w:lineRule="auto"/>
        <w:ind w:firstLine="708"/>
        <w:jc w:val="both"/>
        <w:rPr>
          <w:sz w:val="28"/>
          <w:szCs w:val="28"/>
          <w:lang w:val="uk-UA"/>
        </w:rPr>
      </w:pPr>
      <w:r w:rsidRPr="000F2A15">
        <w:rPr>
          <w:sz w:val="28"/>
          <w:szCs w:val="28"/>
          <w:lang w:val="uk-UA"/>
        </w:rPr>
        <w:t>При збігу з прямою (2) оптимальним розв’язком будуть точки відрізка EF. Якщо цільова пряма вийде за межі нахилу (1) або (2), то оптимальною точкою стане відповідно D або F.</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Припустимо, що ціна на фарбу 2-го виду не змінюється, тобто зафіксуємо значення цільового коефіцієнта </w:t>
      </w:r>
      <w:r w:rsidRPr="000F2A15">
        <w:rPr>
          <w:position w:val="-12"/>
          <w:sz w:val="28"/>
          <w:szCs w:val="28"/>
        </w:rPr>
        <w:object w:dxaOrig="320" w:dyaOrig="380">
          <v:shape id="_x0000_i2231" type="#_x0000_t75" style="width:15.55pt;height:19.45pt" o:ole="" fillcolor="window">
            <v:imagedata r:id="rId2323" o:title=""/>
          </v:shape>
          <o:OLEObject Type="Embed" ProgID="Equation.3" ShapeID="_x0000_i2231" DrawAspect="Content" ObjectID="_1574675790" r:id="rId2324"/>
        </w:object>
      </w:r>
      <w:r w:rsidRPr="000F2A15">
        <w:rPr>
          <w:sz w:val="28"/>
          <w:szCs w:val="28"/>
          <w:lang w:val="uk-UA"/>
        </w:rPr>
        <w:t xml:space="preserve">. Проаналізуємо графічно результати зміни значення цільового коефіцієнта </w:t>
      </w:r>
      <w:r w:rsidRPr="000F2A15">
        <w:rPr>
          <w:position w:val="-12"/>
          <w:sz w:val="28"/>
          <w:szCs w:val="28"/>
        </w:rPr>
        <w:object w:dxaOrig="279" w:dyaOrig="380">
          <v:shape id="_x0000_i2232" type="#_x0000_t75" style="width:13.6pt;height:19.45pt" o:ole="" fillcolor="window">
            <v:imagedata r:id="rId2325" o:title=""/>
          </v:shape>
          <o:OLEObject Type="Embed" ProgID="Equation.3" ShapeID="_x0000_i2232" DrawAspect="Content" ObjectID="_1574675791" r:id="rId2326"/>
        </w:object>
      </w:r>
      <w:r w:rsidRPr="000F2A15">
        <w:rPr>
          <w:sz w:val="28"/>
          <w:szCs w:val="28"/>
          <w:lang w:val="uk-UA"/>
        </w:rPr>
        <w:t xml:space="preserve">, тобто ціни на фарбу 1-го виду. Оптимальний розв’язок в точці Е не буде змінюватися при збільшенні </w:t>
      </w:r>
      <w:r w:rsidRPr="000F2A15">
        <w:rPr>
          <w:position w:val="-12"/>
          <w:sz w:val="28"/>
          <w:szCs w:val="28"/>
        </w:rPr>
        <w:object w:dxaOrig="279" w:dyaOrig="380">
          <v:shape id="_x0000_i2233" type="#_x0000_t75" style="width:13.6pt;height:19.45pt" o:ole="" fillcolor="window">
            <v:imagedata r:id="rId2325" o:title=""/>
          </v:shape>
          <o:OLEObject Type="Embed" ProgID="Equation.3" ShapeID="_x0000_i2233" DrawAspect="Content" ObjectID="_1574675792" r:id="rId2327"/>
        </w:object>
      </w:r>
      <w:r w:rsidRPr="000F2A15">
        <w:rPr>
          <w:sz w:val="28"/>
          <w:szCs w:val="28"/>
          <w:lang w:val="uk-UA"/>
        </w:rPr>
        <w:t xml:space="preserve"> до тих пір, поки цільова пряма не збіжиться з прямою (2). </w:t>
      </w:r>
      <w:r w:rsidRPr="000F2A15">
        <w:rPr>
          <w:sz w:val="28"/>
          <w:szCs w:val="28"/>
          <w:lang w:val="uk-UA"/>
        </w:rPr>
        <w:lastRenderedPageBreak/>
        <w:t xml:space="preserve">Аналогічно, оптимальний розв’язок в точці Е не буде змінюватися при зменшенні </w:t>
      </w:r>
      <w:r w:rsidRPr="000F2A15">
        <w:rPr>
          <w:position w:val="-12"/>
          <w:sz w:val="28"/>
          <w:szCs w:val="28"/>
        </w:rPr>
        <w:object w:dxaOrig="279" w:dyaOrig="380">
          <v:shape id="_x0000_i2234" type="#_x0000_t75" style="width:13.6pt;height:19.45pt" o:ole="" fillcolor="window">
            <v:imagedata r:id="rId2325" o:title=""/>
          </v:shape>
          <o:OLEObject Type="Embed" ProgID="Equation.3" ShapeID="_x0000_i2234" DrawAspect="Content" ObjectID="_1574675793" r:id="rId2328"/>
        </w:object>
      </w:r>
      <w:r w:rsidRPr="000F2A15">
        <w:rPr>
          <w:sz w:val="28"/>
          <w:szCs w:val="28"/>
          <w:lang w:val="uk-UA"/>
        </w:rPr>
        <w:t xml:space="preserve"> до тих пір, поки цільова пряма не збіжиться з прямою (1).</w:t>
      </w:r>
    </w:p>
    <w:p w:rsidR="00083124" w:rsidRPr="000F2A15" w:rsidRDefault="00083124" w:rsidP="00083124">
      <w:pPr>
        <w:spacing w:before="120" w:after="120" w:line="360" w:lineRule="auto"/>
        <w:ind w:firstLine="425"/>
        <w:jc w:val="center"/>
        <w:rPr>
          <w:i/>
          <w:iCs/>
          <w:sz w:val="28"/>
          <w:szCs w:val="28"/>
          <w:lang w:val="uk-UA"/>
        </w:rPr>
      </w:pPr>
      <w:r w:rsidRPr="000F2A15">
        <w:rPr>
          <w:i/>
          <w:iCs/>
          <w:sz w:val="28"/>
          <w:szCs w:val="28"/>
          <w:lang w:val="uk-UA"/>
        </w:rPr>
        <w:t>Аналітичний пошук допустимого діапазону зміни цін</w:t>
      </w:r>
    </w:p>
    <w:p w:rsidR="00083124" w:rsidRPr="000F2A15" w:rsidRDefault="00083124" w:rsidP="00083124">
      <w:pPr>
        <w:spacing w:before="120" w:after="120" w:line="360" w:lineRule="auto"/>
        <w:ind w:firstLine="425"/>
        <w:jc w:val="both"/>
        <w:rPr>
          <w:sz w:val="28"/>
          <w:szCs w:val="28"/>
          <w:lang w:val="uk-UA"/>
        </w:rPr>
      </w:pPr>
      <w:r w:rsidRPr="000F2A15">
        <w:rPr>
          <w:sz w:val="28"/>
          <w:szCs w:val="28"/>
          <w:lang w:val="uk-UA"/>
        </w:rPr>
        <w:t>Збіг в процесі обертання цільової прямої з прямою обмеження означає, що кути їх нахилу щодо горизонтальної осі зрівнялися, а значить, стали рівні тангенси кутів нахилу цих прямих.</w:t>
      </w:r>
    </w:p>
    <w:p w:rsidR="00083124" w:rsidRPr="000F2A15" w:rsidRDefault="00083124" w:rsidP="00083124">
      <w:pPr>
        <w:spacing w:before="120" w:after="120" w:line="360" w:lineRule="auto"/>
        <w:jc w:val="center"/>
        <w:rPr>
          <w:b/>
          <w:bCs/>
          <w:i/>
          <w:iCs/>
          <w:sz w:val="28"/>
          <w:szCs w:val="28"/>
        </w:rPr>
      </w:pPr>
      <w:r w:rsidRPr="000F2A15">
        <w:rPr>
          <w:b/>
          <w:bCs/>
          <w:i/>
          <w:iCs/>
          <w:sz w:val="28"/>
          <w:szCs w:val="28"/>
          <w:lang w:val="uk-UA"/>
        </w:rPr>
        <w:br w:type="page"/>
      </w:r>
      <w:r w:rsidRPr="000F2A15">
        <w:rPr>
          <w:b/>
          <w:bCs/>
          <w:i/>
          <w:iCs/>
          <w:sz w:val="28"/>
          <w:szCs w:val="28"/>
        </w:rPr>
        <w:lastRenderedPageBreak/>
        <w:t>Правило №</w:t>
      </w:r>
      <w:r>
        <w:rPr>
          <w:b/>
          <w:bCs/>
          <w:i/>
          <w:iCs/>
          <w:sz w:val="28"/>
          <w:szCs w:val="28"/>
          <w:lang w:val="uk-UA"/>
        </w:rPr>
        <w:t xml:space="preserve"> </w:t>
      </w:r>
      <w:r w:rsidRPr="000F2A15">
        <w:rPr>
          <w:b/>
          <w:bCs/>
          <w:i/>
          <w:iCs/>
          <w:sz w:val="28"/>
          <w:szCs w:val="28"/>
        </w:rPr>
        <w:t>5</w:t>
      </w:r>
    </w:p>
    <w:p w:rsidR="00083124" w:rsidRPr="000F2A15" w:rsidRDefault="00083124" w:rsidP="00083124">
      <w:pPr>
        <w:spacing w:line="360" w:lineRule="auto"/>
        <w:ind w:firstLine="720"/>
        <w:jc w:val="both"/>
        <w:rPr>
          <w:iCs/>
          <w:sz w:val="28"/>
          <w:szCs w:val="28"/>
          <w:lang w:val="uk-UA"/>
        </w:rPr>
      </w:pPr>
      <w:r w:rsidRPr="000F2A15">
        <w:rPr>
          <w:b/>
          <w:iCs/>
          <w:sz w:val="28"/>
          <w:szCs w:val="28"/>
          <w:lang w:val="uk-UA"/>
        </w:rPr>
        <w:t>Щоб</w:t>
      </w:r>
      <w:r w:rsidRPr="000F2A15">
        <w:rPr>
          <w:iCs/>
          <w:sz w:val="28"/>
          <w:szCs w:val="28"/>
          <w:lang w:val="uk-UA"/>
        </w:rPr>
        <w:t xml:space="preserve"> визначити границі допустимого діапазону зміни коефіцієнта ЦФ, наприклад </w:t>
      </w:r>
      <w:r w:rsidRPr="000F2A15">
        <w:rPr>
          <w:iCs/>
          <w:position w:val="-12"/>
          <w:sz w:val="28"/>
          <w:szCs w:val="28"/>
        </w:rPr>
        <w:object w:dxaOrig="760" w:dyaOrig="380">
          <v:shape id="_x0000_i2235" type="#_x0000_t75" style="width:38.9pt;height:19.45pt" o:ole="">
            <v:imagedata r:id="rId2329" o:title=""/>
          </v:shape>
          <o:OLEObject Type="Embed" ProgID="Equation.3" ShapeID="_x0000_i2235" DrawAspect="Content" ObjectID="_1574675794" r:id="rId2330"/>
        </w:object>
      </w:r>
      <w:r w:rsidRPr="000F2A15">
        <w:rPr>
          <w:iCs/>
          <w:sz w:val="28"/>
          <w:szCs w:val="28"/>
          <w:lang w:val="uk-UA"/>
        </w:rPr>
        <w:t xml:space="preserve"> і </w:t>
      </w:r>
      <w:r w:rsidRPr="000F2A15">
        <w:rPr>
          <w:iCs/>
          <w:position w:val="-12"/>
          <w:sz w:val="28"/>
          <w:szCs w:val="28"/>
        </w:rPr>
        <w:object w:dxaOrig="800" w:dyaOrig="380">
          <v:shape id="_x0000_i2236" type="#_x0000_t75" style="width:40.85pt;height:19.45pt" o:ole="">
            <v:imagedata r:id="rId2331" o:title=""/>
          </v:shape>
          <o:OLEObject Type="Embed" ProgID="Equation.3" ShapeID="_x0000_i2236" DrawAspect="Content" ObjectID="_1574675795" r:id="rId2332"/>
        </w:object>
      </w:r>
      <w:r w:rsidRPr="000F2A15">
        <w:rPr>
          <w:iCs/>
          <w:sz w:val="28"/>
          <w:szCs w:val="28"/>
          <w:lang w:val="uk-UA"/>
        </w:rPr>
        <w:t>,</w:t>
      </w:r>
    </w:p>
    <w:p w:rsidR="00083124" w:rsidRPr="000F2A15" w:rsidRDefault="00083124" w:rsidP="00083124">
      <w:pPr>
        <w:spacing w:after="120" w:line="360" w:lineRule="auto"/>
        <w:ind w:firstLine="720"/>
        <w:jc w:val="both"/>
        <w:rPr>
          <w:iCs/>
          <w:sz w:val="28"/>
          <w:szCs w:val="28"/>
          <w:lang w:val="uk-UA"/>
        </w:rPr>
      </w:pPr>
      <w:r w:rsidRPr="000F2A15">
        <w:rPr>
          <w:b/>
          <w:iCs/>
          <w:sz w:val="28"/>
          <w:szCs w:val="28"/>
          <w:lang w:val="uk-UA"/>
        </w:rPr>
        <w:t>необхідно</w:t>
      </w:r>
      <w:r w:rsidRPr="000F2A15">
        <w:rPr>
          <w:iCs/>
          <w:sz w:val="28"/>
          <w:szCs w:val="28"/>
          <w:lang w:val="uk-UA"/>
        </w:rPr>
        <w:t xml:space="preserve"> прирівняти тангенс кута нахилу цільової прямої </w:t>
      </w:r>
      <w:r w:rsidRPr="000F2A15">
        <w:rPr>
          <w:iCs/>
          <w:position w:val="-16"/>
          <w:sz w:val="28"/>
          <w:szCs w:val="28"/>
        </w:rPr>
        <w:object w:dxaOrig="859" w:dyaOrig="420">
          <v:shape id="_x0000_i2237" type="#_x0000_t75" style="width:42.8pt;height:21.4pt" o:ole="" fillcolor="window">
            <v:imagedata r:id="rId2333" o:title=""/>
          </v:shape>
          <o:OLEObject Type="Embed" ProgID="Equation.3" ShapeID="_x0000_i2237" DrawAspect="Content" ObjectID="_1574675796" r:id="rId2334"/>
        </w:object>
      </w:r>
      <w:r w:rsidRPr="000F2A15">
        <w:rPr>
          <w:iCs/>
          <w:sz w:val="28"/>
          <w:szCs w:val="28"/>
          <w:lang w:val="uk-UA"/>
        </w:rPr>
        <w:t xml:space="preserve"> по черзі до тангенсів кутів нахилу прямих, що зв'язують обмеження, наприклад </w:t>
      </w:r>
      <w:r w:rsidRPr="000F2A15">
        <w:rPr>
          <w:iCs/>
          <w:position w:val="-16"/>
          <w:sz w:val="28"/>
          <w:szCs w:val="28"/>
        </w:rPr>
        <w:object w:dxaOrig="700" w:dyaOrig="420">
          <v:shape id="_x0000_i2238" type="#_x0000_t75" style="width:35.05pt;height:21.4pt" o:ole="">
            <v:imagedata r:id="rId2335" o:title=""/>
          </v:shape>
          <o:OLEObject Type="Embed" ProgID="Equation.3" ShapeID="_x0000_i2238" DrawAspect="Content" ObjectID="_1574675797" r:id="rId2336"/>
        </w:object>
      </w:r>
      <w:r w:rsidRPr="000F2A15">
        <w:rPr>
          <w:iCs/>
          <w:sz w:val="28"/>
          <w:szCs w:val="28"/>
          <w:lang w:val="uk-UA"/>
        </w:rPr>
        <w:t xml:space="preserve"> і </w:t>
      </w:r>
      <w:r w:rsidRPr="000F2A15">
        <w:rPr>
          <w:iCs/>
          <w:position w:val="-16"/>
          <w:sz w:val="28"/>
          <w:szCs w:val="28"/>
        </w:rPr>
        <w:object w:dxaOrig="760" w:dyaOrig="420">
          <v:shape id="_x0000_i2239" type="#_x0000_t75" style="width:38.9pt;height:21.4pt" o:ole="">
            <v:imagedata r:id="rId2337" o:title=""/>
          </v:shape>
          <o:OLEObject Type="Embed" ProgID="Equation.3" ShapeID="_x0000_i2239" DrawAspect="Content" ObjectID="_1574675798" r:id="rId2338"/>
        </w:object>
      </w:r>
      <w:r w:rsidRPr="000F2A15">
        <w:rPr>
          <w:iCs/>
          <w:sz w:val="28"/>
          <w:szCs w:val="28"/>
          <w:lang w:val="uk-UA"/>
        </w:rPr>
        <w:t xml:space="preserve"> (рис.3.5 і 3.6).</w:t>
      </w:r>
    </w:p>
    <w:p w:rsidR="00083124" w:rsidRPr="000F2A15" w:rsidRDefault="00083124" w:rsidP="00083124">
      <w:pPr>
        <w:spacing w:line="360" w:lineRule="auto"/>
        <w:jc w:val="center"/>
        <w:rPr>
          <w:sz w:val="28"/>
          <w:szCs w:val="28"/>
        </w:rPr>
      </w:pPr>
      <w:r>
        <w:rPr>
          <w:noProof/>
          <w:sz w:val="28"/>
          <w:szCs w:val="28"/>
        </w:rPr>
        <w:drawing>
          <wp:inline distT="0" distB="0" distL="0" distR="0">
            <wp:extent cx="5486400" cy="2826385"/>
            <wp:effectExtent l="19050" t="0" r="0" b="0"/>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339"/>
                    <a:srcRect/>
                    <a:stretch>
                      <a:fillRect/>
                    </a:stretch>
                  </pic:blipFill>
                  <pic:spPr bwMode="auto">
                    <a:xfrm>
                      <a:off x="0" y="0"/>
                      <a:ext cx="5486400" cy="2826385"/>
                    </a:xfrm>
                    <a:prstGeom prst="rect">
                      <a:avLst/>
                    </a:prstGeom>
                    <a:noFill/>
                    <a:ln w="9525">
                      <a:noFill/>
                      <a:miter lim="800000"/>
                      <a:headEnd/>
                      <a:tailEnd/>
                    </a:ln>
                  </pic:spPr>
                </pic:pic>
              </a:graphicData>
            </a:graphic>
          </wp:inline>
        </w:drawing>
      </w:r>
    </w:p>
    <w:p w:rsidR="00083124" w:rsidRPr="000F2A15" w:rsidRDefault="00083124" w:rsidP="00083124">
      <w:pPr>
        <w:spacing w:before="120" w:line="360" w:lineRule="auto"/>
        <w:ind w:firstLine="425"/>
        <w:jc w:val="center"/>
        <w:rPr>
          <w:iCs/>
          <w:sz w:val="28"/>
          <w:szCs w:val="28"/>
          <w:lang w:val="en-US"/>
        </w:rPr>
      </w:pPr>
      <w:r w:rsidRPr="000F2A15">
        <w:rPr>
          <w:sz w:val="28"/>
          <w:szCs w:val="28"/>
        </w:rPr>
        <w:t>Рис.</w:t>
      </w:r>
      <w:r w:rsidRPr="000F2A15">
        <w:rPr>
          <w:sz w:val="28"/>
          <w:szCs w:val="28"/>
          <w:lang w:val="en-US"/>
        </w:rPr>
        <w:t>3</w:t>
      </w:r>
      <w:r w:rsidRPr="000F2A15">
        <w:rPr>
          <w:sz w:val="28"/>
          <w:szCs w:val="28"/>
        </w:rPr>
        <w:t xml:space="preserve">.5. </w:t>
      </w:r>
      <w:r w:rsidRPr="000F2A15">
        <w:rPr>
          <w:sz w:val="28"/>
          <w:szCs w:val="28"/>
          <w:lang w:val="uk-UA"/>
        </w:rPr>
        <w:t>Визначення</w:t>
      </w:r>
      <w:r w:rsidRPr="000F2A15">
        <w:rPr>
          <w:sz w:val="28"/>
          <w:szCs w:val="28"/>
        </w:rPr>
        <w:t xml:space="preserve"> </w:t>
      </w:r>
      <w:r w:rsidRPr="000F2A15">
        <w:rPr>
          <w:iCs/>
          <w:position w:val="-12"/>
          <w:sz w:val="28"/>
          <w:szCs w:val="28"/>
        </w:rPr>
        <w:object w:dxaOrig="760" w:dyaOrig="380">
          <v:shape id="_x0000_i2240" type="#_x0000_t75" style="width:38.9pt;height:19.45pt" o:ole="">
            <v:imagedata r:id="rId2329" o:title=""/>
          </v:shape>
          <o:OLEObject Type="Embed" ProgID="Equation.3" ShapeID="_x0000_i2240" DrawAspect="Content" ObjectID="_1574675799" r:id="rId2340"/>
        </w:object>
      </w:r>
    </w:p>
    <w:p w:rsidR="00083124" w:rsidRPr="000F2A15" w:rsidRDefault="00083124" w:rsidP="00083124">
      <w:pPr>
        <w:spacing w:line="360" w:lineRule="auto"/>
        <w:jc w:val="center"/>
        <w:rPr>
          <w:sz w:val="28"/>
          <w:szCs w:val="28"/>
        </w:rPr>
      </w:pPr>
      <w:r>
        <w:rPr>
          <w:noProof/>
          <w:sz w:val="28"/>
          <w:szCs w:val="28"/>
        </w:rPr>
        <w:drawing>
          <wp:inline distT="0" distB="0" distL="0" distR="0">
            <wp:extent cx="5527675" cy="3241675"/>
            <wp:effectExtent l="1905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341"/>
                    <a:srcRect/>
                    <a:stretch>
                      <a:fillRect/>
                    </a:stretch>
                  </pic:blipFill>
                  <pic:spPr bwMode="auto">
                    <a:xfrm>
                      <a:off x="0" y="0"/>
                      <a:ext cx="5527675" cy="3241675"/>
                    </a:xfrm>
                    <a:prstGeom prst="rect">
                      <a:avLst/>
                    </a:prstGeom>
                    <a:noFill/>
                    <a:ln w="9525">
                      <a:noFill/>
                      <a:miter lim="800000"/>
                      <a:headEnd/>
                      <a:tailEnd/>
                    </a:ln>
                  </pic:spPr>
                </pic:pic>
              </a:graphicData>
            </a:graphic>
          </wp:inline>
        </w:drawing>
      </w:r>
    </w:p>
    <w:p w:rsidR="00083124" w:rsidRPr="000F2A15" w:rsidRDefault="00083124" w:rsidP="00083124">
      <w:pPr>
        <w:spacing w:line="360" w:lineRule="auto"/>
        <w:ind w:firstLine="426"/>
        <w:jc w:val="center"/>
        <w:rPr>
          <w:iCs/>
          <w:sz w:val="28"/>
          <w:szCs w:val="28"/>
        </w:rPr>
      </w:pPr>
      <w:r w:rsidRPr="000F2A15">
        <w:rPr>
          <w:sz w:val="28"/>
          <w:szCs w:val="28"/>
        </w:rPr>
        <w:lastRenderedPageBreak/>
        <w:t xml:space="preserve">Рис.3.6. </w:t>
      </w:r>
      <w:r w:rsidRPr="000F2A15">
        <w:rPr>
          <w:sz w:val="28"/>
          <w:szCs w:val="28"/>
          <w:lang w:val="uk-UA"/>
        </w:rPr>
        <w:t>Визначення</w:t>
      </w:r>
      <w:r w:rsidRPr="000F2A15">
        <w:rPr>
          <w:sz w:val="28"/>
          <w:szCs w:val="28"/>
        </w:rPr>
        <w:t xml:space="preserve"> </w:t>
      </w:r>
      <w:r w:rsidRPr="000F2A15">
        <w:rPr>
          <w:iCs/>
          <w:position w:val="-12"/>
          <w:sz w:val="28"/>
          <w:szCs w:val="28"/>
        </w:rPr>
        <w:object w:dxaOrig="800" w:dyaOrig="380">
          <v:shape id="_x0000_i2241" type="#_x0000_t75" style="width:40.85pt;height:19.45pt" o:ole="">
            <v:imagedata r:id="rId2331" o:title=""/>
          </v:shape>
          <o:OLEObject Type="Embed" ProgID="Equation.3" ShapeID="_x0000_i2241" DrawAspect="Content" ObjectID="_1574675800" r:id="rId2342"/>
        </w:object>
      </w:r>
    </w:p>
    <w:p w:rsidR="00083124" w:rsidRPr="000F2A15" w:rsidRDefault="00083124" w:rsidP="00083124">
      <w:pPr>
        <w:spacing w:line="360" w:lineRule="auto"/>
        <w:ind w:firstLine="720"/>
        <w:jc w:val="both"/>
        <w:rPr>
          <w:sz w:val="28"/>
          <w:szCs w:val="28"/>
          <w:lang w:val="uk-UA"/>
        </w:rPr>
      </w:pPr>
      <w:r w:rsidRPr="000F2A15">
        <w:rPr>
          <w:sz w:val="28"/>
          <w:szCs w:val="28"/>
          <w:lang w:val="uk-UA"/>
        </w:rPr>
        <w:t>Визначимо наскільки максимально може знизитися ціна на фарбу 1-го виду, не змінюючи оптимальну точку Е. Для цього застосуємо правило №3.5 і формулу розрахунку тангенса кута нахилу прямої (рис.3.7).</w:t>
      </w:r>
    </w:p>
    <w:p w:rsidR="00083124" w:rsidRPr="000F2A15" w:rsidRDefault="00083124" w:rsidP="00083124">
      <w:pPr>
        <w:spacing w:line="360" w:lineRule="auto"/>
        <w:jc w:val="center"/>
        <w:rPr>
          <w:sz w:val="28"/>
          <w:szCs w:val="28"/>
        </w:rPr>
      </w:pPr>
      <w:r w:rsidRPr="000F2A15">
        <w:rPr>
          <w:sz w:val="28"/>
          <w:szCs w:val="28"/>
        </w:rPr>
        <w:object w:dxaOrig="9865" w:dyaOrig="4558">
          <v:shape id="_x0000_i2242" type="#_x0000_t75" style="width:486.5pt;height:223.8pt" o:ole="">
            <v:imagedata r:id="rId2343" o:title=""/>
          </v:shape>
          <o:OLEObject Type="Embed" ProgID="MSDraw" ShapeID="_x0000_i2242" DrawAspect="Content" ObjectID="_1574675801" r:id="rId2344"/>
        </w:object>
      </w:r>
    </w:p>
    <w:p w:rsidR="00083124" w:rsidRPr="000F2A15" w:rsidRDefault="00083124" w:rsidP="00083124">
      <w:pPr>
        <w:spacing w:line="360" w:lineRule="auto"/>
        <w:jc w:val="center"/>
        <w:rPr>
          <w:sz w:val="28"/>
          <w:szCs w:val="28"/>
        </w:rPr>
      </w:pPr>
      <w:r w:rsidRPr="000F2A15">
        <w:rPr>
          <w:sz w:val="28"/>
          <w:szCs w:val="28"/>
        </w:rPr>
        <w:t xml:space="preserve">Рис.3.7. </w:t>
      </w:r>
      <w:r w:rsidRPr="000F2A15">
        <w:rPr>
          <w:sz w:val="28"/>
          <w:szCs w:val="28"/>
          <w:lang w:val="uk-UA"/>
        </w:rPr>
        <w:t>Визначення</w:t>
      </w:r>
      <w:r w:rsidRPr="000F2A15">
        <w:rPr>
          <w:sz w:val="28"/>
          <w:szCs w:val="28"/>
        </w:rPr>
        <w:t xml:space="preserve"> тангенс</w:t>
      </w:r>
      <w:r w:rsidRPr="000F2A15">
        <w:rPr>
          <w:sz w:val="28"/>
          <w:szCs w:val="28"/>
          <w:lang w:val="uk-UA"/>
        </w:rPr>
        <w:t>а</w:t>
      </w:r>
      <w:r w:rsidRPr="000F2A15">
        <w:rPr>
          <w:sz w:val="28"/>
          <w:szCs w:val="28"/>
        </w:rPr>
        <w:t xml:space="preserve"> </w:t>
      </w:r>
      <w:r w:rsidRPr="000F2A15">
        <w:rPr>
          <w:sz w:val="28"/>
          <w:szCs w:val="28"/>
          <w:lang w:val="uk-UA"/>
        </w:rPr>
        <w:t>кут</w:t>
      </w:r>
      <w:r w:rsidRPr="000F2A15">
        <w:rPr>
          <w:sz w:val="28"/>
          <w:szCs w:val="28"/>
        </w:rPr>
        <w:t xml:space="preserve">а </w:t>
      </w:r>
      <w:r w:rsidRPr="000F2A15">
        <w:rPr>
          <w:sz w:val="28"/>
          <w:szCs w:val="28"/>
          <w:lang w:val="uk-UA"/>
        </w:rPr>
        <w:t xml:space="preserve">нахилу </w:t>
      </w:r>
      <w:r w:rsidRPr="000F2A15">
        <w:rPr>
          <w:position w:val="-12"/>
          <w:sz w:val="28"/>
          <w:szCs w:val="28"/>
        </w:rPr>
        <w:object w:dxaOrig="480" w:dyaOrig="340">
          <v:shape id="_x0000_i2243" type="#_x0000_t75" style="width:23.35pt;height:17.5pt" o:ole="" fillcolor="window">
            <v:imagedata r:id="rId2345" o:title=""/>
          </v:shape>
          <o:OLEObject Type="Embed" ProgID="Equation.3" ShapeID="_x0000_i2243" DrawAspect="Content" ObjectID="_1574675802" r:id="rId2346"/>
        </w:object>
      </w:r>
      <w:r w:rsidRPr="000F2A15">
        <w:rPr>
          <w:sz w:val="28"/>
          <w:szCs w:val="28"/>
        </w:rPr>
        <w:t xml:space="preserve"> прямо</w:t>
      </w:r>
      <w:r w:rsidRPr="000F2A15">
        <w:rPr>
          <w:sz w:val="28"/>
          <w:szCs w:val="28"/>
          <w:lang w:val="uk-UA"/>
        </w:rPr>
        <w:t>ї</w:t>
      </w:r>
      <w:r w:rsidRPr="000F2A15">
        <w:rPr>
          <w:sz w:val="28"/>
          <w:szCs w:val="28"/>
        </w:rPr>
        <w:t xml:space="preserve"> </w:t>
      </w:r>
      <w:r w:rsidRPr="000F2A15">
        <w:rPr>
          <w:position w:val="-12"/>
          <w:sz w:val="28"/>
          <w:szCs w:val="28"/>
        </w:rPr>
        <w:object w:dxaOrig="1920" w:dyaOrig="380">
          <v:shape id="_x0000_i2244" type="#_x0000_t75" style="width:95.35pt;height:19.45pt" o:ole="">
            <v:imagedata r:id="rId2347" o:title=""/>
          </v:shape>
          <o:OLEObject Type="Embed" ProgID="Equation.3" ShapeID="_x0000_i2244" DrawAspect="Content" ObjectID="_1574675803" r:id="rId2348"/>
        </w:object>
      </w:r>
    </w:p>
    <w:p w:rsidR="00083124" w:rsidRPr="000F2A15" w:rsidRDefault="00083124" w:rsidP="00083124">
      <w:pPr>
        <w:spacing w:before="240" w:line="360" w:lineRule="auto"/>
        <w:ind w:firstLine="720"/>
        <w:jc w:val="both"/>
        <w:rPr>
          <w:sz w:val="28"/>
          <w:szCs w:val="28"/>
        </w:rPr>
      </w:pPr>
      <w:r w:rsidRPr="000F2A15">
        <w:rPr>
          <w:sz w:val="28"/>
          <w:szCs w:val="28"/>
          <w:lang w:val="uk-UA"/>
        </w:rPr>
        <w:t>Визначимо</w:t>
      </w:r>
      <w:r w:rsidRPr="000F2A15">
        <w:rPr>
          <w:sz w:val="28"/>
          <w:szCs w:val="28"/>
        </w:rPr>
        <w:t xml:space="preserve"> тангенс</w:t>
      </w:r>
      <w:r w:rsidRPr="000F2A15">
        <w:rPr>
          <w:sz w:val="28"/>
          <w:szCs w:val="28"/>
          <w:lang w:val="uk-UA"/>
        </w:rPr>
        <w:t>и</w:t>
      </w:r>
      <w:r w:rsidRPr="000F2A15">
        <w:rPr>
          <w:sz w:val="28"/>
          <w:szCs w:val="28"/>
        </w:rPr>
        <w:t xml:space="preserve"> </w:t>
      </w:r>
      <w:r w:rsidRPr="000F2A15">
        <w:rPr>
          <w:sz w:val="28"/>
          <w:szCs w:val="28"/>
          <w:lang w:val="uk-UA"/>
        </w:rPr>
        <w:t>кутів</w:t>
      </w:r>
      <w:r w:rsidRPr="000F2A15">
        <w:rPr>
          <w:sz w:val="28"/>
          <w:szCs w:val="28"/>
        </w:rPr>
        <w:t xml:space="preserve"> </w:t>
      </w:r>
      <w:r w:rsidRPr="000F2A15">
        <w:rPr>
          <w:sz w:val="28"/>
          <w:szCs w:val="28"/>
          <w:lang w:val="uk-UA"/>
        </w:rPr>
        <w:t>нахилу</w:t>
      </w:r>
      <w:r w:rsidRPr="000F2A15">
        <w:rPr>
          <w:sz w:val="28"/>
          <w:szCs w:val="28"/>
        </w:rPr>
        <w:t>:</w:t>
      </w:r>
    </w:p>
    <w:p w:rsidR="00083124" w:rsidRPr="000F2A15" w:rsidRDefault="00083124" w:rsidP="00083124">
      <w:pPr>
        <w:spacing w:line="360" w:lineRule="auto"/>
        <w:ind w:firstLine="709"/>
        <w:jc w:val="both"/>
        <w:rPr>
          <w:sz w:val="28"/>
          <w:szCs w:val="28"/>
        </w:rPr>
      </w:pPr>
      <w:r w:rsidRPr="000F2A15">
        <w:rPr>
          <w:sz w:val="28"/>
          <w:szCs w:val="28"/>
          <w:lang w:val="uk-UA"/>
        </w:rPr>
        <w:t>1) цільовою</w:t>
      </w:r>
      <w:r w:rsidRPr="000F2A15">
        <w:rPr>
          <w:sz w:val="28"/>
          <w:szCs w:val="28"/>
        </w:rPr>
        <w:t xml:space="preserve"> прямо</w:t>
      </w:r>
      <w:r w:rsidRPr="000F2A15">
        <w:rPr>
          <w:sz w:val="28"/>
          <w:szCs w:val="28"/>
          <w:lang w:val="uk-UA"/>
        </w:rPr>
        <w:t>ю</w:t>
      </w:r>
      <w:r w:rsidRPr="000F2A15">
        <w:rPr>
          <w:sz w:val="28"/>
          <w:szCs w:val="28"/>
        </w:rPr>
        <w:t xml:space="preserve"> </w:t>
      </w:r>
      <w:r w:rsidRPr="000F2A15">
        <w:rPr>
          <w:position w:val="-12"/>
          <w:sz w:val="28"/>
          <w:szCs w:val="28"/>
        </w:rPr>
        <w:object w:dxaOrig="2897" w:dyaOrig="380">
          <v:shape id="_x0000_i2245" type="#_x0000_t75" style="width:2in;height:19.45pt" o:ole="">
            <v:imagedata r:id="rId2349" o:title=""/>
          </v:shape>
          <o:OLEObject Type="Embed" ProgID="Equation.3" ShapeID="_x0000_i2245" DrawAspect="Content" ObjectID="_1574675804" r:id="rId2350"/>
        </w:object>
      </w:r>
      <w:r w:rsidRPr="000F2A15">
        <w:rPr>
          <w:sz w:val="28"/>
          <w:szCs w:val="28"/>
        </w:rPr>
        <w:t xml:space="preserve">, </w:t>
      </w:r>
      <w:r w:rsidRPr="000F2A15">
        <w:rPr>
          <w:sz w:val="28"/>
          <w:szCs w:val="28"/>
          <w:lang w:val="uk-UA"/>
        </w:rPr>
        <w:t>враховуючи</w:t>
      </w:r>
      <w:r w:rsidRPr="000F2A15">
        <w:rPr>
          <w:sz w:val="28"/>
          <w:szCs w:val="28"/>
        </w:rPr>
        <w:t xml:space="preserve">, </w:t>
      </w:r>
      <w:r w:rsidRPr="000F2A15">
        <w:rPr>
          <w:sz w:val="28"/>
          <w:szCs w:val="28"/>
          <w:lang w:val="uk-UA"/>
        </w:rPr>
        <w:t>щ</w:t>
      </w:r>
      <w:r w:rsidRPr="000F2A15">
        <w:rPr>
          <w:sz w:val="28"/>
          <w:szCs w:val="28"/>
        </w:rPr>
        <w:t xml:space="preserve">о </w:t>
      </w:r>
      <w:r w:rsidRPr="000F2A15">
        <w:rPr>
          <w:position w:val="-12"/>
          <w:sz w:val="28"/>
          <w:szCs w:val="28"/>
        </w:rPr>
        <w:object w:dxaOrig="780" w:dyaOrig="380">
          <v:shape id="_x0000_i2246" type="#_x0000_t75" style="width:38.9pt;height:19.45pt" o:ole="">
            <v:imagedata r:id="rId2351" o:title=""/>
          </v:shape>
          <o:OLEObject Type="Embed" ProgID="Equation.3" ShapeID="_x0000_i2246" DrawAspect="Content" ObjectID="_1574675805" r:id="rId2352"/>
        </w:object>
      </w:r>
      <w:r w:rsidRPr="000F2A15">
        <w:rPr>
          <w:sz w:val="28"/>
          <w:szCs w:val="28"/>
        </w:rPr>
        <w:t xml:space="preserve"> </w:t>
      </w:r>
      <w:r w:rsidRPr="000F2A15">
        <w:rPr>
          <w:sz w:val="28"/>
          <w:szCs w:val="28"/>
          <w:lang w:val="uk-UA"/>
        </w:rPr>
        <w:t>фіксовано</w:t>
      </w:r>
    </w:p>
    <w:p w:rsidR="00083124" w:rsidRPr="000F2A15" w:rsidRDefault="00083124" w:rsidP="00083124">
      <w:pPr>
        <w:spacing w:after="120" w:line="360" w:lineRule="auto"/>
        <w:jc w:val="center"/>
        <w:rPr>
          <w:sz w:val="28"/>
          <w:szCs w:val="28"/>
        </w:rPr>
      </w:pPr>
      <w:r w:rsidRPr="000F2A15">
        <w:rPr>
          <w:position w:val="-34"/>
          <w:sz w:val="28"/>
          <w:szCs w:val="28"/>
        </w:rPr>
        <w:object w:dxaOrig="2100" w:dyaOrig="780">
          <v:shape id="_x0000_i2247" type="#_x0000_t75" style="width:105.1pt;height:38.9pt" o:ole="" fillcolor="window">
            <v:imagedata r:id="rId2353" o:title=""/>
          </v:shape>
          <o:OLEObject Type="Embed" ProgID="Equation.3" ShapeID="_x0000_i2247" DrawAspect="Content" ObjectID="_1574675806" r:id="rId2354"/>
        </w:object>
      </w:r>
      <w:r w:rsidRPr="000F2A15">
        <w:rPr>
          <w:sz w:val="28"/>
          <w:szCs w:val="28"/>
        </w:rPr>
        <w:t>;</w:t>
      </w:r>
    </w:p>
    <w:p w:rsidR="00083124" w:rsidRPr="000F2A15" w:rsidRDefault="00083124" w:rsidP="00083124">
      <w:pPr>
        <w:spacing w:line="360" w:lineRule="auto"/>
        <w:ind w:firstLine="709"/>
        <w:jc w:val="both"/>
        <w:rPr>
          <w:sz w:val="28"/>
          <w:szCs w:val="28"/>
        </w:rPr>
      </w:pPr>
      <w:r w:rsidRPr="000F2A15">
        <w:rPr>
          <w:sz w:val="28"/>
          <w:szCs w:val="28"/>
        </w:rPr>
        <w:t>2)</w:t>
      </w:r>
      <w:r w:rsidRPr="000F2A15">
        <w:rPr>
          <w:sz w:val="28"/>
          <w:szCs w:val="28"/>
          <w:lang w:val="en-US"/>
        </w:rPr>
        <w:t> </w:t>
      </w:r>
      <w:r w:rsidRPr="000F2A15">
        <w:rPr>
          <w:sz w:val="28"/>
          <w:szCs w:val="28"/>
          <w:lang w:val="uk-UA"/>
        </w:rPr>
        <w:t>зв’язуючого обмеження</w:t>
      </w:r>
      <w:r w:rsidRPr="000F2A15">
        <w:rPr>
          <w:sz w:val="28"/>
          <w:szCs w:val="28"/>
        </w:rPr>
        <w:t xml:space="preserve"> </w:t>
      </w:r>
      <w:r w:rsidRPr="000F2A15">
        <w:rPr>
          <w:position w:val="-12"/>
          <w:sz w:val="28"/>
          <w:szCs w:val="28"/>
        </w:rPr>
        <w:object w:dxaOrig="1520" w:dyaOrig="380">
          <v:shape id="_x0000_i2248" type="#_x0000_t75" style="width:75.9pt;height:19.45pt" o:ole="">
            <v:imagedata r:id="rId2355" o:title=""/>
          </v:shape>
          <o:OLEObject Type="Embed" ProgID="Equation.3" ShapeID="_x0000_i2248" DrawAspect="Content" ObjectID="_1574675807" r:id="rId2356"/>
        </w:object>
      </w:r>
      <w:r w:rsidRPr="000F2A15">
        <w:rPr>
          <w:sz w:val="28"/>
          <w:szCs w:val="28"/>
        </w:rPr>
        <w:t xml:space="preserve"> (1)</w:t>
      </w:r>
    </w:p>
    <w:p w:rsidR="00083124" w:rsidRPr="000F2A15" w:rsidRDefault="00083124" w:rsidP="00083124">
      <w:pPr>
        <w:spacing w:before="120" w:after="120" w:line="360" w:lineRule="auto"/>
        <w:jc w:val="center"/>
        <w:rPr>
          <w:sz w:val="28"/>
          <w:szCs w:val="28"/>
        </w:rPr>
      </w:pPr>
      <w:r w:rsidRPr="000F2A15">
        <w:rPr>
          <w:position w:val="-26"/>
          <w:sz w:val="28"/>
          <w:szCs w:val="28"/>
        </w:rPr>
        <w:object w:dxaOrig="1180" w:dyaOrig="700">
          <v:shape id="_x0000_i2249" type="#_x0000_t75" style="width:58.4pt;height:35.05pt" o:ole="" fillcolor="window">
            <v:imagedata r:id="rId2357" o:title=""/>
          </v:shape>
          <o:OLEObject Type="Embed" ProgID="Equation.3" ShapeID="_x0000_i2249" DrawAspect="Content" ObjectID="_1574675808" r:id="rId2358"/>
        </w:object>
      </w:r>
      <w:r w:rsidRPr="000F2A15">
        <w:rPr>
          <w:sz w:val="28"/>
          <w:szCs w:val="28"/>
        </w:rPr>
        <w:t>;</w:t>
      </w:r>
    </w:p>
    <w:p w:rsidR="00083124" w:rsidRPr="000F2A15" w:rsidRDefault="00083124" w:rsidP="00083124">
      <w:pPr>
        <w:spacing w:line="360" w:lineRule="auto"/>
        <w:ind w:firstLine="709"/>
        <w:jc w:val="both"/>
        <w:rPr>
          <w:sz w:val="28"/>
          <w:szCs w:val="28"/>
        </w:rPr>
      </w:pPr>
      <w:r w:rsidRPr="000F2A15">
        <w:rPr>
          <w:sz w:val="28"/>
          <w:szCs w:val="28"/>
        </w:rPr>
        <w:t>3)</w:t>
      </w:r>
      <w:r w:rsidRPr="000F2A15">
        <w:rPr>
          <w:sz w:val="28"/>
          <w:szCs w:val="28"/>
          <w:lang w:val="en-US"/>
        </w:rPr>
        <w:t> </w:t>
      </w:r>
      <w:r w:rsidRPr="000F2A15">
        <w:rPr>
          <w:sz w:val="28"/>
          <w:szCs w:val="28"/>
          <w:lang w:val="uk-UA"/>
        </w:rPr>
        <w:t>зв’язуючого обмеження</w:t>
      </w:r>
      <w:r w:rsidRPr="000F2A15">
        <w:rPr>
          <w:sz w:val="28"/>
          <w:szCs w:val="28"/>
        </w:rPr>
        <w:t xml:space="preserve"> </w:t>
      </w:r>
      <w:r w:rsidRPr="000F2A15">
        <w:rPr>
          <w:position w:val="-12"/>
          <w:sz w:val="28"/>
          <w:szCs w:val="28"/>
        </w:rPr>
        <w:object w:dxaOrig="1480" w:dyaOrig="380">
          <v:shape id="_x0000_i2250" type="#_x0000_t75" style="width:73.95pt;height:19.45pt" o:ole="">
            <v:imagedata r:id="rId2359" o:title=""/>
          </v:shape>
          <o:OLEObject Type="Embed" ProgID="Equation.3" ShapeID="_x0000_i2250" DrawAspect="Content" ObjectID="_1574675809" r:id="rId2360"/>
        </w:object>
      </w:r>
      <w:r w:rsidRPr="000F2A15">
        <w:rPr>
          <w:sz w:val="28"/>
          <w:szCs w:val="28"/>
        </w:rPr>
        <w:t xml:space="preserve"> (2)</w:t>
      </w:r>
    </w:p>
    <w:p w:rsidR="00083124" w:rsidRPr="000F2A15" w:rsidRDefault="00083124" w:rsidP="00083124">
      <w:pPr>
        <w:spacing w:before="120" w:after="120" w:line="360" w:lineRule="auto"/>
        <w:jc w:val="center"/>
        <w:rPr>
          <w:sz w:val="28"/>
          <w:szCs w:val="28"/>
        </w:rPr>
      </w:pPr>
      <w:r w:rsidRPr="000F2A15">
        <w:rPr>
          <w:position w:val="-26"/>
          <w:sz w:val="28"/>
          <w:szCs w:val="28"/>
        </w:rPr>
        <w:object w:dxaOrig="1640" w:dyaOrig="700">
          <v:shape id="_x0000_i2251" type="#_x0000_t75" style="width:81.75pt;height:35.05pt" o:ole="" fillcolor="window">
            <v:imagedata r:id="rId2361" o:title=""/>
          </v:shape>
          <o:OLEObject Type="Embed" ProgID="Equation.3" ShapeID="_x0000_i2251" DrawAspect="Content" ObjectID="_1574675810" r:id="rId2362"/>
        </w:object>
      </w:r>
      <w:r w:rsidRPr="000F2A15">
        <w:rPr>
          <w:sz w:val="28"/>
          <w:szCs w:val="28"/>
        </w:rPr>
        <w:t>.</w:t>
      </w:r>
    </w:p>
    <w:p w:rsidR="00083124" w:rsidRPr="000F2A15" w:rsidRDefault="00083124" w:rsidP="00083124">
      <w:pPr>
        <w:spacing w:line="360" w:lineRule="auto"/>
        <w:rPr>
          <w:sz w:val="28"/>
          <w:szCs w:val="28"/>
        </w:rPr>
      </w:pPr>
      <w:r w:rsidRPr="000F2A15">
        <w:rPr>
          <w:sz w:val="28"/>
          <w:szCs w:val="28"/>
        </w:rPr>
        <w:lastRenderedPageBreak/>
        <w:t xml:space="preserve">Для </w:t>
      </w:r>
      <w:r w:rsidRPr="000F2A15">
        <w:rPr>
          <w:sz w:val="28"/>
          <w:szCs w:val="28"/>
          <w:lang w:val="uk-UA"/>
        </w:rPr>
        <w:t>знаходження min</w:t>
      </w:r>
      <w:r w:rsidRPr="000F2A15">
        <w:rPr>
          <w:position w:val="-12"/>
          <w:sz w:val="28"/>
          <w:szCs w:val="28"/>
          <w:lang w:val="uk-UA"/>
        </w:rPr>
        <w:object w:dxaOrig="279" w:dyaOrig="380">
          <v:shape id="_x0000_i2252" type="#_x0000_t75" style="width:13.6pt;height:19.45pt" o:ole="" fillcolor="window">
            <v:imagedata r:id="rId2363" o:title=""/>
          </v:shape>
          <o:OLEObject Type="Embed" ProgID="Equation.3" ShapeID="_x0000_i2252" DrawAspect="Content" ObjectID="_1574675811" r:id="rId2364"/>
        </w:object>
      </w:r>
      <w:r w:rsidRPr="000F2A15">
        <w:rPr>
          <w:sz w:val="28"/>
          <w:szCs w:val="28"/>
          <w:lang w:val="uk-UA"/>
        </w:rPr>
        <w:t xml:space="preserve"> цільова пряма повинна співпадати з прямою</w:t>
      </w:r>
      <w:r w:rsidRPr="000F2A15">
        <w:rPr>
          <w:sz w:val="28"/>
          <w:szCs w:val="28"/>
        </w:rPr>
        <w:t xml:space="preserve"> (1) (</w:t>
      </w:r>
      <w:r w:rsidRPr="000F2A15">
        <w:rPr>
          <w:sz w:val="28"/>
          <w:szCs w:val="28"/>
          <w:lang w:val="uk-UA"/>
        </w:rPr>
        <w:t>див</w:t>
      </w:r>
      <w:r w:rsidRPr="000F2A15">
        <w:rPr>
          <w:sz w:val="28"/>
          <w:szCs w:val="28"/>
        </w:rPr>
        <w:t>. рис.3.5):</w:t>
      </w:r>
    </w:p>
    <w:p w:rsidR="00083124" w:rsidRPr="000F2A15" w:rsidRDefault="00083124" w:rsidP="00083124">
      <w:pPr>
        <w:spacing w:line="360" w:lineRule="auto"/>
        <w:ind w:firstLine="426"/>
        <w:jc w:val="center"/>
        <w:rPr>
          <w:sz w:val="28"/>
          <w:szCs w:val="28"/>
        </w:rPr>
      </w:pPr>
      <w:r w:rsidRPr="000F2A15">
        <w:rPr>
          <w:position w:val="-16"/>
          <w:sz w:val="28"/>
          <w:szCs w:val="28"/>
        </w:rPr>
        <w:object w:dxaOrig="1780" w:dyaOrig="420">
          <v:shape id="_x0000_i2253" type="#_x0000_t75" style="width:89.5pt;height:21.4pt" o:ole="" fillcolor="window">
            <v:imagedata r:id="rId2365" o:title=""/>
          </v:shape>
          <o:OLEObject Type="Embed" ProgID="Equation.3" ShapeID="_x0000_i2253" DrawAspect="Content" ObjectID="_1574675812" r:id="rId2366"/>
        </w:object>
      </w:r>
      <w:r w:rsidRPr="000F2A15">
        <w:rPr>
          <w:sz w:val="28"/>
          <w:szCs w:val="28"/>
        </w:rPr>
        <w:t>;</w:t>
      </w:r>
    </w:p>
    <w:p w:rsidR="00083124" w:rsidRPr="000F2A15" w:rsidRDefault="00083124" w:rsidP="00083124">
      <w:pPr>
        <w:spacing w:after="120" w:line="360" w:lineRule="auto"/>
        <w:ind w:firstLine="425"/>
        <w:jc w:val="center"/>
        <w:rPr>
          <w:sz w:val="28"/>
          <w:szCs w:val="28"/>
        </w:rPr>
      </w:pPr>
      <w:r w:rsidRPr="000F2A15">
        <w:rPr>
          <w:position w:val="-26"/>
          <w:sz w:val="28"/>
          <w:szCs w:val="28"/>
        </w:rPr>
        <w:object w:dxaOrig="800" w:dyaOrig="700">
          <v:shape id="_x0000_i2254" type="#_x0000_t75" style="width:40.85pt;height:35.05pt" o:ole="" fillcolor="window">
            <v:imagedata r:id="rId2367" o:title=""/>
          </v:shape>
          <o:OLEObject Type="Embed" ProgID="Equation.3" ShapeID="_x0000_i2254" DrawAspect="Content" ObjectID="_1574675813" r:id="rId2368"/>
        </w:object>
      </w:r>
      <w:r w:rsidRPr="000F2A15">
        <w:rPr>
          <w:sz w:val="28"/>
          <w:szCs w:val="28"/>
        </w:rPr>
        <w:t>;</w:t>
      </w:r>
    </w:p>
    <w:p w:rsidR="00083124" w:rsidRPr="000F2A15" w:rsidRDefault="00083124" w:rsidP="00083124">
      <w:pPr>
        <w:spacing w:after="120" w:line="360" w:lineRule="auto"/>
        <w:ind w:firstLine="425"/>
        <w:jc w:val="center"/>
        <w:rPr>
          <w:sz w:val="28"/>
          <w:szCs w:val="28"/>
          <w:lang w:val="uk-UA"/>
        </w:rPr>
      </w:pPr>
      <w:r w:rsidRPr="000F2A15">
        <w:rPr>
          <w:position w:val="-12"/>
          <w:sz w:val="28"/>
          <w:szCs w:val="28"/>
          <w:lang w:val="uk-UA"/>
        </w:rPr>
        <w:object w:dxaOrig="1160" w:dyaOrig="380">
          <v:shape id="_x0000_i2255" type="#_x0000_t75" style="width:58.4pt;height:19.45pt" o:ole="" fillcolor="window">
            <v:imagedata r:id="rId2369" o:title=""/>
          </v:shape>
          <o:OLEObject Type="Embed" ProgID="Equation.3" ShapeID="_x0000_i2255" DrawAspect="Content" ObjectID="_1574675814" r:id="rId2370"/>
        </w:object>
      </w:r>
      <w:r w:rsidRPr="000F2A15">
        <w:rPr>
          <w:sz w:val="28"/>
          <w:szCs w:val="28"/>
          <w:lang w:val="uk-UA"/>
        </w:rPr>
        <w:t xml:space="preserve"> [тис.грн./т].</w:t>
      </w:r>
    </w:p>
    <w:p w:rsidR="00083124" w:rsidRPr="000F2A15" w:rsidRDefault="00083124" w:rsidP="00083124">
      <w:pPr>
        <w:spacing w:line="360" w:lineRule="auto"/>
        <w:ind w:firstLine="720"/>
        <w:jc w:val="both"/>
        <w:rPr>
          <w:sz w:val="28"/>
          <w:szCs w:val="28"/>
          <w:lang w:val="uk-UA"/>
        </w:rPr>
      </w:pPr>
      <w:r w:rsidRPr="000F2A15">
        <w:rPr>
          <w:sz w:val="28"/>
          <w:szCs w:val="28"/>
          <w:lang w:val="uk-UA"/>
        </w:rPr>
        <w:t>Для знаходження max</w:t>
      </w:r>
      <w:r w:rsidRPr="000F2A15">
        <w:rPr>
          <w:position w:val="-12"/>
          <w:sz w:val="28"/>
          <w:szCs w:val="28"/>
          <w:lang w:val="uk-UA"/>
        </w:rPr>
        <w:object w:dxaOrig="279" w:dyaOrig="380">
          <v:shape id="_x0000_i2256" type="#_x0000_t75" style="width:13.6pt;height:19.45pt" o:ole="" fillcolor="window">
            <v:imagedata r:id="rId2363" o:title=""/>
          </v:shape>
          <o:OLEObject Type="Embed" ProgID="Equation.3" ShapeID="_x0000_i2256" DrawAspect="Content" ObjectID="_1574675815" r:id="rId2371"/>
        </w:object>
      </w:r>
      <w:r w:rsidRPr="000F2A15">
        <w:rPr>
          <w:sz w:val="28"/>
          <w:szCs w:val="28"/>
          <w:lang w:val="uk-UA"/>
        </w:rPr>
        <w:t xml:space="preserve"> цільова пряма повинна співпадати з прямою (2) (див. рис.3.6):</w:t>
      </w:r>
    </w:p>
    <w:p w:rsidR="00083124" w:rsidRPr="000F2A15" w:rsidRDefault="00083124" w:rsidP="00083124">
      <w:pPr>
        <w:spacing w:line="360" w:lineRule="auto"/>
        <w:ind w:firstLine="425"/>
        <w:jc w:val="center"/>
        <w:rPr>
          <w:sz w:val="28"/>
          <w:szCs w:val="28"/>
          <w:lang w:val="uk-UA"/>
        </w:rPr>
      </w:pPr>
      <w:r w:rsidRPr="000F2A15">
        <w:rPr>
          <w:position w:val="-16"/>
          <w:sz w:val="28"/>
          <w:szCs w:val="28"/>
          <w:lang w:val="uk-UA"/>
        </w:rPr>
        <w:object w:dxaOrig="1840" w:dyaOrig="420">
          <v:shape id="_x0000_i2257" type="#_x0000_t75" style="width:91.45pt;height:21.4pt" o:ole="" fillcolor="window">
            <v:imagedata r:id="rId2372" o:title=""/>
          </v:shape>
          <o:OLEObject Type="Embed" ProgID="Equation.3" ShapeID="_x0000_i2257" DrawAspect="Content" ObjectID="_1574675816" r:id="rId2373"/>
        </w:object>
      </w:r>
      <w:r w:rsidRPr="000F2A15">
        <w:rPr>
          <w:sz w:val="28"/>
          <w:szCs w:val="28"/>
          <w:lang w:val="uk-UA"/>
        </w:rPr>
        <w:t>;</w:t>
      </w:r>
    </w:p>
    <w:p w:rsidR="00083124" w:rsidRPr="000F2A15" w:rsidRDefault="00083124" w:rsidP="00083124">
      <w:pPr>
        <w:spacing w:line="360" w:lineRule="auto"/>
        <w:ind w:firstLine="426"/>
        <w:jc w:val="center"/>
        <w:rPr>
          <w:sz w:val="28"/>
          <w:szCs w:val="28"/>
          <w:lang w:val="uk-UA"/>
        </w:rPr>
      </w:pPr>
      <w:r w:rsidRPr="000F2A15">
        <w:rPr>
          <w:position w:val="-26"/>
          <w:sz w:val="28"/>
          <w:szCs w:val="28"/>
          <w:lang w:val="uk-UA"/>
        </w:rPr>
        <w:object w:dxaOrig="760" w:dyaOrig="700">
          <v:shape id="_x0000_i2258" type="#_x0000_t75" style="width:38.9pt;height:35.05pt" o:ole="" fillcolor="window">
            <v:imagedata r:id="rId2374" o:title=""/>
          </v:shape>
          <o:OLEObject Type="Embed" ProgID="Equation.3" ShapeID="_x0000_i2258" DrawAspect="Content" ObjectID="_1574675817" r:id="rId2375"/>
        </w:object>
      </w:r>
      <w:r w:rsidRPr="000F2A15">
        <w:rPr>
          <w:sz w:val="28"/>
          <w:szCs w:val="28"/>
          <w:lang w:val="uk-UA"/>
        </w:rPr>
        <w:t>;</w:t>
      </w:r>
    </w:p>
    <w:p w:rsidR="00083124" w:rsidRPr="000F2A15" w:rsidRDefault="00083124" w:rsidP="00083124">
      <w:pPr>
        <w:spacing w:after="120" w:line="360" w:lineRule="auto"/>
        <w:ind w:firstLine="425"/>
        <w:jc w:val="center"/>
        <w:rPr>
          <w:sz w:val="28"/>
          <w:szCs w:val="28"/>
          <w:lang w:val="uk-UA"/>
        </w:rPr>
      </w:pPr>
      <w:r w:rsidRPr="000F2A15">
        <w:rPr>
          <w:position w:val="-12"/>
          <w:sz w:val="28"/>
          <w:szCs w:val="28"/>
          <w:lang w:val="uk-UA"/>
        </w:rPr>
        <w:object w:dxaOrig="1219" w:dyaOrig="380">
          <v:shape id="_x0000_i2259" type="#_x0000_t75" style="width:60.3pt;height:19.45pt" o:ole="" fillcolor="window">
            <v:imagedata r:id="rId2376" o:title=""/>
          </v:shape>
          <o:OLEObject Type="Embed" ProgID="Equation.3" ShapeID="_x0000_i2259" DrawAspect="Content" ObjectID="_1574675818" r:id="rId2377"/>
        </w:object>
      </w:r>
      <w:r w:rsidRPr="000F2A15">
        <w:rPr>
          <w:sz w:val="28"/>
          <w:szCs w:val="28"/>
          <w:lang w:val="uk-UA"/>
        </w:rPr>
        <w:t xml:space="preserve"> [тис.грн./т].</w:t>
      </w:r>
    </w:p>
    <w:p w:rsidR="00083124" w:rsidRPr="000F2A15" w:rsidRDefault="00083124" w:rsidP="00083124">
      <w:pPr>
        <w:spacing w:line="360" w:lineRule="auto"/>
        <w:ind w:firstLine="720"/>
        <w:jc w:val="both"/>
        <w:rPr>
          <w:sz w:val="28"/>
          <w:szCs w:val="28"/>
          <w:lang w:val="uk-UA"/>
        </w:rPr>
      </w:pPr>
      <w:r w:rsidRPr="000F2A15">
        <w:rPr>
          <w:sz w:val="28"/>
          <w:szCs w:val="28"/>
        </w:rPr>
        <w:t>Таким образом, если цены на краску первого вида будут колебаться в пр</w:t>
      </w:r>
      <w:r w:rsidRPr="000F2A15">
        <w:rPr>
          <w:sz w:val="28"/>
          <w:szCs w:val="28"/>
        </w:rPr>
        <w:t>е</w:t>
      </w:r>
      <w:r w:rsidRPr="000F2A15">
        <w:rPr>
          <w:sz w:val="28"/>
          <w:szCs w:val="28"/>
        </w:rPr>
        <w:t xml:space="preserve">делах </w:t>
      </w:r>
      <w:r w:rsidRPr="000F2A15">
        <w:rPr>
          <w:position w:val="-12"/>
          <w:sz w:val="28"/>
          <w:szCs w:val="28"/>
          <w:lang w:val="en-US"/>
        </w:rPr>
        <w:object w:dxaOrig="1060" w:dyaOrig="380">
          <v:shape id="_x0000_i2260" type="#_x0000_t75" style="width:52.55pt;height:19.45pt" o:ole="" fillcolor="window">
            <v:imagedata r:id="rId2378" o:title=""/>
          </v:shape>
          <o:OLEObject Type="Embed" ProgID="Equation.3" ShapeID="_x0000_i2260" DrawAspect="Content" ObjectID="_1574675819" r:id="rId2379"/>
        </w:object>
      </w:r>
      <w:r w:rsidRPr="000F2A15">
        <w:rPr>
          <w:sz w:val="28"/>
          <w:szCs w:val="28"/>
        </w:rPr>
        <w:t xml:space="preserve"> тыс. руб./т, то оптимальное решение задачи не изменится.</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Таким чином, якщо ціни на фарбу першого виду будуть коливатися в межах </w:t>
      </w:r>
      <w:r w:rsidRPr="000F2A15">
        <w:rPr>
          <w:position w:val="-12"/>
          <w:sz w:val="28"/>
          <w:szCs w:val="28"/>
          <w:lang w:val="en-US"/>
        </w:rPr>
        <w:object w:dxaOrig="1060" w:dyaOrig="380">
          <v:shape id="_x0000_i2261" type="#_x0000_t75" style="width:52.55pt;height:19.45pt" o:ole="" fillcolor="window">
            <v:imagedata r:id="rId2378" o:title=""/>
          </v:shape>
          <o:OLEObject Type="Embed" ProgID="Equation.3" ShapeID="_x0000_i2261" DrawAspect="Content" ObjectID="_1574675820" r:id="rId2380"/>
        </w:object>
      </w:r>
      <w:r w:rsidRPr="000F2A15">
        <w:rPr>
          <w:sz w:val="28"/>
          <w:szCs w:val="28"/>
          <w:lang w:val="uk-UA"/>
        </w:rPr>
        <w:t xml:space="preserve"> тис. грн./т, то оптимальний розв’язок задачі не зміниться.</w:t>
      </w:r>
    </w:p>
    <w:p w:rsidR="00083124" w:rsidRPr="000F2A15" w:rsidRDefault="00083124" w:rsidP="00083124">
      <w:pPr>
        <w:spacing w:line="360" w:lineRule="auto"/>
        <w:ind w:firstLine="709"/>
        <w:jc w:val="both"/>
        <w:rPr>
          <w:sz w:val="28"/>
          <w:szCs w:val="28"/>
          <w:lang w:val="uk-UA"/>
        </w:rPr>
      </w:pPr>
      <w:r w:rsidRPr="000F2A15">
        <w:rPr>
          <w:sz w:val="28"/>
          <w:szCs w:val="28"/>
          <w:lang w:val="uk-UA"/>
        </w:rPr>
        <w:t>З наведених вище розрахунків та графічної їх ілюстрації слідує, що якщо ціна на фарбу першого виду стане менше 1 тис.грн./т (</w:t>
      </w:r>
      <w:r w:rsidRPr="000F2A15">
        <w:rPr>
          <w:position w:val="-12"/>
          <w:sz w:val="28"/>
          <w:szCs w:val="28"/>
        </w:rPr>
        <w:object w:dxaOrig="660" w:dyaOrig="380">
          <v:shape id="_x0000_i2262" type="#_x0000_t75" style="width:33.1pt;height:19.45pt" o:ole="">
            <v:imagedata r:id="rId2381" o:title=""/>
          </v:shape>
          <o:OLEObject Type="Embed" ProgID="Equation.3" ShapeID="_x0000_i2262" DrawAspect="Content" ObjectID="_1574675821" r:id="rId2382"/>
        </w:object>
      </w:r>
      <w:r w:rsidRPr="000F2A15">
        <w:rPr>
          <w:sz w:val="28"/>
          <w:szCs w:val="28"/>
          <w:lang w:val="uk-UA"/>
        </w:rPr>
        <w:t>), то найбільш вигідним буде виробництво фарб в точці D (див. рис.3.5). При цьому загальне споживання інгредієнта В знизиться, що призведе до його недефіцитності [ресурс (2)], а дефіцитними будуть ресурси (1) і (4).</w:t>
      </w:r>
    </w:p>
    <w:p w:rsidR="00083124" w:rsidRPr="000F2A15" w:rsidRDefault="00083124" w:rsidP="00083124">
      <w:pPr>
        <w:spacing w:line="360" w:lineRule="auto"/>
        <w:ind w:firstLine="426"/>
        <w:jc w:val="both"/>
        <w:rPr>
          <w:sz w:val="28"/>
          <w:szCs w:val="28"/>
        </w:rPr>
      </w:pPr>
    </w:p>
    <w:p w:rsidR="00083124" w:rsidRPr="00121E5C" w:rsidRDefault="00083124" w:rsidP="00083124">
      <w:pPr>
        <w:spacing w:before="120" w:after="120" w:line="360" w:lineRule="auto"/>
        <w:jc w:val="center"/>
        <w:rPr>
          <w:b/>
          <w:bCs/>
          <w:i/>
          <w:iCs/>
          <w:sz w:val="28"/>
          <w:szCs w:val="28"/>
        </w:rPr>
      </w:pPr>
      <w:r w:rsidRPr="00121E5C">
        <w:rPr>
          <w:b/>
          <w:i/>
          <w:sz w:val="28"/>
          <w:szCs w:val="28"/>
          <w:lang w:val="uk-UA"/>
        </w:rPr>
        <w:t>Завдання для самоперевірки та контролю засвоєння знань</w:t>
      </w:r>
      <w:r w:rsidRPr="00121E5C">
        <w:rPr>
          <w:b/>
          <w:bCs/>
          <w:i/>
          <w:iCs/>
          <w:sz w:val="28"/>
          <w:szCs w:val="28"/>
        </w:rPr>
        <w:t xml:space="preserve"> </w:t>
      </w:r>
    </w:p>
    <w:p w:rsidR="00083124" w:rsidRPr="000F2A15" w:rsidRDefault="00083124" w:rsidP="00083124">
      <w:pPr>
        <w:spacing w:before="120" w:after="120" w:line="360" w:lineRule="auto"/>
        <w:jc w:val="center"/>
        <w:rPr>
          <w:b/>
          <w:bCs/>
          <w:i/>
          <w:iCs/>
          <w:sz w:val="28"/>
          <w:szCs w:val="28"/>
        </w:rPr>
      </w:pPr>
      <w:r w:rsidRPr="000F2A15">
        <w:rPr>
          <w:b/>
          <w:bCs/>
          <w:i/>
          <w:iCs/>
          <w:sz w:val="28"/>
          <w:szCs w:val="28"/>
        </w:rPr>
        <w:t>Задача №1</w:t>
      </w:r>
    </w:p>
    <w:p w:rsidR="00083124" w:rsidRPr="000F2A15" w:rsidRDefault="00083124" w:rsidP="00083124">
      <w:pPr>
        <w:spacing w:line="360" w:lineRule="auto"/>
        <w:ind w:firstLine="720"/>
        <w:rPr>
          <w:iCs/>
          <w:sz w:val="28"/>
          <w:szCs w:val="28"/>
          <w:lang w:val="uk-UA"/>
        </w:rPr>
      </w:pPr>
      <w:r w:rsidRPr="000F2A15">
        <w:rPr>
          <w:iCs/>
          <w:sz w:val="28"/>
          <w:szCs w:val="28"/>
          <w:lang w:val="uk-UA"/>
        </w:rPr>
        <w:t>Проаналізуйте випадки, коли ціна на фарбу першого виду:</w:t>
      </w:r>
    </w:p>
    <w:p w:rsidR="00083124" w:rsidRPr="000F2A15" w:rsidRDefault="00083124" w:rsidP="007A323C">
      <w:pPr>
        <w:numPr>
          <w:ilvl w:val="0"/>
          <w:numId w:val="44"/>
        </w:numPr>
        <w:spacing w:line="360" w:lineRule="auto"/>
        <w:rPr>
          <w:iCs/>
          <w:sz w:val="28"/>
          <w:szCs w:val="28"/>
          <w:lang w:val="uk-UA"/>
        </w:rPr>
      </w:pPr>
      <w:r w:rsidRPr="000F2A15">
        <w:rPr>
          <w:iCs/>
          <w:sz w:val="28"/>
          <w:szCs w:val="28"/>
          <w:lang w:val="uk-UA"/>
        </w:rPr>
        <w:lastRenderedPageBreak/>
        <w:t>перевищила 4 тис. грн./т;</w:t>
      </w:r>
    </w:p>
    <w:p w:rsidR="00083124" w:rsidRPr="000F2A15" w:rsidRDefault="00083124" w:rsidP="007A323C">
      <w:pPr>
        <w:numPr>
          <w:ilvl w:val="0"/>
          <w:numId w:val="44"/>
        </w:numPr>
        <w:spacing w:line="360" w:lineRule="auto"/>
        <w:rPr>
          <w:iCs/>
          <w:sz w:val="28"/>
          <w:szCs w:val="28"/>
          <w:lang w:val="uk-UA"/>
        </w:rPr>
      </w:pPr>
      <w:r w:rsidRPr="000F2A15">
        <w:rPr>
          <w:iCs/>
          <w:sz w:val="28"/>
          <w:szCs w:val="28"/>
          <w:lang w:val="uk-UA"/>
        </w:rPr>
        <w:t>рівна 1 тис. грн./т;</w:t>
      </w:r>
    </w:p>
    <w:p w:rsidR="00083124" w:rsidRPr="000F2A15" w:rsidRDefault="00083124" w:rsidP="007A323C">
      <w:pPr>
        <w:numPr>
          <w:ilvl w:val="0"/>
          <w:numId w:val="44"/>
        </w:numPr>
        <w:spacing w:line="360" w:lineRule="auto"/>
        <w:rPr>
          <w:iCs/>
          <w:sz w:val="28"/>
          <w:szCs w:val="28"/>
          <w:lang w:val="uk-UA"/>
        </w:rPr>
      </w:pPr>
      <w:r w:rsidRPr="000F2A15">
        <w:rPr>
          <w:iCs/>
          <w:sz w:val="28"/>
          <w:szCs w:val="28"/>
          <w:lang w:val="uk-UA"/>
        </w:rPr>
        <w:t>рівна 4 тис. грн./т.</w:t>
      </w:r>
    </w:p>
    <w:p w:rsidR="00083124" w:rsidRPr="000F2A15" w:rsidRDefault="00083124" w:rsidP="00083124">
      <w:pPr>
        <w:spacing w:line="360" w:lineRule="auto"/>
        <w:ind w:firstLine="720"/>
        <w:jc w:val="both"/>
        <w:rPr>
          <w:iCs/>
          <w:sz w:val="28"/>
          <w:szCs w:val="28"/>
          <w:lang w:val="uk-UA"/>
        </w:rPr>
      </w:pPr>
      <w:r w:rsidRPr="000F2A15">
        <w:rPr>
          <w:iCs/>
          <w:sz w:val="28"/>
          <w:szCs w:val="28"/>
          <w:lang w:val="uk-UA"/>
        </w:rPr>
        <w:t>Яка точка стане оптимальною, якими будуть обсяги виробництва фарб, як зміниться дефіцитність і обсяг споживання ресурсів задачі?</w:t>
      </w:r>
    </w:p>
    <w:p w:rsidR="00083124" w:rsidRPr="000F2A15" w:rsidRDefault="00083124" w:rsidP="00083124">
      <w:pPr>
        <w:spacing w:before="120" w:after="120" w:line="360" w:lineRule="auto"/>
        <w:ind w:firstLine="720"/>
        <w:jc w:val="center"/>
        <w:rPr>
          <w:b/>
          <w:i/>
          <w:sz w:val="28"/>
          <w:szCs w:val="28"/>
        </w:rPr>
      </w:pPr>
    </w:p>
    <w:p w:rsidR="00083124" w:rsidRPr="000F2A15" w:rsidRDefault="00083124" w:rsidP="00083124">
      <w:pPr>
        <w:spacing w:before="120" w:after="120" w:line="360" w:lineRule="auto"/>
        <w:ind w:firstLine="720"/>
        <w:jc w:val="center"/>
        <w:rPr>
          <w:b/>
          <w:i/>
          <w:sz w:val="28"/>
          <w:szCs w:val="28"/>
        </w:rPr>
      </w:pPr>
      <w:r w:rsidRPr="000F2A15">
        <w:rPr>
          <w:b/>
          <w:i/>
          <w:sz w:val="28"/>
          <w:szCs w:val="28"/>
        </w:rPr>
        <w:t>Задача №2</w:t>
      </w:r>
    </w:p>
    <w:p w:rsidR="00083124" w:rsidRPr="000F2A15" w:rsidRDefault="00083124" w:rsidP="00083124">
      <w:pPr>
        <w:spacing w:line="360" w:lineRule="auto"/>
        <w:ind w:firstLine="720"/>
        <w:jc w:val="both"/>
        <w:rPr>
          <w:iCs/>
          <w:sz w:val="28"/>
          <w:szCs w:val="28"/>
          <w:lang w:val="uk-UA"/>
        </w:rPr>
      </w:pPr>
      <w:r w:rsidRPr="000F2A15">
        <w:rPr>
          <w:iCs/>
          <w:sz w:val="28"/>
          <w:szCs w:val="28"/>
          <w:lang w:val="uk-UA"/>
        </w:rPr>
        <w:t>Визначте допустимий діапазон зміни ціни на фарбу 2-го виду при незмінному значенні ціни на фарбу першого виду 3 тис.грн./т у вихідній задачі. Проаналізуйте вплив зміни ціни на фарбу 2-го виду на обсяги виробництва і дефіцитність ресурсів у вихідній задачі (аналогічно задачі № 3.1).</w:t>
      </w:r>
    </w:p>
    <w:p w:rsidR="00083124" w:rsidRPr="000F2A15" w:rsidRDefault="00083124" w:rsidP="00083124">
      <w:pPr>
        <w:pStyle w:val="5"/>
        <w:spacing w:line="360" w:lineRule="auto"/>
        <w:jc w:val="center"/>
        <w:rPr>
          <w:sz w:val="28"/>
          <w:szCs w:val="28"/>
        </w:rPr>
      </w:pPr>
      <w:r w:rsidRPr="000F2A15">
        <w:rPr>
          <w:sz w:val="28"/>
          <w:szCs w:val="28"/>
        </w:rPr>
        <w:t>Задача №</w:t>
      </w:r>
      <w:r>
        <w:rPr>
          <w:sz w:val="28"/>
          <w:szCs w:val="28"/>
          <w:lang w:val="uk-UA"/>
        </w:rPr>
        <w:t xml:space="preserve"> </w:t>
      </w:r>
      <w:r w:rsidRPr="000F2A15">
        <w:rPr>
          <w:sz w:val="28"/>
          <w:szCs w:val="28"/>
        </w:rPr>
        <w:t>3</w:t>
      </w:r>
    </w:p>
    <w:p w:rsidR="00083124" w:rsidRPr="000F2A15" w:rsidRDefault="00083124" w:rsidP="00083124">
      <w:pPr>
        <w:spacing w:line="360" w:lineRule="auto"/>
        <w:ind w:firstLine="720"/>
        <w:jc w:val="both"/>
        <w:rPr>
          <w:iCs/>
          <w:sz w:val="28"/>
          <w:szCs w:val="28"/>
          <w:lang w:val="uk-UA"/>
        </w:rPr>
      </w:pPr>
      <w:r w:rsidRPr="000F2A15">
        <w:rPr>
          <w:iCs/>
          <w:sz w:val="28"/>
          <w:szCs w:val="28"/>
          <w:lang w:val="uk-UA"/>
        </w:rPr>
        <w:t xml:space="preserve">Нехай в задачі №1.01 обмеження (1) для інгредієнта А змінилось на </w:t>
      </w:r>
      <w:r w:rsidRPr="000F2A15">
        <w:rPr>
          <w:iCs/>
          <w:position w:val="-12"/>
          <w:sz w:val="28"/>
          <w:szCs w:val="28"/>
          <w:lang w:val="uk-UA"/>
        </w:rPr>
        <w:object w:dxaOrig="1700" w:dyaOrig="380">
          <v:shape id="_x0000_i2263" type="#_x0000_t75" style="width:85.6pt;height:19.45pt" o:ole="" fillcolor="window">
            <v:imagedata r:id="rId2383" o:title=""/>
          </v:shape>
          <o:OLEObject Type="Embed" ProgID="Equation.3" ShapeID="_x0000_i2263" DrawAspect="Content" ObjectID="_1574675822" r:id="rId2384"/>
        </w:object>
      </w:r>
      <w:r w:rsidRPr="000F2A15">
        <w:rPr>
          <w:iCs/>
          <w:sz w:val="28"/>
          <w:szCs w:val="28"/>
          <w:lang w:val="uk-UA"/>
        </w:rPr>
        <w:t>. Визначте наступні параметри задачі:</w:t>
      </w:r>
    </w:p>
    <w:p w:rsidR="00083124" w:rsidRPr="000F2A15" w:rsidRDefault="00083124" w:rsidP="007A323C">
      <w:pPr>
        <w:numPr>
          <w:ilvl w:val="0"/>
          <w:numId w:val="45"/>
        </w:numPr>
        <w:spacing w:line="360" w:lineRule="auto"/>
        <w:jc w:val="both"/>
        <w:rPr>
          <w:iCs/>
          <w:sz w:val="28"/>
          <w:szCs w:val="28"/>
          <w:lang w:val="uk-UA"/>
        </w:rPr>
      </w:pPr>
      <w:r w:rsidRPr="000F2A15">
        <w:rPr>
          <w:iCs/>
          <w:sz w:val="28"/>
          <w:szCs w:val="28"/>
          <w:lang w:val="uk-UA"/>
        </w:rPr>
        <w:t xml:space="preserve">новий оптимальний розв’язок </w:t>
      </w:r>
      <w:r w:rsidRPr="000F2A15">
        <w:rPr>
          <w:position w:val="-4"/>
          <w:sz w:val="28"/>
          <w:szCs w:val="28"/>
          <w:lang w:val="uk-UA"/>
        </w:rPr>
        <w:object w:dxaOrig="380" w:dyaOrig="400">
          <v:shape id="_x0000_i2264" type="#_x0000_t75" style="width:19.45pt;height:19.45pt" o:ole="">
            <v:imagedata r:id="rId2385" o:title=""/>
          </v:shape>
          <o:OLEObject Type="Embed" ProgID="Equation.3" ShapeID="_x0000_i2264" DrawAspect="Content" ObjectID="_1574675823" r:id="rId2386"/>
        </w:object>
      </w:r>
      <w:r w:rsidRPr="000F2A15">
        <w:rPr>
          <w:sz w:val="28"/>
          <w:szCs w:val="28"/>
          <w:lang w:val="uk-UA"/>
        </w:rPr>
        <w:t xml:space="preserve"> і </w:t>
      </w:r>
      <w:r w:rsidRPr="000F2A15">
        <w:rPr>
          <w:position w:val="-12"/>
          <w:sz w:val="28"/>
          <w:szCs w:val="28"/>
          <w:lang w:val="uk-UA"/>
        </w:rPr>
        <w:object w:dxaOrig="780" w:dyaOrig="480">
          <v:shape id="_x0000_i2265" type="#_x0000_t75" style="width:38.9pt;height:23.35pt" o:ole="">
            <v:imagedata r:id="rId2387" o:title=""/>
          </v:shape>
          <o:OLEObject Type="Embed" ProgID="Equation.3" ShapeID="_x0000_i2265" DrawAspect="Content" ObjectID="_1574675824" r:id="rId2388"/>
        </w:object>
      </w:r>
      <w:r w:rsidRPr="000F2A15">
        <w:rPr>
          <w:iCs/>
          <w:sz w:val="28"/>
          <w:szCs w:val="28"/>
          <w:lang w:val="uk-UA"/>
        </w:rPr>
        <w:t>;</w:t>
      </w:r>
    </w:p>
    <w:p w:rsidR="00083124" w:rsidRPr="000F2A15" w:rsidRDefault="00083124" w:rsidP="007A323C">
      <w:pPr>
        <w:numPr>
          <w:ilvl w:val="0"/>
          <w:numId w:val="45"/>
        </w:numPr>
        <w:spacing w:line="360" w:lineRule="auto"/>
        <w:jc w:val="both"/>
        <w:rPr>
          <w:iCs/>
          <w:sz w:val="28"/>
          <w:szCs w:val="28"/>
          <w:lang w:val="uk-UA"/>
        </w:rPr>
      </w:pPr>
      <w:r w:rsidRPr="000F2A15">
        <w:rPr>
          <w:iCs/>
          <w:sz w:val="28"/>
          <w:szCs w:val="28"/>
          <w:lang w:val="uk-UA"/>
        </w:rPr>
        <w:t>максимально допустимий приріст об’єму інгредієнта А і відповідне збільшення ЦФ;</w:t>
      </w:r>
    </w:p>
    <w:p w:rsidR="00083124" w:rsidRPr="000F2A15" w:rsidRDefault="00083124" w:rsidP="007A323C">
      <w:pPr>
        <w:numPr>
          <w:ilvl w:val="0"/>
          <w:numId w:val="45"/>
        </w:numPr>
        <w:spacing w:line="360" w:lineRule="auto"/>
        <w:jc w:val="both"/>
        <w:rPr>
          <w:iCs/>
          <w:sz w:val="28"/>
          <w:szCs w:val="28"/>
          <w:lang w:val="uk-UA"/>
        </w:rPr>
      </w:pPr>
      <w:r w:rsidRPr="000F2A15">
        <w:rPr>
          <w:iCs/>
          <w:sz w:val="28"/>
          <w:szCs w:val="28"/>
          <w:lang w:val="uk-UA"/>
        </w:rPr>
        <w:t xml:space="preserve">величини </w:t>
      </w:r>
      <w:r w:rsidRPr="000F2A15">
        <w:rPr>
          <w:iCs/>
          <w:position w:val="-12"/>
          <w:sz w:val="28"/>
          <w:szCs w:val="28"/>
          <w:lang w:val="uk-UA"/>
        </w:rPr>
        <w:object w:dxaOrig="300" w:dyaOrig="380">
          <v:shape id="_x0000_i2266" type="#_x0000_t75" style="width:15.55pt;height:19.45pt" o:ole="" fillcolor="window">
            <v:imagedata r:id="rId2389" o:title=""/>
          </v:shape>
          <o:OLEObject Type="Embed" ProgID="Equation.3" ShapeID="_x0000_i2266" DrawAspect="Content" ObjectID="_1574675825" r:id="rId2390"/>
        </w:object>
      </w:r>
      <w:r w:rsidRPr="000F2A15">
        <w:rPr>
          <w:iCs/>
          <w:sz w:val="28"/>
          <w:szCs w:val="28"/>
          <w:lang w:val="uk-UA"/>
        </w:rPr>
        <w:t xml:space="preserve"> для всіх ресурсів задачі.</w:t>
      </w:r>
    </w:p>
    <w:p w:rsidR="00083124" w:rsidRPr="000F2A15" w:rsidRDefault="00083124" w:rsidP="00083124">
      <w:pPr>
        <w:spacing w:before="120" w:after="120" w:line="360" w:lineRule="auto"/>
        <w:ind w:firstLine="720"/>
        <w:jc w:val="center"/>
        <w:rPr>
          <w:iCs/>
          <w:sz w:val="28"/>
          <w:szCs w:val="28"/>
        </w:rPr>
      </w:pPr>
      <w:r w:rsidRPr="000F2A15">
        <w:rPr>
          <w:b/>
          <w:i/>
          <w:sz w:val="28"/>
          <w:szCs w:val="28"/>
        </w:rPr>
        <w:t>Задача №</w:t>
      </w:r>
      <w:r>
        <w:rPr>
          <w:b/>
          <w:i/>
          <w:sz w:val="28"/>
          <w:szCs w:val="28"/>
          <w:lang w:val="uk-UA"/>
        </w:rPr>
        <w:t xml:space="preserve"> </w:t>
      </w:r>
      <w:r w:rsidRPr="000F2A15">
        <w:rPr>
          <w:b/>
          <w:i/>
          <w:sz w:val="28"/>
          <w:szCs w:val="28"/>
        </w:rPr>
        <w:t>4</w:t>
      </w:r>
    </w:p>
    <w:p w:rsidR="00083124" w:rsidRPr="000F2A15" w:rsidRDefault="00083124" w:rsidP="00083124">
      <w:pPr>
        <w:spacing w:line="360" w:lineRule="auto"/>
        <w:ind w:firstLine="720"/>
        <w:jc w:val="both"/>
        <w:rPr>
          <w:iCs/>
          <w:sz w:val="28"/>
          <w:szCs w:val="28"/>
          <w:lang w:val="uk-UA"/>
        </w:rPr>
      </w:pPr>
      <w:r w:rsidRPr="000F2A15">
        <w:rPr>
          <w:iCs/>
          <w:sz w:val="28"/>
          <w:szCs w:val="28"/>
          <w:lang w:val="uk-UA"/>
        </w:rPr>
        <w:t xml:space="preserve">Нехай у задачі № 1.01 ЦФ змінилася на </w:t>
      </w:r>
      <w:r w:rsidRPr="000F2A15">
        <w:rPr>
          <w:iCs/>
          <w:position w:val="-12"/>
          <w:sz w:val="28"/>
          <w:szCs w:val="28"/>
        </w:rPr>
        <w:object w:dxaOrig="1840" w:dyaOrig="380">
          <v:shape id="_x0000_i2267" type="#_x0000_t75" style="width:91.45pt;height:19.45pt" o:ole="" fillcolor="window">
            <v:imagedata r:id="rId2391" o:title=""/>
          </v:shape>
          <o:OLEObject Type="Embed" ProgID="Equation.3" ShapeID="_x0000_i2267" DrawAspect="Content" ObjectID="_1574675826" r:id="rId2392"/>
        </w:object>
      </w:r>
      <w:r w:rsidRPr="000F2A15">
        <w:rPr>
          <w:iCs/>
          <w:sz w:val="28"/>
          <w:szCs w:val="28"/>
          <w:lang w:val="uk-UA"/>
        </w:rPr>
        <w:t>. У цьому випадку точка F з координатами (4;0) стане оптимальною. Це означає, що фарбу 2-го виду виробляти недоцільно. Визначте, при якій ціні або діапазоні цін на фарбу першого виду стане вигідно виробляти фарбу 2-го виду?</w:t>
      </w:r>
    </w:p>
    <w:p w:rsidR="00083124" w:rsidRPr="000F2A15" w:rsidRDefault="00083124" w:rsidP="00083124">
      <w:pPr>
        <w:spacing w:before="120" w:after="120" w:line="360" w:lineRule="auto"/>
        <w:ind w:firstLine="720"/>
        <w:jc w:val="center"/>
        <w:rPr>
          <w:bCs/>
          <w:sz w:val="28"/>
          <w:szCs w:val="28"/>
        </w:rPr>
      </w:pPr>
      <w:r w:rsidRPr="000F2A15">
        <w:rPr>
          <w:b/>
          <w:i/>
          <w:sz w:val="28"/>
          <w:szCs w:val="28"/>
        </w:rPr>
        <w:t>Задача №</w:t>
      </w:r>
      <w:r>
        <w:rPr>
          <w:b/>
          <w:i/>
          <w:sz w:val="28"/>
          <w:szCs w:val="28"/>
          <w:lang w:val="uk-UA"/>
        </w:rPr>
        <w:t xml:space="preserve"> </w:t>
      </w:r>
      <w:r w:rsidRPr="000F2A15">
        <w:rPr>
          <w:b/>
          <w:i/>
          <w:sz w:val="28"/>
          <w:szCs w:val="28"/>
        </w:rPr>
        <w:t>5</w:t>
      </w:r>
    </w:p>
    <w:p w:rsidR="00083124" w:rsidRPr="000F2A15" w:rsidRDefault="00083124" w:rsidP="00083124">
      <w:pPr>
        <w:spacing w:line="360" w:lineRule="auto"/>
        <w:ind w:firstLine="720"/>
        <w:jc w:val="both"/>
        <w:rPr>
          <w:sz w:val="28"/>
          <w:szCs w:val="28"/>
          <w:lang w:val="uk-UA"/>
        </w:rPr>
      </w:pPr>
      <w:r w:rsidRPr="000F2A15">
        <w:rPr>
          <w:bCs/>
          <w:sz w:val="28"/>
          <w:szCs w:val="28"/>
          <w:lang w:val="uk-UA"/>
        </w:rPr>
        <w:lastRenderedPageBreak/>
        <w:t xml:space="preserve">Перелічіть види всіх ресурсів і обмежень задачі. Проведіть аналіз чутливості оптимального розв’язку для ресурсів (1), (2), (3) і цін </w:t>
      </w:r>
      <w:r w:rsidRPr="000F2A15">
        <w:rPr>
          <w:position w:val="-12"/>
          <w:sz w:val="28"/>
          <w:szCs w:val="28"/>
          <w:lang w:val="uk-UA"/>
        </w:rPr>
        <w:object w:dxaOrig="279" w:dyaOrig="380">
          <v:shape id="_x0000_i2268" type="#_x0000_t75" style="width:13.6pt;height:19.45pt" o:ole="">
            <v:imagedata r:id="rId2393" o:title=""/>
          </v:shape>
          <o:OLEObject Type="Embed" ProgID="Equation.3" ShapeID="_x0000_i2268" DrawAspect="Content" ObjectID="_1574675827" r:id="rId2394"/>
        </w:object>
      </w:r>
      <w:r w:rsidRPr="000F2A15">
        <w:rPr>
          <w:sz w:val="28"/>
          <w:szCs w:val="28"/>
          <w:lang w:val="uk-UA"/>
        </w:rPr>
        <w:t xml:space="preserve"> і </w:t>
      </w:r>
      <w:r w:rsidRPr="000F2A15">
        <w:rPr>
          <w:position w:val="-12"/>
          <w:sz w:val="28"/>
          <w:szCs w:val="28"/>
          <w:lang w:val="uk-UA"/>
        </w:rPr>
        <w:object w:dxaOrig="320" w:dyaOrig="380">
          <v:shape id="_x0000_i2269" type="#_x0000_t75" style="width:15.55pt;height:19.45pt" o:ole="">
            <v:imagedata r:id="rId2395" o:title=""/>
          </v:shape>
          <o:OLEObject Type="Embed" ProgID="Equation.3" ShapeID="_x0000_i2269" DrawAspect="Content" ObjectID="_1574675828" r:id="rId2396"/>
        </w:object>
      </w:r>
      <w:r w:rsidRPr="000F2A15">
        <w:rPr>
          <w:sz w:val="28"/>
          <w:szCs w:val="28"/>
          <w:lang w:val="uk-UA"/>
        </w:rPr>
        <w:t xml:space="preserve"> (табл.3.2).</w:t>
      </w:r>
    </w:p>
    <w:p w:rsidR="00083124" w:rsidRDefault="00083124" w:rsidP="00083124">
      <w:pPr>
        <w:spacing w:line="360" w:lineRule="auto"/>
        <w:ind w:firstLine="720"/>
        <w:jc w:val="right"/>
        <w:rPr>
          <w:sz w:val="28"/>
          <w:szCs w:val="28"/>
        </w:rPr>
      </w:pPr>
    </w:p>
    <w:p w:rsidR="00083124" w:rsidRDefault="00083124" w:rsidP="00083124">
      <w:pPr>
        <w:spacing w:line="360" w:lineRule="auto"/>
        <w:ind w:firstLine="720"/>
        <w:jc w:val="right"/>
        <w:rPr>
          <w:sz w:val="28"/>
          <w:szCs w:val="28"/>
        </w:rPr>
      </w:pPr>
    </w:p>
    <w:p w:rsidR="00083124" w:rsidRDefault="00083124" w:rsidP="00083124">
      <w:pPr>
        <w:spacing w:line="360" w:lineRule="auto"/>
        <w:ind w:firstLine="720"/>
        <w:jc w:val="right"/>
        <w:rPr>
          <w:sz w:val="28"/>
          <w:szCs w:val="28"/>
        </w:rPr>
      </w:pPr>
    </w:p>
    <w:p w:rsidR="00083124" w:rsidRDefault="00083124" w:rsidP="00083124">
      <w:pPr>
        <w:spacing w:line="360" w:lineRule="auto"/>
        <w:ind w:firstLine="720"/>
        <w:jc w:val="right"/>
        <w:rPr>
          <w:sz w:val="28"/>
          <w:szCs w:val="28"/>
        </w:rPr>
      </w:pPr>
    </w:p>
    <w:p w:rsidR="00083124" w:rsidRDefault="00083124" w:rsidP="00083124">
      <w:pPr>
        <w:spacing w:line="360" w:lineRule="auto"/>
        <w:ind w:firstLine="720"/>
        <w:jc w:val="right"/>
        <w:rPr>
          <w:sz w:val="28"/>
          <w:szCs w:val="28"/>
        </w:rPr>
      </w:pPr>
    </w:p>
    <w:p w:rsidR="00083124" w:rsidRPr="000F2A15" w:rsidRDefault="00083124" w:rsidP="00083124">
      <w:pPr>
        <w:spacing w:line="360" w:lineRule="auto"/>
        <w:ind w:firstLine="720"/>
        <w:jc w:val="right"/>
        <w:rPr>
          <w:sz w:val="28"/>
          <w:szCs w:val="28"/>
        </w:rPr>
      </w:pPr>
      <w:r w:rsidRPr="000F2A15">
        <w:rPr>
          <w:sz w:val="28"/>
          <w:szCs w:val="28"/>
        </w:rPr>
        <w:t>Таблиц</w:t>
      </w:r>
      <w:r w:rsidRPr="000F2A15">
        <w:rPr>
          <w:sz w:val="28"/>
          <w:szCs w:val="28"/>
          <w:lang w:val="uk-UA"/>
        </w:rPr>
        <w:t>я</w:t>
      </w:r>
      <w:r w:rsidRPr="000F2A15">
        <w:rPr>
          <w:sz w:val="28"/>
          <w:szCs w:val="28"/>
        </w:rPr>
        <w:t xml:space="preserve"> 3.2</w:t>
      </w:r>
    </w:p>
    <w:p w:rsidR="00083124" w:rsidRPr="000F2A15" w:rsidRDefault="00083124" w:rsidP="00083124">
      <w:pPr>
        <w:spacing w:line="360" w:lineRule="auto"/>
        <w:jc w:val="center"/>
        <w:rPr>
          <w:b/>
          <w:bCs/>
          <w:i/>
          <w:iCs/>
          <w:sz w:val="28"/>
          <w:szCs w:val="28"/>
        </w:rPr>
      </w:pPr>
      <w:r w:rsidRPr="000F2A15">
        <w:rPr>
          <w:b/>
          <w:bCs/>
          <w:i/>
          <w:iCs/>
          <w:sz w:val="28"/>
          <w:szCs w:val="28"/>
        </w:rPr>
        <w:t>Параметр</w:t>
      </w:r>
      <w:r w:rsidRPr="000F2A15">
        <w:rPr>
          <w:b/>
          <w:bCs/>
          <w:i/>
          <w:iCs/>
          <w:sz w:val="28"/>
          <w:szCs w:val="28"/>
          <w:lang w:val="uk-UA"/>
        </w:rPr>
        <w:t>и</w:t>
      </w:r>
      <w:r w:rsidRPr="000F2A15">
        <w:rPr>
          <w:b/>
          <w:bCs/>
          <w:i/>
          <w:iCs/>
          <w:sz w:val="28"/>
          <w:szCs w:val="28"/>
        </w:rPr>
        <w:t xml:space="preserve"> задач</w:t>
      </w:r>
      <w:r w:rsidRPr="000F2A15">
        <w:rPr>
          <w:b/>
          <w:bCs/>
          <w:i/>
          <w:iCs/>
          <w:sz w:val="28"/>
          <w:szCs w:val="28"/>
          <w:lang w:val="uk-UA"/>
        </w:rPr>
        <w:t>і</w:t>
      </w:r>
      <w:r w:rsidRPr="000F2A15">
        <w:rPr>
          <w:b/>
          <w:bCs/>
          <w:i/>
          <w:iCs/>
          <w:sz w:val="28"/>
          <w:szCs w:val="28"/>
        </w:rPr>
        <w:t xml:space="preserve"> №3.5</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751"/>
      </w:tblGrid>
      <w:tr w:rsidR="00083124" w:rsidRPr="000F2A15" w:rsidTr="00D358B9">
        <w:tblPrEx>
          <w:tblCellMar>
            <w:top w:w="0" w:type="dxa"/>
            <w:bottom w:w="0" w:type="dxa"/>
          </w:tblCellMar>
        </w:tblPrEx>
        <w:tc>
          <w:tcPr>
            <w:tcW w:w="4077" w:type="dxa"/>
            <w:tcBorders>
              <w:bottom w:val="nil"/>
            </w:tcBorders>
          </w:tcPr>
          <w:p w:rsidR="00083124" w:rsidRPr="000F2A15" w:rsidRDefault="00083124" w:rsidP="00D358B9">
            <w:pPr>
              <w:spacing w:line="360" w:lineRule="auto"/>
              <w:jc w:val="center"/>
              <w:rPr>
                <w:bCs/>
                <w:sz w:val="28"/>
                <w:szCs w:val="28"/>
              </w:rPr>
            </w:pPr>
            <w:r w:rsidRPr="000F2A15">
              <w:rPr>
                <w:bCs/>
                <w:sz w:val="28"/>
                <w:szCs w:val="28"/>
              </w:rPr>
              <w:t>Модель</w:t>
            </w:r>
          </w:p>
        </w:tc>
        <w:tc>
          <w:tcPr>
            <w:tcW w:w="5751" w:type="dxa"/>
            <w:tcBorders>
              <w:bottom w:val="nil"/>
            </w:tcBorders>
          </w:tcPr>
          <w:p w:rsidR="00083124" w:rsidRPr="000F2A15" w:rsidRDefault="00083124" w:rsidP="00D358B9">
            <w:pPr>
              <w:spacing w:line="360" w:lineRule="auto"/>
              <w:jc w:val="center"/>
              <w:rPr>
                <w:bCs/>
                <w:sz w:val="28"/>
                <w:szCs w:val="28"/>
              </w:rPr>
            </w:pPr>
            <w:r w:rsidRPr="000F2A15">
              <w:rPr>
                <w:bCs/>
                <w:sz w:val="28"/>
                <w:szCs w:val="28"/>
              </w:rPr>
              <w:t>Координат</w:t>
            </w:r>
            <w:r w:rsidRPr="000F2A15">
              <w:rPr>
                <w:bCs/>
                <w:sz w:val="28"/>
                <w:szCs w:val="28"/>
                <w:lang w:val="uk-UA"/>
              </w:rPr>
              <w:t>и</w:t>
            </w:r>
            <w:r w:rsidRPr="000F2A15">
              <w:rPr>
                <w:bCs/>
                <w:sz w:val="28"/>
                <w:szCs w:val="28"/>
              </w:rPr>
              <w:t xml:space="preserve"> </w:t>
            </w:r>
            <w:r w:rsidRPr="000F2A15">
              <w:rPr>
                <w:bCs/>
                <w:sz w:val="28"/>
                <w:szCs w:val="28"/>
                <w:lang w:val="uk-UA"/>
              </w:rPr>
              <w:t>перетину прямих</w:t>
            </w:r>
            <w:r w:rsidRPr="000F2A15">
              <w:rPr>
                <w:bCs/>
                <w:sz w:val="28"/>
                <w:szCs w:val="28"/>
              </w:rPr>
              <w:t xml:space="preserve"> </w:t>
            </w:r>
            <w:r w:rsidRPr="000F2A15">
              <w:rPr>
                <w:bCs/>
                <w:sz w:val="28"/>
                <w:szCs w:val="28"/>
                <w:lang w:val="uk-UA"/>
              </w:rPr>
              <w:t>з</w:t>
            </w:r>
            <w:r w:rsidRPr="000F2A15">
              <w:rPr>
                <w:bCs/>
                <w:sz w:val="28"/>
                <w:szCs w:val="28"/>
              </w:rPr>
              <w:t xml:space="preserve"> осями </w:t>
            </w:r>
          </w:p>
          <w:p w:rsidR="00083124" w:rsidRPr="000F2A15" w:rsidRDefault="00083124" w:rsidP="00D358B9">
            <w:pPr>
              <w:spacing w:line="360" w:lineRule="auto"/>
              <w:jc w:val="center"/>
              <w:rPr>
                <w:bCs/>
                <w:sz w:val="28"/>
                <w:szCs w:val="28"/>
              </w:rPr>
            </w:pPr>
            <w:r w:rsidRPr="000F2A15">
              <w:rPr>
                <w:bCs/>
                <w:position w:val="-10"/>
                <w:sz w:val="28"/>
                <w:szCs w:val="28"/>
              </w:rPr>
              <w:object w:dxaOrig="279" w:dyaOrig="340">
                <v:shape id="_x0000_i2270" type="#_x0000_t75" style="width:13.6pt;height:17.5pt" o:ole="" fillcolor="window">
                  <v:imagedata r:id="rId2397" o:title=""/>
                </v:shape>
                <o:OLEObject Type="Embed" ProgID="Equation.3" ShapeID="_x0000_i2270" DrawAspect="Content" ObjectID="_1574675829" r:id="rId2398"/>
              </w:object>
            </w:r>
            <w:r w:rsidRPr="000F2A15">
              <w:rPr>
                <w:bCs/>
                <w:sz w:val="28"/>
                <w:szCs w:val="28"/>
              </w:rPr>
              <w:t xml:space="preserve"> </w:t>
            </w:r>
            <w:r w:rsidRPr="000F2A15">
              <w:rPr>
                <w:bCs/>
                <w:sz w:val="28"/>
                <w:szCs w:val="28"/>
                <w:lang w:val="uk-UA"/>
              </w:rPr>
              <w:t>і</w:t>
            </w:r>
            <w:r w:rsidRPr="000F2A15">
              <w:rPr>
                <w:bCs/>
                <w:sz w:val="28"/>
                <w:szCs w:val="28"/>
              </w:rPr>
              <w:t xml:space="preserve"> </w:t>
            </w:r>
            <w:r w:rsidRPr="000F2A15">
              <w:rPr>
                <w:bCs/>
                <w:position w:val="-10"/>
                <w:sz w:val="28"/>
                <w:szCs w:val="28"/>
              </w:rPr>
              <w:object w:dxaOrig="320" w:dyaOrig="340">
                <v:shape id="_x0000_i2271" type="#_x0000_t75" style="width:15.55pt;height:17.5pt" o:ole="" fillcolor="window">
                  <v:imagedata r:id="rId2399" o:title=""/>
                </v:shape>
                <o:OLEObject Type="Embed" ProgID="Equation.3" ShapeID="_x0000_i2271" DrawAspect="Content" ObjectID="_1574675830" r:id="rId2400"/>
              </w:object>
            </w:r>
          </w:p>
        </w:tc>
      </w:tr>
      <w:tr w:rsidR="00083124" w:rsidRPr="000F2A15" w:rsidTr="00D358B9">
        <w:tblPrEx>
          <w:tblCellMar>
            <w:top w:w="0" w:type="dxa"/>
            <w:bottom w:w="0" w:type="dxa"/>
          </w:tblCellMar>
        </w:tblPrEx>
        <w:tc>
          <w:tcPr>
            <w:tcW w:w="4077" w:type="dxa"/>
            <w:tcBorders>
              <w:top w:val="double" w:sz="4" w:space="0" w:color="auto"/>
              <w:left w:val="double" w:sz="4" w:space="0" w:color="auto"/>
              <w:bottom w:val="double" w:sz="4" w:space="0" w:color="auto"/>
            </w:tcBorders>
          </w:tcPr>
          <w:p w:rsidR="00083124" w:rsidRPr="000F2A15" w:rsidRDefault="00083124" w:rsidP="00D358B9">
            <w:pPr>
              <w:spacing w:line="360" w:lineRule="auto"/>
              <w:jc w:val="center"/>
              <w:rPr>
                <w:bCs/>
                <w:sz w:val="28"/>
                <w:szCs w:val="28"/>
                <w:lang w:val="uk-UA"/>
              </w:rPr>
            </w:pPr>
            <w:r w:rsidRPr="000F2A15">
              <w:rPr>
                <w:bCs/>
                <w:position w:val="-10"/>
                <w:sz w:val="28"/>
                <w:szCs w:val="28"/>
                <w:lang w:val="uk-UA"/>
              </w:rPr>
              <w:object w:dxaOrig="740" w:dyaOrig="340">
                <v:shape id="_x0000_i2272" type="#_x0000_t75" style="width:36.95pt;height:17.5pt" o:ole="" fillcolor="window">
                  <v:imagedata r:id="rId2401" o:title=""/>
                </v:shape>
                <o:OLEObject Type="Embed" ProgID="Equation.3" ShapeID="_x0000_i2272" DrawAspect="Content" ObjectID="_1574675831" r:id="rId2402"/>
              </w:object>
            </w:r>
            <w:r w:rsidRPr="000F2A15">
              <w:rPr>
                <w:bCs/>
                <w:sz w:val="28"/>
                <w:szCs w:val="28"/>
                <w:lang w:val="uk-UA"/>
              </w:rPr>
              <w:t>6</w:t>
            </w:r>
            <w:r w:rsidRPr="000F2A15">
              <w:rPr>
                <w:bCs/>
                <w:position w:val="-10"/>
                <w:sz w:val="28"/>
                <w:szCs w:val="28"/>
                <w:lang w:val="uk-UA"/>
              </w:rPr>
              <w:object w:dxaOrig="279" w:dyaOrig="340">
                <v:shape id="_x0000_i2273" type="#_x0000_t75" style="width:13.6pt;height:17.5pt" o:ole="" fillcolor="window">
                  <v:imagedata r:id="rId2403" o:title=""/>
                </v:shape>
                <o:OLEObject Type="Embed" ProgID="Equation.3" ShapeID="_x0000_i2273" DrawAspect="Content" ObjectID="_1574675832" r:id="rId2404"/>
              </w:object>
            </w:r>
            <w:r w:rsidRPr="000F2A15">
              <w:rPr>
                <w:bCs/>
                <w:sz w:val="28"/>
                <w:szCs w:val="28"/>
                <w:lang w:val="uk-UA"/>
              </w:rPr>
              <w:t>+5</w:t>
            </w:r>
            <w:r w:rsidRPr="000F2A15">
              <w:rPr>
                <w:bCs/>
                <w:position w:val="-10"/>
                <w:sz w:val="28"/>
                <w:szCs w:val="28"/>
                <w:lang w:val="uk-UA"/>
              </w:rPr>
              <w:object w:dxaOrig="320" w:dyaOrig="340">
                <v:shape id="_x0000_i2274" type="#_x0000_t75" style="width:15.55pt;height:17.5pt" o:ole="" fillcolor="window">
                  <v:imagedata r:id="rId2405" o:title=""/>
                </v:shape>
                <o:OLEObject Type="Embed" ProgID="Equation.3" ShapeID="_x0000_i2274" DrawAspect="Content" ObjectID="_1574675833" r:id="rId2406"/>
              </w:object>
            </w:r>
            <w:r w:rsidRPr="000F2A15">
              <w:rPr>
                <w:bCs/>
                <w:position w:val="-6"/>
                <w:sz w:val="28"/>
                <w:szCs w:val="28"/>
                <w:lang w:val="uk-UA"/>
              </w:rPr>
              <w:object w:dxaOrig="780" w:dyaOrig="220">
                <v:shape id="_x0000_i2275" type="#_x0000_t75" style="width:38.9pt;height:11.7pt" o:ole="" fillcolor="window">
                  <v:imagedata r:id="rId2407" o:title=""/>
                </v:shape>
                <o:OLEObject Type="Embed" ProgID="Equation.3" ShapeID="_x0000_i2275" DrawAspect="Content" ObjectID="_1574675834" r:id="rId2408"/>
              </w:object>
            </w:r>
            <w:r w:rsidRPr="000F2A15">
              <w:rPr>
                <w:bCs/>
                <w:sz w:val="28"/>
                <w:szCs w:val="28"/>
                <w:lang w:val="uk-UA"/>
              </w:rPr>
              <w:t>[тис. грн.]</w:t>
            </w:r>
          </w:p>
        </w:tc>
        <w:tc>
          <w:tcPr>
            <w:tcW w:w="5751" w:type="dxa"/>
            <w:tcBorders>
              <w:top w:val="double" w:sz="4" w:space="0" w:color="auto"/>
              <w:bottom w:val="double" w:sz="4" w:space="0" w:color="auto"/>
              <w:right w:val="double" w:sz="4" w:space="0" w:color="auto"/>
            </w:tcBorders>
          </w:tcPr>
          <w:p w:rsidR="00083124" w:rsidRPr="000F2A15" w:rsidRDefault="00083124" w:rsidP="00D358B9">
            <w:pPr>
              <w:spacing w:line="360" w:lineRule="auto"/>
              <w:jc w:val="center"/>
              <w:rPr>
                <w:bCs/>
                <w:sz w:val="28"/>
                <w:szCs w:val="28"/>
                <w:lang w:val="uk-UA"/>
              </w:rPr>
            </w:pPr>
            <w:r w:rsidRPr="000F2A15">
              <w:rPr>
                <w:bCs/>
                <w:sz w:val="28"/>
                <w:szCs w:val="28"/>
                <w:lang w:val="uk-UA"/>
              </w:rPr>
              <w:t>(2; 2,4)</w:t>
            </w:r>
          </w:p>
        </w:tc>
      </w:tr>
      <w:tr w:rsidR="00083124" w:rsidRPr="000F2A15" w:rsidTr="00D358B9">
        <w:tblPrEx>
          <w:tblCellMar>
            <w:top w:w="0" w:type="dxa"/>
            <w:bottom w:w="0" w:type="dxa"/>
          </w:tblCellMar>
        </w:tblPrEx>
        <w:tc>
          <w:tcPr>
            <w:tcW w:w="4077" w:type="dxa"/>
            <w:tcBorders>
              <w:top w:val="nil"/>
            </w:tcBorders>
          </w:tcPr>
          <w:p w:rsidR="00083124" w:rsidRPr="000F2A15" w:rsidRDefault="00083124" w:rsidP="00D358B9">
            <w:pPr>
              <w:spacing w:line="360" w:lineRule="auto"/>
              <w:jc w:val="both"/>
              <w:rPr>
                <w:bCs/>
                <w:sz w:val="28"/>
                <w:szCs w:val="28"/>
                <w:lang w:val="uk-UA"/>
              </w:rPr>
            </w:pPr>
            <w:r w:rsidRPr="000F2A15">
              <w:rPr>
                <w:bCs/>
                <w:position w:val="-10"/>
                <w:sz w:val="28"/>
                <w:szCs w:val="28"/>
                <w:lang w:val="uk-UA"/>
              </w:rPr>
              <w:object w:dxaOrig="279" w:dyaOrig="340">
                <v:shape id="_x0000_i2276" type="#_x0000_t75" style="width:13.6pt;height:17.5pt" o:ole="" fillcolor="window">
                  <v:imagedata r:id="rId2403" o:title=""/>
                </v:shape>
                <o:OLEObject Type="Embed" ProgID="Equation.3" ShapeID="_x0000_i2276" DrawAspect="Content" ObjectID="_1574675835" r:id="rId2409"/>
              </w:object>
            </w:r>
            <w:r w:rsidRPr="000F2A15">
              <w:rPr>
                <w:bCs/>
                <w:sz w:val="28"/>
                <w:szCs w:val="28"/>
                <w:lang w:val="uk-UA"/>
              </w:rPr>
              <w:t>+2</w:t>
            </w:r>
            <w:r w:rsidRPr="000F2A15">
              <w:rPr>
                <w:bCs/>
                <w:position w:val="-10"/>
                <w:sz w:val="28"/>
                <w:szCs w:val="28"/>
                <w:lang w:val="uk-UA"/>
              </w:rPr>
              <w:object w:dxaOrig="320" w:dyaOrig="340">
                <v:shape id="_x0000_i2277" type="#_x0000_t75" style="width:15.55pt;height:17.5pt" o:ole="" fillcolor="window">
                  <v:imagedata r:id="rId2405" o:title=""/>
                </v:shape>
                <o:OLEObject Type="Embed" ProgID="Equation.3" ShapeID="_x0000_i2277" DrawAspect="Content" ObjectID="_1574675836" r:id="rId2410"/>
              </w:object>
            </w:r>
            <w:r w:rsidRPr="000F2A15">
              <w:rPr>
                <w:bCs/>
                <w:position w:val="-4"/>
                <w:sz w:val="28"/>
                <w:szCs w:val="28"/>
                <w:lang w:val="uk-UA"/>
              </w:rPr>
              <w:object w:dxaOrig="200" w:dyaOrig="240">
                <v:shape id="_x0000_i2278" type="#_x0000_t75" style="width:9.75pt;height:11.7pt" o:ole="" fillcolor="window">
                  <v:imagedata r:id="rId2411" o:title=""/>
                </v:shape>
                <o:OLEObject Type="Embed" ProgID="Equation.3" ShapeID="_x0000_i2278" DrawAspect="Content" ObjectID="_1574675837" r:id="rId2412"/>
              </w:object>
            </w:r>
            <w:r w:rsidRPr="000F2A15">
              <w:rPr>
                <w:bCs/>
                <w:sz w:val="28"/>
                <w:szCs w:val="28"/>
                <w:lang w:val="uk-UA"/>
              </w:rPr>
              <w:t>11 [од. ресурсів]      (1)</w:t>
            </w:r>
          </w:p>
        </w:tc>
        <w:tc>
          <w:tcPr>
            <w:tcW w:w="5751" w:type="dxa"/>
            <w:tcBorders>
              <w:top w:val="nil"/>
            </w:tcBorders>
          </w:tcPr>
          <w:p w:rsidR="00083124" w:rsidRPr="000F2A15" w:rsidRDefault="00083124" w:rsidP="00D358B9">
            <w:pPr>
              <w:spacing w:line="360" w:lineRule="auto"/>
              <w:jc w:val="center"/>
              <w:rPr>
                <w:bCs/>
                <w:sz w:val="28"/>
                <w:szCs w:val="28"/>
                <w:lang w:val="uk-UA"/>
              </w:rPr>
            </w:pPr>
            <w:r w:rsidRPr="000F2A15">
              <w:rPr>
                <w:bCs/>
                <w:sz w:val="28"/>
                <w:szCs w:val="28"/>
                <w:lang w:val="uk-UA"/>
              </w:rPr>
              <w:t>(11; 5,5)</w:t>
            </w:r>
          </w:p>
        </w:tc>
      </w:tr>
      <w:tr w:rsidR="00083124" w:rsidRPr="000F2A15" w:rsidTr="00D358B9">
        <w:tblPrEx>
          <w:tblCellMar>
            <w:top w:w="0" w:type="dxa"/>
            <w:bottom w:w="0" w:type="dxa"/>
          </w:tblCellMar>
        </w:tblPrEx>
        <w:tc>
          <w:tcPr>
            <w:tcW w:w="4077" w:type="dxa"/>
          </w:tcPr>
          <w:p w:rsidR="00083124" w:rsidRPr="000F2A15" w:rsidRDefault="00083124" w:rsidP="00D358B9">
            <w:pPr>
              <w:spacing w:line="360" w:lineRule="auto"/>
              <w:jc w:val="both"/>
              <w:rPr>
                <w:bCs/>
                <w:sz w:val="28"/>
                <w:szCs w:val="28"/>
                <w:lang w:val="uk-UA"/>
              </w:rPr>
            </w:pPr>
            <w:r w:rsidRPr="000F2A15">
              <w:rPr>
                <w:bCs/>
                <w:sz w:val="28"/>
                <w:szCs w:val="28"/>
                <w:lang w:val="uk-UA"/>
              </w:rPr>
              <w:t>2</w:t>
            </w:r>
            <w:r w:rsidRPr="000F2A15">
              <w:rPr>
                <w:bCs/>
                <w:position w:val="-10"/>
                <w:sz w:val="28"/>
                <w:szCs w:val="28"/>
                <w:lang w:val="uk-UA"/>
              </w:rPr>
              <w:object w:dxaOrig="279" w:dyaOrig="340">
                <v:shape id="_x0000_i2279" type="#_x0000_t75" style="width:13.6pt;height:17.5pt" o:ole="" fillcolor="window">
                  <v:imagedata r:id="rId2403" o:title=""/>
                </v:shape>
                <o:OLEObject Type="Embed" ProgID="Equation.3" ShapeID="_x0000_i2279" DrawAspect="Content" ObjectID="_1574675838" r:id="rId2413"/>
              </w:object>
            </w:r>
            <w:r w:rsidRPr="000F2A15">
              <w:rPr>
                <w:bCs/>
                <w:sz w:val="28"/>
                <w:szCs w:val="28"/>
                <w:lang w:val="uk-UA"/>
              </w:rPr>
              <w:t>+</w:t>
            </w:r>
            <w:r w:rsidRPr="000F2A15">
              <w:rPr>
                <w:bCs/>
                <w:position w:val="-10"/>
                <w:sz w:val="28"/>
                <w:szCs w:val="28"/>
                <w:lang w:val="uk-UA"/>
              </w:rPr>
              <w:object w:dxaOrig="320" w:dyaOrig="340">
                <v:shape id="_x0000_i2280" type="#_x0000_t75" style="width:15.55pt;height:17.5pt" o:ole="" fillcolor="window">
                  <v:imagedata r:id="rId2405" o:title=""/>
                </v:shape>
                <o:OLEObject Type="Embed" ProgID="Equation.3" ShapeID="_x0000_i2280" DrawAspect="Content" ObjectID="_1574675839" r:id="rId2414"/>
              </w:object>
            </w:r>
            <w:r w:rsidRPr="000F2A15">
              <w:rPr>
                <w:bCs/>
                <w:position w:val="-4"/>
                <w:sz w:val="28"/>
                <w:szCs w:val="28"/>
                <w:lang w:val="uk-UA"/>
              </w:rPr>
              <w:object w:dxaOrig="200" w:dyaOrig="240">
                <v:shape id="_x0000_i2281" type="#_x0000_t75" style="width:9.75pt;height:11.7pt" o:ole="" fillcolor="window">
                  <v:imagedata r:id="rId2411" o:title=""/>
                </v:shape>
                <o:OLEObject Type="Embed" ProgID="Equation.3" ShapeID="_x0000_i2281" DrawAspect="Content" ObjectID="_1574675840" r:id="rId2415"/>
              </w:object>
            </w:r>
            <w:r w:rsidRPr="000F2A15">
              <w:rPr>
                <w:bCs/>
                <w:sz w:val="28"/>
                <w:szCs w:val="28"/>
                <w:lang w:val="uk-UA"/>
              </w:rPr>
              <w:t>7   [од. ресурсів]      (2)</w:t>
            </w:r>
          </w:p>
        </w:tc>
        <w:tc>
          <w:tcPr>
            <w:tcW w:w="5751" w:type="dxa"/>
          </w:tcPr>
          <w:p w:rsidR="00083124" w:rsidRPr="000F2A15" w:rsidRDefault="00083124" w:rsidP="00D358B9">
            <w:pPr>
              <w:spacing w:line="360" w:lineRule="auto"/>
              <w:jc w:val="center"/>
              <w:rPr>
                <w:bCs/>
                <w:sz w:val="28"/>
                <w:szCs w:val="28"/>
                <w:lang w:val="uk-UA"/>
              </w:rPr>
            </w:pPr>
            <w:r w:rsidRPr="000F2A15">
              <w:rPr>
                <w:bCs/>
                <w:sz w:val="28"/>
                <w:szCs w:val="28"/>
                <w:lang w:val="uk-UA"/>
              </w:rPr>
              <w:t>(3,5; 7)</w:t>
            </w:r>
          </w:p>
        </w:tc>
      </w:tr>
      <w:tr w:rsidR="00083124" w:rsidRPr="000F2A15" w:rsidTr="00D358B9">
        <w:tblPrEx>
          <w:tblCellMar>
            <w:top w:w="0" w:type="dxa"/>
            <w:bottom w:w="0" w:type="dxa"/>
          </w:tblCellMar>
        </w:tblPrEx>
        <w:tc>
          <w:tcPr>
            <w:tcW w:w="4077" w:type="dxa"/>
          </w:tcPr>
          <w:p w:rsidR="00083124" w:rsidRPr="000F2A15" w:rsidRDefault="00083124" w:rsidP="00D358B9">
            <w:pPr>
              <w:spacing w:line="360" w:lineRule="auto"/>
              <w:jc w:val="both"/>
              <w:rPr>
                <w:bCs/>
                <w:sz w:val="28"/>
                <w:szCs w:val="28"/>
                <w:lang w:val="uk-UA"/>
              </w:rPr>
            </w:pPr>
            <w:r w:rsidRPr="000F2A15">
              <w:rPr>
                <w:bCs/>
                <w:sz w:val="28"/>
                <w:szCs w:val="28"/>
                <w:lang w:val="uk-UA"/>
              </w:rPr>
              <w:t>2</w:t>
            </w:r>
            <w:r w:rsidRPr="000F2A15">
              <w:rPr>
                <w:bCs/>
                <w:position w:val="-10"/>
                <w:sz w:val="28"/>
                <w:szCs w:val="28"/>
                <w:lang w:val="uk-UA"/>
              </w:rPr>
              <w:object w:dxaOrig="279" w:dyaOrig="340">
                <v:shape id="_x0000_i2282" type="#_x0000_t75" style="width:13.6pt;height:17.5pt" o:ole="" fillcolor="window">
                  <v:imagedata r:id="rId2403" o:title=""/>
                </v:shape>
                <o:OLEObject Type="Embed" ProgID="Equation.3" ShapeID="_x0000_i2282" DrawAspect="Content" ObjectID="_1574675841" r:id="rId2416"/>
              </w:object>
            </w:r>
            <w:r w:rsidRPr="000F2A15">
              <w:rPr>
                <w:bCs/>
                <w:sz w:val="28"/>
                <w:szCs w:val="28"/>
                <w:lang w:val="uk-UA"/>
              </w:rPr>
              <w:t>-</w:t>
            </w:r>
            <w:r w:rsidRPr="000F2A15">
              <w:rPr>
                <w:bCs/>
                <w:position w:val="-10"/>
                <w:sz w:val="28"/>
                <w:szCs w:val="28"/>
                <w:lang w:val="uk-UA"/>
              </w:rPr>
              <w:object w:dxaOrig="320" w:dyaOrig="340">
                <v:shape id="_x0000_i2283" type="#_x0000_t75" style="width:15.55pt;height:17.5pt" o:ole="" fillcolor="window">
                  <v:imagedata r:id="rId2405" o:title=""/>
                </v:shape>
                <o:OLEObject Type="Embed" ProgID="Equation.3" ShapeID="_x0000_i2283" DrawAspect="Content" ObjectID="_1574675842" r:id="rId2417"/>
              </w:object>
            </w:r>
            <w:r w:rsidRPr="000F2A15">
              <w:rPr>
                <w:bCs/>
                <w:position w:val="-4"/>
                <w:sz w:val="28"/>
                <w:szCs w:val="28"/>
                <w:lang w:val="uk-UA"/>
              </w:rPr>
              <w:object w:dxaOrig="200" w:dyaOrig="240">
                <v:shape id="_x0000_i2284" type="#_x0000_t75" style="width:9.75pt;height:11.7pt" o:ole="" fillcolor="window">
                  <v:imagedata r:id="rId2411" o:title=""/>
                </v:shape>
                <o:OLEObject Type="Embed" ProgID="Equation.3" ShapeID="_x0000_i2284" DrawAspect="Content" ObjectID="_1574675843" r:id="rId2418"/>
              </w:object>
            </w:r>
            <w:r w:rsidRPr="000F2A15">
              <w:rPr>
                <w:bCs/>
                <w:sz w:val="28"/>
                <w:szCs w:val="28"/>
                <w:lang w:val="uk-UA"/>
              </w:rPr>
              <w:t>1    [од. ресурсів]      (3)</w:t>
            </w:r>
          </w:p>
        </w:tc>
        <w:tc>
          <w:tcPr>
            <w:tcW w:w="5751" w:type="dxa"/>
          </w:tcPr>
          <w:p w:rsidR="00083124" w:rsidRPr="000F2A15" w:rsidRDefault="00083124" w:rsidP="00D358B9">
            <w:pPr>
              <w:spacing w:line="360" w:lineRule="auto"/>
              <w:jc w:val="center"/>
              <w:rPr>
                <w:bCs/>
                <w:sz w:val="28"/>
                <w:szCs w:val="28"/>
                <w:lang w:val="uk-UA"/>
              </w:rPr>
            </w:pPr>
            <w:r w:rsidRPr="000F2A15">
              <w:rPr>
                <w:bCs/>
                <w:sz w:val="28"/>
                <w:szCs w:val="28"/>
                <w:lang w:val="uk-UA"/>
              </w:rPr>
              <w:t>(0,5; -1)</w:t>
            </w:r>
          </w:p>
        </w:tc>
      </w:tr>
      <w:tr w:rsidR="00083124" w:rsidRPr="000F2A15" w:rsidTr="00D358B9">
        <w:tblPrEx>
          <w:tblCellMar>
            <w:top w:w="0" w:type="dxa"/>
            <w:bottom w:w="0" w:type="dxa"/>
          </w:tblCellMar>
        </w:tblPrEx>
        <w:tc>
          <w:tcPr>
            <w:tcW w:w="4077" w:type="dxa"/>
          </w:tcPr>
          <w:p w:rsidR="00083124" w:rsidRPr="000F2A15" w:rsidRDefault="00083124" w:rsidP="00D358B9">
            <w:pPr>
              <w:spacing w:line="360" w:lineRule="auto"/>
              <w:jc w:val="both"/>
              <w:rPr>
                <w:bCs/>
                <w:sz w:val="28"/>
                <w:szCs w:val="28"/>
                <w:lang w:val="uk-UA"/>
              </w:rPr>
            </w:pPr>
            <w:r w:rsidRPr="000F2A15">
              <w:rPr>
                <w:bCs/>
                <w:sz w:val="28"/>
                <w:szCs w:val="28"/>
                <w:lang w:val="uk-UA"/>
              </w:rPr>
              <w:t>2</w:t>
            </w:r>
            <w:r w:rsidRPr="000F2A15">
              <w:rPr>
                <w:bCs/>
                <w:position w:val="-10"/>
                <w:sz w:val="28"/>
                <w:szCs w:val="28"/>
                <w:lang w:val="uk-UA"/>
              </w:rPr>
              <w:object w:dxaOrig="279" w:dyaOrig="340">
                <v:shape id="_x0000_i2285" type="#_x0000_t75" style="width:13.6pt;height:17.5pt" o:ole="" fillcolor="window">
                  <v:imagedata r:id="rId2403" o:title=""/>
                </v:shape>
                <o:OLEObject Type="Embed" ProgID="Equation.3" ShapeID="_x0000_i2285" DrawAspect="Content" ObjectID="_1574675844" r:id="rId2419"/>
              </w:object>
            </w:r>
            <w:r w:rsidRPr="000F2A15">
              <w:rPr>
                <w:bCs/>
                <w:sz w:val="28"/>
                <w:szCs w:val="28"/>
                <w:lang w:val="uk-UA"/>
              </w:rPr>
              <w:t>+3</w:t>
            </w:r>
            <w:r w:rsidRPr="000F2A15">
              <w:rPr>
                <w:bCs/>
                <w:position w:val="-10"/>
                <w:sz w:val="28"/>
                <w:szCs w:val="28"/>
                <w:lang w:val="uk-UA"/>
              </w:rPr>
              <w:object w:dxaOrig="320" w:dyaOrig="340">
                <v:shape id="_x0000_i2286" type="#_x0000_t75" style="width:15.55pt;height:17.5pt" o:ole="" fillcolor="window">
                  <v:imagedata r:id="rId2405" o:title=""/>
                </v:shape>
                <o:OLEObject Type="Embed" ProgID="Equation.3" ShapeID="_x0000_i2286" DrawAspect="Content" ObjectID="_1574675845" r:id="rId2420"/>
              </w:object>
            </w:r>
            <w:r w:rsidRPr="000F2A15">
              <w:rPr>
                <w:bCs/>
                <w:position w:val="-4"/>
                <w:sz w:val="28"/>
                <w:szCs w:val="28"/>
                <w:lang w:val="uk-UA"/>
              </w:rPr>
              <w:object w:dxaOrig="200" w:dyaOrig="240">
                <v:shape id="_x0000_i2287" type="#_x0000_t75" style="width:9.75pt;height:11.7pt" o:ole="" fillcolor="window">
                  <v:imagedata r:id="rId2421" o:title=""/>
                </v:shape>
                <o:OLEObject Type="Embed" ProgID="Equation.3" ShapeID="_x0000_i2287" DrawAspect="Content" ObjectID="_1574675846" r:id="rId2422"/>
              </w:object>
            </w:r>
            <w:r w:rsidRPr="000F2A15">
              <w:rPr>
                <w:bCs/>
                <w:sz w:val="28"/>
                <w:szCs w:val="28"/>
                <w:lang w:val="uk-UA"/>
              </w:rPr>
              <w:t>3 [од. ресурсів]      (4)</w:t>
            </w:r>
          </w:p>
        </w:tc>
        <w:tc>
          <w:tcPr>
            <w:tcW w:w="5751" w:type="dxa"/>
            <w:tcBorders>
              <w:bottom w:val="nil"/>
            </w:tcBorders>
          </w:tcPr>
          <w:p w:rsidR="00083124" w:rsidRPr="000F2A15" w:rsidRDefault="00083124" w:rsidP="00D358B9">
            <w:pPr>
              <w:spacing w:line="360" w:lineRule="auto"/>
              <w:jc w:val="center"/>
              <w:rPr>
                <w:bCs/>
                <w:sz w:val="28"/>
                <w:szCs w:val="28"/>
                <w:lang w:val="uk-UA"/>
              </w:rPr>
            </w:pPr>
            <w:r w:rsidRPr="000F2A15">
              <w:rPr>
                <w:bCs/>
                <w:sz w:val="28"/>
                <w:szCs w:val="28"/>
                <w:lang w:val="uk-UA"/>
              </w:rPr>
              <w:t>(1,5; 1)</w:t>
            </w:r>
          </w:p>
        </w:tc>
      </w:tr>
      <w:tr w:rsidR="00083124" w:rsidRPr="000F2A15" w:rsidTr="00D358B9">
        <w:tblPrEx>
          <w:tblCellMar>
            <w:top w:w="0" w:type="dxa"/>
            <w:bottom w:w="0" w:type="dxa"/>
          </w:tblCellMar>
        </w:tblPrEx>
        <w:tc>
          <w:tcPr>
            <w:tcW w:w="4077" w:type="dxa"/>
            <w:tcBorders>
              <w:right w:val="nil"/>
            </w:tcBorders>
          </w:tcPr>
          <w:p w:rsidR="00083124" w:rsidRPr="000F2A15" w:rsidRDefault="00083124" w:rsidP="00D358B9">
            <w:pPr>
              <w:spacing w:line="360" w:lineRule="auto"/>
              <w:jc w:val="both"/>
              <w:rPr>
                <w:bCs/>
                <w:sz w:val="28"/>
                <w:szCs w:val="28"/>
              </w:rPr>
            </w:pPr>
            <w:r w:rsidRPr="000F2A15">
              <w:rPr>
                <w:bCs/>
                <w:position w:val="-12"/>
                <w:sz w:val="28"/>
                <w:szCs w:val="28"/>
              </w:rPr>
              <w:object w:dxaOrig="1160" w:dyaOrig="380">
                <v:shape id="_x0000_i2288" type="#_x0000_t75" style="width:58.4pt;height:19.45pt" o:ole="" fillcolor="window">
                  <v:imagedata r:id="rId2423" o:title=""/>
                </v:shape>
                <o:OLEObject Type="Embed" ProgID="Equation.3" ShapeID="_x0000_i2288" DrawAspect="Content" ObjectID="_1574675847" r:id="rId2424"/>
              </w:object>
            </w:r>
          </w:p>
        </w:tc>
        <w:tc>
          <w:tcPr>
            <w:tcW w:w="5751" w:type="dxa"/>
            <w:tcBorders>
              <w:top w:val="double" w:sz="4" w:space="0" w:color="auto"/>
              <w:left w:val="double" w:sz="4" w:space="0" w:color="auto"/>
              <w:bottom w:val="double" w:sz="4" w:space="0" w:color="auto"/>
              <w:right w:val="double" w:sz="4" w:space="0" w:color="auto"/>
            </w:tcBorders>
          </w:tcPr>
          <w:p w:rsidR="00083124" w:rsidRPr="000F2A15" w:rsidRDefault="00083124" w:rsidP="00D358B9">
            <w:pPr>
              <w:spacing w:line="360" w:lineRule="auto"/>
              <w:jc w:val="center"/>
              <w:rPr>
                <w:bCs/>
                <w:sz w:val="28"/>
                <w:szCs w:val="28"/>
              </w:rPr>
            </w:pPr>
            <w:r w:rsidRPr="000F2A15">
              <w:rPr>
                <w:position w:val="-12"/>
                <w:sz w:val="28"/>
                <w:szCs w:val="28"/>
              </w:rPr>
              <w:object w:dxaOrig="1219" w:dyaOrig="380">
                <v:shape id="_x0000_i2289" type="#_x0000_t75" style="width:60.3pt;height:19.45pt" o:ole="">
                  <v:imagedata r:id="rId2425" o:title=""/>
                </v:shape>
                <o:OLEObject Type="Embed" ProgID="Equation.3" ShapeID="_x0000_i2289" DrawAspect="Content" ObjectID="_1574675848" r:id="rId2426"/>
              </w:object>
            </w:r>
            <w:r w:rsidRPr="000F2A15">
              <w:rPr>
                <w:bCs/>
                <w:sz w:val="28"/>
                <w:szCs w:val="28"/>
              </w:rPr>
              <w:t xml:space="preserve"> [</w:t>
            </w:r>
            <w:r w:rsidRPr="000F2A15">
              <w:rPr>
                <w:bCs/>
                <w:sz w:val="28"/>
                <w:szCs w:val="28"/>
                <w:lang w:val="uk-UA"/>
              </w:rPr>
              <w:t>о</w:t>
            </w:r>
            <w:r w:rsidRPr="000F2A15">
              <w:rPr>
                <w:bCs/>
                <w:sz w:val="28"/>
                <w:szCs w:val="28"/>
              </w:rPr>
              <w:t xml:space="preserve">д.прод.], </w:t>
            </w:r>
            <w:r w:rsidRPr="000F2A15">
              <w:rPr>
                <w:bCs/>
                <w:position w:val="-12"/>
                <w:sz w:val="28"/>
                <w:szCs w:val="28"/>
              </w:rPr>
              <w:object w:dxaOrig="1300" w:dyaOrig="380">
                <v:shape id="_x0000_i2290" type="#_x0000_t75" style="width:64.2pt;height:19.45pt" o:ole="" fillcolor="window">
                  <v:imagedata r:id="rId2427" o:title=""/>
                </v:shape>
                <o:OLEObject Type="Embed" ProgID="Equation.3" ShapeID="_x0000_i2290" DrawAspect="Content" ObjectID="_1574675849" r:id="rId2428"/>
              </w:object>
            </w:r>
            <w:r w:rsidRPr="000F2A15">
              <w:rPr>
                <w:bCs/>
                <w:sz w:val="28"/>
                <w:szCs w:val="28"/>
              </w:rPr>
              <w:t>31 [т</w:t>
            </w:r>
            <w:r w:rsidRPr="000F2A15">
              <w:rPr>
                <w:bCs/>
                <w:sz w:val="28"/>
                <w:szCs w:val="28"/>
                <w:lang w:val="uk-UA"/>
              </w:rPr>
              <w:t>и</w:t>
            </w:r>
            <w:r w:rsidRPr="000F2A15">
              <w:rPr>
                <w:bCs/>
                <w:sz w:val="28"/>
                <w:szCs w:val="28"/>
              </w:rPr>
              <w:t>с.</w:t>
            </w:r>
            <w:r w:rsidRPr="000F2A15">
              <w:rPr>
                <w:bCs/>
                <w:sz w:val="28"/>
                <w:szCs w:val="28"/>
                <w:lang w:val="uk-UA"/>
              </w:rPr>
              <w:t>грн</w:t>
            </w:r>
            <w:r w:rsidRPr="000F2A15">
              <w:rPr>
                <w:bCs/>
                <w:sz w:val="28"/>
                <w:szCs w:val="28"/>
              </w:rPr>
              <w:t>.]</w:t>
            </w:r>
          </w:p>
        </w:tc>
      </w:tr>
    </w:tbl>
    <w:p w:rsidR="00083124" w:rsidRPr="000F2A15" w:rsidRDefault="00083124" w:rsidP="00083124">
      <w:pPr>
        <w:spacing w:after="120" w:line="360" w:lineRule="auto"/>
        <w:rPr>
          <w:b/>
          <w:bCs/>
          <w:i/>
          <w:iCs/>
          <w:sz w:val="28"/>
          <w:szCs w:val="28"/>
          <w:lang w:val="en-US"/>
        </w:rPr>
      </w:pPr>
    </w:p>
    <w:p w:rsidR="00083124" w:rsidRPr="000F2A15" w:rsidRDefault="00083124" w:rsidP="00083124">
      <w:pPr>
        <w:spacing w:after="120" w:line="360" w:lineRule="auto"/>
        <w:jc w:val="center"/>
        <w:rPr>
          <w:b/>
          <w:bCs/>
          <w:i/>
          <w:iCs/>
          <w:sz w:val="28"/>
          <w:szCs w:val="28"/>
        </w:rPr>
      </w:pPr>
      <w:r w:rsidRPr="000F2A15">
        <w:rPr>
          <w:b/>
          <w:bCs/>
          <w:i/>
          <w:iCs/>
          <w:sz w:val="28"/>
          <w:szCs w:val="28"/>
        </w:rPr>
        <w:t>Задача №</w:t>
      </w:r>
      <w:r>
        <w:rPr>
          <w:b/>
          <w:bCs/>
          <w:i/>
          <w:iCs/>
          <w:sz w:val="28"/>
          <w:szCs w:val="28"/>
          <w:lang w:val="uk-UA"/>
        </w:rPr>
        <w:t xml:space="preserve"> </w:t>
      </w:r>
      <w:r w:rsidRPr="000F2A15">
        <w:rPr>
          <w:b/>
          <w:bCs/>
          <w:i/>
          <w:iCs/>
          <w:sz w:val="28"/>
          <w:szCs w:val="28"/>
        </w:rPr>
        <w:t>6*</w:t>
      </w:r>
    </w:p>
    <w:p w:rsidR="00083124" w:rsidRPr="000F2A15" w:rsidRDefault="00083124" w:rsidP="00083124">
      <w:pPr>
        <w:spacing w:line="360" w:lineRule="auto"/>
        <w:ind w:firstLine="720"/>
        <w:jc w:val="both"/>
        <w:rPr>
          <w:sz w:val="28"/>
          <w:szCs w:val="28"/>
          <w:lang w:val="uk-UA"/>
        </w:rPr>
      </w:pPr>
      <w:r w:rsidRPr="000F2A15">
        <w:rPr>
          <w:sz w:val="28"/>
          <w:szCs w:val="28"/>
          <w:lang w:val="uk-UA"/>
        </w:rPr>
        <w:t xml:space="preserve">Використовуючи конкретні приклади моделей задач, сформулюйте </w:t>
      </w:r>
      <w:r w:rsidRPr="000F2A15">
        <w:rPr>
          <w:i/>
          <w:sz w:val="28"/>
          <w:szCs w:val="28"/>
          <w:lang w:val="uk-UA"/>
        </w:rPr>
        <w:t>задачі</w:t>
      </w:r>
      <w:r w:rsidRPr="000F2A15">
        <w:rPr>
          <w:sz w:val="28"/>
          <w:szCs w:val="28"/>
          <w:lang w:val="uk-UA"/>
        </w:rPr>
        <w:t xml:space="preserve">, </w:t>
      </w:r>
      <w:r w:rsidRPr="000F2A15">
        <w:rPr>
          <w:i/>
          <w:sz w:val="28"/>
          <w:szCs w:val="28"/>
          <w:lang w:val="uk-UA"/>
        </w:rPr>
        <w:t>правила,</w:t>
      </w:r>
      <w:r w:rsidRPr="000F2A15">
        <w:rPr>
          <w:sz w:val="28"/>
          <w:szCs w:val="28"/>
          <w:lang w:val="uk-UA"/>
        </w:rPr>
        <w:t xml:space="preserve"> </w:t>
      </w:r>
      <w:r w:rsidRPr="000F2A15">
        <w:rPr>
          <w:i/>
          <w:sz w:val="28"/>
          <w:szCs w:val="28"/>
          <w:lang w:val="uk-UA"/>
        </w:rPr>
        <w:t>економічну інтерпретацію</w:t>
      </w:r>
      <w:r w:rsidRPr="000F2A15">
        <w:rPr>
          <w:sz w:val="28"/>
          <w:szCs w:val="28"/>
          <w:lang w:val="uk-UA"/>
        </w:rPr>
        <w:t xml:space="preserve"> аналізу оптимального розв’язку на чутливість для таких випадків:</w:t>
      </w:r>
    </w:p>
    <w:p w:rsidR="00083124" w:rsidRPr="000F2A15" w:rsidRDefault="00083124" w:rsidP="007A323C">
      <w:pPr>
        <w:numPr>
          <w:ilvl w:val="0"/>
          <w:numId w:val="46"/>
        </w:numPr>
        <w:spacing w:line="360" w:lineRule="auto"/>
        <w:jc w:val="both"/>
        <w:rPr>
          <w:sz w:val="28"/>
          <w:szCs w:val="28"/>
        </w:rPr>
      </w:pPr>
      <w:r w:rsidRPr="000F2A15">
        <w:rPr>
          <w:sz w:val="28"/>
          <w:szCs w:val="28"/>
        </w:rPr>
        <w:t>в задач</w:t>
      </w:r>
      <w:r w:rsidRPr="000F2A15">
        <w:rPr>
          <w:sz w:val="28"/>
          <w:szCs w:val="28"/>
          <w:lang w:val="uk-UA"/>
        </w:rPr>
        <w:t>і</w:t>
      </w:r>
      <w:r w:rsidRPr="000F2A15">
        <w:rPr>
          <w:sz w:val="28"/>
          <w:szCs w:val="28"/>
        </w:rPr>
        <w:t xml:space="preserve"> </w:t>
      </w:r>
      <w:r w:rsidRPr="000F2A15">
        <w:rPr>
          <w:sz w:val="28"/>
          <w:szCs w:val="28"/>
          <w:lang w:val="uk-UA"/>
        </w:rPr>
        <w:t>існують обмеження зі</w:t>
      </w:r>
      <w:r w:rsidRPr="000F2A15">
        <w:rPr>
          <w:sz w:val="28"/>
          <w:szCs w:val="28"/>
        </w:rPr>
        <w:t xml:space="preserve"> зн</w:t>
      </w:r>
      <w:r w:rsidRPr="000F2A15">
        <w:rPr>
          <w:sz w:val="28"/>
          <w:szCs w:val="28"/>
        </w:rPr>
        <w:t>а</w:t>
      </w:r>
      <w:r w:rsidRPr="000F2A15">
        <w:rPr>
          <w:sz w:val="28"/>
          <w:szCs w:val="28"/>
        </w:rPr>
        <w:t>ком </w:t>
      </w:r>
      <w:r w:rsidRPr="000F2A15">
        <w:rPr>
          <w:position w:val="-4"/>
          <w:sz w:val="28"/>
          <w:szCs w:val="28"/>
        </w:rPr>
        <w:object w:dxaOrig="220" w:dyaOrig="260">
          <v:shape id="_x0000_i2291" type="#_x0000_t75" style="width:11.7pt;height:13.6pt" o:ole="">
            <v:imagedata r:id="rId2429" o:title=""/>
          </v:shape>
          <o:OLEObject Type="Embed" ProgID="Equation.3" ShapeID="_x0000_i2291" DrawAspect="Content" ObjectID="_1574675850" r:id="rId2430"/>
        </w:object>
      </w:r>
      <w:r w:rsidRPr="000F2A15">
        <w:rPr>
          <w:sz w:val="28"/>
          <w:szCs w:val="28"/>
        </w:rPr>
        <w:t>;</w:t>
      </w:r>
    </w:p>
    <w:p w:rsidR="00083124" w:rsidRPr="000F2A15" w:rsidRDefault="00083124" w:rsidP="007A323C">
      <w:pPr>
        <w:numPr>
          <w:ilvl w:val="0"/>
          <w:numId w:val="46"/>
        </w:numPr>
        <w:spacing w:line="360" w:lineRule="auto"/>
        <w:jc w:val="both"/>
        <w:rPr>
          <w:sz w:val="28"/>
          <w:szCs w:val="28"/>
          <w:lang w:val="uk-UA"/>
        </w:rPr>
      </w:pPr>
      <w:r w:rsidRPr="000F2A15">
        <w:rPr>
          <w:sz w:val="28"/>
          <w:szCs w:val="28"/>
          <w:lang w:val="uk-UA"/>
        </w:rPr>
        <w:t>при пошуку допустимого діапазону зміни ціни цільова пряма, повертаючись навколо оптимальної точки, проходить через: a) вертикальне положення; b) горизонтальне положення.</w:t>
      </w:r>
    </w:p>
    <w:p w:rsidR="00083124" w:rsidRPr="000F2A15" w:rsidRDefault="00083124" w:rsidP="00083124">
      <w:pPr>
        <w:spacing w:line="360" w:lineRule="auto"/>
        <w:ind w:left="720"/>
        <w:jc w:val="both"/>
        <w:rPr>
          <w:sz w:val="28"/>
          <w:szCs w:val="28"/>
        </w:rPr>
      </w:pPr>
    </w:p>
    <w:p w:rsidR="00083124" w:rsidRPr="000F2A15" w:rsidRDefault="00083124" w:rsidP="00083124">
      <w:pPr>
        <w:spacing w:before="120" w:after="120" w:line="360" w:lineRule="auto"/>
        <w:ind w:firstLine="720"/>
        <w:jc w:val="center"/>
        <w:rPr>
          <w:sz w:val="28"/>
          <w:szCs w:val="28"/>
        </w:rPr>
      </w:pPr>
      <w:r w:rsidRPr="000F2A15">
        <w:rPr>
          <w:b/>
          <w:i/>
          <w:sz w:val="28"/>
          <w:szCs w:val="28"/>
        </w:rPr>
        <w:t>Задача №</w:t>
      </w:r>
      <w:r>
        <w:rPr>
          <w:b/>
          <w:i/>
          <w:sz w:val="28"/>
          <w:szCs w:val="28"/>
          <w:lang w:val="uk-UA"/>
        </w:rPr>
        <w:t xml:space="preserve"> </w:t>
      </w:r>
      <w:r w:rsidRPr="000F2A15">
        <w:rPr>
          <w:b/>
          <w:i/>
          <w:sz w:val="28"/>
          <w:szCs w:val="28"/>
        </w:rPr>
        <w:t>7*</w:t>
      </w:r>
    </w:p>
    <w:p w:rsidR="00083124" w:rsidRPr="000F2A15" w:rsidRDefault="00083124" w:rsidP="00083124">
      <w:pPr>
        <w:spacing w:line="360" w:lineRule="auto"/>
        <w:ind w:firstLine="720"/>
        <w:jc w:val="both"/>
        <w:rPr>
          <w:sz w:val="28"/>
          <w:szCs w:val="28"/>
          <w:lang w:val="uk-UA"/>
        </w:rPr>
      </w:pPr>
      <w:r w:rsidRPr="000F2A15">
        <w:rPr>
          <w:sz w:val="28"/>
          <w:szCs w:val="28"/>
          <w:lang w:val="uk-UA"/>
        </w:rPr>
        <w:t>Деяка фірма виробляє продукцію двох видів з використанням трьох видів ресурсів - нерівності (1), (3), (5). Нерівності (2) і (4) обмежують відповідно мінімальний добовий попит на продукцію першого виду і максимальний добовий попит на продукцію другого виду. ЦФ являє собою дохід від реалізації продукції. Перелічіть види всіх ресурсів і обмежень задачі і проведіть повний аналіз чутливості оптимального розв’язку (табл.3.3).</w:t>
      </w:r>
    </w:p>
    <w:p w:rsidR="00083124" w:rsidRPr="000F2A15" w:rsidRDefault="00083124" w:rsidP="00083124">
      <w:pPr>
        <w:spacing w:line="360" w:lineRule="auto"/>
        <w:ind w:firstLine="720"/>
        <w:jc w:val="right"/>
        <w:rPr>
          <w:sz w:val="28"/>
          <w:szCs w:val="28"/>
        </w:rPr>
      </w:pPr>
      <w:r w:rsidRPr="000F2A15">
        <w:rPr>
          <w:sz w:val="28"/>
          <w:szCs w:val="28"/>
        </w:rPr>
        <w:t>Таблиц</w:t>
      </w:r>
      <w:r w:rsidRPr="000F2A15">
        <w:rPr>
          <w:sz w:val="28"/>
          <w:szCs w:val="28"/>
          <w:lang w:val="uk-UA"/>
        </w:rPr>
        <w:t>я</w:t>
      </w:r>
      <w:r w:rsidRPr="000F2A15">
        <w:rPr>
          <w:sz w:val="28"/>
          <w:szCs w:val="28"/>
        </w:rPr>
        <w:t xml:space="preserve"> 3.3</w:t>
      </w:r>
    </w:p>
    <w:p w:rsidR="00083124" w:rsidRPr="000F2A15" w:rsidRDefault="00083124" w:rsidP="00083124">
      <w:pPr>
        <w:spacing w:line="360" w:lineRule="auto"/>
        <w:jc w:val="center"/>
        <w:rPr>
          <w:b/>
          <w:bCs/>
          <w:i/>
          <w:iCs/>
          <w:sz w:val="28"/>
          <w:szCs w:val="28"/>
        </w:rPr>
      </w:pPr>
      <w:r w:rsidRPr="000F2A15">
        <w:rPr>
          <w:b/>
          <w:bCs/>
          <w:i/>
          <w:iCs/>
          <w:sz w:val="28"/>
          <w:szCs w:val="28"/>
        </w:rPr>
        <w:t>Параметр</w:t>
      </w:r>
      <w:r w:rsidRPr="000F2A15">
        <w:rPr>
          <w:b/>
          <w:bCs/>
          <w:i/>
          <w:iCs/>
          <w:sz w:val="28"/>
          <w:szCs w:val="28"/>
          <w:lang w:val="uk-UA"/>
        </w:rPr>
        <w:t>и</w:t>
      </w:r>
      <w:r w:rsidRPr="000F2A15">
        <w:rPr>
          <w:b/>
          <w:bCs/>
          <w:i/>
          <w:iCs/>
          <w:sz w:val="28"/>
          <w:szCs w:val="28"/>
        </w:rPr>
        <w:t xml:space="preserve"> задач</w:t>
      </w:r>
      <w:r w:rsidRPr="000F2A15">
        <w:rPr>
          <w:b/>
          <w:bCs/>
          <w:i/>
          <w:iCs/>
          <w:sz w:val="28"/>
          <w:szCs w:val="28"/>
          <w:lang w:val="uk-UA"/>
        </w:rPr>
        <w:t>і</w:t>
      </w:r>
      <w:r w:rsidRPr="000F2A15">
        <w:rPr>
          <w:b/>
          <w:bCs/>
          <w:i/>
          <w:iCs/>
          <w:sz w:val="28"/>
          <w:szCs w:val="28"/>
        </w:rPr>
        <w:t xml:space="preserve"> №3.7</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751"/>
      </w:tblGrid>
      <w:tr w:rsidR="00083124" w:rsidRPr="000F2A15" w:rsidTr="00D358B9">
        <w:tblPrEx>
          <w:tblCellMar>
            <w:top w:w="0" w:type="dxa"/>
            <w:bottom w:w="0" w:type="dxa"/>
          </w:tblCellMar>
        </w:tblPrEx>
        <w:trPr>
          <w:cantSplit/>
        </w:trPr>
        <w:tc>
          <w:tcPr>
            <w:tcW w:w="4077" w:type="dxa"/>
            <w:tcBorders>
              <w:bottom w:val="nil"/>
            </w:tcBorders>
          </w:tcPr>
          <w:p w:rsidR="00083124" w:rsidRPr="000F2A15" w:rsidRDefault="00083124" w:rsidP="00D358B9">
            <w:pPr>
              <w:spacing w:line="360" w:lineRule="auto"/>
              <w:jc w:val="center"/>
              <w:rPr>
                <w:bCs/>
                <w:sz w:val="28"/>
                <w:szCs w:val="28"/>
              </w:rPr>
            </w:pPr>
            <w:r w:rsidRPr="000F2A15">
              <w:rPr>
                <w:bCs/>
                <w:sz w:val="28"/>
                <w:szCs w:val="28"/>
              </w:rPr>
              <w:t>Модель</w:t>
            </w:r>
          </w:p>
        </w:tc>
        <w:tc>
          <w:tcPr>
            <w:tcW w:w="5751" w:type="dxa"/>
            <w:tcBorders>
              <w:bottom w:val="nil"/>
            </w:tcBorders>
          </w:tcPr>
          <w:p w:rsidR="00083124" w:rsidRPr="000F2A15" w:rsidRDefault="00083124" w:rsidP="00D358B9">
            <w:pPr>
              <w:spacing w:line="360" w:lineRule="auto"/>
              <w:jc w:val="center"/>
              <w:rPr>
                <w:bCs/>
                <w:sz w:val="28"/>
                <w:szCs w:val="28"/>
              </w:rPr>
            </w:pPr>
            <w:r w:rsidRPr="000F2A15">
              <w:rPr>
                <w:bCs/>
                <w:sz w:val="28"/>
                <w:szCs w:val="28"/>
              </w:rPr>
              <w:t>Координат</w:t>
            </w:r>
            <w:r w:rsidRPr="000F2A15">
              <w:rPr>
                <w:bCs/>
                <w:sz w:val="28"/>
                <w:szCs w:val="28"/>
                <w:lang w:val="uk-UA"/>
              </w:rPr>
              <w:t>и</w:t>
            </w:r>
            <w:r w:rsidRPr="000F2A15">
              <w:rPr>
                <w:bCs/>
                <w:sz w:val="28"/>
                <w:szCs w:val="28"/>
              </w:rPr>
              <w:t xml:space="preserve"> </w:t>
            </w:r>
            <w:r w:rsidRPr="000F2A15">
              <w:rPr>
                <w:bCs/>
                <w:sz w:val="28"/>
                <w:szCs w:val="28"/>
                <w:lang w:val="uk-UA"/>
              </w:rPr>
              <w:t>перетину прямих</w:t>
            </w:r>
            <w:r w:rsidRPr="000F2A15">
              <w:rPr>
                <w:bCs/>
                <w:sz w:val="28"/>
                <w:szCs w:val="28"/>
              </w:rPr>
              <w:t xml:space="preserve"> </w:t>
            </w:r>
            <w:r w:rsidRPr="000F2A15">
              <w:rPr>
                <w:bCs/>
                <w:sz w:val="28"/>
                <w:szCs w:val="28"/>
                <w:lang w:val="uk-UA"/>
              </w:rPr>
              <w:t>з</w:t>
            </w:r>
            <w:r w:rsidRPr="000F2A15">
              <w:rPr>
                <w:bCs/>
                <w:sz w:val="28"/>
                <w:szCs w:val="28"/>
              </w:rPr>
              <w:t xml:space="preserve"> осями </w:t>
            </w:r>
          </w:p>
          <w:p w:rsidR="00083124" w:rsidRPr="000F2A15" w:rsidRDefault="00083124" w:rsidP="00D358B9">
            <w:pPr>
              <w:spacing w:line="360" w:lineRule="auto"/>
              <w:jc w:val="center"/>
              <w:rPr>
                <w:bCs/>
                <w:sz w:val="28"/>
                <w:szCs w:val="28"/>
              </w:rPr>
            </w:pPr>
            <w:r w:rsidRPr="000F2A15">
              <w:rPr>
                <w:bCs/>
                <w:position w:val="-10"/>
                <w:sz w:val="28"/>
                <w:szCs w:val="28"/>
              </w:rPr>
              <w:object w:dxaOrig="279" w:dyaOrig="340">
                <v:shape id="_x0000_i2292" type="#_x0000_t75" style="width:13.6pt;height:17.5pt" o:ole="" fillcolor="window">
                  <v:imagedata r:id="rId2397" o:title=""/>
                </v:shape>
                <o:OLEObject Type="Embed" ProgID="Equation.3" ShapeID="_x0000_i2292" DrawAspect="Content" ObjectID="_1574675851" r:id="rId2431"/>
              </w:object>
            </w:r>
            <w:r w:rsidRPr="000F2A15">
              <w:rPr>
                <w:bCs/>
                <w:sz w:val="28"/>
                <w:szCs w:val="28"/>
              </w:rPr>
              <w:t xml:space="preserve"> </w:t>
            </w:r>
            <w:r w:rsidRPr="000F2A15">
              <w:rPr>
                <w:bCs/>
                <w:sz w:val="28"/>
                <w:szCs w:val="28"/>
                <w:lang w:val="uk-UA"/>
              </w:rPr>
              <w:t>і</w:t>
            </w:r>
            <w:r w:rsidRPr="000F2A15">
              <w:rPr>
                <w:bCs/>
                <w:sz w:val="28"/>
                <w:szCs w:val="28"/>
              </w:rPr>
              <w:t xml:space="preserve"> </w:t>
            </w:r>
            <w:r w:rsidRPr="000F2A15">
              <w:rPr>
                <w:bCs/>
                <w:position w:val="-10"/>
                <w:sz w:val="28"/>
                <w:szCs w:val="28"/>
              </w:rPr>
              <w:object w:dxaOrig="320" w:dyaOrig="340">
                <v:shape id="_x0000_i2293" type="#_x0000_t75" style="width:15.55pt;height:17.5pt" o:ole="" fillcolor="window">
                  <v:imagedata r:id="rId2399" o:title=""/>
                </v:shape>
                <o:OLEObject Type="Embed" ProgID="Equation.3" ShapeID="_x0000_i2293" DrawAspect="Content" ObjectID="_1574675852" r:id="rId2432"/>
              </w:object>
            </w:r>
          </w:p>
        </w:tc>
      </w:tr>
      <w:tr w:rsidR="00083124" w:rsidRPr="000F2A15" w:rsidTr="00D358B9">
        <w:tblPrEx>
          <w:tblCellMar>
            <w:top w:w="0" w:type="dxa"/>
            <w:bottom w:w="0" w:type="dxa"/>
          </w:tblCellMar>
        </w:tblPrEx>
        <w:trPr>
          <w:cantSplit/>
        </w:trPr>
        <w:tc>
          <w:tcPr>
            <w:tcW w:w="4077" w:type="dxa"/>
            <w:tcBorders>
              <w:top w:val="double" w:sz="4" w:space="0" w:color="auto"/>
              <w:left w:val="double" w:sz="4" w:space="0" w:color="auto"/>
              <w:bottom w:val="double" w:sz="4" w:space="0" w:color="auto"/>
            </w:tcBorders>
          </w:tcPr>
          <w:p w:rsidR="00083124" w:rsidRPr="000F2A15" w:rsidRDefault="00083124" w:rsidP="00D358B9">
            <w:pPr>
              <w:spacing w:line="360" w:lineRule="auto"/>
              <w:rPr>
                <w:bCs/>
                <w:sz w:val="28"/>
                <w:szCs w:val="28"/>
              </w:rPr>
            </w:pPr>
            <w:r w:rsidRPr="000F2A15">
              <w:rPr>
                <w:position w:val="-10"/>
                <w:sz w:val="28"/>
                <w:szCs w:val="28"/>
              </w:rPr>
              <w:object w:dxaOrig="3260" w:dyaOrig="340">
                <v:shape id="_x0000_i2294" type="#_x0000_t75" style="width:2in;height:15.55pt" o:ole="" fillcolor="window">
                  <v:imagedata r:id="rId2433" o:title=""/>
                </v:shape>
                <o:OLEObject Type="Embed" ProgID="Equation.3" ShapeID="_x0000_i2294" DrawAspect="Content" ObjectID="_1574675853" r:id="rId2434"/>
              </w:object>
            </w:r>
          </w:p>
        </w:tc>
        <w:tc>
          <w:tcPr>
            <w:tcW w:w="5751" w:type="dxa"/>
            <w:tcBorders>
              <w:top w:val="double" w:sz="4" w:space="0" w:color="auto"/>
              <w:bottom w:val="double" w:sz="4" w:space="0" w:color="auto"/>
              <w:right w:val="double" w:sz="4" w:space="0" w:color="auto"/>
            </w:tcBorders>
          </w:tcPr>
          <w:p w:rsidR="00083124" w:rsidRPr="000F2A15" w:rsidRDefault="00083124" w:rsidP="00D358B9">
            <w:pPr>
              <w:spacing w:line="360" w:lineRule="auto"/>
              <w:jc w:val="center"/>
              <w:rPr>
                <w:bCs/>
                <w:sz w:val="28"/>
                <w:szCs w:val="28"/>
              </w:rPr>
            </w:pPr>
          </w:p>
        </w:tc>
      </w:tr>
      <w:tr w:rsidR="00083124" w:rsidRPr="000F2A15" w:rsidTr="00D358B9">
        <w:tblPrEx>
          <w:tblCellMar>
            <w:top w:w="0" w:type="dxa"/>
            <w:bottom w:w="0" w:type="dxa"/>
          </w:tblCellMar>
        </w:tblPrEx>
        <w:trPr>
          <w:cantSplit/>
        </w:trPr>
        <w:tc>
          <w:tcPr>
            <w:tcW w:w="4077" w:type="dxa"/>
            <w:tcBorders>
              <w:top w:val="nil"/>
            </w:tcBorders>
          </w:tcPr>
          <w:p w:rsidR="00083124" w:rsidRPr="000F2A15" w:rsidRDefault="00083124" w:rsidP="00D358B9">
            <w:pPr>
              <w:spacing w:line="360" w:lineRule="auto"/>
              <w:jc w:val="right"/>
              <w:rPr>
                <w:bCs/>
                <w:sz w:val="28"/>
                <w:szCs w:val="28"/>
                <w:lang w:val="uk-UA"/>
              </w:rPr>
            </w:pPr>
            <w:r w:rsidRPr="000F2A15">
              <w:rPr>
                <w:position w:val="-12"/>
                <w:sz w:val="28"/>
                <w:szCs w:val="28"/>
                <w:lang w:val="uk-UA"/>
              </w:rPr>
              <w:object w:dxaOrig="1480" w:dyaOrig="380">
                <v:shape id="_x0000_i2295" type="#_x0000_t75" style="width:73.95pt;height:19.45pt" o:ole="">
                  <v:imagedata r:id="rId2435" o:title=""/>
                </v:shape>
                <o:OLEObject Type="Embed" ProgID="Equation.3" ShapeID="_x0000_i2295" DrawAspect="Content" ObjectID="_1574675854" r:id="rId2436"/>
              </w:object>
            </w:r>
            <w:r w:rsidRPr="000F2A15">
              <w:rPr>
                <w:sz w:val="28"/>
                <w:szCs w:val="28"/>
                <w:lang w:val="uk-UA"/>
              </w:rPr>
              <w:t xml:space="preserve"> </w:t>
            </w:r>
            <w:r w:rsidRPr="000F2A15">
              <w:rPr>
                <w:bCs/>
                <w:sz w:val="28"/>
                <w:szCs w:val="28"/>
                <w:lang w:val="uk-UA"/>
              </w:rPr>
              <w:t>[од. ресурсів]</w:t>
            </w:r>
            <w:r w:rsidRPr="000F2A15">
              <w:rPr>
                <w:sz w:val="28"/>
                <w:szCs w:val="28"/>
                <w:lang w:val="uk-UA"/>
              </w:rPr>
              <w:t xml:space="preserve">     (1)</w:t>
            </w:r>
          </w:p>
        </w:tc>
        <w:tc>
          <w:tcPr>
            <w:tcW w:w="5751" w:type="dxa"/>
            <w:tcBorders>
              <w:top w:val="nil"/>
            </w:tcBorders>
          </w:tcPr>
          <w:p w:rsidR="00083124" w:rsidRPr="000F2A15" w:rsidRDefault="00083124" w:rsidP="00D358B9">
            <w:pPr>
              <w:spacing w:line="360" w:lineRule="auto"/>
              <w:jc w:val="center"/>
              <w:rPr>
                <w:bCs/>
                <w:sz w:val="28"/>
                <w:szCs w:val="28"/>
                <w:lang w:val="uk-UA"/>
              </w:rPr>
            </w:pPr>
            <w:r w:rsidRPr="000F2A15">
              <w:rPr>
                <w:bCs/>
                <w:sz w:val="28"/>
                <w:szCs w:val="28"/>
                <w:lang w:val="uk-UA"/>
              </w:rPr>
              <w:t>(-1; 1)</w:t>
            </w:r>
          </w:p>
        </w:tc>
      </w:tr>
      <w:tr w:rsidR="00083124" w:rsidRPr="000F2A15" w:rsidTr="00D358B9">
        <w:tblPrEx>
          <w:tblCellMar>
            <w:top w:w="0" w:type="dxa"/>
            <w:bottom w:w="0" w:type="dxa"/>
          </w:tblCellMar>
        </w:tblPrEx>
        <w:trPr>
          <w:cantSplit/>
        </w:trPr>
        <w:tc>
          <w:tcPr>
            <w:tcW w:w="4077" w:type="dxa"/>
          </w:tcPr>
          <w:p w:rsidR="00083124" w:rsidRPr="000F2A15" w:rsidRDefault="00083124" w:rsidP="00D358B9">
            <w:pPr>
              <w:spacing w:line="360" w:lineRule="auto"/>
              <w:jc w:val="right"/>
              <w:rPr>
                <w:bCs/>
                <w:sz w:val="28"/>
                <w:szCs w:val="28"/>
                <w:lang w:val="uk-UA"/>
              </w:rPr>
            </w:pPr>
            <w:r w:rsidRPr="000F2A15">
              <w:rPr>
                <w:position w:val="-12"/>
                <w:sz w:val="28"/>
                <w:szCs w:val="28"/>
                <w:lang w:val="uk-UA"/>
              </w:rPr>
              <w:object w:dxaOrig="800" w:dyaOrig="380">
                <v:shape id="_x0000_i2296" type="#_x0000_t75" style="width:40.85pt;height:19.45pt" o:ole="">
                  <v:imagedata r:id="rId2437" o:title=""/>
                </v:shape>
                <o:OLEObject Type="Embed" ProgID="Equation.3" ShapeID="_x0000_i2296" DrawAspect="Content" ObjectID="_1574675855" r:id="rId2438"/>
              </w:object>
            </w:r>
            <w:r w:rsidRPr="000F2A15">
              <w:rPr>
                <w:sz w:val="28"/>
                <w:szCs w:val="28"/>
                <w:lang w:val="uk-UA"/>
              </w:rPr>
              <w:t xml:space="preserve"> </w:t>
            </w:r>
            <w:r w:rsidRPr="000F2A15">
              <w:rPr>
                <w:bCs/>
                <w:sz w:val="28"/>
                <w:szCs w:val="28"/>
                <w:lang w:val="uk-UA"/>
              </w:rPr>
              <w:t>[од. прод.]</w:t>
            </w:r>
            <w:r w:rsidRPr="000F2A15">
              <w:rPr>
                <w:sz w:val="28"/>
                <w:szCs w:val="28"/>
                <w:lang w:val="uk-UA"/>
              </w:rPr>
              <w:t xml:space="preserve">                (2)</w:t>
            </w:r>
          </w:p>
        </w:tc>
        <w:tc>
          <w:tcPr>
            <w:tcW w:w="5751" w:type="dxa"/>
          </w:tcPr>
          <w:p w:rsidR="00083124" w:rsidRPr="000F2A15" w:rsidRDefault="00083124" w:rsidP="00D358B9">
            <w:pPr>
              <w:spacing w:line="360" w:lineRule="auto"/>
              <w:jc w:val="center"/>
              <w:rPr>
                <w:bCs/>
                <w:sz w:val="28"/>
                <w:szCs w:val="28"/>
                <w:lang w:val="uk-UA"/>
              </w:rPr>
            </w:pPr>
            <w:r w:rsidRPr="000F2A15">
              <w:rPr>
                <w:bCs/>
                <w:sz w:val="28"/>
                <w:szCs w:val="28"/>
                <w:lang w:val="uk-UA"/>
              </w:rPr>
              <w:t>(2; –)</w:t>
            </w:r>
          </w:p>
        </w:tc>
      </w:tr>
      <w:tr w:rsidR="00083124" w:rsidRPr="000F2A15" w:rsidTr="00D358B9">
        <w:tblPrEx>
          <w:tblCellMar>
            <w:top w:w="0" w:type="dxa"/>
            <w:bottom w:w="0" w:type="dxa"/>
          </w:tblCellMar>
        </w:tblPrEx>
        <w:trPr>
          <w:cantSplit/>
        </w:trPr>
        <w:tc>
          <w:tcPr>
            <w:tcW w:w="4077" w:type="dxa"/>
          </w:tcPr>
          <w:p w:rsidR="00083124" w:rsidRPr="000F2A15" w:rsidRDefault="00083124" w:rsidP="00D358B9">
            <w:pPr>
              <w:spacing w:line="360" w:lineRule="auto"/>
              <w:jc w:val="right"/>
              <w:rPr>
                <w:bCs/>
                <w:sz w:val="28"/>
                <w:szCs w:val="28"/>
                <w:lang w:val="uk-UA"/>
              </w:rPr>
            </w:pPr>
            <w:r w:rsidRPr="000F2A15">
              <w:rPr>
                <w:position w:val="-12"/>
                <w:sz w:val="28"/>
                <w:szCs w:val="28"/>
                <w:lang w:val="uk-UA"/>
              </w:rPr>
              <w:object w:dxaOrig="1760" w:dyaOrig="380">
                <v:shape id="_x0000_i2297" type="#_x0000_t75" style="width:87.55pt;height:19.45pt" o:ole="">
                  <v:imagedata r:id="rId2439" o:title=""/>
                </v:shape>
                <o:OLEObject Type="Embed" ProgID="Equation.3" ShapeID="_x0000_i2297" DrawAspect="Content" ObjectID="_1574675856" r:id="rId2440"/>
              </w:object>
            </w:r>
            <w:r w:rsidRPr="000F2A15">
              <w:rPr>
                <w:bCs/>
                <w:sz w:val="28"/>
                <w:szCs w:val="28"/>
                <w:lang w:val="uk-UA"/>
              </w:rPr>
              <w:t>[од. ресурсів]</w:t>
            </w:r>
            <w:r w:rsidRPr="000F2A15">
              <w:rPr>
                <w:sz w:val="28"/>
                <w:szCs w:val="28"/>
                <w:lang w:val="uk-UA"/>
              </w:rPr>
              <w:t xml:space="preserve">  (3)</w:t>
            </w:r>
          </w:p>
        </w:tc>
        <w:tc>
          <w:tcPr>
            <w:tcW w:w="5751" w:type="dxa"/>
          </w:tcPr>
          <w:p w:rsidR="00083124" w:rsidRPr="000F2A15" w:rsidRDefault="00083124" w:rsidP="00D358B9">
            <w:pPr>
              <w:spacing w:line="360" w:lineRule="auto"/>
              <w:jc w:val="center"/>
              <w:rPr>
                <w:bCs/>
                <w:sz w:val="28"/>
                <w:szCs w:val="28"/>
                <w:lang w:val="uk-UA"/>
              </w:rPr>
            </w:pPr>
            <w:r w:rsidRPr="000F2A15">
              <w:rPr>
                <w:bCs/>
                <w:sz w:val="28"/>
                <w:szCs w:val="28"/>
                <w:lang w:val="uk-UA"/>
              </w:rPr>
              <w:t>(3; -1,5)</w:t>
            </w:r>
          </w:p>
        </w:tc>
      </w:tr>
      <w:tr w:rsidR="00083124" w:rsidRPr="000F2A15" w:rsidTr="00D358B9">
        <w:tblPrEx>
          <w:tblCellMar>
            <w:top w:w="0" w:type="dxa"/>
            <w:bottom w:w="0" w:type="dxa"/>
          </w:tblCellMar>
        </w:tblPrEx>
        <w:trPr>
          <w:cantSplit/>
        </w:trPr>
        <w:tc>
          <w:tcPr>
            <w:tcW w:w="4077" w:type="dxa"/>
          </w:tcPr>
          <w:p w:rsidR="00083124" w:rsidRPr="000F2A15" w:rsidRDefault="00083124" w:rsidP="00D358B9">
            <w:pPr>
              <w:spacing w:line="360" w:lineRule="auto"/>
              <w:jc w:val="right"/>
              <w:rPr>
                <w:bCs/>
                <w:sz w:val="28"/>
                <w:szCs w:val="28"/>
                <w:lang w:val="uk-UA"/>
              </w:rPr>
            </w:pPr>
            <w:r w:rsidRPr="000F2A15">
              <w:rPr>
                <w:position w:val="-12"/>
                <w:sz w:val="28"/>
                <w:szCs w:val="28"/>
                <w:lang w:val="uk-UA"/>
              </w:rPr>
              <w:object w:dxaOrig="920" w:dyaOrig="380">
                <v:shape id="_x0000_i2298" type="#_x0000_t75" style="width:46.7pt;height:19.45pt" o:ole="">
                  <v:imagedata r:id="rId2441" o:title=""/>
                </v:shape>
                <o:OLEObject Type="Embed" ProgID="Equation.3" ShapeID="_x0000_i2298" DrawAspect="Content" ObjectID="_1574675857" r:id="rId2442"/>
              </w:object>
            </w:r>
            <w:r w:rsidRPr="000F2A15">
              <w:rPr>
                <w:bCs/>
                <w:sz w:val="28"/>
                <w:szCs w:val="28"/>
                <w:lang w:val="uk-UA"/>
              </w:rPr>
              <w:t>[од. прод.]</w:t>
            </w:r>
            <w:r w:rsidRPr="000F2A15">
              <w:rPr>
                <w:sz w:val="28"/>
                <w:szCs w:val="28"/>
                <w:lang w:val="uk-UA"/>
              </w:rPr>
              <w:t xml:space="preserve">               (4)</w:t>
            </w:r>
          </w:p>
        </w:tc>
        <w:tc>
          <w:tcPr>
            <w:tcW w:w="5751" w:type="dxa"/>
            <w:tcBorders>
              <w:bottom w:val="single" w:sz="4" w:space="0" w:color="auto"/>
            </w:tcBorders>
          </w:tcPr>
          <w:p w:rsidR="00083124" w:rsidRPr="000F2A15" w:rsidRDefault="00083124" w:rsidP="00D358B9">
            <w:pPr>
              <w:spacing w:line="360" w:lineRule="auto"/>
              <w:jc w:val="center"/>
              <w:rPr>
                <w:bCs/>
                <w:sz w:val="28"/>
                <w:szCs w:val="28"/>
                <w:lang w:val="uk-UA"/>
              </w:rPr>
            </w:pPr>
            <w:r w:rsidRPr="000F2A15">
              <w:rPr>
                <w:bCs/>
                <w:sz w:val="28"/>
                <w:szCs w:val="28"/>
                <w:lang w:val="uk-UA"/>
              </w:rPr>
              <w:t>(–; 6)</w:t>
            </w:r>
          </w:p>
        </w:tc>
      </w:tr>
      <w:tr w:rsidR="00083124" w:rsidRPr="000F2A15" w:rsidTr="00D358B9">
        <w:tblPrEx>
          <w:tblCellMar>
            <w:top w:w="0" w:type="dxa"/>
            <w:bottom w:w="0" w:type="dxa"/>
          </w:tblCellMar>
        </w:tblPrEx>
        <w:trPr>
          <w:cantSplit/>
        </w:trPr>
        <w:tc>
          <w:tcPr>
            <w:tcW w:w="4077" w:type="dxa"/>
            <w:tcBorders>
              <w:right w:val="single" w:sz="4" w:space="0" w:color="auto"/>
            </w:tcBorders>
          </w:tcPr>
          <w:p w:rsidR="00083124" w:rsidRPr="000F2A15" w:rsidRDefault="00083124" w:rsidP="00D358B9">
            <w:pPr>
              <w:spacing w:line="360" w:lineRule="auto"/>
              <w:jc w:val="right"/>
              <w:rPr>
                <w:bCs/>
                <w:sz w:val="28"/>
                <w:szCs w:val="28"/>
                <w:lang w:val="uk-UA"/>
              </w:rPr>
            </w:pPr>
            <w:r w:rsidRPr="000F2A15">
              <w:rPr>
                <w:position w:val="-12"/>
                <w:sz w:val="28"/>
                <w:szCs w:val="28"/>
                <w:lang w:val="uk-UA"/>
              </w:rPr>
              <w:object w:dxaOrig="1800" w:dyaOrig="380">
                <v:shape id="_x0000_i2299" type="#_x0000_t75" style="width:89.5pt;height:19.45pt" o:ole="">
                  <v:imagedata r:id="rId2443" o:title=""/>
                </v:shape>
                <o:OLEObject Type="Embed" ProgID="Equation.3" ShapeID="_x0000_i2299" DrawAspect="Content" ObjectID="_1574675858" r:id="rId2444"/>
              </w:object>
            </w:r>
            <w:r w:rsidRPr="000F2A15">
              <w:rPr>
                <w:bCs/>
                <w:sz w:val="28"/>
                <w:szCs w:val="28"/>
                <w:lang w:val="uk-UA"/>
              </w:rPr>
              <w:t>[од. ресурсів]</w:t>
            </w:r>
            <w:r w:rsidRPr="000F2A15">
              <w:rPr>
                <w:sz w:val="28"/>
                <w:szCs w:val="28"/>
                <w:lang w:val="uk-UA"/>
              </w:rPr>
              <w:t xml:space="preserve"> (5)</w:t>
            </w:r>
          </w:p>
        </w:tc>
        <w:tc>
          <w:tcPr>
            <w:tcW w:w="5751" w:type="dxa"/>
            <w:tcBorders>
              <w:top w:val="single" w:sz="4" w:space="0" w:color="auto"/>
              <w:left w:val="single" w:sz="4" w:space="0" w:color="auto"/>
              <w:bottom w:val="double" w:sz="4" w:space="0" w:color="auto"/>
              <w:right w:val="single" w:sz="4" w:space="0" w:color="auto"/>
            </w:tcBorders>
          </w:tcPr>
          <w:p w:rsidR="00083124" w:rsidRPr="000F2A15" w:rsidRDefault="00083124" w:rsidP="00D358B9">
            <w:pPr>
              <w:spacing w:line="360" w:lineRule="auto"/>
              <w:jc w:val="center"/>
              <w:rPr>
                <w:bCs/>
                <w:sz w:val="28"/>
                <w:szCs w:val="28"/>
                <w:lang w:val="uk-UA"/>
              </w:rPr>
            </w:pPr>
            <w:r w:rsidRPr="000F2A15">
              <w:rPr>
                <w:bCs/>
                <w:sz w:val="28"/>
                <w:szCs w:val="28"/>
                <w:lang w:val="uk-UA"/>
              </w:rPr>
              <w:t>(7; 10,5)</w:t>
            </w:r>
          </w:p>
        </w:tc>
      </w:tr>
      <w:tr w:rsidR="00083124" w:rsidRPr="000F2A15" w:rsidTr="00D358B9">
        <w:tblPrEx>
          <w:tblCellMar>
            <w:top w:w="0" w:type="dxa"/>
            <w:bottom w:w="0" w:type="dxa"/>
          </w:tblCellMar>
        </w:tblPrEx>
        <w:trPr>
          <w:cantSplit/>
        </w:trPr>
        <w:tc>
          <w:tcPr>
            <w:tcW w:w="4077" w:type="dxa"/>
            <w:tcBorders>
              <w:right w:val="nil"/>
            </w:tcBorders>
          </w:tcPr>
          <w:p w:rsidR="00083124" w:rsidRPr="000F2A15" w:rsidRDefault="00083124" w:rsidP="00D358B9">
            <w:pPr>
              <w:spacing w:line="360" w:lineRule="auto"/>
              <w:rPr>
                <w:bCs/>
                <w:sz w:val="28"/>
                <w:szCs w:val="28"/>
                <w:lang w:val="uk-UA"/>
              </w:rPr>
            </w:pPr>
            <w:r w:rsidRPr="000F2A15">
              <w:rPr>
                <w:position w:val="-12"/>
                <w:sz w:val="28"/>
                <w:szCs w:val="28"/>
                <w:lang w:val="uk-UA"/>
              </w:rPr>
              <w:object w:dxaOrig="1160" w:dyaOrig="380">
                <v:shape id="_x0000_i2300" type="#_x0000_t75" style="width:58.4pt;height:19.45pt" o:ole="">
                  <v:imagedata r:id="rId2445" o:title=""/>
                </v:shape>
                <o:OLEObject Type="Embed" ProgID="Equation.3" ShapeID="_x0000_i2300" DrawAspect="Content" ObjectID="_1574675859" r:id="rId2446"/>
              </w:object>
            </w:r>
          </w:p>
        </w:tc>
        <w:tc>
          <w:tcPr>
            <w:tcW w:w="5751" w:type="dxa"/>
            <w:tcBorders>
              <w:top w:val="double" w:sz="4" w:space="0" w:color="auto"/>
              <w:left w:val="double" w:sz="4" w:space="0" w:color="auto"/>
              <w:bottom w:val="double" w:sz="4" w:space="0" w:color="auto"/>
              <w:right w:val="double" w:sz="4" w:space="0" w:color="auto"/>
            </w:tcBorders>
          </w:tcPr>
          <w:p w:rsidR="00083124" w:rsidRPr="000F2A15" w:rsidRDefault="00083124" w:rsidP="00D358B9">
            <w:pPr>
              <w:spacing w:line="360" w:lineRule="auto"/>
              <w:jc w:val="center"/>
              <w:rPr>
                <w:bCs/>
                <w:sz w:val="28"/>
                <w:szCs w:val="28"/>
                <w:lang w:val="uk-UA"/>
              </w:rPr>
            </w:pPr>
            <w:r w:rsidRPr="000F2A15">
              <w:rPr>
                <w:position w:val="-12"/>
                <w:sz w:val="28"/>
                <w:szCs w:val="28"/>
                <w:lang w:val="uk-UA"/>
              </w:rPr>
              <w:object w:dxaOrig="1400" w:dyaOrig="380">
                <v:shape id="_x0000_i2301" type="#_x0000_t75" style="width:70.05pt;height:19.45pt" o:ole="" fillcolor="window">
                  <v:imagedata r:id="rId2447" o:title=""/>
                </v:shape>
                <o:OLEObject Type="Embed" ProgID="Equation.3" ShapeID="_x0000_i2301" DrawAspect="Content" ObjectID="_1574675860" r:id="rId2448"/>
              </w:object>
            </w:r>
            <w:r w:rsidRPr="000F2A15">
              <w:rPr>
                <w:bCs/>
                <w:sz w:val="28"/>
                <w:szCs w:val="28"/>
                <w:lang w:val="uk-UA"/>
              </w:rPr>
              <w:t xml:space="preserve"> [од.прод.], </w:t>
            </w:r>
            <w:r w:rsidRPr="000F2A15">
              <w:rPr>
                <w:bCs/>
                <w:position w:val="-12"/>
                <w:sz w:val="28"/>
                <w:szCs w:val="28"/>
                <w:lang w:val="uk-UA"/>
              </w:rPr>
              <w:object w:dxaOrig="1300" w:dyaOrig="380">
                <v:shape id="_x0000_i2302" type="#_x0000_t75" style="width:64.2pt;height:19.45pt" o:ole="" fillcolor="window">
                  <v:imagedata r:id="rId2427" o:title=""/>
                </v:shape>
                <o:OLEObject Type="Embed" ProgID="Equation.3" ShapeID="_x0000_i2302" DrawAspect="Content" ObjectID="_1574675861" r:id="rId2449"/>
              </w:object>
            </w:r>
            <w:r w:rsidRPr="000F2A15">
              <w:rPr>
                <w:bCs/>
                <w:sz w:val="28"/>
                <w:szCs w:val="28"/>
                <w:lang w:val="uk-UA"/>
              </w:rPr>
              <w:t>31,5 [грн.]</w:t>
            </w:r>
          </w:p>
        </w:tc>
      </w:tr>
    </w:tbl>
    <w:p w:rsidR="00083124" w:rsidRDefault="00083124" w:rsidP="00083124">
      <w:pPr>
        <w:spacing w:after="120" w:line="360" w:lineRule="auto"/>
        <w:jc w:val="center"/>
        <w:rPr>
          <w:b/>
          <w:i/>
          <w:sz w:val="28"/>
          <w:szCs w:val="28"/>
          <w:lang w:val="uk-UA"/>
        </w:rPr>
      </w:pPr>
    </w:p>
    <w:p w:rsidR="00083124" w:rsidRPr="000F2A15" w:rsidRDefault="00083124" w:rsidP="00083124">
      <w:pPr>
        <w:spacing w:after="120" w:line="360" w:lineRule="auto"/>
        <w:jc w:val="center"/>
        <w:rPr>
          <w:sz w:val="28"/>
          <w:szCs w:val="28"/>
        </w:rPr>
      </w:pPr>
      <w:r w:rsidRPr="000F2A15">
        <w:rPr>
          <w:b/>
          <w:i/>
          <w:sz w:val="28"/>
          <w:szCs w:val="28"/>
        </w:rPr>
        <w:t>Задача №</w:t>
      </w:r>
      <w:r>
        <w:rPr>
          <w:b/>
          <w:i/>
          <w:sz w:val="28"/>
          <w:szCs w:val="28"/>
          <w:lang w:val="uk-UA"/>
        </w:rPr>
        <w:t xml:space="preserve"> </w:t>
      </w:r>
      <w:r w:rsidRPr="000F2A15">
        <w:rPr>
          <w:b/>
          <w:i/>
          <w:sz w:val="28"/>
          <w:szCs w:val="28"/>
        </w:rPr>
        <w:t>8*</w:t>
      </w:r>
    </w:p>
    <w:p w:rsidR="00083124" w:rsidRPr="000F2A15" w:rsidRDefault="00083124" w:rsidP="00083124">
      <w:pPr>
        <w:spacing w:line="360" w:lineRule="auto"/>
        <w:ind w:firstLine="720"/>
        <w:jc w:val="both"/>
        <w:rPr>
          <w:sz w:val="28"/>
          <w:szCs w:val="28"/>
          <w:lang w:val="uk-UA"/>
        </w:rPr>
      </w:pPr>
      <w:r w:rsidRPr="000F2A15">
        <w:rPr>
          <w:bCs/>
          <w:sz w:val="28"/>
          <w:szCs w:val="28"/>
          <w:lang w:val="uk-UA"/>
        </w:rPr>
        <w:t xml:space="preserve">Перелічіть види всіх ресурсів і обмежень задачі. Проведіть повний аналіз чутливості оптимального розв’язку </w:t>
      </w:r>
      <w:r w:rsidRPr="000F2A15">
        <w:rPr>
          <w:sz w:val="28"/>
          <w:szCs w:val="28"/>
          <w:lang w:val="uk-UA"/>
        </w:rPr>
        <w:t>(табл.3.4).</w:t>
      </w:r>
    </w:p>
    <w:p w:rsidR="00083124" w:rsidRPr="000F2A15" w:rsidRDefault="00083124" w:rsidP="00083124">
      <w:pPr>
        <w:spacing w:before="120" w:line="360" w:lineRule="auto"/>
        <w:ind w:firstLine="720"/>
        <w:jc w:val="right"/>
        <w:rPr>
          <w:sz w:val="28"/>
          <w:szCs w:val="28"/>
        </w:rPr>
      </w:pPr>
      <w:r w:rsidRPr="000F2A15">
        <w:rPr>
          <w:sz w:val="28"/>
          <w:szCs w:val="28"/>
        </w:rPr>
        <w:t>Таблиц</w:t>
      </w:r>
      <w:r w:rsidRPr="000F2A15">
        <w:rPr>
          <w:sz w:val="28"/>
          <w:szCs w:val="28"/>
          <w:lang w:val="uk-UA"/>
        </w:rPr>
        <w:t>я</w:t>
      </w:r>
      <w:r w:rsidRPr="000F2A15">
        <w:rPr>
          <w:sz w:val="28"/>
          <w:szCs w:val="28"/>
        </w:rPr>
        <w:t xml:space="preserve"> 3.4</w:t>
      </w:r>
    </w:p>
    <w:p w:rsidR="00083124" w:rsidRPr="000F2A15" w:rsidRDefault="00083124" w:rsidP="00083124">
      <w:pPr>
        <w:spacing w:line="360" w:lineRule="auto"/>
        <w:jc w:val="center"/>
        <w:rPr>
          <w:b/>
          <w:bCs/>
          <w:i/>
          <w:iCs/>
          <w:sz w:val="28"/>
          <w:szCs w:val="28"/>
        </w:rPr>
      </w:pPr>
      <w:r w:rsidRPr="000F2A15">
        <w:rPr>
          <w:b/>
          <w:bCs/>
          <w:i/>
          <w:iCs/>
          <w:sz w:val="28"/>
          <w:szCs w:val="28"/>
        </w:rPr>
        <w:t>Параметр</w:t>
      </w:r>
      <w:r w:rsidRPr="000F2A15">
        <w:rPr>
          <w:b/>
          <w:bCs/>
          <w:i/>
          <w:iCs/>
          <w:sz w:val="28"/>
          <w:szCs w:val="28"/>
          <w:lang w:val="uk-UA"/>
        </w:rPr>
        <w:t>и</w:t>
      </w:r>
      <w:r w:rsidRPr="000F2A15">
        <w:rPr>
          <w:b/>
          <w:bCs/>
          <w:i/>
          <w:iCs/>
          <w:sz w:val="28"/>
          <w:szCs w:val="28"/>
        </w:rPr>
        <w:t xml:space="preserve"> задач</w:t>
      </w:r>
      <w:r w:rsidRPr="000F2A15">
        <w:rPr>
          <w:b/>
          <w:bCs/>
          <w:i/>
          <w:iCs/>
          <w:sz w:val="28"/>
          <w:szCs w:val="28"/>
          <w:lang w:val="uk-UA"/>
        </w:rPr>
        <w:t>і</w:t>
      </w:r>
      <w:r w:rsidRPr="000F2A15">
        <w:rPr>
          <w:b/>
          <w:bCs/>
          <w:i/>
          <w:iCs/>
          <w:sz w:val="28"/>
          <w:szCs w:val="28"/>
        </w:rPr>
        <w:t xml:space="preserve"> №3.8</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5609"/>
      </w:tblGrid>
      <w:tr w:rsidR="00083124" w:rsidRPr="000F2A15" w:rsidTr="00D358B9">
        <w:tblPrEx>
          <w:tblCellMar>
            <w:top w:w="0" w:type="dxa"/>
            <w:bottom w:w="0" w:type="dxa"/>
          </w:tblCellMar>
        </w:tblPrEx>
        <w:tc>
          <w:tcPr>
            <w:tcW w:w="4219" w:type="dxa"/>
            <w:tcBorders>
              <w:bottom w:val="nil"/>
            </w:tcBorders>
          </w:tcPr>
          <w:p w:rsidR="00083124" w:rsidRPr="000F2A15" w:rsidRDefault="00083124" w:rsidP="00D358B9">
            <w:pPr>
              <w:spacing w:line="360" w:lineRule="auto"/>
              <w:jc w:val="center"/>
              <w:rPr>
                <w:bCs/>
                <w:sz w:val="28"/>
                <w:szCs w:val="28"/>
                <w:lang w:val="uk-UA"/>
              </w:rPr>
            </w:pPr>
            <w:r w:rsidRPr="000F2A15">
              <w:rPr>
                <w:bCs/>
                <w:sz w:val="28"/>
                <w:szCs w:val="28"/>
                <w:lang w:val="uk-UA"/>
              </w:rPr>
              <w:lastRenderedPageBreak/>
              <w:t>Модель</w:t>
            </w:r>
          </w:p>
        </w:tc>
        <w:tc>
          <w:tcPr>
            <w:tcW w:w="5609" w:type="dxa"/>
            <w:tcBorders>
              <w:bottom w:val="nil"/>
            </w:tcBorders>
          </w:tcPr>
          <w:p w:rsidR="00083124" w:rsidRPr="000F2A15" w:rsidRDefault="00083124" w:rsidP="00D358B9">
            <w:pPr>
              <w:spacing w:line="360" w:lineRule="auto"/>
              <w:jc w:val="center"/>
              <w:rPr>
                <w:bCs/>
                <w:sz w:val="28"/>
                <w:szCs w:val="28"/>
                <w:lang w:val="uk-UA"/>
              </w:rPr>
            </w:pPr>
            <w:r w:rsidRPr="000F2A15">
              <w:rPr>
                <w:bCs/>
                <w:sz w:val="28"/>
                <w:szCs w:val="28"/>
                <w:lang w:val="uk-UA"/>
              </w:rPr>
              <w:t xml:space="preserve">Координати перетину прямих з осями </w:t>
            </w:r>
          </w:p>
          <w:p w:rsidR="00083124" w:rsidRPr="000F2A15" w:rsidRDefault="00083124" w:rsidP="00D358B9">
            <w:pPr>
              <w:spacing w:line="360" w:lineRule="auto"/>
              <w:jc w:val="center"/>
              <w:rPr>
                <w:bCs/>
                <w:sz w:val="28"/>
                <w:szCs w:val="28"/>
                <w:lang w:val="uk-UA"/>
              </w:rPr>
            </w:pPr>
            <w:r w:rsidRPr="000F2A15">
              <w:rPr>
                <w:bCs/>
                <w:position w:val="-10"/>
                <w:sz w:val="28"/>
                <w:szCs w:val="28"/>
                <w:lang w:val="uk-UA"/>
              </w:rPr>
              <w:object w:dxaOrig="279" w:dyaOrig="340">
                <v:shape id="_x0000_i2303" type="#_x0000_t75" style="width:13.6pt;height:17.5pt" o:ole="" fillcolor="window">
                  <v:imagedata r:id="rId2397" o:title=""/>
                </v:shape>
                <o:OLEObject Type="Embed" ProgID="Equation.3" ShapeID="_x0000_i2303" DrawAspect="Content" ObjectID="_1574675862" r:id="rId2450"/>
              </w:object>
            </w:r>
            <w:r w:rsidRPr="000F2A15">
              <w:rPr>
                <w:bCs/>
                <w:sz w:val="28"/>
                <w:szCs w:val="28"/>
                <w:lang w:val="uk-UA"/>
              </w:rPr>
              <w:t xml:space="preserve"> і </w:t>
            </w:r>
            <w:r w:rsidRPr="000F2A15">
              <w:rPr>
                <w:bCs/>
                <w:position w:val="-10"/>
                <w:sz w:val="28"/>
                <w:szCs w:val="28"/>
                <w:lang w:val="uk-UA"/>
              </w:rPr>
              <w:object w:dxaOrig="320" w:dyaOrig="340">
                <v:shape id="_x0000_i2304" type="#_x0000_t75" style="width:15.55pt;height:17.5pt" o:ole="" fillcolor="window">
                  <v:imagedata r:id="rId2399" o:title=""/>
                </v:shape>
                <o:OLEObject Type="Embed" ProgID="Equation.3" ShapeID="_x0000_i2304" DrawAspect="Content" ObjectID="_1574675863" r:id="rId2451"/>
              </w:object>
            </w:r>
          </w:p>
        </w:tc>
      </w:tr>
      <w:tr w:rsidR="00083124" w:rsidRPr="000F2A15" w:rsidTr="00D358B9">
        <w:tblPrEx>
          <w:tblCellMar>
            <w:top w:w="0" w:type="dxa"/>
            <w:bottom w:w="0" w:type="dxa"/>
          </w:tblCellMar>
        </w:tblPrEx>
        <w:tc>
          <w:tcPr>
            <w:tcW w:w="4219" w:type="dxa"/>
            <w:tcBorders>
              <w:top w:val="double" w:sz="4" w:space="0" w:color="auto"/>
              <w:left w:val="double" w:sz="4" w:space="0" w:color="auto"/>
              <w:bottom w:val="double" w:sz="4" w:space="0" w:color="auto"/>
            </w:tcBorders>
          </w:tcPr>
          <w:p w:rsidR="00083124" w:rsidRPr="000F2A15" w:rsidRDefault="00083124" w:rsidP="00D358B9">
            <w:pPr>
              <w:spacing w:line="360" w:lineRule="auto"/>
              <w:jc w:val="both"/>
              <w:rPr>
                <w:bCs/>
                <w:sz w:val="28"/>
                <w:szCs w:val="28"/>
                <w:lang w:val="uk-UA"/>
              </w:rPr>
            </w:pPr>
            <w:r w:rsidRPr="000F2A15">
              <w:rPr>
                <w:bCs/>
                <w:position w:val="-10"/>
                <w:sz w:val="28"/>
                <w:szCs w:val="28"/>
                <w:lang w:val="uk-UA"/>
              </w:rPr>
              <w:object w:dxaOrig="840" w:dyaOrig="360">
                <v:shape id="_x0000_i2305" type="#_x0000_t75" style="width:42.8pt;height:17.5pt" o:ole="" fillcolor="window">
                  <v:imagedata r:id="rId2452" o:title=""/>
                </v:shape>
                <o:OLEObject Type="Embed" ProgID="Equation.3" ShapeID="_x0000_i2305" DrawAspect="Content" ObjectID="_1574675864" r:id="rId2453"/>
              </w:object>
            </w:r>
            <w:r w:rsidRPr="000F2A15">
              <w:rPr>
                <w:bCs/>
                <w:sz w:val="28"/>
                <w:szCs w:val="28"/>
                <w:lang w:val="uk-UA"/>
              </w:rPr>
              <w:t>4</w:t>
            </w:r>
            <w:r w:rsidRPr="000F2A15">
              <w:rPr>
                <w:bCs/>
                <w:position w:val="-12"/>
                <w:sz w:val="28"/>
                <w:szCs w:val="28"/>
                <w:lang w:val="uk-UA"/>
              </w:rPr>
              <w:object w:dxaOrig="320" w:dyaOrig="380">
                <v:shape id="_x0000_i2306" type="#_x0000_t75" style="width:15.55pt;height:19.45pt" o:ole="" fillcolor="window">
                  <v:imagedata r:id="rId2454" o:title=""/>
                </v:shape>
                <o:OLEObject Type="Embed" ProgID="Equation.3" ShapeID="_x0000_i2306" DrawAspect="Content" ObjectID="_1574675865" r:id="rId2455"/>
              </w:object>
            </w:r>
            <w:r w:rsidRPr="000F2A15">
              <w:rPr>
                <w:bCs/>
                <w:sz w:val="28"/>
                <w:szCs w:val="28"/>
                <w:lang w:val="uk-UA"/>
              </w:rPr>
              <w:t>+</w:t>
            </w:r>
            <w:r w:rsidRPr="000F2A15">
              <w:rPr>
                <w:bCs/>
                <w:position w:val="-12"/>
                <w:sz w:val="28"/>
                <w:szCs w:val="28"/>
                <w:lang w:val="uk-UA"/>
              </w:rPr>
              <w:object w:dxaOrig="360" w:dyaOrig="380">
                <v:shape id="_x0000_i2307" type="#_x0000_t75" style="width:17.5pt;height:19.45pt" o:ole="" fillcolor="window">
                  <v:imagedata r:id="rId2456" o:title=""/>
                </v:shape>
                <o:OLEObject Type="Embed" ProgID="Equation.3" ShapeID="_x0000_i2307" DrawAspect="Content" ObjectID="_1574675866" r:id="rId2457"/>
              </w:object>
            </w:r>
            <w:r w:rsidRPr="000F2A15">
              <w:rPr>
                <w:bCs/>
                <w:position w:val="-6"/>
                <w:sz w:val="28"/>
                <w:szCs w:val="28"/>
                <w:lang w:val="uk-UA"/>
              </w:rPr>
              <w:object w:dxaOrig="880" w:dyaOrig="240">
                <v:shape id="_x0000_i2308" type="#_x0000_t75" style="width:44.75pt;height:11.7pt" o:ole="" fillcolor="window">
                  <v:imagedata r:id="rId2458" o:title=""/>
                </v:shape>
                <o:OLEObject Type="Embed" ProgID="Equation.3" ShapeID="_x0000_i2308" DrawAspect="Content" ObjectID="_1574675867" r:id="rId2459"/>
              </w:object>
            </w:r>
            <w:r w:rsidRPr="000F2A15">
              <w:rPr>
                <w:bCs/>
                <w:sz w:val="28"/>
                <w:szCs w:val="28"/>
                <w:lang w:val="uk-UA"/>
              </w:rPr>
              <w:t xml:space="preserve"> [грн.]</w:t>
            </w:r>
          </w:p>
        </w:tc>
        <w:tc>
          <w:tcPr>
            <w:tcW w:w="5609" w:type="dxa"/>
            <w:tcBorders>
              <w:top w:val="double" w:sz="4" w:space="0" w:color="auto"/>
              <w:bottom w:val="double" w:sz="4" w:space="0" w:color="auto"/>
              <w:right w:val="double" w:sz="4" w:space="0" w:color="auto"/>
            </w:tcBorders>
          </w:tcPr>
          <w:p w:rsidR="00083124" w:rsidRPr="000F2A15" w:rsidRDefault="00083124" w:rsidP="00D358B9">
            <w:pPr>
              <w:spacing w:line="360" w:lineRule="auto"/>
              <w:jc w:val="center"/>
              <w:rPr>
                <w:bCs/>
                <w:sz w:val="28"/>
                <w:szCs w:val="28"/>
                <w:lang w:val="uk-UA"/>
              </w:rPr>
            </w:pPr>
            <w:r w:rsidRPr="000F2A15">
              <w:rPr>
                <w:bCs/>
                <w:sz w:val="28"/>
                <w:szCs w:val="28"/>
                <w:lang w:val="uk-UA"/>
              </w:rPr>
              <w:t>(1; 4)</w:t>
            </w:r>
          </w:p>
        </w:tc>
      </w:tr>
      <w:tr w:rsidR="00083124" w:rsidRPr="000F2A15" w:rsidTr="00D358B9">
        <w:tblPrEx>
          <w:tblCellMar>
            <w:top w:w="0" w:type="dxa"/>
            <w:bottom w:w="0" w:type="dxa"/>
          </w:tblCellMar>
        </w:tblPrEx>
        <w:tc>
          <w:tcPr>
            <w:tcW w:w="4219" w:type="dxa"/>
            <w:tcBorders>
              <w:top w:val="nil"/>
            </w:tcBorders>
          </w:tcPr>
          <w:p w:rsidR="00083124" w:rsidRPr="000F2A15" w:rsidRDefault="00083124" w:rsidP="00D358B9">
            <w:pPr>
              <w:spacing w:line="360" w:lineRule="auto"/>
              <w:jc w:val="both"/>
              <w:rPr>
                <w:bCs/>
                <w:sz w:val="28"/>
                <w:szCs w:val="28"/>
                <w:lang w:val="uk-UA"/>
              </w:rPr>
            </w:pPr>
            <w:r w:rsidRPr="000F2A15">
              <w:rPr>
                <w:bCs/>
                <w:sz w:val="28"/>
                <w:szCs w:val="28"/>
                <w:lang w:val="uk-UA"/>
              </w:rPr>
              <w:t>-</w:t>
            </w:r>
            <w:r w:rsidRPr="000F2A15">
              <w:rPr>
                <w:bCs/>
                <w:position w:val="-12"/>
                <w:sz w:val="28"/>
                <w:szCs w:val="28"/>
                <w:lang w:val="uk-UA"/>
              </w:rPr>
              <w:object w:dxaOrig="320" w:dyaOrig="380">
                <v:shape id="_x0000_i2309" type="#_x0000_t75" style="width:15.55pt;height:19.45pt" o:ole="" fillcolor="window">
                  <v:imagedata r:id="rId2460" o:title=""/>
                </v:shape>
                <o:OLEObject Type="Embed" ProgID="Equation.3" ShapeID="_x0000_i2309" DrawAspect="Content" ObjectID="_1574675868" r:id="rId2461"/>
              </w:object>
            </w:r>
            <w:r w:rsidRPr="000F2A15">
              <w:rPr>
                <w:bCs/>
                <w:sz w:val="28"/>
                <w:szCs w:val="28"/>
                <w:lang w:val="uk-UA"/>
              </w:rPr>
              <w:t>+4</w:t>
            </w:r>
            <w:r w:rsidRPr="000F2A15">
              <w:rPr>
                <w:bCs/>
                <w:position w:val="-12"/>
                <w:sz w:val="28"/>
                <w:szCs w:val="28"/>
                <w:lang w:val="uk-UA"/>
              </w:rPr>
              <w:object w:dxaOrig="360" w:dyaOrig="380">
                <v:shape id="_x0000_i2310" type="#_x0000_t75" style="width:17.5pt;height:19.45pt" o:ole="" fillcolor="window">
                  <v:imagedata r:id="rId2462" o:title=""/>
                </v:shape>
                <o:OLEObject Type="Embed" ProgID="Equation.3" ShapeID="_x0000_i2310" DrawAspect="Content" ObjectID="_1574675869" r:id="rId2463"/>
              </w:object>
            </w:r>
            <w:r w:rsidRPr="000F2A15">
              <w:rPr>
                <w:bCs/>
                <w:position w:val="-4"/>
                <w:sz w:val="28"/>
                <w:szCs w:val="28"/>
                <w:lang w:val="uk-UA"/>
              </w:rPr>
              <w:object w:dxaOrig="220" w:dyaOrig="260">
                <v:shape id="_x0000_i2311" type="#_x0000_t75" style="width:11.7pt;height:13.6pt" o:ole="" fillcolor="window">
                  <v:imagedata r:id="rId2464" o:title=""/>
                </v:shape>
                <o:OLEObject Type="Embed" ProgID="Equation.3" ShapeID="_x0000_i2311" DrawAspect="Content" ObjectID="_1574675870" r:id="rId2465"/>
              </w:object>
            </w:r>
            <w:r w:rsidRPr="000F2A15">
              <w:rPr>
                <w:bCs/>
                <w:sz w:val="28"/>
                <w:szCs w:val="28"/>
                <w:lang w:val="uk-UA"/>
              </w:rPr>
              <w:t>9 [од. ресурсів]       (1)</w:t>
            </w:r>
          </w:p>
        </w:tc>
        <w:tc>
          <w:tcPr>
            <w:tcW w:w="5609" w:type="dxa"/>
            <w:tcBorders>
              <w:top w:val="nil"/>
            </w:tcBorders>
          </w:tcPr>
          <w:p w:rsidR="00083124" w:rsidRPr="000F2A15" w:rsidRDefault="00083124" w:rsidP="00D358B9">
            <w:pPr>
              <w:spacing w:line="360" w:lineRule="auto"/>
              <w:jc w:val="center"/>
              <w:rPr>
                <w:bCs/>
                <w:sz w:val="28"/>
                <w:szCs w:val="28"/>
                <w:lang w:val="uk-UA"/>
              </w:rPr>
            </w:pPr>
            <w:r w:rsidRPr="000F2A15">
              <w:rPr>
                <w:bCs/>
                <w:sz w:val="28"/>
                <w:szCs w:val="28"/>
                <w:lang w:val="uk-UA"/>
              </w:rPr>
              <w:t>(-9; 2,3)</w:t>
            </w:r>
          </w:p>
        </w:tc>
      </w:tr>
      <w:tr w:rsidR="00083124" w:rsidRPr="000F2A15" w:rsidTr="00D358B9">
        <w:tblPrEx>
          <w:tblCellMar>
            <w:top w:w="0" w:type="dxa"/>
            <w:bottom w:w="0" w:type="dxa"/>
          </w:tblCellMar>
        </w:tblPrEx>
        <w:tc>
          <w:tcPr>
            <w:tcW w:w="4219" w:type="dxa"/>
          </w:tcPr>
          <w:p w:rsidR="00083124" w:rsidRPr="000F2A15" w:rsidRDefault="00083124" w:rsidP="00D358B9">
            <w:pPr>
              <w:spacing w:line="360" w:lineRule="auto"/>
              <w:jc w:val="both"/>
              <w:rPr>
                <w:bCs/>
                <w:sz w:val="28"/>
                <w:szCs w:val="28"/>
                <w:lang w:val="uk-UA"/>
              </w:rPr>
            </w:pPr>
            <w:r w:rsidRPr="000F2A15">
              <w:rPr>
                <w:bCs/>
                <w:sz w:val="28"/>
                <w:szCs w:val="28"/>
                <w:lang w:val="uk-UA"/>
              </w:rPr>
              <w:t>3</w:t>
            </w:r>
            <w:r w:rsidRPr="000F2A15">
              <w:rPr>
                <w:bCs/>
                <w:position w:val="-12"/>
                <w:sz w:val="28"/>
                <w:szCs w:val="28"/>
                <w:lang w:val="uk-UA"/>
              </w:rPr>
              <w:object w:dxaOrig="320" w:dyaOrig="380">
                <v:shape id="_x0000_i2312" type="#_x0000_t75" style="width:15.55pt;height:19.45pt" o:ole="" fillcolor="window">
                  <v:imagedata r:id="rId2466" o:title=""/>
                </v:shape>
                <o:OLEObject Type="Embed" ProgID="Equation.3" ShapeID="_x0000_i2312" DrawAspect="Content" ObjectID="_1574675871" r:id="rId2467"/>
              </w:object>
            </w:r>
            <w:r w:rsidRPr="000F2A15">
              <w:rPr>
                <w:bCs/>
                <w:sz w:val="28"/>
                <w:szCs w:val="28"/>
                <w:lang w:val="uk-UA"/>
              </w:rPr>
              <w:t>+1</w:t>
            </w:r>
            <w:r w:rsidRPr="000F2A15">
              <w:rPr>
                <w:bCs/>
                <w:position w:val="-12"/>
                <w:sz w:val="28"/>
                <w:szCs w:val="28"/>
                <w:lang w:val="uk-UA"/>
              </w:rPr>
              <w:object w:dxaOrig="360" w:dyaOrig="380">
                <v:shape id="_x0000_i2313" type="#_x0000_t75" style="width:17.5pt;height:19.45pt" o:ole="" fillcolor="window">
                  <v:imagedata r:id="rId2468" o:title=""/>
                </v:shape>
                <o:OLEObject Type="Embed" ProgID="Equation.3" ShapeID="_x0000_i2313" DrawAspect="Content" ObjectID="_1574675872" r:id="rId2469"/>
              </w:object>
            </w:r>
            <w:r w:rsidRPr="000F2A15">
              <w:rPr>
                <w:bCs/>
                <w:position w:val="-4"/>
                <w:sz w:val="28"/>
                <w:szCs w:val="28"/>
                <w:lang w:val="uk-UA"/>
              </w:rPr>
              <w:object w:dxaOrig="220" w:dyaOrig="260">
                <v:shape id="_x0000_i2314" type="#_x0000_t75" style="width:11.7pt;height:13.6pt" o:ole="" fillcolor="window">
                  <v:imagedata r:id="rId2470" o:title=""/>
                </v:shape>
                <o:OLEObject Type="Embed" ProgID="Equation.3" ShapeID="_x0000_i2314" DrawAspect="Content" ObjectID="_1574675873" r:id="rId2471"/>
              </w:object>
            </w:r>
            <w:r w:rsidRPr="000F2A15">
              <w:rPr>
                <w:bCs/>
                <w:sz w:val="28"/>
                <w:szCs w:val="28"/>
                <w:lang w:val="uk-UA"/>
              </w:rPr>
              <w:t>5 [од. ресурсів]      (2)</w:t>
            </w:r>
          </w:p>
        </w:tc>
        <w:tc>
          <w:tcPr>
            <w:tcW w:w="5609" w:type="dxa"/>
          </w:tcPr>
          <w:p w:rsidR="00083124" w:rsidRPr="000F2A15" w:rsidRDefault="00083124" w:rsidP="00D358B9">
            <w:pPr>
              <w:spacing w:line="360" w:lineRule="auto"/>
              <w:jc w:val="center"/>
              <w:rPr>
                <w:bCs/>
                <w:sz w:val="28"/>
                <w:szCs w:val="28"/>
                <w:lang w:val="uk-UA"/>
              </w:rPr>
            </w:pPr>
            <w:r w:rsidRPr="000F2A15">
              <w:rPr>
                <w:bCs/>
                <w:sz w:val="28"/>
                <w:szCs w:val="28"/>
                <w:lang w:val="uk-UA"/>
              </w:rPr>
              <w:t>(1,7; 5)</w:t>
            </w:r>
          </w:p>
        </w:tc>
      </w:tr>
      <w:tr w:rsidR="00083124" w:rsidRPr="000F2A15" w:rsidTr="00D358B9">
        <w:tblPrEx>
          <w:tblCellMar>
            <w:top w:w="0" w:type="dxa"/>
            <w:bottom w:w="0" w:type="dxa"/>
          </w:tblCellMar>
        </w:tblPrEx>
        <w:tc>
          <w:tcPr>
            <w:tcW w:w="4219" w:type="dxa"/>
          </w:tcPr>
          <w:p w:rsidR="00083124" w:rsidRPr="000F2A15" w:rsidRDefault="00083124" w:rsidP="00D358B9">
            <w:pPr>
              <w:spacing w:line="360" w:lineRule="auto"/>
              <w:jc w:val="both"/>
              <w:rPr>
                <w:bCs/>
                <w:sz w:val="28"/>
                <w:szCs w:val="28"/>
                <w:lang w:val="uk-UA"/>
              </w:rPr>
            </w:pPr>
            <w:r w:rsidRPr="000F2A15">
              <w:rPr>
                <w:bCs/>
                <w:position w:val="-12"/>
                <w:sz w:val="28"/>
                <w:szCs w:val="28"/>
                <w:lang w:val="uk-UA"/>
              </w:rPr>
              <w:object w:dxaOrig="320" w:dyaOrig="380">
                <v:shape id="_x0000_i2315" type="#_x0000_t75" style="width:15.55pt;height:19.45pt" o:ole="" fillcolor="window">
                  <v:imagedata r:id="rId2472" o:title=""/>
                </v:shape>
                <o:OLEObject Type="Embed" ProgID="Equation.3" ShapeID="_x0000_i2315" DrawAspect="Content" ObjectID="_1574675874" r:id="rId2473"/>
              </w:object>
            </w:r>
            <w:r w:rsidRPr="000F2A15">
              <w:rPr>
                <w:bCs/>
                <w:sz w:val="28"/>
                <w:szCs w:val="28"/>
                <w:lang w:val="uk-UA"/>
              </w:rPr>
              <w:t>+2</w:t>
            </w:r>
            <w:r w:rsidRPr="000F2A15">
              <w:rPr>
                <w:bCs/>
                <w:position w:val="-12"/>
                <w:sz w:val="28"/>
                <w:szCs w:val="28"/>
                <w:lang w:val="uk-UA"/>
              </w:rPr>
              <w:object w:dxaOrig="360" w:dyaOrig="380">
                <v:shape id="_x0000_i2316" type="#_x0000_t75" style="width:17.5pt;height:19.45pt" o:ole="" fillcolor="window">
                  <v:imagedata r:id="rId2474" o:title=""/>
                </v:shape>
                <o:OLEObject Type="Embed" ProgID="Equation.3" ShapeID="_x0000_i2316" DrawAspect="Content" ObjectID="_1574675875" r:id="rId2475"/>
              </w:object>
            </w:r>
            <w:r w:rsidRPr="000F2A15">
              <w:rPr>
                <w:bCs/>
                <w:position w:val="-4"/>
                <w:sz w:val="28"/>
                <w:szCs w:val="28"/>
                <w:lang w:val="uk-UA"/>
              </w:rPr>
              <w:object w:dxaOrig="220" w:dyaOrig="260">
                <v:shape id="_x0000_i2317" type="#_x0000_t75" style="width:11.7pt;height:13.6pt" o:ole="" fillcolor="window">
                  <v:imagedata r:id="rId2464" o:title=""/>
                </v:shape>
                <o:OLEObject Type="Embed" ProgID="Equation.3" ShapeID="_x0000_i2317" DrawAspect="Content" ObjectID="_1574675876" r:id="rId2476"/>
              </w:object>
            </w:r>
            <w:r w:rsidRPr="000F2A15">
              <w:rPr>
                <w:bCs/>
                <w:sz w:val="28"/>
                <w:szCs w:val="28"/>
                <w:lang w:val="uk-UA"/>
              </w:rPr>
              <w:t>7 [од. ресурсів]        (3)</w:t>
            </w:r>
          </w:p>
        </w:tc>
        <w:tc>
          <w:tcPr>
            <w:tcW w:w="5609" w:type="dxa"/>
          </w:tcPr>
          <w:p w:rsidR="00083124" w:rsidRPr="000F2A15" w:rsidRDefault="00083124" w:rsidP="00D358B9">
            <w:pPr>
              <w:spacing w:line="360" w:lineRule="auto"/>
              <w:jc w:val="center"/>
              <w:rPr>
                <w:bCs/>
                <w:sz w:val="28"/>
                <w:szCs w:val="28"/>
                <w:lang w:val="uk-UA"/>
              </w:rPr>
            </w:pPr>
            <w:r w:rsidRPr="000F2A15">
              <w:rPr>
                <w:bCs/>
                <w:sz w:val="28"/>
                <w:szCs w:val="28"/>
                <w:lang w:val="uk-UA"/>
              </w:rPr>
              <w:t>(7; 3,5)</w:t>
            </w:r>
          </w:p>
        </w:tc>
      </w:tr>
      <w:tr w:rsidR="00083124" w:rsidRPr="000F2A15" w:rsidTr="00D358B9">
        <w:tblPrEx>
          <w:tblCellMar>
            <w:top w:w="0" w:type="dxa"/>
            <w:bottom w:w="0" w:type="dxa"/>
          </w:tblCellMar>
        </w:tblPrEx>
        <w:tc>
          <w:tcPr>
            <w:tcW w:w="4219" w:type="dxa"/>
          </w:tcPr>
          <w:p w:rsidR="00083124" w:rsidRPr="000F2A15" w:rsidRDefault="00083124" w:rsidP="00D358B9">
            <w:pPr>
              <w:spacing w:line="360" w:lineRule="auto"/>
              <w:jc w:val="both"/>
              <w:rPr>
                <w:bCs/>
                <w:sz w:val="28"/>
                <w:szCs w:val="28"/>
                <w:lang w:val="uk-UA"/>
              </w:rPr>
            </w:pPr>
            <w:r w:rsidRPr="000F2A15">
              <w:rPr>
                <w:bCs/>
                <w:sz w:val="28"/>
                <w:szCs w:val="28"/>
                <w:lang w:val="uk-UA"/>
              </w:rPr>
              <w:t>5</w:t>
            </w:r>
            <w:r w:rsidRPr="000F2A15">
              <w:rPr>
                <w:bCs/>
                <w:position w:val="-12"/>
                <w:sz w:val="28"/>
                <w:szCs w:val="28"/>
                <w:lang w:val="uk-UA"/>
              </w:rPr>
              <w:object w:dxaOrig="320" w:dyaOrig="380">
                <v:shape id="_x0000_i2318" type="#_x0000_t75" style="width:15.55pt;height:19.45pt" o:ole="" fillcolor="window">
                  <v:imagedata r:id="rId2477" o:title=""/>
                </v:shape>
                <o:OLEObject Type="Embed" ProgID="Equation.3" ShapeID="_x0000_i2318" DrawAspect="Content" ObjectID="_1574675877" r:id="rId2478"/>
              </w:object>
            </w:r>
            <w:r w:rsidRPr="000F2A15">
              <w:rPr>
                <w:bCs/>
                <w:sz w:val="28"/>
                <w:szCs w:val="28"/>
                <w:lang w:val="uk-UA"/>
              </w:rPr>
              <w:t>-8</w:t>
            </w:r>
            <w:r w:rsidRPr="000F2A15">
              <w:rPr>
                <w:bCs/>
                <w:position w:val="-12"/>
                <w:sz w:val="28"/>
                <w:szCs w:val="28"/>
                <w:lang w:val="uk-UA"/>
              </w:rPr>
              <w:object w:dxaOrig="360" w:dyaOrig="380">
                <v:shape id="_x0000_i2319" type="#_x0000_t75" style="width:17.5pt;height:19.45pt" o:ole="" fillcolor="window">
                  <v:imagedata r:id="rId2479" o:title=""/>
                </v:shape>
                <o:OLEObject Type="Embed" ProgID="Equation.3" ShapeID="_x0000_i2319" DrawAspect="Content" ObjectID="_1574675878" r:id="rId2480"/>
              </w:object>
            </w:r>
            <w:r w:rsidRPr="000F2A15">
              <w:rPr>
                <w:bCs/>
                <w:position w:val="-4"/>
                <w:sz w:val="28"/>
                <w:szCs w:val="28"/>
                <w:lang w:val="uk-UA"/>
              </w:rPr>
              <w:object w:dxaOrig="220" w:dyaOrig="260">
                <v:shape id="_x0000_i2320" type="#_x0000_t75" style="width:11.7pt;height:13.6pt" o:ole="" fillcolor="window">
                  <v:imagedata r:id="rId2464" o:title=""/>
                </v:shape>
                <o:OLEObject Type="Embed" ProgID="Equation.3" ShapeID="_x0000_i2320" DrawAspect="Content" ObjectID="_1574675879" r:id="rId2481"/>
              </w:object>
            </w:r>
            <w:r w:rsidRPr="000F2A15">
              <w:rPr>
                <w:bCs/>
                <w:sz w:val="28"/>
                <w:szCs w:val="28"/>
                <w:lang w:val="uk-UA"/>
              </w:rPr>
              <w:t>-1 [од. ресурсів]      (4)</w:t>
            </w:r>
          </w:p>
        </w:tc>
        <w:tc>
          <w:tcPr>
            <w:tcW w:w="5609" w:type="dxa"/>
            <w:tcBorders>
              <w:bottom w:val="nil"/>
            </w:tcBorders>
          </w:tcPr>
          <w:p w:rsidR="00083124" w:rsidRPr="000F2A15" w:rsidRDefault="00083124" w:rsidP="00D358B9">
            <w:pPr>
              <w:spacing w:line="360" w:lineRule="auto"/>
              <w:jc w:val="center"/>
              <w:rPr>
                <w:bCs/>
                <w:sz w:val="28"/>
                <w:szCs w:val="28"/>
                <w:lang w:val="uk-UA"/>
              </w:rPr>
            </w:pPr>
            <w:r w:rsidRPr="000F2A15">
              <w:rPr>
                <w:bCs/>
                <w:sz w:val="28"/>
                <w:szCs w:val="28"/>
                <w:lang w:val="uk-UA"/>
              </w:rPr>
              <w:t>(-0,2; 0,1)</w:t>
            </w:r>
          </w:p>
        </w:tc>
      </w:tr>
      <w:tr w:rsidR="00083124" w:rsidRPr="000F2A15" w:rsidTr="00D358B9">
        <w:tblPrEx>
          <w:tblCellMar>
            <w:top w:w="0" w:type="dxa"/>
            <w:bottom w:w="0" w:type="dxa"/>
          </w:tblCellMar>
        </w:tblPrEx>
        <w:tc>
          <w:tcPr>
            <w:tcW w:w="4219" w:type="dxa"/>
            <w:tcBorders>
              <w:right w:val="nil"/>
            </w:tcBorders>
          </w:tcPr>
          <w:p w:rsidR="00083124" w:rsidRPr="000F2A15" w:rsidRDefault="00083124" w:rsidP="00D358B9">
            <w:pPr>
              <w:spacing w:line="360" w:lineRule="auto"/>
              <w:jc w:val="both"/>
              <w:rPr>
                <w:bCs/>
                <w:sz w:val="28"/>
                <w:szCs w:val="28"/>
                <w:lang w:val="uk-UA"/>
              </w:rPr>
            </w:pPr>
            <w:r w:rsidRPr="000F2A15">
              <w:rPr>
                <w:bCs/>
                <w:position w:val="-12"/>
                <w:sz w:val="28"/>
                <w:szCs w:val="28"/>
                <w:lang w:val="uk-UA"/>
              </w:rPr>
              <w:object w:dxaOrig="1160" w:dyaOrig="380">
                <v:shape id="_x0000_i2321" type="#_x0000_t75" style="width:58.4pt;height:19.45pt" o:ole="" fillcolor="window">
                  <v:imagedata r:id="rId2482" o:title=""/>
                </v:shape>
                <o:OLEObject Type="Embed" ProgID="Equation.3" ShapeID="_x0000_i2321" DrawAspect="Content" ObjectID="_1574675880" r:id="rId2483"/>
              </w:object>
            </w:r>
          </w:p>
        </w:tc>
        <w:tc>
          <w:tcPr>
            <w:tcW w:w="5609" w:type="dxa"/>
            <w:tcBorders>
              <w:top w:val="double" w:sz="4" w:space="0" w:color="auto"/>
              <w:left w:val="double" w:sz="4" w:space="0" w:color="auto"/>
              <w:bottom w:val="double" w:sz="4" w:space="0" w:color="auto"/>
              <w:right w:val="double" w:sz="4" w:space="0" w:color="auto"/>
            </w:tcBorders>
          </w:tcPr>
          <w:p w:rsidR="00083124" w:rsidRPr="000F2A15" w:rsidRDefault="00083124" w:rsidP="00D358B9">
            <w:pPr>
              <w:spacing w:line="360" w:lineRule="auto"/>
              <w:jc w:val="center"/>
              <w:rPr>
                <w:bCs/>
                <w:sz w:val="28"/>
                <w:szCs w:val="28"/>
                <w:lang w:val="uk-UA"/>
              </w:rPr>
            </w:pPr>
            <w:r w:rsidRPr="000F2A15">
              <w:rPr>
                <w:position w:val="-12"/>
                <w:sz w:val="28"/>
                <w:szCs w:val="28"/>
                <w:lang w:val="uk-UA"/>
              </w:rPr>
              <w:object w:dxaOrig="1240" w:dyaOrig="380">
                <v:shape id="_x0000_i2322" type="#_x0000_t75" style="width:62.25pt;height:19.45pt" o:ole="" fillcolor="window">
                  <v:imagedata r:id="rId2484" o:title=""/>
                </v:shape>
                <o:OLEObject Type="Embed" ProgID="Equation.3" ShapeID="_x0000_i2322" DrawAspect="Content" ObjectID="_1574675881" r:id="rId2485"/>
              </w:object>
            </w:r>
            <w:r w:rsidRPr="000F2A15">
              <w:rPr>
                <w:bCs/>
                <w:sz w:val="28"/>
                <w:szCs w:val="28"/>
                <w:lang w:val="uk-UA"/>
              </w:rPr>
              <w:t xml:space="preserve"> [од. прод.], </w:t>
            </w:r>
            <w:r w:rsidRPr="000F2A15">
              <w:rPr>
                <w:bCs/>
                <w:position w:val="-12"/>
                <w:sz w:val="28"/>
                <w:szCs w:val="28"/>
                <w:lang w:val="uk-UA"/>
              </w:rPr>
              <w:object w:dxaOrig="1300" w:dyaOrig="380">
                <v:shape id="_x0000_i2323" type="#_x0000_t75" style="width:64.2pt;height:19.45pt" o:ole="" fillcolor="window">
                  <v:imagedata r:id="rId2427" o:title=""/>
                </v:shape>
                <o:OLEObject Type="Embed" ProgID="Equation.3" ShapeID="_x0000_i2323" DrawAspect="Content" ObjectID="_1574675882" r:id="rId2486"/>
              </w:object>
            </w:r>
            <w:r w:rsidRPr="000F2A15">
              <w:rPr>
                <w:bCs/>
                <w:sz w:val="28"/>
                <w:szCs w:val="28"/>
                <w:lang w:val="uk-UA"/>
              </w:rPr>
              <w:t>14 [грн.]</w:t>
            </w:r>
          </w:p>
        </w:tc>
      </w:tr>
    </w:tbl>
    <w:p w:rsidR="00083124" w:rsidRPr="000F2A15" w:rsidRDefault="00083124" w:rsidP="00083124">
      <w:pPr>
        <w:spacing w:line="360" w:lineRule="auto"/>
        <w:rPr>
          <w:i/>
          <w:iCs/>
          <w:sz w:val="28"/>
          <w:szCs w:val="28"/>
        </w:rPr>
      </w:pPr>
    </w:p>
    <w:p w:rsidR="00083124" w:rsidRPr="00A614A5" w:rsidRDefault="00083124" w:rsidP="00083124">
      <w:pPr>
        <w:spacing w:line="360" w:lineRule="auto"/>
        <w:ind w:firstLine="709"/>
        <w:jc w:val="both"/>
        <w:rPr>
          <w:bCs/>
          <w:sz w:val="28"/>
          <w:szCs w:val="28"/>
          <w:lang w:val="uk-UA"/>
        </w:rPr>
      </w:pPr>
    </w:p>
    <w:p w:rsidR="00083124" w:rsidRPr="000C139F" w:rsidRDefault="00083124" w:rsidP="00083124">
      <w:pPr>
        <w:pStyle w:val="3"/>
        <w:rPr>
          <w:lang w:val="uk-UA"/>
        </w:rPr>
      </w:pPr>
      <w:bookmarkStart w:id="21" w:name="_Toc26346769"/>
      <w:bookmarkStart w:id="22" w:name="_Toc26621372"/>
      <w:r>
        <w:rPr>
          <w:lang w:val="uk-UA"/>
        </w:rPr>
        <w:t>2</w:t>
      </w:r>
      <w:r w:rsidRPr="000C139F">
        <w:rPr>
          <w:lang w:val="uk-UA"/>
        </w:rPr>
        <w:t>.</w:t>
      </w:r>
      <w:r>
        <w:rPr>
          <w:lang w:val="uk-UA"/>
        </w:rPr>
        <w:t>4.</w:t>
      </w:r>
      <w:r w:rsidRPr="000C139F">
        <w:rPr>
          <w:lang w:val="uk-UA"/>
        </w:rPr>
        <w:t xml:space="preserve">  Двохіндексні задачі лінійного програмування</w:t>
      </w:r>
      <w:bookmarkEnd w:id="21"/>
      <w:bookmarkEnd w:id="22"/>
    </w:p>
    <w:p w:rsidR="00083124" w:rsidRPr="000C139F" w:rsidRDefault="00083124" w:rsidP="00083124">
      <w:pPr>
        <w:pStyle w:val="3"/>
        <w:rPr>
          <w:lang w:val="uk-UA"/>
        </w:rPr>
      </w:pPr>
      <w:bookmarkStart w:id="23" w:name="_Toc26346770"/>
      <w:bookmarkStart w:id="24" w:name="_Toc26621373"/>
      <w:r>
        <w:rPr>
          <w:lang w:val="uk-UA"/>
        </w:rPr>
        <w:t>2.4</w:t>
      </w:r>
      <w:r w:rsidRPr="000C139F">
        <w:rPr>
          <w:lang w:val="uk-UA"/>
        </w:rPr>
        <w:t>.1. Побудова моделей транспортної задач</w:t>
      </w:r>
      <w:bookmarkEnd w:id="23"/>
      <w:bookmarkEnd w:id="24"/>
      <w:r w:rsidRPr="000C139F">
        <w:rPr>
          <w:lang w:val="uk-UA"/>
        </w:rPr>
        <w:t>і</w:t>
      </w:r>
    </w:p>
    <w:p w:rsidR="00083124" w:rsidRPr="000C139F" w:rsidRDefault="00083124" w:rsidP="00083124">
      <w:pPr>
        <w:spacing w:line="360" w:lineRule="auto"/>
        <w:ind w:firstLine="720"/>
        <w:jc w:val="both"/>
        <w:rPr>
          <w:b/>
          <w:sz w:val="28"/>
          <w:szCs w:val="28"/>
          <w:lang w:val="uk-UA"/>
        </w:rPr>
      </w:pPr>
    </w:p>
    <w:p w:rsidR="00083124" w:rsidRPr="000C139F" w:rsidRDefault="00083124" w:rsidP="00083124">
      <w:pPr>
        <w:spacing w:line="360" w:lineRule="auto"/>
        <w:ind w:firstLine="720"/>
        <w:jc w:val="both"/>
        <w:rPr>
          <w:sz w:val="28"/>
          <w:szCs w:val="28"/>
          <w:lang w:val="uk-UA"/>
        </w:rPr>
      </w:pPr>
      <w:r w:rsidRPr="000C139F">
        <w:rPr>
          <w:b/>
          <w:sz w:val="28"/>
          <w:szCs w:val="28"/>
          <w:lang w:val="uk-UA"/>
        </w:rPr>
        <w:t>Задача про розміщення (транспортна задача)</w:t>
      </w:r>
      <w:r w:rsidRPr="000C139F">
        <w:rPr>
          <w:sz w:val="28"/>
          <w:szCs w:val="28"/>
          <w:lang w:val="uk-UA"/>
        </w:rPr>
        <w:t xml:space="preserve"> - це РЗ, в якій роботи і ресурси вимірюються в одних і тих же одиницях. У таких задачах ресурси можуть бути розділені між роботами, і окремі роботи можуть бути виконані за допомогою різних комбінацій ресурсів. Прикладом типової транспортної задачі (ТЗ) є розподіл (транспортування) продукції, що знаходиться на складах, по підприємствах-споживачам.</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Стандартна ТЗ визначається як задача розробки найбільш економічного плану перевезення продукції </w:t>
      </w:r>
      <w:r w:rsidRPr="000C139F">
        <w:rPr>
          <w:i/>
          <w:sz w:val="28"/>
          <w:szCs w:val="28"/>
          <w:lang w:val="uk-UA"/>
        </w:rPr>
        <w:t>одного виду</w:t>
      </w:r>
      <w:r w:rsidRPr="000C139F">
        <w:rPr>
          <w:sz w:val="28"/>
          <w:szCs w:val="28"/>
          <w:lang w:val="uk-UA"/>
        </w:rPr>
        <w:t xml:space="preserve"> з декількох пунктів відправлення в пункти призначення. При цьому величина транспортних витрат прямо пропорційна обсягу перевезеної продукції і задається за допомогою тарифів на перевезення </w:t>
      </w:r>
      <w:r w:rsidRPr="000C139F">
        <w:rPr>
          <w:i/>
          <w:sz w:val="28"/>
          <w:szCs w:val="28"/>
          <w:lang w:val="uk-UA"/>
        </w:rPr>
        <w:t>одиниці продукції</w:t>
      </w:r>
      <w:r w:rsidRPr="000C139F">
        <w:rPr>
          <w:sz w:val="28"/>
          <w:szCs w:val="28"/>
          <w:lang w:val="uk-UA"/>
        </w:rPr>
        <w:t>.</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Вихідні параметри моделі ТЗ</w:t>
      </w:r>
    </w:p>
    <w:p w:rsidR="00083124" w:rsidRPr="000C139F" w:rsidRDefault="00083124" w:rsidP="00083124">
      <w:pPr>
        <w:numPr>
          <w:ilvl w:val="0"/>
          <w:numId w:val="19"/>
        </w:numPr>
        <w:spacing w:line="360" w:lineRule="auto"/>
        <w:jc w:val="both"/>
        <w:rPr>
          <w:sz w:val="28"/>
          <w:szCs w:val="28"/>
          <w:lang w:val="uk-UA"/>
        </w:rPr>
      </w:pPr>
      <w:r w:rsidRPr="000C139F">
        <w:rPr>
          <w:sz w:val="28"/>
          <w:szCs w:val="28"/>
          <w:lang w:val="uk-UA"/>
        </w:rPr>
        <w:t>n – кількість пунктів відправлення, m – кількість пунктів призначення.</w:t>
      </w:r>
    </w:p>
    <w:p w:rsidR="00083124" w:rsidRPr="000C139F" w:rsidRDefault="00083124" w:rsidP="00083124">
      <w:pPr>
        <w:numPr>
          <w:ilvl w:val="0"/>
          <w:numId w:val="19"/>
        </w:numPr>
        <w:spacing w:line="360" w:lineRule="auto"/>
        <w:jc w:val="both"/>
        <w:rPr>
          <w:sz w:val="28"/>
          <w:szCs w:val="28"/>
          <w:lang w:val="uk-UA"/>
        </w:rPr>
      </w:pPr>
      <w:r w:rsidRPr="000C139F">
        <w:rPr>
          <w:position w:val="-12"/>
          <w:sz w:val="28"/>
          <w:szCs w:val="28"/>
          <w:lang w:val="uk-UA"/>
        </w:rPr>
        <w:object w:dxaOrig="279" w:dyaOrig="380">
          <v:shape id="_x0000_i2324" type="#_x0000_t75" style="width:13.6pt;height:19.45pt" o:ole="" fillcolor="window">
            <v:imagedata r:id="rId2487" o:title=""/>
          </v:shape>
          <o:OLEObject Type="Embed" ProgID="Equation.3" ShapeID="_x0000_i2324" DrawAspect="Content" ObjectID="_1574675883" r:id="rId2488"/>
        </w:object>
      </w:r>
      <w:r w:rsidRPr="000C139F">
        <w:rPr>
          <w:sz w:val="28"/>
          <w:szCs w:val="28"/>
          <w:lang w:val="uk-UA"/>
        </w:rPr>
        <w:t xml:space="preserve"> – запас продукції в пункті відправлення </w:t>
      </w:r>
      <w:r w:rsidRPr="000C139F">
        <w:rPr>
          <w:position w:val="-12"/>
          <w:sz w:val="28"/>
          <w:szCs w:val="28"/>
          <w:lang w:val="uk-UA"/>
        </w:rPr>
        <w:object w:dxaOrig="360" w:dyaOrig="380">
          <v:shape id="_x0000_i2325" type="#_x0000_t75" style="width:17.5pt;height:19.45pt" o:ole="" fillcolor="window">
            <v:imagedata r:id="rId2489" o:title=""/>
          </v:shape>
          <o:OLEObject Type="Embed" ProgID="Equation.3" ShapeID="_x0000_i2325" DrawAspect="Content" ObjectID="_1574675884" r:id="rId2490"/>
        </w:object>
      </w:r>
      <w:r w:rsidRPr="000C139F">
        <w:rPr>
          <w:sz w:val="28"/>
          <w:szCs w:val="28"/>
          <w:lang w:val="uk-UA"/>
        </w:rPr>
        <w:t xml:space="preserve"> (</w:t>
      </w:r>
      <w:r w:rsidRPr="000C139F">
        <w:rPr>
          <w:position w:val="-10"/>
          <w:sz w:val="28"/>
          <w:szCs w:val="28"/>
          <w:lang w:val="uk-UA"/>
        </w:rPr>
        <w:object w:dxaOrig="760" w:dyaOrig="400">
          <v:shape id="_x0000_i2326" type="#_x0000_t75" style="width:38.9pt;height:19.45pt" o:ole="" fillcolor="window">
            <v:imagedata r:id="rId2491" o:title=""/>
          </v:shape>
          <o:OLEObject Type="Embed" ProgID="Equation.3" ShapeID="_x0000_i2326" DrawAspect="Content" ObjectID="_1574675885" r:id="rId2492"/>
        </w:object>
      </w:r>
      <w:r w:rsidRPr="000C139F">
        <w:rPr>
          <w:sz w:val="28"/>
          <w:szCs w:val="28"/>
          <w:lang w:val="uk-UA"/>
        </w:rPr>
        <w:t>) [од. прод.].</w:t>
      </w:r>
    </w:p>
    <w:p w:rsidR="00083124" w:rsidRPr="000C139F" w:rsidRDefault="00083124" w:rsidP="00083124">
      <w:pPr>
        <w:numPr>
          <w:ilvl w:val="0"/>
          <w:numId w:val="19"/>
        </w:numPr>
        <w:spacing w:line="360" w:lineRule="auto"/>
        <w:jc w:val="both"/>
        <w:rPr>
          <w:sz w:val="28"/>
          <w:szCs w:val="28"/>
          <w:lang w:val="uk-UA"/>
        </w:rPr>
      </w:pPr>
      <w:r w:rsidRPr="000C139F">
        <w:rPr>
          <w:position w:val="-18"/>
          <w:sz w:val="28"/>
          <w:szCs w:val="28"/>
          <w:lang w:val="uk-UA"/>
        </w:rPr>
        <w:object w:dxaOrig="300" w:dyaOrig="440">
          <v:shape id="_x0000_i2327" type="#_x0000_t75" style="width:15.55pt;height:21.4pt" o:ole="" fillcolor="window">
            <v:imagedata r:id="rId2493" o:title=""/>
          </v:shape>
          <o:OLEObject Type="Embed" ProgID="Equation.3" ShapeID="_x0000_i2327" DrawAspect="Content" ObjectID="_1574675886" r:id="rId2494"/>
        </w:object>
      </w:r>
      <w:r w:rsidRPr="000C139F">
        <w:rPr>
          <w:sz w:val="28"/>
          <w:szCs w:val="28"/>
          <w:lang w:val="uk-UA"/>
        </w:rPr>
        <w:t xml:space="preserve"> – попит на продукцію в пункті призначення </w:t>
      </w:r>
      <w:r w:rsidRPr="000C139F">
        <w:rPr>
          <w:position w:val="-18"/>
          <w:sz w:val="28"/>
          <w:szCs w:val="28"/>
          <w:lang w:val="uk-UA"/>
        </w:rPr>
        <w:object w:dxaOrig="340" w:dyaOrig="440">
          <v:shape id="_x0000_i2328" type="#_x0000_t75" style="width:17.5pt;height:21.4pt" o:ole="" fillcolor="window">
            <v:imagedata r:id="rId2495" o:title=""/>
          </v:shape>
          <o:OLEObject Type="Embed" ProgID="Equation.3" ShapeID="_x0000_i2328" DrawAspect="Content" ObjectID="_1574675887" r:id="rId2496"/>
        </w:object>
      </w:r>
      <w:r w:rsidRPr="000C139F">
        <w:rPr>
          <w:sz w:val="28"/>
          <w:szCs w:val="28"/>
          <w:lang w:val="uk-UA"/>
        </w:rPr>
        <w:t xml:space="preserve"> (</w:t>
      </w:r>
      <w:r w:rsidRPr="000C139F">
        <w:rPr>
          <w:position w:val="-12"/>
          <w:sz w:val="28"/>
          <w:szCs w:val="28"/>
          <w:lang w:val="uk-UA"/>
        </w:rPr>
        <w:object w:dxaOrig="840" w:dyaOrig="420">
          <v:shape id="_x0000_i2329" type="#_x0000_t75" style="width:42.8pt;height:21.4pt" o:ole="" fillcolor="window">
            <v:imagedata r:id="rId2497" o:title=""/>
          </v:shape>
          <o:OLEObject Type="Embed" ProgID="Equation.3" ShapeID="_x0000_i2329" DrawAspect="Content" ObjectID="_1574675888" r:id="rId2498"/>
        </w:object>
      </w:r>
      <w:r w:rsidRPr="000C139F">
        <w:rPr>
          <w:sz w:val="28"/>
          <w:szCs w:val="28"/>
          <w:lang w:val="uk-UA"/>
        </w:rPr>
        <w:t>) [од. прод.].</w:t>
      </w:r>
    </w:p>
    <w:p w:rsidR="00083124" w:rsidRPr="000C139F" w:rsidRDefault="00083124" w:rsidP="00083124">
      <w:pPr>
        <w:numPr>
          <w:ilvl w:val="0"/>
          <w:numId w:val="19"/>
        </w:numPr>
        <w:spacing w:line="360" w:lineRule="auto"/>
        <w:jc w:val="both"/>
        <w:rPr>
          <w:sz w:val="28"/>
          <w:szCs w:val="28"/>
          <w:lang w:val="uk-UA"/>
        </w:rPr>
      </w:pPr>
      <w:r w:rsidRPr="000C139F">
        <w:rPr>
          <w:position w:val="-18"/>
          <w:sz w:val="28"/>
          <w:szCs w:val="28"/>
          <w:lang w:val="uk-UA"/>
        </w:rPr>
        <w:object w:dxaOrig="320" w:dyaOrig="440">
          <v:shape id="_x0000_i2330" type="#_x0000_t75" style="width:15.55pt;height:21.4pt" o:ole="" fillcolor="window">
            <v:imagedata r:id="rId2499" o:title=""/>
          </v:shape>
          <o:OLEObject Type="Embed" ProgID="Equation.3" ShapeID="_x0000_i2330" DrawAspect="Content" ObjectID="_1574675889" r:id="rId2500"/>
        </w:object>
      </w:r>
      <w:r w:rsidRPr="000C139F">
        <w:rPr>
          <w:sz w:val="28"/>
          <w:szCs w:val="28"/>
          <w:lang w:val="uk-UA"/>
        </w:rPr>
        <w:t xml:space="preserve"> – тариф (вартість) перевезення одиниці продукції із пункту відправлення </w:t>
      </w:r>
      <w:r w:rsidRPr="000C139F">
        <w:rPr>
          <w:position w:val="-12"/>
          <w:sz w:val="28"/>
          <w:szCs w:val="28"/>
          <w:lang w:val="uk-UA"/>
        </w:rPr>
        <w:object w:dxaOrig="360" w:dyaOrig="380">
          <v:shape id="_x0000_i2331" type="#_x0000_t75" style="width:17.5pt;height:19.45pt" o:ole="" fillcolor="window">
            <v:imagedata r:id="rId2489" o:title=""/>
          </v:shape>
          <o:OLEObject Type="Embed" ProgID="Equation.3" ShapeID="_x0000_i2331" DrawAspect="Content" ObjectID="_1574675890" r:id="rId2501"/>
        </w:object>
      </w:r>
      <w:r w:rsidRPr="000C139F">
        <w:rPr>
          <w:sz w:val="28"/>
          <w:szCs w:val="28"/>
          <w:lang w:val="uk-UA"/>
        </w:rPr>
        <w:t xml:space="preserve"> в пункт призначення </w:t>
      </w:r>
      <w:r w:rsidRPr="000C139F">
        <w:rPr>
          <w:position w:val="-18"/>
          <w:sz w:val="28"/>
          <w:szCs w:val="28"/>
          <w:lang w:val="uk-UA"/>
        </w:rPr>
        <w:object w:dxaOrig="340" w:dyaOrig="440">
          <v:shape id="_x0000_i2332" type="#_x0000_t75" style="width:17.5pt;height:21.4pt" o:ole="" fillcolor="window">
            <v:imagedata r:id="rId2495" o:title=""/>
          </v:shape>
          <o:OLEObject Type="Embed" ProgID="Equation.3" ShapeID="_x0000_i2332" DrawAspect="Content" ObjectID="_1574675891" r:id="rId2502"/>
        </w:object>
      </w:r>
      <w:r w:rsidRPr="000C139F">
        <w:rPr>
          <w:sz w:val="28"/>
          <w:szCs w:val="28"/>
          <w:lang w:val="uk-UA"/>
        </w:rPr>
        <w:t xml:space="preserve"> [грн./од. прод.].</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Шукані параметри моделі ТЗ</w:t>
      </w:r>
    </w:p>
    <w:p w:rsidR="00083124" w:rsidRPr="000C139F" w:rsidRDefault="00083124" w:rsidP="00083124">
      <w:pPr>
        <w:numPr>
          <w:ilvl w:val="0"/>
          <w:numId w:val="21"/>
        </w:numPr>
        <w:spacing w:line="360" w:lineRule="auto"/>
        <w:jc w:val="both"/>
        <w:rPr>
          <w:sz w:val="28"/>
          <w:szCs w:val="28"/>
          <w:lang w:val="uk-UA"/>
        </w:rPr>
      </w:pPr>
      <w:r w:rsidRPr="000C139F">
        <w:rPr>
          <w:position w:val="-18"/>
          <w:sz w:val="28"/>
          <w:szCs w:val="28"/>
          <w:lang w:val="uk-UA"/>
        </w:rPr>
        <w:object w:dxaOrig="360" w:dyaOrig="440">
          <v:shape id="_x0000_i2333" type="#_x0000_t75" style="width:17.5pt;height:21.4pt" o:ole="" fillcolor="window">
            <v:imagedata r:id="rId1905" o:title=""/>
          </v:shape>
          <o:OLEObject Type="Embed" ProgID="Equation.3" ShapeID="_x0000_i2333" DrawAspect="Content" ObjectID="_1574675892" r:id="rId2503"/>
        </w:object>
      </w:r>
      <w:r w:rsidRPr="000C139F">
        <w:rPr>
          <w:sz w:val="28"/>
          <w:szCs w:val="28"/>
          <w:lang w:val="uk-UA"/>
        </w:rPr>
        <w:t xml:space="preserve"> – кількість продукції, що перевозиться з пункту відправлення </w:t>
      </w:r>
      <w:r w:rsidRPr="000C139F">
        <w:rPr>
          <w:position w:val="-12"/>
          <w:sz w:val="28"/>
          <w:szCs w:val="28"/>
          <w:lang w:val="uk-UA"/>
        </w:rPr>
        <w:object w:dxaOrig="360" w:dyaOrig="380">
          <v:shape id="_x0000_i2334" type="#_x0000_t75" style="width:17.5pt;height:19.45pt" o:ole="" fillcolor="window">
            <v:imagedata r:id="rId2489" o:title=""/>
          </v:shape>
          <o:OLEObject Type="Embed" ProgID="Equation.3" ShapeID="_x0000_i2334" DrawAspect="Content" ObjectID="_1574675893" r:id="rId2504"/>
        </w:object>
      </w:r>
      <w:r w:rsidRPr="000C139F">
        <w:rPr>
          <w:sz w:val="28"/>
          <w:szCs w:val="28"/>
          <w:lang w:val="uk-UA"/>
        </w:rPr>
        <w:t xml:space="preserve"> до пункту призначення </w:t>
      </w:r>
      <w:r w:rsidRPr="000C139F">
        <w:rPr>
          <w:position w:val="-18"/>
          <w:sz w:val="28"/>
          <w:szCs w:val="28"/>
          <w:lang w:val="uk-UA"/>
        </w:rPr>
        <w:object w:dxaOrig="340" w:dyaOrig="440">
          <v:shape id="_x0000_i2335" type="#_x0000_t75" style="width:17.5pt;height:21.4pt" o:ole="" fillcolor="window">
            <v:imagedata r:id="rId2495" o:title=""/>
          </v:shape>
          <o:OLEObject Type="Embed" ProgID="Equation.3" ShapeID="_x0000_i2335" DrawAspect="Content" ObjectID="_1574675894" r:id="rId2505"/>
        </w:object>
      </w:r>
      <w:r w:rsidRPr="000C139F">
        <w:rPr>
          <w:sz w:val="28"/>
          <w:szCs w:val="28"/>
          <w:lang w:val="uk-UA"/>
        </w:rPr>
        <w:t xml:space="preserve"> [од. прод.].</w:t>
      </w:r>
    </w:p>
    <w:p w:rsidR="00083124" w:rsidRPr="000C139F" w:rsidRDefault="00083124" w:rsidP="00083124">
      <w:pPr>
        <w:numPr>
          <w:ilvl w:val="0"/>
          <w:numId w:val="21"/>
        </w:numPr>
        <w:spacing w:line="360" w:lineRule="auto"/>
        <w:jc w:val="both"/>
        <w:rPr>
          <w:sz w:val="28"/>
          <w:szCs w:val="28"/>
          <w:lang w:val="uk-UA"/>
        </w:rPr>
      </w:pPr>
      <w:r w:rsidRPr="000C139F">
        <w:rPr>
          <w:position w:val="-10"/>
          <w:sz w:val="28"/>
          <w:szCs w:val="28"/>
          <w:lang w:val="uk-UA"/>
        </w:rPr>
        <w:object w:dxaOrig="620" w:dyaOrig="360">
          <v:shape id="_x0000_i2336" type="#_x0000_t75" style="width:31.15pt;height:17.5pt" o:ole="" fillcolor="window">
            <v:imagedata r:id="rId2506" o:title=""/>
          </v:shape>
          <o:OLEObject Type="Embed" ProgID="Equation.3" ShapeID="_x0000_i2336" DrawAspect="Content" ObjectID="_1574675895" r:id="rId2507"/>
        </w:object>
      </w:r>
      <w:r w:rsidRPr="000C139F">
        <w:rPr>
          <w:sz w:val="28"/>
          <w:szCs w:val="28"/>
          <w:lang w:val="uk-UA"/>
        </w:rPr>
        <w:t> – транспортні витрати на перевезення всієї продукції [грн.].</w:t>
      </w:r>
    </w:p>
    <w:p w:rsidR="00083124" w:rsidRPr="000C139F" w:rsidRDefault="00083124" w:rsidP="00083124">
      <w:pPr>
        <w:spacing w:after="120" w:line="360" w:lineRule="auto"/>
        <w:jc w:val="center"/>
        <w:rPr>
          <w:i/>
          <w:iCs/>
          <w:sz w:val="28"/>
          <w:szCs w:val="28"/>
          <w:lang w:val="uk-UA"/>
        </w:rPr>
      </w:pPr>
      <w:r w:rsidRPr="000C139F">
        <w:rPr>
          <w:i/>
          <w:iCs/>
          <w:sz w:val="28"/>
          <w:szCs w:val="28"/>
          <w:lang w:val="uk-UA"/>
        </w:rPr>
        <w:t>Етапи побудови моделі</w:t>
      </w:r>
    </w:p>
    <w:p w:rsidR="00083124" w:rsidRPr="000C139F" w:rsidRDefault="00083124" w:rsidP="00083124">
      <w:pPr>
        <w:numPr>
          <w:ilvl w:val="0"/>
          <w:numId w:val="20"/>
        </w:numPr>
        <w:tabs>
          <w:tab w:val="clear" w:pos="1440"/>
          <w:tab w:val="num" w:pos="1260"/>
        </w:tabs>
        <w:spacing w:line="360" w:lineRule="auto"/>
        <w:jc w:val="both"/>
        <w:rPr>
          <w:sz w:val="28"/>
          <w:szCs w:val="28"/>
          <w:lang w:val="uk-UA"/>
        </w:rPr>
      </w:pPr>
      <w:r w:rsidRPr="000C139F">
        <w:rPr>
          <w:sz w:val="28"/>
          <w:szCs w:val="28"/>
          <w:lang w:val="uk-UA"/>
        </w:rPr>
        <w:t>Визначення змінних.</w:t>
      </w:r>
    </w:p>
    <w:p w:rsidR="00083124" w:rsidRPr="000C139F" w:rsidRDefault="00083124" w:rsidP="00083124">
      <w:pPr>
        <w:numPr>
          <w:ilvl w:val="0"/>
          <w:numId w:val="20"/>
        </w:numPr>
        <w:tabs>
          <w:tab w:val="clear" w:pos="1440"/>
          <w:tab w:val="num" w:pos="1260"/>
        </w:tabs>
        <w:spacing w:line="360" w:lineRule="auto"/>
        <w:jc w:val="both"/>
        <w:rPr>
          <w:sz w:val="28"/>
          <w:szCs w:val="28"/>
          <w:lang w:val="uk-UA"/>
        </w:rPr>
      </w:pPr>
      <w:r w:rsidRPr="000C139F">
        <w:rPr>
          <w:sz w:val="28"/>
          <w:szCs w:val="28"/>
          <w:lang w:val="uk-UA"/>
        </w:rPr>
        <w:t>Перевірка збалансованості задачі.</w:t>
      </w:r>
    </w:p>
    <w:p w:rsidR="00083124" w:rsidRPr="000C139F" w:rsidRDefault="00083124" w:rsidP="00083124">
      <w:pPr>
        <w:numPr>
          <w:ilvl w:val="0"/>
          <w:numId w:val="20"/>
        </w:numPr>
        <w:tabs>
          <w:tab w:val="clear" w:pos="1440"/>
          <w:tab w:val="num" w:pos="1260"/>
        </w:tabs>
        <w:spacing w:line="360" w:lineRule="auto"/>
        <w:jc w:val="both"/>
        <w:rPr>
          <w:sz w:val="28"/>
          <w:szCs w:val="28"/>
          <w:lang w:val="uk-UA"/>
        </w:rPr>
      </w:pPr>
      <w:r w:rsidRPr="000C139F">
        <w:rPr>
          <w:sz w:val="28"/>
          <w:szCs w:val="28"/>
          <w:lang w:val="uk-UA"/>
        </w:rPr>
        <w:t>Побудова збалансованої транспортної матриці.</w:t>
      </w:r>
    </w:p>
    <w:p w:rsidR="00083124" w:rsidRPr="000C139F" w:rsidRDefault="00083124" w:rsidP="00083124">
      <w:pPr>
        <w:numPr>
          <w:ilvl w:val="0"/>
          <w:numId w:val="20"/>
        </w:numPr>
        <w:tabs>
          <w:tab w:val="clear" w:pos="1440"/>
          <w:tab w:val="num" w:pos="1260"/>
        </w:tabs>
        <w:spacing w:line="360" w:lineRule="auto"/>
        <w:jc w:val="both"/>
        <w:rPr>
          <w:sz w:val="28"/>
          <w:szCs w:val="28"/>
          <w:lang w:val="uk-UA"/>
        </w:rPr>
      </w:pPr>
      <w:r w:rsidRPr="000C139F">
        <w:rPr>
          <w:sz w:val="28"/>
          <w:szCs w:val="28"/>
          <w:lang w:val="uk-UA"/>
        </w:rPr>
        <w:t>Завдання ЦФ.</w:t>
      </w:r>
    </w:p>
    <w:p w:rsidR="00083124" w:rsidRPr="000C139F" w:rsidRDefault="00083124" w:rsidP="00083124">
      <w:pPr>
        <w:numPr>
          <w:ilvl w:val="0"/>
          <w:numId w:val="20"/>
        </w:numPr>
        <w:tabs>
          <w:tab w:val="clear" w:pos="1440"/>
          <w:tab w:val="num" w:pos="1260"/>
        </w:tabs>
        <w:spacing w:line="360" w:lineRule="auto"/>
        <w:jc w:val="both"/>
        <w:rPr>
          <w:sz w:val="28"/>
          <w:szCs w:val="28"/>
          <w:lang w:val="uk-UA"/>
        </w:rPr>
      </w:pPr>
      <w:r w:rsidRPr="000C139F">
        <w:rPr>
          <w:sz w:val="28"/>
          <w:szCs w:val="28"/>
          <w:lang w:val="uk-UA"/>
        </w:rPr>
        <w:t>Завдання обмежень.</w:t>
      </w:r>
    </w:p>
    <w:p w:rsidR="00083124" w:rsidRPr="000C139F" w:rsidRDefault="00083124" w:rsidP="00083124">
      <w:pPr>
        <w:spacing w:before="120" w:after="120" w:line="360" w:lineRule="auto"/>
        <w:jc w:val="center"/>
        <w:rPr>
          <w:i/>
          <w:iCs/>
          <w:sz w:val="28"/>
          <w:szCs w:val="28"/>
          <w:lang w:val="uk-UA"/>
        </w:rPr>
      </w:pP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Транспортна модель</w:t>
      </w:r>
    </w:p>
    <w:tbl>
      <w:tblPr>
        <w:tblW w:w="0" w:type="auto"/>
        <w:tblInd w:w="108" w:type="dxa"/>
        <w:tblLayout w:type="fixed"/>
        <w:tblLook w:val="0000"/>
      </w:tblPr>
      <w:tblGrid>
        <w:gridCol w:w="8931"/>
        <w:gridCol w:w="815"/>
      </w:tblGrid>
      <w:tr w:rsidR="00083124" w:rsidRPr="000C139F" w:rsidTr="00D358B9">
        <w:tblPrEx>
          <w:tblCellMar>
            <w:top w:w="0" w:type="dxa"/>
            <w:bottom w:w="0" w:type="dxa"/>
          </w:tblCellMar>
        </w:tblPrEx>
        <w:tc>
          <w:tcPr>
            <w:tcW w:w="8931" w:type="dxa"/>
            <w:vAlign w:val="center"/>
          </w:tcPr>
          <w:p w:rsidR="00083124" w:rsidRPr="000C139F" w:rsidRDefault="00083124" w:rsidP="00D358B9">
            <w:pPr>
              <w:spacing w:line="360" w:lineRule="auto"/>
              <w:jc w:val="center"/>
              <w:rPr>
                <w:sz w:val="28"/>
                <w:szCs w:val="28"/>
                <w:lang w:val="uk-UA"/>
              </w:rPr>
            </w:pPr>
            <w:r w:rsidRPr="000C139F">
              <w:rPr>
                <w:position w:val="-42"/>
                <w:sz w:val="28"/>
                <w:szCs w:val="28"/>
                <w:lang w:val="uk-UA"/>
              </w:rPr>
              <w:object w:dxaOrig="2900" w:dyaOrig="940">
                <v:shape id="_x0000_i2337" type="#_x0000_t75" style="width:145.95pt;height:46.7pt" o:ole="" fillcolor="window">
                  <v:imagedata r:id="rId2508" o:title=""/>
                </v:shape>
                <o:OLEObject Type="Embed" ProgID="Equation.3" ShapeID="_x0000_i2337" DrawAspect="Content" ObjectID="_1574675896" r:id="rId2509"/>
              </w:object>
            </w:r>
            <w:r w:rsidRPr="000C139F">
              <w:rPr>
                <w:sz w:val="28"/>
                <w:szCs w:val="28"/>
                <w:lang w:val="uk-UA"/>
              </w:rPr>
              <w:t>;</w:t>
            </w:r>
          </w:p>
          <w:p w:rsidR="00083124" w:rsidRPr="000C139F" w:rsidRDefault="00083124" w:rsidP="00D358B9">
            <w:pPr>
              <w:spacing w:line="360" w:lineRule="auto"/>
              <w:jc w:val="center"/>
              <w:rPr>
                <w:sz w:val="28"/>
                <w:szCs w:val="28"/>
                <w:lang w:val="uk-UA"/>
              </w:rPr>
            </w:pPr>
            <w:r w:rsidRPr="000C139F">
              <w:rPr>
                <w:position w:val="-136"/>
                <w:sz w:val="28"/>
                <w:szCs w:val="28"/>
                <w:lang w:val="uk-UA"/>
              </w:rPr>
              <w:object w:dxaOrig="3019" w:dyaOrig="2860">
                <v:shape id="_x0000_i2338" type="#_x0000_t75" style="width:151.8pt;height:142.05pt" o:ole="" fillcolor="window">
                  <v:imagedata r:id="rId2510" o:title=""/>
                </v:shape>
                <o:OLEObject Type="Embed" ProgID="Equation.3" ShapeID="_x0000_i2338" DrawAspect="Content" ObjectID="_1574675897" r:id="rId2511"/>
              </w:object>
            </w:r>
          </w:p>
        </w:tc>
        <w:tc>
          <w:tcPr>
            <w:tcW w:w="815" w:type="dxa"/>
            <w:vAlign w:val="center"/>
          </w:tcPr>
          <w:p w:rsidR="00083124" w:rsidRPr="000C139F" w:rsidRDefault="00083124" w:rsidP="00D358B9">
            <w:pPr>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2</w:t>
            </w:r>
            <w:r w:rsidRPr="000C139F">
              <w:rPr>
                <w:sz w:val="28"/>
                <w:szCs w:val="28"/>
                <w:lang w:val="uk-UA"/>
              </w:rPr>
              <w:t>)</w:t>
            </w:r>
          </w:p>
        </w:tc>
      </w:tr>
    </w:tbl>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ЦФ являє собою загальні транспортні витрати на здійснення всіх перевезень в цілому. Перша група обмежень вказує, що запас продукції в будь-якому пункті відправлення повинен бути рівний сумарному обсягу перевезень продукції з цього пункту. Друга група обмежень вказує, що сумарні перевезення продукції в деякий пункт споживання повинні повністю задовольнити попит на продукцію в цьому пункті. Наочною формою представлення моделі ТЗ є транспортна матриця (табл. </w:t>
      </w:r>
      <w:r>
        <w:rPr>
          <w:sz w:val="28"/>
          <w:szCs w:val="28"/>
          <w:lang w:val="uk-UA"/>
        </w:rPr>
        <w:t>2</w:t>
      </w:r>
      <w:r w:rsidRPr="000C139F">
        <w:rPr>
          <w:sz w:val="28"/>
          <w:szCs w:val="28"/>
          <w:lang w:val="uk-UA"/>
        </w:rPr>
        <w:t>.</w:t>
      </w:r>
      <w:r>
        <w:rPr>
          <w:sz w:val="28"/>
          <w:szCs w:val="28"/>
          <w:lang w:val="uk-UA"/>
        </w:rPr>
        <w:t>4</w:t>
      </w:r>
      <w:r w:rsidRPr="000C139F">
        <w:rPr>
          <w:sz w:val="28"/>
          <w:szCs w:val="28"/>
          <w:lang w:val="uk-UA"/>
        </w:rPr>
        <w:t>).</w:t>
      </w:r>
    </w:p>
    <w:p w:rsidR="00083124" w:rsidRPr="000C139F" w:rsidRDefault="00083124" w:rsidP="00083124">
      <w:pPr>
        <w:spacing w:line="360" w:lineRule="auto"/>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w:t>
      </w:r>
      <w:r>
        <w:rPr>
          <w:sz w:val="28"/>
          <w:szCs w:val="28"/>
          <w:lang w:val="uk-UA"/>
        </w:rPr>
        <w:t>4</w:t>
      </w:r>
    </w:p>
    <w:p w:rsidR="00083124" w:rsidRPr="000C139F" w:rsidRDefault="00083124" w:rsidP="00083124">
      <w:pPr>
        <w:spacing w:line="360" w:lineRule="auto"/>
        <w:jc w:val="center"/>
        <w:rPr>
          <w:b/>
          <w:bCs/>
          <w:i/>
          <w:iCs/>
          <w:sz w:val="28"/>
          <w:szCs w:val="28"/>
          <w:lang w:val="uk-UA"/>
        </w:rPr>
      </w:pPr>
      <w:r w:rsidRPr="000C139F">
        <w:rPr>
          <w:b/>
          <w:bCs/>
          <w:i/>
          <w:iCs/>
          <w:sz w:val="28"/>
          <w:szCs w:val="28"/>
          <w:lang w:val="uk-UA"/>
        </w:rPr>
        <w:t>Загальний вид транспортної матриці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520"/>
        <w:gridCol w:w="1260"/>
        <w:gridCol w:w="540"/>
        <w:gridCol w:w="1175"/>
        <w:gridCol w:w="1984"/>
      </w:tblGrid>
      <w:tr w:rsidR="00083124" w:rsidRPr="000C139F" w:rsidTr="00D358B9">
        <w:tblPrEx>
          <w:tblCellMar>
            <w:top w:w="0" w:type="dxa"/>
            <w:bottom w:w="0" w:type="dxa"/>
          </w:tblCellMar>
        </w:tblPrEx>
        <w:trPr>
          <w:cantSplit/>
          <w:trHeight w:val="274"/>
        </w:trPr>
        <w:tc>
          <w:tcPr>
            <w:tcW w:w="2268" w:type="dxa"/>
            <w:vMerge w:val="restart"/>
            <w:vAlign w:val="bottom"/>
          </w:tcPr>
          <w:p w:rsidR="00083124" w:rsidRPr="000C139F" w:rsidRDefault="00083124" w:rsidP="00D358B9">
            <w:pPr>
              <w:jc w:val="center"/>
              <w:rPr>
                <w:sz w:val="28"/>
                <w:szCs w:val="28"/>
                <w:lang w:val="uk-UA"/>
              </w:rPr>
            </w:pPr>
            <w:r w:rsidRPr="000C139F">
              <w:rPr>
                <w:sz w:val="28"/>
                <w:szCs w:val="28"/>
                <w:lang w:val="uk-UA"/>
              </w:rPr>
              <w:t>Пункти</w:t>
            </w:r>
          </w:p>
          <w:p w:rsidR="00083124" w:rsidRPr="000C139F" w:rsidRDefault="00083124" w:rsidP="00D358B9">
            <w:pPr>
              <w:jc w:val="center"/>
              <w:rPr>
                <w:sz w:val="28"/>
                <w:szCs w:val="28"/>
                <w:lang w:val="uk-UA"/>
              </w:rPr>
            </w:pPr>
            <w:r w:rsidRPr="000C139F">
              <w:rPr>
                <w:sz w:val="28"/>
                <w:szCs w:val="28"/>
                <w:lang w:val="uk-UA"/>
              </w:rPr>
              <w:t xml:space="preserve">відправлення, </w:t>
            </w:r>
            <w:r w:rsidRPr="000C139F">
              <w:rPr>
                <w:position w:val="-12"/>
                <w:sz w:val="28"/>
                <w:szCs w:val="28"/>
                <w:lang w:val="uk-UA"/>
              </w:rPr>
              <w:object w:dxaOrig="360" w:dyaOrig="380">
                <v:shape id="_x0000_i2339" type="#_x0000_t75" style="width:17.5pt;height:19.45pt" o:ole="" fillcolor="window">
                  <v:imagedata r:id="rId2512" o:title=""/>
                </v:shape>
                <o:OLEObject Type="Embed" ProgID="Equation.3" ShapeID="_x0000_i2339" DrawAspect="Content" ObjectID="_1574675898" r:id="rId2513"/>
              </w:object>
            </w:r>
          </w:p>
        </w:tc>
        <w:tc>
          <w:tcPr>
            <w:tcW w:w="5495" w:type="dxa"/>
            <w:gridSpan w:val="4"/>
            <w:vAlign w:val="center"/>
          </w:tcPr>
          <w:p w:rsidR="00083124" w:rsidRPr="000C139F" w:rsidRDefault="00083124" w:rsidP="00D358B9">
            <w:pPr>
              <w:jc w:val="center"/>
              <w:rPr>
                <w:sz w:val="28"/>
                <w:szCs w:val="28"/>
                <w:lang w:val="uk-UA"/>
              </w:rPr>
            </w:pPr>
            <w:r w:rsidRPr="000C139F">
              <w:rPr>
                <w:sz w:val="28"/>
                <w:szCs w:val="28"/>
                <w:lang w:val="uk-UA"/>
              </w:rPr>
              <w:t xml:space="preserve">Пункти споживання, </w:t>
            </w:r>
            <w:r w:rsidRPr="000C139F">
              <w:rPr>
                <w:position w:val="-18"/>
                <w:sz w:val="28"/>
                <w:szCs w:val="28"/>
                <w:lang w:val="uk-UA"/>
              </w:rPr>
              <w:object w:dxaOrig="340" w:dyaOrig="440">
                <v:shape id="_x0000_i2340" type="#_x0000_t75" style="width:17.5pt;height:21.4pt" o:ole="" fillcolor="window">
                  <v:imagedata r:id="rId2514" o:title=""/>
                </v:shape>
                <o:OLEObject Type="Embed" ProgID="Equation.3" ShapeID="_x0000_i2340" DrawAspect="Content" ObjectID="_1574675899" r:id="rId2515"/>
              </w:object>
            </w:r>
          </w:p>
        </w:tc>
        <w:tc>
          <w:tcPr>
            <w:tcW w:w="1984" w:type="dxa"/>
            <w:vMerge w:val="restart"/>
            <w:vAlign w:val="center"/>
          </w:tcPr>
          <w:p w:rsidR="00083124" w:rsidRPr="000C139F" w:rsidRDefault="00083124" w:rsidP="00D358B9">
            <w:pPr>
              <w:jc w:val="center"/>
              <w:rPr>
                <w:sz w:val="28"/>
                <w:szCs w:val="28"/>
                <w:lang w:val="uk-UA"/>
              </w:rPr>
            </w:pPr>
            <w:r w:rsidRPr="000C139F">
              <w:rPr>
                <w:sz w:val="28"/>
                <w:szCs w:val="28"/>
                <w:lang w:val="uk-UA"/>
              </w:rPr>
              <w:t>З</w:t>
            </w:r>
            <w:r w:rsidRPr="000C139F">
              <w:rPr>
                <w:sz w:val="28"/>
                <w:szCs w:val="28"/>
                <w:lang w:val="uk-UA"/>
              </w:rPr>
              <w:t>а</w:t>
            </w:r>
            <w:r w:rsidRPr="000C139F">
              <w:rPr>
                <w:sz w:val="28"/>
                <w:szCs w:val="28"/>
                <w:lang w:val="uk-UA"/>
              </w:rPr>
              <w:t>паси,</w:t>
            </w:r>
          </w:p>
          <w:p w:rsidR="00083124" w:rsidRPr="000C139F" w:rsidRDefault="00083124" w:rsidP="00D358B9">
            <w:pPr>
              <w:jc w:val="center"/>
              <w:rPr>
                <w:sz w:val="28"/>
                <w:szCs w:val="28"/>
                <w:lang w:val="uk-UA"/>
              </w:rPr>
            </w:pPr>
            <w:r w:rsidRPr="000C139F">
              <w:rPr>
                <w:sz w:val="28"/>
                <w:szCs w:val="28"/>
                <w:lang w:val="uk-UA"/>
              </w:rPr>
              <w:t>од. прод.</w:t>
            </w:r>
          </w:p>
        </w:tc>
      </w:tr>
      <w:tr w:rsidR="00083124" w:rsidRPr="000C139F" w:rsidTr="00D358B9">
        <w:tblPrEx>
          <w:tblCellMar>
            <w:top w:w="0" w:type="dxa"/>
            <w:bottom w:w="0" w:type="dxa"/>
          </w:tblCellMar>
        </w:tblPrEx>
        <w:trPr>
          <w:cantSplit/>
          <w:trHeight w:val="252"/>
        </w:trPr>
        <w:tc>
          <w:tcPr>
            <w:tcW w:w="2268" w:type="dxa"/>
            <w:vMerge/>
          </w:tcPr>
          <w:p w:rsidR="00083124" w:rsidRPr="000C139F" w:rsidRDefault="00083124" w:rsidP="00D358B9">
            <w:pPr>
              <w:jc w:val="both"/>
              <w:rPr>
                <w:sz w:val="28"/>
                <w:szCs w:val="28"/>
                <w:lang w:val="uk-UA"/>
              </w:rPr>
            </w:pPr>
          </w:p>
        </w:tc>
        <w:tc>
          <w:tcPr>
            <w:tcW w:w="2520" w:type="dxa"/>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341" type="#_x0000_t75" style="width:17.5pt;height:19.45pt" o:ole="" fillcolor="window">
                  <v:imagedata r:id="rId2516" o:title=""/>
                </v:shape>
                <o:OLEObject Type="Embed" ProgID="Equation.3" ShapeID="_x0000_i2341" DrawAspect="Content" ObjectID="_1574675900" r:id="rId2517"/>
              </w:object>
            </w:r>
          </w:p>
        </w:tc>
        <w:tc>
          <w:tcPr>
            <w:tcW w:w="1260" w:type="dxa"/>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342" type="#_x0000_t75" style="width:19.45pt;height:19.45pt" o:ole="" fillcolor="window">
                  <v:imagedata r:id="rId2518" o:title=""/>
                </v:shape>
                <o:OLEObject Type="Embed" ProgID="Equation.3" ShapeID="_x0000_i2342" DrawAspect="Content" ObjectID="_1574675901" r:id="rId2519"/>
              </w:object>
            </w:r>
          </w:p>
        </w:tc>
        <w:tc>
          <w:tcPr>
            <w:tcW w:w="540" w:type="dxa"/>
          </w:tcPr>
          <w:p w:rsidR="00083124" w:rsidRPr="000C139F" w:rsidRDefault="00083124" w:rsidP="00D358B9">
            <w:pPr>
              <w:jc w:val="center"/>
              <w:rPr>
                <w:sz w:val="28"/>
                <w:szCs w:val="28"/>
                <w:lang w:val="uk-UA"/>
              </w:rPr>
            </w:pPr>
            <w:r w:rsidRPr="000C139F">
              <w:rPr>
                <w:sz w:val="28"/>
                <w:szCs w:val="28"/>
                <w:lang w:val="uk-UA"/>
              </w:rPr>
              <w:t>…</w:t>
            </w:r>
          </w:p>
        </w:tc>
        <w:tc>
          <w:tcPr>
            <w:tcW w:w="1175" w:type="dxa"/>
          </w:tcPr>
          <w:p w:rsidR="00083124" w:rsidRPr="000C139F" w:rsidRDefault="00083124" w:rsidP="00D358B9">
            <w:pPr>
              <w:jc w:val="center"/>
              <w:rPr>
                <w:sz w:val="28"/>
                <w:szCs w:val="28"/>
                <w:lang w:val="uk-UA"/>
              </w:rPr>
            </w:pPr>
            <w:r w:rsidRPr="000C139F">
              <w:rPr>
                <w:position w:val="-12"/>
                <w:sz w:val="28"/>
                <w:szCs w:val="28"/>
                <w:lang w:val="uk-UA"/>
              </w:rPr>
              <w:object w:dxaOrig="460" w:dyaOrig="380">
                <v:shape id="_x0000_i2343" type="#_x0000_t75" style="width:23.35pt;height:19.45pt" o:ole="" fillcolor="window">
                  <v:imagedata r:id="rId2520" o:title=""/>
                </v:shape>
                <o:OLEObject Type="Embed" ProgID="Equation.3" ShapeID="_x0000_i2343" DrawAspect="Content" ObjectID="_1574675902" r:id="rId2521"/>
              </w:object>
            </w:r>
          </w:p>
        </w:tc>
        <w:tc>
          <w:tcPr>
            <w:tcW w:w="1984" w:type="dxa"/>
            <w:vMerge/>
          </w:tcPr>
          <w:p w:rsidR="00083124" w:rsidRPr="000C139F" w:rsidRDefault="00083124" w:rsidP="00D358B9">
            <w:pPr>
              <w:rPr>
                <w:sz w:val="28"/>
                <w:szCs w:val="28"/>
                <w:lang w:val="uk-UA"/>
              </w:rPr>
            </w:pPr>
          </w:p>
        </w:tc>
      </w:tr>
      <w:tr w:rsidR="00083124" w:rsidRPr="000C139F" w:rsidTr="00D358B9">
        <w:tblPrEx>
          <w:tblCellMar>
            <w:top w:w="0" w:type="dxa"/>
            <w:bottom w:w="0" w:type="dxa"/>
          </w:tblCellMar>
        </w:tblPrEx>
        <w:trPr>
          <w:trHeight w:val="285"/>
        </w:trPr>
        <w:tc>
          <w:tcPr>
            <w:tcW w:w="2268" w:type="dxa"/>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344" type="#_x0000_t75" style="width:17.5pt;height:19.45pt" o:ole="" fillcolor="window">
                  <v:imagedata r:id="rId2522" o:title=""/>
                </v:shape>
                <o:OLEObject Type="Embed" ProgID="Equation.3" ShapeID="_x0000_i2344" DrawAspect="Content" ObjectID="_1574675903" r:id="rId2523"/>
              </w:object>
            </w:r>
          </w:p>
        </w:tc>
        <w:tc>
          <w:tcPr>
            <w:tcW w:w="2520"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345" type="#_x0000_t75" style="width:19.45pt;height:19.45pt" o:ole="" fillcolor="window">
                  <v:imagedata r:id="rId2524" o:title=""/>
                </v:shape>
                <o:OLEObject Type="Embed" ProgID="Equation.3" ShapeID="_x0000_i2345" DrawAspect="Content" ObjectID="_1574675904" r:id="rId2525"/>
              </w:object>
            </w:r>
            <w:r w:rsidRPr="000C139F">
              <w:rPr>
                <w:sz w:val="28"/>
                <w:szCs w:val="28"/>
                <w:lang w:val="uk-UA"/>
              </w:rPr>
              <w:t>, [грн./од. прод.]</w:t>
            </w:r>
          </w:p>
        </w:tc>
        <w:tc>
          <w:tcPr>
            <w:tcW w:w="1260"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420" w:dyaOrig="380">
                <v:shape id="_x0000_i2346" type="#_x0000_t75" style="width:21.4pt;height:19.45pt" o:ole="" fillcolor="window">
                  <v:imagedata r:id="rId2526" o:title=""/>
                </v:shape>
                <o:OLEObject Type="Embed" ProgID="Equation.3" ShapeID="_x0000_i2346" DrawAspect="Content" ObjectID="_1574675905" r:id="rId2527"/>
              </w:object>
            </w:r>
          </w:p>
        </w:tc>
        <w:tc>
          <w:tcPr>
            <w:tcW w:w="540" w:type="dxa"/>
            <w:vAlign w:val="bottom"/>
          </w:tcPr>
          <w:p w:rsidR="00083124" w:rsidRPr="000C139F" w:rsidRDefault="00083124" w:rsidP="00D358B9">
            <w:pPr>
              <w:jc w:val="center"/>
              <w:rPr>
                <w:sz w:val="28"/>
                <w:szCs w:val="28"/>
                <w:lang w:val="uk-UA"/>
              </w:rPr>
            </w:pPr>
            <w:r w:rsidRPr="000C139F">
              <w:rPr>
                <w:sz w:val="28"/>
                <w:szCs w:val="28"/>
                <w:lang w:val="uk-UA"/>
              </w:rPr>
              <w:t>…</w:t>
            </w:r>
          </w:p>
        </w:tc>
        <w:tc>
          <w:tcPr>
            <w:tcW w:w="1175"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480" w:dyaOrig="380">
                <v:shape id="_x0000_i2347" type="#_x0000_t75" style="width:23.35pt;height:19.45pt" o:ole="" fillcolor="window">
                  <v:imagedata r:id="rId2528" o:title=""/>
                </v:shape>
                <o:OLEObject Type="Embed" ProgID="Equation.3" ShapeID="_x0000_i2347" DrawAspect="Content" ObjectID="_1574675906" r:id="rId2529"/>
              </w:object>
            </w:r>
          </w:p>
        </w:tc>
        <w:tc>
          <w:tcPr>
            <w:tcW w:w="1984" w:type="dxa"/>
          </w:tcPr>
          <w:p w:rsidR="00083124" w:rsidRPr="000C139F" w:rsidRDefault="00083124" w:rsidP="00D358B9">
            <w:pPr>
              <w:jc w:val="center"/>
              <w:rPr>
                <w:sz w:val="28"/>
                <w:szCs w:val="28"/>
                <w:lang w:val="uk-UA"/>
              </w:rPr>
            </w:pPr>
            <w:r w:rsidRPr="000C139F">
              <w:rPr>
                <w:position w:val="-12"/>
                <w:sz w:val="28"/>
                <w:szCs w:val="28"/>
                <w:lang w:val="uk-UA"/>
              </w:rPr>
              <w:object w:dxaOrig="300" w:dyaOrig="380">
                <v:shape id="_x0000_i2348" type="#_x0000_t75" style="width:15.55pt;height:19.45pt" o:ole="" fillcolor="window">
                  <v:imagedata r:id="rId2530" o:title=""/>
                </v:shape>
                <o:OLEObject Type="Embed" ProgID="Equation.3" ShapeID="_x0000_i2348" DrawAspect="Content" ObjectID="_1574675907" r:id="rId2531"/>
              </w:object>
            </w:r>
          </w:p>
        </w:tc>
      </w:tr>
      <w:tr w:rsidR="00083124" w:rsidRPr="000C139F" w:rsidTr="00D358B9">
        <w:tblPrEx>
          <w:tblCellMar>
            <w:top w:w="0" w:type="dxa"/>
            <w:bottom w:w="0" w:type="dxa"/>
          </w:tblCellMar>
        </w:tblPrEx>
        <w:trPr>
          <w:trHeight w:val="320"/>
        </w:trPr>
        <w:tc>
          <w:tcPr>
            <w:tcW w:w="2268" w:type="dxa"/>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349" type="#_x0000_t75" style="width:19.45pt;height:19.45pt" o:ole="" fillcolor="window">
                  <v:imagedata r:id="rId2532" o:title=""/>
                </v:shape>
                <o:OLEObject Type="Embed" ProgID="Equation.3" ShapeID="_x0000_i2349" DrawAspect="Content" ObjectID="_1574675908" r:id="rId2533"/>
              </w:object>
            </w:r>
          </w:p>
        </w:tc>
        <w:tc>
          <w:tcPr>
            <w:tcW w:w="2520"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420" w:dyaOrig="380">
                <v:shape id="_x0000_i2350" type="#_x0000_t75" style="width:21.4pt;height:19.45pt" o:ole="" fillcolor="window">
                  <v:imagedata r:id="rId2534" o:title=""/>
                </v:shape>
                <o:OLEObject Type="Embed" ProgID="Equation.3" ShapeID="_x0000_i2350" DrawAspect="Content" ObjectID="_1574675909" r:id="rId2535"/>
              </w:object>
            </w:r>
          </w:p>
        </w:tc>
        <w:tc>
          <w:tcPr>
            <w:tcW w:w="1260"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440" w:dyaOrig="380">
                <v:shape id="_x0000_i2351" type="#_x0000_t75" style="width:21.4pt;height:19.45pt" o:ole="" fillcolor="window">
                  <v:imagedata r:id="rId2536" o:title=""/>
                </v:shape>
                <o:OLEObject Type="Embed" ProgID="Equation.3" ShapeID="_x0000_i2351" DrawAspect="Content" ObjectID="_1574675910" r:id="rId2537"/>
              </w:object>
            </w:r>
          </w:p>
        </w:tc>
        <w:tc>
          <w:tcPr>
            <w:tcW w:w="540" w:type="dxa"/>
            <w:vAlign w:val="bottom"/>
          </w:tcPr>
          <w:p w:rsidR="00083124" w:rsidRPr="000C139F" w:rsidRDefault="00083124" w:rsidP="00D358B9">
            <w:pPr>
              <w:jc w:val="center"/>
              <w:rPr>
                <w:sz w:val="28"/>
                <w:szCs w:val="28"/>
                <w:lang w:val="uk-UA"/>
              </w:rPr>
            </w:pPr>
            <w:r w:rsidRPr="000C139F">
              <w:rPr>
                <w:sz w:val="28"/>
                <w:szCs w:val="28"/>
                <w:lang w:val="uk-UA"/>
              </w:rPr>
              <w:t>…</w:t>
            </w:r>
          </w:p>
        </w:tc>
        <w:tc>
          <w:tcPr>
            <w:tcW w:w="1175"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520" w:dyaOrig="380">
                <v:shape id="_x0000_i2352" type="#_x0000_t75" style="width:25.3pt;height:19.45pt" o:ole="" fillcolor="window">
                  <v:imagedata r:id="rId2538" o:title=""/>
                </v:shape>
                <o:OLEObject Type="Embed" ProgID="Equation.3" ShapeID="_x0000_i2352" DrawAspect="Content" ObjectID="_1574675911" r:id="rId2539"/>
              </w:object>
            </w:r>
          </w:p>
        </w:tc>
        <w:tc>
          <w:tcPr>
            <w:tcW w:w="1984" w:type="dxa"/>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353" type="#_x0000_t75" style="width:17.5pt;height:19.45pt" o:ole="" fillcolor="window">
                  <v:imagedata r:id="rId2540" o:title=""/>
                </v:shape>
                <o:OLEObject Type="Embed" ProgID="Equation.3" ShapeID="_x0000_i2353" DrawAspect="Content" ObjectID="_1574675912" r:id="rId2541"/>
              </w:object>
            </w:r>
          </w:p>
        </w:tc>
      </w:tr>
      <w:tr w:rsidR="00083124" w:rsidRPr="000C139F" w:rsidTr="00D358B9">
        <w:tblPrEx>
          <w:tblCellMar>
            <w:top w:w="0" w:type="dxa"/>
            <w:bottom w:w="0" w:type="dxa"/>
          </w:tblCellMar>
        </w:tblPrEx>
        <w:tc>
          <w:tcPr>
            <w:tcW w:w="2268" w:type="dxa"/>
          </w:tcPr>
          <w:p w:rsidR="00083124" w:rsidRPr="000C139F" w:rsidRDefault="00083124" w:rsidP="00D358B9">
            <w:pPr>
              <w:jc w:val="center"/>
              <w:rPr>
                <w:sz w:val="28"/>
                <w:szCs w:val="28"/>
                <w:lang w:val="uk-UA"/>
              </w:rPr>
            </w:pPr>
            <w:r w:rsidRPr="000C139F">
              <w:rPr>
                <w:sz w:val="28"/>
                <w:szCs w:val="28"/>
                <w:lang w:val="uk-UA"/>
              </w:rPr>
              <w:t>…</w:t>
            </w:r>
          </w:p>
        </w:tc>
        <w:tc>
          <w:tcPr>
            <w:tcW w:w="2520" w:type="dxa"/>
            <w:vAlign w:val="bottom"/>
          </w:tcPr>
          <w:p w:rsidR="00083124" w:rsidRPr="000C139F" w:rsidRDefault="00083124" w:rsidP="00D358B9">
            <w:pPr>
              <w:jc w:val="center"/>
              <w:rPr>
                <w:sz w:val="28"/>
                <w:szCs w:val="28"/>
                <w:lang w:val="uk-UA"/>
              </w:rPr>
            </w:pPr>
            <w:r w:rsidRPr="000C139F">
              <w:rPr>
                <w:sz w:val="28"/>
                <w:szCs w:val="28"/>
                <w:lang w:val="uk-UA"/>
              </w:rPr>
              <w:t>…</w:t>
            </w:r>
          </w:p>
        </w:tc>
        <w:tc>
          <w:tcPr>
            <w:tcW w:w="1260" w:type="dxa"/>
            <w:vAlign w:val="bottom"/>
          </w:tcPr>
          <w:p w:rsidR="00083124" w:rsidRPr="000C139F" w:rsidRDefault="00083124" w:rsidP="00D358B9">
            <w:pPr>
              <w:jc w:val="center"/>
              <w:rPr>
                <w:sz w:val="28"/>
                <w:szCs w:val="28"/>
                <w:lang w:val="uk-UA"/>
              </w:rPr>
            </w:pPr>
            <w:r w:rsidRPr="000C139F">
              <w:rPr>
                <w:sz w:val="28"/>
                <w:szCs w:val="28"/>
                <w:lang w:val="uk-UA"/>
              </w:rPr>
              <w:t>…</w:t>
            </w:r>
          </w:p>
        </w:tc>
        <w:tc>
          <w:tcPr>
            <w:tcW w:w="540" w:type="dxa"/>
            <w:vAlign w:val="bottom"/>
          </w:tcPr>
          <w:p w:rsidR="00083124" w:rsidRPr="000C139F" w:rsidRDefault="00083124" w:rsidP="00D358B9">
            <w:pPr>
              <w:jc w:val="center"/>
              <w:rPr>
                <w:sz w:val="28"/>
                <w:szCs w:val="28"/>
                <w:lang w:val="uk-UA"/>
              </w:rPr>
            </w:pPr>
            <w:r w:rsidRPr="000C139F">
              <w:rPr>
                <w:sz w:val="28"/>
                <w:szCs w:val="28"/>
                <w:lang w:val="uk-UA"/>
              </w:rPr>
              <w:t>…</w:t>
            </w:r>
          </w:p>
        </w:tc>
        <w:tc>
          <w:tcPr>
            <w:tcW w:w="1175" w:type="dxa"/>
            <w:vAlign w:val="bottom"/>
          </w:tcPr>
          <w:p w:rsidR="00083124" w:rsidRPr="000C139F" w:rsidRDefault="00083124" w:rsidP="00D358B9">
            <w:pPr>
              <w:jc w:val="center"/>
              <w:rPr>
                <w:sz w:val="28"/>
                <w:szCs w:val="28"/>
                <w:lang w:val="uk-UA"/>
              </w:rPr>
            </w:pPr>
            <w:r w:rsidRPr="000C139F">
              <w:rPr>
                <w:sz w:val="28"/>
                <w:szCs w:val="28"/>
                <w:lang w:val="uk-UA"/>
              </w:rPr>
              <w:t>…</w:t>
            </w:r>
          </w:p>
        </w:tc>
        <w:tc>
          <w:tcPr>
            <w:tcW w:w="1984" w:type="dxa"/>
          </w:tcPr>
          <w:p w:rsidR="00083124" w:rsidRPr="000C139F" w:rsidRDefault="00083124" w:rsidP="00D358B9">
            <w:pPr>
              <w:jc w:val="center"/>
              <w:rPr>
                <w:sz w:val="28"/>
                <w:szCs w:val="28"/>
                <w:lang w:val="uk-UA"/>
              </w:rPr>
            </w:pPr>
            <w:r w:rsidRPr="000C139F">
              <w:rPr>
                <w:sz w:val="28"/>
                <w:szCs w:val="28"/>
                <w:lang w:val="uk-UA"/>
              </w:rPr>
              <w:t>…</w:t>
            </w:r>
          </w:p>
        </w:tc>
      </w:tr>
      <w:tr w:rsidR="00083124" w:rsidRPr="000C139F" w:rsidTr="00D358B9">
        <w:tblPrEx>
          <w:tblCellMar>
            <w:top w:w="0" w:type="dxa"/>
            <w:bottom w:w="0" w:type="dxa"/>
          </w:tblCellMar>
        </w:tblPrEx>
        <w:trPr>
          <w:trHeight w:val="258"/>
        </w:trPr>
        <w:tc>
          <w:tcPr>
            <w:tcW w:w="2268" w:type="dxa"/>
          </w:tcPr>
          <w:p w:rsidR="00083124" w:rsidRPr="000C139F" w:rsidRDefault="00083124" w:rsidP="00D358B9">
            <w:pPr>
              <w:jc w:val="center"/>
              <w:rPr>
                <w:sz w:val="28"/>
                <w:szCs w:val="28"/>
                <w:lang w:val="uk-UA"/>
              </w:rPr>
            </w:pPr>
            <w:r w:rsidRPr="000C139F">
              <w:rPr>
                <w:position w:val="-12"/>
                <w:sz w:val="28"/>
                <w:szCs w:val="28"/>
                <w:lang w:val="uk-UA"/>
              </w:rPr>
              <w:object w:dxaOrig="420" w:dyaOrig="380">
                <v:shape id="_x0000_i2354" type="#_x0000_t75" style="width:21.4pt;height:19.45pt" o:ole="" fillcolor="window">
                  <v:imagedata r:id="rId2542" o:title=""/>
                </v:shape>
                <o:OLEObject Type="Embed" ProgID="Equation.3" ShapeID="_x0000_i2354" DrawAspect="Content" ObjectID="_1574675913" r:id="rId2543"/>
              </w:object>
            </w:r>
          </w:p>
        </w:tc>
        <w:tc>
          <w:tcPr>
            <w:tcW w:w="2520"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420" w:dyaOrig="380">
                <v:shape id="_x0000_i2355" type="#_x0000_t75" style="width:21.4pt;height:19.45pt" o:ole="" fillcolor="window">
                  <v:imagedata r:id="rId2544" o:title=""/>
                </v:shape>
                <o:OLEObject Type="Embed" ProgID="Equation.3" ShapeID="_x0000_i2355" DrawAspect="Content" ObjectID="_1574675914" r:id="rId2545"/>
              </w:object>
            </w:r>
          </w:p>
        </w:tc>
        <w:tc>
          <w:tcPr>
            <w:tcW w:w="1260"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460" w:dyaOrig="380">
                <v:shape id="_x0000_i2356" type="#_x0000_t75" style="width:23.35pt;height:19.45pt" o:ole="" fillcolor="window">
                  <v:imagedata r:id="rId2546" o:title=""/>
                </v:shape>
                <o:OLEObject Type="Embed" ProgID="Equation.3" ShapeID="_x0000_i2356" DrawAspect="Content" ObjectID="_1574675915" r:id="rId2547"/>
              </w:object>
            </w:r>
          </w:p>
        </w:tc>
        <w:tc>
          <w:tcPr>
            <w:tcW w:w="540" w:type="dxa"/>
            <w:vAlign w:val="bottom"/>
          </w:tcPr>
          <w:p w:rsidR="00083124" w:rsidRPr="000C139F" w:rsidRDefault="00083124" w:rsidP="00D358B9">
            <w:pPr>
              <w:jc w:val="center"/>
              <w:rPr>
                <w:sz w:val="28"/>
                <w:szCs w:val="28"/>
                <w:lang w:val="uk-UA"/>
              </w:rPr>
            </w:pPr>
            <w:r w:rsidRPr="000C139F">
              <w:rPr>
                <w:sz w:val="28"/>
                <w:szCs w:val="28"/>
                <w:lang w:val="uk-UA"/>
              </w:rPr>
              <w:t>…</w:t>
            </w:r>
          </w:p>
        </w:tc>
        <w:tc>
          <w:tcPr>
            <w:tcW w:w="1175" w:type="dxa"/>
            <w:vAlign w:val="bottom"/>
          </w:tcPr>
          <w:p w:rsidR="00083124" w:rsidRPr="000C139F" w:rsidRDefault="00083124" w:rsidP="00D358B9">
            <w:pPr>
              <w:jc w:val="center"/>
              <w:rPr>
                <w:sz w:val="28"/>
                <w:szCs w:val="28"/>
                <w:lang w:val="uk-UA"/>
              </w:rPr>
            </w:pPr>
            <w:r w:rsidRPr="000C139F">
              <w:rPr>
                <w:position w:val="-12"/>
                <w:sz w:val="28"/>
                <w:szCs w:val="28"/>
                <w:lang w:val="uk-UA"/>
              </w:rPr>
              <w:object w:dxaOrig="520" w:dyaOrig="380">
                <v:shape id="_x0000_i2357" type="#_x0000_t75" style="width:25.3pt;height:19.45pt" o:ole="" fillcolor="window">
                  <v:imagedata r:id="rId2548" o:title=""/>
                </v:shape>
                <o:OLEObject Type="Embed" ProgID="Equation.3" ShapeID="_x0000_i2357" DrawAspect="Content" ObjectID="_1574675916" r:id="rId2549"/>
              </w:object>
            </w:r>
          </w:p>
        </w:tc>
        <w:tc>
          <w:tcPr>
            <w:tcW w:w="1984" w:type="dxa"/>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358" type="#_x0000_t75" style="width:17.5pt;height:19.45pt" o:ole="" fillcolor="window">
                  <v:imagedata r:id="rId2550" o:title=""/>
                </v:shape>
                <o:OLEObject Type="Embed" ProgID="Equation.3" ShapeID="_x0000_i2358" DrawAspect="Content" ObjectID="_1574675917" r:id="rId2551"/>
              </w:object>
            </w:r>
          </w:p>
        </w:tc>
      </w:tr>
      <w:tr w:rsidR="00083124" w:rsidRPr="000C139F" w:rsidTr="00D358B9">
        <w:tblPrEx>
          <w:tblCellMar>
            <w:top w:w="0" w:type="dxa"/>
            <w:bottom w:w="0" w:type="dxa"/>
          </w:tblCellMar>
        </w:tblPrEx>
        <w:trPr>
          <w:trHeight w:val="698"/>
        </w:trPr>
        <w:tc>
          <w:tcPr>
            <w:tcW w:w="2268" w:type="dxa"/>
            <w:vAlign w:val="center"/>
          </w:tcPr>
          <w:p w:rsidR="00083124" w:rsidRPr="000C139F" w:rsidRDefault="00083124" w:rsidP="00D358B9">
            <w:pPr>
              <w:jc w:val="center"/>
              <w:rPr>
                <w:sz w:val="28"/>
                <w:szCs w:val="28"/>
                <w:lang w:val="uk-UA"/>
              </w:rPr>
            </w:pPr>
            <w:r w:rsidRPr="000C139F">
              <w:rPr>
                <w:sz w:val="28"/>
                <w:szCs w:val="28"/>
                <w:lang w:val="uk-UA"/>
              </w:rPr>
              <w:t>Потреба</w:t>
            </w:r>
          </w:p>
          <w:p w:rsidR="00083124" w:rsidRPr="000C139F" w:rsidRDefault="00083124" w:rsidP="00D358B9">
            <w:pPr>
              <w:jc w:val="center"/>
              <w:rPr>
                <w:sz w:val="28"/>
                <w:szCs w:val="28"/>
                <w:lang w:val="uk-UA"/>
              </w:rPr>
            </w:pPr>
            <w:r w:rsidRPr="000C139F">
              <w:rPr>
                <w:sz w:val="28"/>
                <w:szCs w:val="28"/>
                <w:lang w:val="uk-UA"/>
              </w:rPr>
              <w:t>од. прод.</w:t>
            </w:r>
          </w:p>
        </w:tc>
        <w:tc>
          <w:tcPr>
            <w:tcW w:w="2520"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00" w:dyaOrig="380">
                <v:shape id="_x0000_i2359" type="#_x0000_t75" style="width:15.55pt;height:19.45pt" o:ole="" fillcolor="window">
                  <v:imagedata r:id="rId2552" o:title=""/>
                </v:shape>
                <o:OLEObject Type="Embed" ProgID="Equation.3" ShapeID="_x0000_i2359" DrawAspect="Content" ObjectID="_1574675918" r:id="rId2553"/>
              </w:object>
            </w:r>
          </w:p>
        </w:tc>
        <w:tc>
          <w:tcPr>
            <w:tcW w:w="1260"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360" type="#_x0000_t75" style="width:17.5pt;height:19.45pt" o:ole="" fillcolor="window">
                  <v:imagedata r:id="rId2554" o:title=""/>
                </v:shape>
                <o:OLEObject Type="Embed" ProgID="Equation.3" ShapeID="_x0000_i2360" DrawAspect="Content" ObjectID="_1574675919" r:id="rId2555"/>
              </w:object>
            </w:r>
          </w:p>
        </w:tc>
        <w:tc>
          <w:tcPr>
            <w:tcW w:w="54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175"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20" w:dyaOrig="380">
                <v:shape id="_x0000_i2361" type="#_x0000_t75" style="width:21.4pt;height:19.45pt" o:ole="" fillcolor="window">
                  <v:imagedata r:id="rId2556" o:title=""/>
                </v:shape>
                <o:OLEObject Type="Embed" ProgID="Equation.3" ShapeID="_x0000_i2361" DrawAspect="Content" ObjectID="_1574675920" r:id="rId2557"/>
              </w:object>
            </w:r>
          </w:p>
        </w:tc>
        <w:tc>
          <w:tcPr>
            <w:tcW w:w="1984" w:type="dxa"/>
            <w:vAlign w:val="center"/>
          </w:tcPr>
          <w:p w:rsidR="00083124" w:rsidRPr="000C139F" w:rsidRDefault="00083124" w:rsidP="00D358B9">
            <w:pPr>
              <w:jc w:val="center"/>
              <w:rPr>
                <w:sz w:val="28"/>
                <w:szCs w:val="28"/>
                <w:lang w:val="uk-UA"/>
              </w:rPr>
            </w:pPr>
            <w:r w:rsidRPr="000C139F">
              <w:rPr>
                <w:position w:val="-42"/>
                <w:sz w:val="28"/>
                <w:szCs w:val="28"/>
                <w:lang w:val="uk-UA"/>
              </w:rPr>
              <w:object w:dxaOrig="1425" w:dyaOrig="940">
                <v:shape id="_x0000_i2362" type="#_x0000_t75" style="width:1in;height:46.7pt" o:ole="" fillcolor="window">
                  <v:imagedata r:id="rId2558" o:title=""/>
                </v:shape>
                <o:OLEObject Type="Embed" ProgID="Equation.3" ShapeID="_x0000_i2362" DrawAspect="Content" ObjectID="_1574675921" r:id="rId2559"/>
              </w:object>
            </w:r>
          </w:p>
        </w:tc>
      </w:tr>
    </w:tbl>
    <w:p w:rsidR="00083124" w:rsidRPr="000C139F" w:rsidRDefault="00083124" w:rsidP="00083124">
      <w:pPr>
        <w:spacing w:before="120" w:line="360" w:lineRule="auto"/>
        <w:ind w:firstLine="720"/>
        <w:jc w:val="both"/>
        <w:rPr>
          <w:sz w:val="28"/>
          <w:szCs w:val="28"/>
          <w:lang w:val="uk-UA"/>
        </w:rPr>
      </w:pPr>
    </w:p>
    <w:p w:rsidR="00083124" w:rsidRPr="000C139F" w:rsidRDefault="00083124" w:rsidP="00083124">
      <w:pPr>
        <w:spacing w:before="120" w:line="360" w:lineRule="auto"/>
        <w:ind w:firstLine="720"/>
        <w:jc w:val="both"/>
        <w:rPr>
          <w:sz w:val="28"/>
          <w:szCs w:val="28"/>
          <w:lang w:val="uk-UA"/>
        </w:rPr>
      </w:pPr>
      <w:r w:rsidRPr="000C139F">
        <w:rPr>
          <w:sz w:val="28"/>
          <w:szCs w:val="28"/>
          <w:lang w:val="uk-UA"/>
        </w:rPr>
        <w:t>З моделі (</w:t>
      </w:r>
      <w:r>
        <w:rPr>
          <w:sz w:val="28"/>
          <w:szCs w:val="28"/>
          <w:lang w:val="uk-UA"/>
        </w:rPr>
        <w:t>2</w:t>
      </w:r>
      <w:r w:rsidRPr="000C139F">
        <w:rPr>
          <w:sz w:val="28"/>
          <w:szCs w:val="28"/>
          <w:lang w:val="uk-UA"/>
        </w:rPr>
        <w:t>.</w:t>
      </w:r>
      <w:r>
        <w:rPr>
          <w:sz w:val="28"/>
          <w:szCs w:val="28"/>
          <w:lang w:val="uk-UA"/>
        </w:rPr>
        <w:t>2</w:t>
      </w:r>
      <w:r w:rsidRPr="000C139F">
        <w:rPr>
          <w:sz w:val="28"/>
          <w:szCs w:val="28"/>
          <w:lang w:val="uk-UA"/>
        </w:rPr>
        <w:t>) випливає, що сума запасів продукції в усіх пунктах відправлення повинна дорівнювати сумарній потребі у всіх пунктах споживання, тобто</w:t>
      </w:r>
    </w:p>
    <w:tbl>
      <w:tblPr>
        <w:tblW w:w="0" w:type="auto"/>
        <w:tblLayout w:type="fixed"/>
        <w:tblLook w:val="0000"/>
      </w:tblPr>
      <w:tblGrid>
        <w:gridCol w:w="9039"/>
        <w:gridCol w:w="815"/>
      </w:tblGrid>
      <w:tr w:rsidR="00083124" w:rsidRPr="000C139F" w:rsidTr="00D358B9">
        <w:tblPrEx>
          <w:tblCellMar>
            <w:top w:w="0" w:type="dxa"/>
            <w:bottom w:w="0" w:type="dxa"/>
          </w:tblCellMar>
        </w:tblPrEx>
        <w:tc>
          <w:tcPr>
            <w:tcW w:w="9039" w:type="dxa"/>
            <w:vAlign w:val="center"/>
          </w:tcPr>
          <w:p w:rsidR="00083124" w:rsidRPr="000C139F" w:rsidRDefault="00083124" w:rsidP="00D358B9">
            <w:pPr>
              <w:spacing w:before="120" w:after="120" w:line="360" w:lineRule="auto"/>
              <w:jc w:val="center"/>
              <w:rPr>
                <w:sz w:val="28"/>
                <w:szCs w:val="28"/>
                <w:lang w:val="uk-UA"/>
              </w:rPr>
            </w:pPr>
            <w:r w:rsidRPr="000C139F">
              <w:rPr>
                <w:position w:val="-42"/>
                <w:sz w:val="28"/>
                <w:szCs w:val="28"/>
                <w:lang w:val="uk-UA"/>
              </w:rPr>
              <w:object w:dxaOrig="1500" w:dyaOrig="940">
                <v:shape id="_x0000_i2363" type="#_x0000_t75" style="width:75.9pt;height:46.7pt" o:ole="" fillcolor="window">
                  <v:imagedata r:id="rId2560" o:title=""/>
                </v:shape>
                <o:OLEObject Type="Embed" ProgID="Equation.3" ShapeID="_x0000_i2363" DrawAspect="Content" ObjectID="_1574675922" r:id="rId2561"/>
              </w:object>
            </w:r>
            <w:r w:rsidRPr="000C139F">
              <w:rPr>
                <w:sz w:val="28"/>
                <w:szCs w:val="28"/>
                <w:lang w:val="uk-UA"/>
              </w:rPr>
              <w:t>.</w:t>
            </w:r>
          </w:p>
        </w:tc>
        <w:tc>
          <w:tcPr>
            <w:tcW w:w="815"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3</w:t>
            </w:r>
            <w:r w:rsidRPr="000C139F">
              <w:rPr>
                <w:sz w:val="28"/>
                <w:szCs w:val="28"/>
                <w:lang w:val="uk-UA"/>
              </w:rPr>
              <w:t>)</w:t>
            </w:r>
          </w:p>
        </w:tc>
      </w:tr>
    </w:tbl>
    <w:p w:rsidR="00083124" w:rsidRPr="000C139F" w:rsidRDefault="00083124" w:rsidP="00083124">
      <w:pPr>
        <w:spacing w:before="120" w:line="360" w:lineRule="auto"/>
        <w:ind w:firstLine="720"/>
        <w:jc w:val="both"/>
        <w:rPr>
          <w:sz w:val="28"/>
          <w:szCs w:val="28"/>
          <w:lang w:val="uk-UA"/>
        </w:rPr>
      </w:pPr>
      <w:r w:rsidRPr="000C139F">
        <w:rPr>
          <w:sz w:val="28"/>
          <w:szCs w:val="28"/>
          <w:lang w:val="uk-UA"/>
        </w:rPr>
        <w:t>Якщо (</w:t>
      </w:r>
      <w:r>
        <w:rPr>
          <w:sz w:val="28"/>
          <w:szCs w:val="28"/>
          <w:lang w:val="uk-UA"/>
        </w:rPr>
        <w:t>1</w:t>
      </w:r>
      <w:r w:rsidRPr="000C139F">
        <w:rPr>
          <w:sz w:val="28"/>
          <w:szCs w:val="28"/>
          <w:lang w:val="uk-UA"/>
        </w:rPr>
        <w:t>.</w:t>
      </w:r>
      <w:r>
        <w:rPr>
          <w:sz w:val="28"/>
          <w:szCs w:val="28"/>
          <w:lang w:val="uk-UA"/>
        </w:rPr>
        <w:t>3</w:t>
      </w:r>
      <w:r w:rsidRPr="000C139F">
        <w:rPr>
          <w:sz w:val="28"/>
          <w:szCs w:val="28"/>
          <w:lang w:val="uk-UA"/>
        </w:rPr>
        <w:t xml:space="preserve">) виконується, то ТЗ називається </w:t>
      </w:r>
      <w:r w:rsidRPr="000C139F">
        <w:rPr>
          <w:b/>
          <w:sz w:val="28"/>
          <w:szCs w:val="28"/>
          <w:lang w:val="uk-UA"/>
        </w:rPr>
        <w:t xml:space="preserve">збалансованою </w:t>
      </w:r>
      <w:r w:rsidRPr="000C139F">
        <w:rPr>
          <w:sz w:val="28"/>
          <w:szCs w:val="28"/>
          <w:lang w:val="uk-UA"/>
        </w:rPr>
        <w:t xml:space="preserve">(закритою), в іншому випадку - </w:t>
      </w:r>
      <w:r w:rsidRPr="000C139F">
        <w:rPr>
          <w:b/>
          <w:sz w:val="28"/>
          <w:szCs w:val="28"/>
          <w:lang w:val="uk-UA"/>
        </w:rPr>
        <w:t>незбалансованою</w:t>
      </w:r>
      <w:r w:rsidRPr="000C139F">
        <w:rPr>
          <w:sz w:val="28"/>
          <w:szCs w:val="28"/>
          <w:lang w:val="uk-UA"/>
        </w:rPr>
        <w:t xml:space="preserve"> (відкритою). У разі, коли </w:t>
      </w:r>
      <w:r w:rsidRPr="000C139F">
        <w:rPr>
          <w:i/>
          <w:sz w:val="28"/>
          <w:szCs w:val="28"/>
          <w:lang w:val="uk-UA"/>
        </w:rPr>
        <w:t>сумарні запаси перевищують сумарні потреби</w:t>
      </w:r>
      <w:r w:rsidRPr="000C139F">
        <w:rPr>
          <w:sz w:val="28"/>
          <w:szCs w:val="28"/>
          <w:lang w:val="uk-UA"/>
        </w:rPr>
        <w:t xml:space="preserve">, необхідний </w:t>
      </w:r>
      <w:r w:rsidRPr="000C139F">
        <w:rPr>
          <w:sz w:val="28"/>
          <w:szCs w:val="28"/>
          <w:lang w:val="uk-UA"/>
        </w:rPr>
        <w:lastRenderedPageBreak/>
        <w:t xml:space="preserve">додатковий </w:t>
      </w:r>
      <w:r w:rsidRPr="000C139F">
        <w:rPr>
          <w:b/>
          <w:sz w:val="28"/>
          <w:szCs w:val="28"/>
          <w:lang w:val="uk-UA"/>
        </w:rPr>
        <w:t>фіктивний</w:t>
      </w:r>
      <w:r w:rsidRPr="000C139F">
        <w:rPr>
          <w:sz w:val="28"/>
          <w:szCs w:val="28"/>
          <w:lang w:val="uk-UA"/>
        </w:rPr>
        <w:t xml:space="preserve"> (реально не існуючий) пункт споживання, який буде формально споживати існуючий надлишок запасів, тобто</w:t>
      </w:r>
    </w:p>
    <w:p w:rsidR="00083124" w:rsidRPr="000C139F" w:rsidRDefault="00083124" w:rsidP="00083124">
      <w:pPr>
        <w:spacing w:before="120" w:line="360" w:lineRule="auto"/>
        <w:jc w:val="center"/>
        <w:rPr>
          <w:sz w:val="28"/>
          <w:szCs w:val="28"/>
          <w:lang w:val="uk-UA"/>
        </w:rPr>
      </w:pPr>
      <w:r w:rsidRPr="000C139F">
        <w:rPr>
          <w:position w:val="-42"/>
          <w:sz w:val="28"/>
          <w:szCs w:val="28"/>
          <w:lang w:val="uk-UA"/>
        </w:rPr>
        <w:object w:dxaOrig="2020" w:dyaOrig="940">
          <v:shape id="_x0000_i2364" type="#_x0000_t75" style="width:101.2pt;height:46.7pt" o:ole="" fillcolor="window">
            <v:imagedata r:id="rId2562" o:title=""/>
          </v:shape>
          <o:OLEObject Type="Embed" ProgID="Equation.3" ShapeID="_x0000_i2364" DrawAspect="Content" ObjectID="_1574675923" r:id="rId2563"/>
        </w:object>
      </w:r>
      <w:r w:rsidRPr="000C139F">
        <w:rPr>
          <w:sz w:val="28"/>
          <w:szCs w:val="28"/>
          <w:lang w:val="uk-UA"/>
        </w:rPr>
        <w:t>.</w:t>
      </w:r>
    </w:p>
    <w:p w:rsidR="00083124" w:rsidRPr="000C139F" w:rsidRDefault="00083124" w:rsidP="00083124">
      <w:pPr>
        <w:spacing w:before="120" w:line="360" w:lineRule="auto"/>
        <w:ind w:firstLine="720"/>
        <w:jc w:val="both"/>
        <w:rPr>
          <w:sz w:val="28"/>
          <w:szCs w:val="28"/>
          <w:lang w:val="uk-UA"/>
        </w:rPr>
      </w:pPr>
      <w:r w:rsidRPr="000C139F">
        <w:rPr>
          <w:sz w:val="28"/>
          <w:szCs w:val="28"/>
          <w:lang w:val="uk-UA"/>
        </w:rPr>
        <w:t xml:space="preserve">Якщо </w:t>
      </w:r>
      <w:r w:rsidRPr="000C139F">
        <w:rPr>
          <w:i/>
          <w:sz w:val="28"/>
          <w:szCs w:val="28"/>
          <w:lang w:val="uk-UA"/>
        </w:rPr>
        <w:t>сумарні потреби перевищують сумарні запаси</w:t>
      </w:r>
      <w:r w:rsidRPr="000C139F">
        <w:rPr>
          <w:sz w:val="28"/>
          <w:szCs w:val="28"/>
          <w:lang w:val="uk-UA"/>
        </w:rPr>
        <w:t xml:space="preserve">, то необхідний додатковий </w:t>
      </w:r>
      <w:r w:rsidRPr="000C139F">
        <w:rPr>
          <w:b/>
          <w:sz w:val="28"/>
          <w:szCs w:val="28"/>
          <w:lang w:val="uk-UA"/>
        </w:rPr>
        <w:t>фіктивний</w:t>
      </w:r>
      <w:r w:rsidRPr="000C139F">
        <w:rPr>
          <w:sz w:val="28"/>
          <w:szCs w:val="28"/>
          <w:lang w:val="uk-UA"/>
        </w:rPr>
        <w:t xml:space="preserve"> пункт відправлення, формально який заповнює існуючий недолік продукції в пунктах відправлення:</w:t>
      </w:r>
    </w:p>
    <w:p w:rsidR="00083124" w:rsidRPr="000C139F" w:rsidRDefault="00083124" w:rsidP="00083124">
      <w:pPr>
        <w:spacing w:before="120" w:line="360" w:lineRule="auto"/>
        <w:jc w:val="center"/>
        <w:rPr>
          <w:sz w:val="28"/>
          <w:szCs w:val="28"/>
          <w:lang w:val="uk-UA"/>
        </w:rPr>
      </w:pPr>
      <w:r w:rsidRPr="000C139F">
        <w:rPr>
          <w:position w:val="-42"/>
          <w:sz w:val="28"/>
          <w:szCs w:val="28"/>
          <w:lang w:val="uk-UA"/>
        </w:rPr>
        <w:object w:dxaOrig="2079" w:dyaOrig="940">
          <v:shape id="_x0000_i2365" type="#_x0000_t75" style="width:103.15pt;height:46.7pt" o:ole="" fillcolor="window">
            <v:imagedata r:id="rId2564" o:title=""/>
          </v:shape>
          <o:OLEObject Type="Embed" ProgID="Equation.3" ShapeID="_x0000_i2365" DrawAspect="Content" ObjectID="_1574675924" r:id="rId2565"/>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Для фіктивних перевезень вводяться </w:t>
      </w:r>
      <w:r w:rsidRPr="000C139F">
        <w:rPr>
          <w:b/>
          <w:sz w:val="28"/>
          <w:szCs w:val="28"/>
          <w:lang w:val="uk-UA"/>
        </w:rPr>
        <w:t>фіктивні</w:t>
      </w:r>
      <w:r w:rsidRPr="000C139F">
        <w:rPr>
          <w:sz w:val="28"/>
          <w:szCs w:val="28"/>
          <w:lang w:val="uk-UA"/>
        </w:rPr>
        <w:t xml:space="preserve"> тарифи </w:t>
      </w:r>
      <w:r w:rsidRPr="000C139F">
        <w:rPr>
          <w:position w:val="-6"/>
          <w:sz w:val="28"/>
          <w:szCs w:val="28"/>
          <w:lang w:val="uk-UA"/>
        </w:rPr>
        <w:object w:dxaOrig="360" w:dyaOrig="420">
          <v:shape id="_x0000_i2366" type="#_x0000_t75" style="width:17.5pt;height:21.4pt" o:ole="" fillcolor="window">
            <v:imagedata r:id="rId2566" o:title=""/>
          </v:shape>
          <o:OLEObject Type="Embed" ProgID="Equation.3" ShapeID="_x0000_i2366" DrawAspect="Content" ObjectID="_1574675925" r:id="rId2567"/>
        </w:object>
      </w:r>
      <w:r w:rsidRPr="000C139F">
        <w:rPr>
          <w:sz w:val="28"/>
          <w:szCs w:val="28"/>
          <w:lang w:val="uk-UA"/>
        </w:rPr>
        <w:t xml:space="preserve">, величина яких зазвичай прирівнюється до нуля </w:t>
      </w:r>
      <w:r w:rsidRPr="000C139F">
        <w:rPr>
          <w:position w:val="-6"/>
          <w:sz w:val="28"/>
          <w:szCs w:val="28"/>
          <w:lang w:val="uk-UA"/>
        </w:rPr>
        <w:object w:dxaOrig="800" w:dyaOrig="420">
          <v:shape id="_x0000_i2367" type="#_x0000_t75" style="width:40.85pt;height:21.4pt" o:ole="">
            <v:imagedata r:id="rId2568" o:title=""/>
          </v:shape>
          <o:OLEObject Type="Embed" ProgID="Equation.3" ShapeID="_x0000_i2367" DrawAspect="Content" ObjectID="_1574675926" r:id="rId2569"/>
        </w:object>
      </w:r>
      <w:r w:rsidRPr="000C139F">
        <w:rPr>
          <w:sz w:val="28"/>
          <w:szCs w:val="28"/>
          <w:lang w:val="uk-UA"/>
        </w:rPr>
        <w:t xml:space="preserve">. Але в деяких ситуаціях величину фіктивного тарифу можна інтерпретувати як </w:t>
      </w:r>
      <w:r w:rsidRPr="000C139F">
        <w:rPr>
          <w:b/>
          <w:sz w:val="28"/>
          <w:szCs w:val="28"/>
          <w:lang w:val="uk-UA"/>
        </w:rPr>
        <w:t>штраф</w:t>
      </w:r>
      <w:r w:rsidRPr="000C139F">
        <w:rPr>
          <w:sz w:val="28"/>
          <w:szCs w:val="28"/>
          <w:lang w:val="uk-UA"/>
        </w:rPr>
        <w:t xml:space="preserve">, яким обкладається кожна одиниця недопоставленої продукції. У цьому випадку величина </w:t>
      </w:r>
      <w:r w:rsidRPr="000C139F">
        <w:rPr>
          <w:position w:val="-6"/>
          <w:sz w:val="28"/>
          <w:szCs w:val="28"/>
          <w:lang w:val="uk-UA"/>
        </w:rPr>
        <w:object w:dxaOrig="360" w:dyaOrig="420">
          <v:shape id="_x0000_i2368" type="#_x0000_t75" style="width:17.5pt;height:21.4pt" o:ole="" fillcolor="window">
            <v:imagedata r:id="rId2566" o:title=""/>
          </v:shape>
          <o:OLEObject Type="Embed" ProgID="Equation.3" ShapeID="_x0000_i2368" DrawAspect="Content" ObjectID="_1574675927" r:id="rId2570"/>
        </w:object>
      </w:r>
      <w:r w:rsidRPr="000C139F">
        <w:rPr>
          <w:sz w:val="28"/>
          <w:szCs w:val="28"/>
          <w:lang w:val="uk-UA"/>
        </w:rPr>
        <w:t xml:space="preserve"> може бути будь-яким додатнім числом.</w:t>
      </w:r>
    </w:p>
    <w:p w:rsidR="00083124" w:rsidRPr="000C139F" w:rsidRDefault="00083124" w:rsidP="00083124">
      <w:pPr>
        <w:spacing w:line="360" w:lineRule="auto"/>
        <w:ind w:firstLine="720"/>
        <w:jc w:val="both"/>
        <w:rPr>
          <w:sz w:val="28"/>
          <w:szCs w:val="28"/>
          <w:lang w:val="uk-UA"/>
        </w:rPr>
      </w:pPr>
      <w:r w:rsidRPr="000C139F">
        <w:rPr>
          <w:b/>
          <w:sz w:val="28"/>
          <w:szCs w:val="28"/>
          <w:lang w:val="uk-UA"/>
        </w:rPr>
        <w:t>Задача про призначення</w:t>
      </w:r>
      <w:r w:rsidRPr="000C139F">
        <w:rPr>
          <w:sz w:val="28"/>
          <w:szCs w:val="28"/>
          <w:lang w:val="uk-UA"/>
        </w:rPr>
        <w:t xml:space="preserve"> - окремий випадок ТЗ. У задачі про призначення кількість пунктів відправлення дорівнює кількості пунктів призначення. Обсяги потреби та пропозиції в кожному з пунктів призначення та відправлення рівні 1. Прикладом типової задачі про призначення є розподіл працівників з різних видів робіт, що мінімізує сумарний час виконання робіт.</w:t>
      </w:r>
    </w:p>
    <w:p w:rsidR="00083124" w:rsidRPr="000C139F" w:rsidRDefault="00083124" w:rsidP="00083124">
      <w:pPr>
        <w:spacing w:line="360" w:lineRule="auto"/>
        <w:ind w:firstLine="720"/>
        <w:jc w:val="both"/>
        <w:rPr>
          <w:iCs/>
          <w:sz w:val="28"/>
          <w:szCs w:val="28"/>
          <w:lang w:val="uk-UA"/>
        </w:rPr>
      </w:pPr>
      <w:r w:rsidRPr="000C139F">
        <w:rPr>
          <w:iCs/>
          <w:sz w:val="28"/>
          <w:szCs w:val="28"/>
          <w:lang w:val="uk-UA"/>
        </w:rPr>
        <w:t>Змінні задачі про призначення визначаються наступним чином</w:t>
      </w:r>
    </w:p>
    <w:p w:rsidR="00083124" w:rsidRPr="000C139F" w:rsidRDefault="00083124" w:rsidP="00083124">
      <w:pPr>
        <w:spacing w:before="120" w:line="360" w:lineRule="auto"/>
        <w:jc w:val="center"/>
        <w:rPr>
          <w:sz w:val="28"/>
          <w:szCs w:val="28"/>
          <w:lang w:val="uk-UA"/>
        </w:rPr>
      </w:pPr>
      <w:r w:rsidRPr="000C139F">
        <w:rPr>
          <w:position w:val="-30"/>
          <w:sz w:val="28"/>
          <w:szCs w:val="28"/>
          <w:lang w:val="uk-UA"/>
        </w:rPr>
        <w:object w:dxaOrig="5899" w:dyaOrig="720">
          <v:shape id="_x0000_i2369" type="#_x0000_t75" style="width:295.8pt;height:36.95pt" o:ole="">
            <v:imagedata r:id="rId2571" o:title=""/>
          </v:shape>
          <o:OLEObject Type="Embed" ProgID="Equation.3" ShapeID="_x0000_i2369" DrawAspect="Content" ObjectID="_1574675928" r:id="rId2572"/>
        </w:object>
      </w:r>
    </w:p>
    <w:p w:rsidR="00083124" w:rsidRPr="000C139F" w:rsidRDefault="00083124" w:rsidP="00083124">
      <w:pPr>
        <w:spacing w:before="120" w:line="360" w:lineRule="auto"/>
        <w:rPr>
          <w:sz w:val="28"/>
          <w:szCs w:val="28"/>
          <w:lang w:val="uk-UA"/>
        </w:rPr>
      </w:pPr>
    </w:p>
    <w:p w:rsidR="00083124" w:rsidRPr="000D592A" w:rsidRDefault="00083124" w:rsidP="00083124">
      <w:pPr>
        <w:pStyle w:val="3"/>
        <w:jc w:val="center"/>
        <w:rPr>
          <w:rFonts w:ascii="Times New Roman" w:hAnsi="Times New Roman" w:cs="Times New Roman"/>
          <w:b w:val="0"/>
          <w:i/>
          <w:sz w:val="28"/>
          <w:szCs w:val="28"/>
          <w:u w:val="single"/>
          <w:lang w:val="uk-UA"/>
        </w:rPr>
      </w:pPr>
      <w:r w:rsidRPr="000D592A">
        <w:rPr>
          <w:rFonts w:ascii="Times New Roman" w:hAnsi="Times New Roman" w:cs="Times New Roman"/>
          <w:b w:val="0"/>
          <w:i/>
          <w:sz w:val="28"/>
          <w:szCs w:val="28"/>
          <w:u w:val="single"/>
          <w:lang w:val="uk-UA"/>
        </w:rPr>
        <w:t>Приклад побудови моделі транспортної задачі</w:t>
      </w:r>
    </w:p>
    <w:p w:rsidR="00083124" w:rsidRPr="000C139F" w:rsidRDefault="00083124" w:rsidP="00083124">
      <w:pPr>
        <w:rPr>
          <w:sz w:val="28"/>
          <w:szCs w:val="28"/>
          <w:lang w:val="uk-UA"/>
        </w:rPr>
      </w:pPr>
    </w:p>
    <w:p w:rsidR="00083124" w:rsidRPr="000C139F" w:rsidRDefault="00083124" w:rsidP="00083124">
      <w:pPr>
        <w:spacing w:after="120" w:line="360" w:lineRule="auto"/>
        <w:rPr>
          <w:i/>
          <w:iCs/>
          <w:sz w:val="28"/>
          <w:szCs w:val="28"/>
          <w:lang w:val="uk-UA"/>
        </w:rPr>
      </w:pPr>
      <w:r w:rsidRPr="000C139F">
        <w:rPr>
          <w:b/>
          <w:i/>
          <w:iCs/>
          <w:sz w:val="28"/>
          <w:szCs w:val="28"/>
          <w:lang w:val="uk-UA"/>
        </w:rPr>
        <w:t>Задача №</w:t>
      </w:r>
      <w:r>
        <w:rPr>
          <w:b/>
          <w:i/>
          <w:iCs/>
          <w:sz w:val="28"/>
          <w:szCs w:val="28"/>
          <w:lang w:val="uk-UA"/>
        </w:rPr>
        <w:t xml:space="preserve"> 2.5.</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Заводи деякої автомобільної фірми розташовані в містах А, В і С. Основні центри розподілу продукції зосереджені в містах D і E. Обсяги виробництва зазначених трьох заводів дорівнюють 1000, 1300 і 1200 автомобілів щоквартально. Величини квартального попиту в центрах розподілу складають 2300 і 1400 автомобілів відповідно. Вартості перевезення автомобілів залізницею по кожному з можливих маршрутів наведені в табл.</w:t>
      </w:r>
      <w:r>
        <w:rPr>
          <w:sz w:val="28"/>
          <w:szCs w:val="28"/>
          <w:lang w:val="uk-UA"/>
        </w:rPr>
        <w:t>2</w:t>
      </w:r>
      <w:r w:rsidRPr="000C139F">
        <w:rPr>
          <w:sz w:val="28"/>
          <w:szCs w:val="28"/>
          <w:lang w:val="uk-UA"/>
        </w:rPr>
        <w:t>.</w:t>
      </w:r>
      <w:r>
        <w:rPr>
          <w:sz w:val="28"/>
          <w:szCs w:val="28"/>
          <w:lang w:val="uk-UA"/>
        </w:rPr>
        <w:t>5</w:t>
      </w:r>
      <w:r w:rsidRPr="000C139F">
        <w:rPr>
          <w:sz w:val="28"/>
          <w:szCs w:val="28"/>
          <w:lang w:val="uk-UA"/>
        </w:rPr>
        <w:t>.</w:t>
      </w:r>
    </w:p>
    <w:p w:rsidR="00083124" w:rsidRPr="000C139F" w:rsidRDefault="00083124" w:rsidP="00083124">
      <w:pPr>
        <w:spacing w:line="360" w:lineRule="auto"/>
        <w:ind w:firstLine="6660"/>
        <w:rPr>
          <w:sz w:val="28"/>
          <w:szCs w:val="28"/>
          <w:lang w:val="uk-UA"/>
        </w:rPr>
      </w:pPr>
      <w:r w:rsidRPr="000C139F">
        <w:rPr>
          <w:sz w:val="28"/>
          <w:szCs w:val="28"/>
          <w:lang w:val="uk-UA"/>
        </w:rPr>
        <w:t>Таблиця</w:t>
      </w:r>
      <w:r>
        <w:rPr>
          <w:sz w:val="28"/>
          <w:szCs w:val="28"/>
          <w:lang w:val="uk-UA"/>
        </w:rPr>
        <w:t xml:space="preserve"> 2</w:t>
      </w:r>
      <w:r w:rsidRPr="000C139F">
        <w:rPr>
          <w:sz w:val="28"/>
          <w:szCs w:val="28"/>
          <w:lang w:val="uk-UA"/>
        </w:rPr>
        <w:t>.</w:t>
      </w:r>
      <w:r>
        <w:rPr>
          <w:sz w:val="28"/>
          <w:szCs w:val="28"/>
          <w:lang w:val="uk-UA"/>
        </w:rPr>
        <w:t>5</w:t>
      </w:r>
    </w:p>
    <w:p w:rsidR="00083124" w:rsidRPr="000C139F" w:rsidRDefault="00083124" w:rsidP="00083124">
      <w:pPr>
        <w:spacing w:line="360" w:lineRule="auto"/>
        <w:ind w:firstLine="720"/>
        <w:jc w:val="center"/>
        <w:rPr>
          <w:b/>
          <w:bCs/>
          <w:i/>
          <w:iCs/>
          <w:sz w:val="28"/>
          <w:szCs w:val="28"/>
          <w:lang w:val="uk-UA"/>
        </w:rPr>
      </w:pPr>
      <w:r w:rsidRPr="000C139F">
        <w:rPr>
          <w:b/>
          <w:bCs/>
          <w:i/>
          <w:iCs/>
          <w:sz w:val="28"/>
          <w:szCs w:val="28"/>
          <w:lang w:val="uk-UA"/>
        </w:rPr>
        <w:t>Вартість пер</w:t>
      </w:r>
      <w:r w:rsidRPr="000C139F">
        <w:rPr>
          <w:b/>
          <w:bCs/>
          <w:i/>
          <w:iCs/>
          <w:sz w:val="28"/>
          <w:szCs w:val="28"/>
          <w:lang w:val="uk-UA"/>
        </w:rPr>
        <w:t>е</w:t>
      </w:r>
      <w:r w:rsidRPr="000C139F">
        <w:rPr>
          <w:b/>
          <w:bCs/>
          <w:i/>
          <w:iCs/>
          <w:sz w:val="28"/>
          <w:szCs w:val="28"/>
          <w:lang w:val="uk-UA"/>
        </w:rPr>
        <w:t>везення автомобілів, грн./шт.</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4"/>
        <w:gridCol w:w="1597"/>
        <w:gridCol w:w="3318"/>
      </w:tblGrid>
      <w:tr w:rsidR="00083124" w:rsidRPr="000C139F" w:rsidTr="00D358B9">
        <w:tblPrEx>
          <w:tblCellMar>
            <w:top w:w="0" w:type="dxa"/>
            <w:bottom w:w="0" w:type="dxa"/>
          </w:tblCellMar>
        </w:tblPrEx>
        <w:tc>
          <w:tcPr>
            <w:tcW w:w="1664" w:type="dxa"/>
          </w:tcPr>
          <w:p w:rsidR="00083124" w:rsidRPr="000C139F" w:rsidRDefault="00083124" w:rsidP="00D358B9">
            <w:pPr>
              <w:spacing w:line="360" w:lineRule="auto"/>
              <w:jc w:val="center"/>
              <w:rPr>
                <w:sz w:val="28"/>
                <w:szCs w:val="28"/>
                <w:lang w:val="uk-UA"/>
              </w:rPr>
            </w:pPr>
          </w:p>
        </w:tc>
        <w:tc>
          <w:tcPr>
            <w:tcW w:w="1597" w:type="dxa"/>
          </w:tcPr>
          <w:p w:rsidR="00083124" w:rsidRPr="000C139F" w:rsidRDefault="00083124" w:rsidP="00D358B9">
            <w:pPr>
              <w:spacing w:line="360" w:lineRule="auto"/>
              <w:jc w:val="center"/>
              <w:rPr>
                <w:sz w:val="28"/>
                <w:szCs w:val="28"/>
                <w:lang w:val="uk-UA"/>
              </w:rPr>
            </w:pPr>
            <w:r w:rsidRPr="000C139F">
              <w:rPr>
                <w:sz w:val="28"/>
                <w:szCs w:val="28"/>
                <w:lang w:val="uk-UA"/>
              </w:rPr>
              <w:t>D</w:t>
            </w:r>
          </w:p>
        </w:tc>
        <w:tc>
          <w:tcPr>
            <w:tcW w:w="3318" w:type="dxa"/>
          </w:tcPr>
          <w:p w:rsidR="00083124" w:rsidRPr="000C139F" w:rsidRDefault="00083124" w:rsidP="00D358B9">
            <w:pPr>
              <w:spacing w:line="360" w:lineRule="auto"/>
              <w:jc w:val="center"/>
              <w:rPr>
                <w:sz w:val="28"/>
                <w:szCs w:val="28"/>
                <w:lang w:val="uk-UA"/>
              </w:rPr>
            </w:pPr>
            <w:r w:rsidRPr="000C139F">
              <w:rPr>
                <w:sz w:val="28"/>
                <w:szCs w:val="28"/>
                <w:lang w:val="uk-UA"/>
              </w:rPr>
              <w:t>E</w:t>
            </w:r>
          </w:p>
        </w:tc>
      </w:tr>
      <w:tr w:rsidR="00083124" w:rsidRPr="000C139F" w:rsidTr="00D358B9">
        <w:tblPrEx>
          <w:tblCellMar>
            <w:top w:w="0" w:type="dxa"/>
            <w:bottom w:w="0" w:type="dxa"/>
          </w:tblCellMar>
        </w:tblPrEx>
        <w:tc>
          <w:tcPr>
            <w:tcW w:w="1664" w:type="dxa"/>
          </w:tcPr>
          <w:p w:rsidR="00083124" w:rsidRPr="000C139F" w:rsidRDefault="00083124" w:rsidP="00D358B9">
            <w:pPr>
              <w:spacing w:line="360" w:lineRule="auto"/>
              <w:jc w:val="center"/>
              <w:rPr>
                <w:sz w:val="28"/>
                <w:szCs w:val="28"/>
                <w:lang w:val="uk-UA"/>
              </w:rPr>
            </w:pPr>
            <w:r w:rsidRPr="000C139F">
              <w:rPr>
                <w:sz w:val="28"/>
                <w:szCs w:val="28"/>
                <w:lang w:val="uk-UA"/>
              </w:rPr>
              <w:t>А</w:t>
            </w:r>
          </w:p>
        </w:tc>
        <w:tc>
          <w:tcPr>
            <w:tcW w:w="1597" w:type="dxa"/>
          </w:tcPr>
          <w:p w:rsidR="00083124" w:rsidRPr="000C139F" w:rsidRDefault="00083124" w:rsidP="00D358B9">
            <w:pPr>
              <w:spacing w:line="360" w:lineRule="auto"/>
              <w:jc w:val="center"/>
              <w:rPr>
                <w:sz w:val="28"/>
                <w:szCs w:val="28"/>
                <w:lang w:val="uk-UA"/>
              </w:rPr>
            </w:pPr>
            <w:r w:rsidRPr="000C139F">
              <w:rPr>
                <w:sz w:val="28"/>
                <w:szCs w:val="28"/>
                <w:lang w:val="uk-UA"/>
              </w:rPr>
              <w:t>80</w:t>
            </w:r>
          </w:p>
        </w:tc>
        <w:tc>
          <w:tcPr>
            <w:tcW w:w="3318" w:type="dxa"/>
          </w:tcPr>
          <w:p w:rsidR="00083124" w:rsidRPr="000C139F" w:rsidRDefault="00083124" w:rsidP="00D358B9">
            <w:pPr>
              <w:spacing w:line="360" w:lineRule="auto"/>
              <w:jc w:val="center"/>
              <w:rPr>
                <w:sz w:val="28"/>
                <w:szCs w:val="28"/>
                <w:lang w:val="uk-UA"/>
              </w:rPr>
            </w:pPr>
            <w:r w:rsidRPr="000C139F">
              <w:rPr>
                <w:sz w:val="28"/>
                <w:szCs w:val="28"/>
                <w:lang w:val="uk-UA"/>
              </w:rPr>
              <w:t>215</w:t>
            </w:r>
          </w:p>
        </w:tc>
      </w:tr>
      <w:tr w:rsidR="00083124" w:rsidRPr="000C139F" w:rsidTr="00D358B9">
        <w:tblPrEx>
          <w:tblCellMar>
            <w:top w:w="0" w:type="dxa"/>
            <w:bottom w:w="0" w:type="dxa"/>
          </w:tblCellMar>
        </w:tblPrEx>
        <w:tc>
          <w:tcPr>
            <w:tcW w:w="1664" w:type="dxa"/>
          </w:tcPr>
          <w:p w:rsidR="00083124" w:rsidRPr="000C139F" w:rsidRDefault="00083124" w:rsidP="00D358B9">
            <w:pPr>
              <w:spacing w:line="360" w:lineRule="auto"/>
              <w:jc w:val="center"/>
              <w:rPr>
                <w:sz w:val="28"/>
                <w:szCs w:val="28"/>
                <w:lang w:val="uk-UA"/>
              </w:rPr>
            </w:pPr>
            <w:r w:rsidRPr="000C139F">
              <w:rPr>
                <w:sz w:val="28"/>
                <w:szCs w:val="28"/>
                <w:lang w:val="uk-UA"/>
              </w:rPr>
              <w:t>В</w:t>
            </w:r>
          </w:p>
        </w:tc>
        <w:tc>
          <w:tcPr>
            <w:tcW w:w="1597" w:type="dxa"/>
          </w:tcPr>
          <w:p w:rsidR="00083124" w:rsidRPr="000C139F" w:rsidRDefault="00083124" w:rsidP="00D358B9">
            <w:pPr>
              <w:spacing w:line="360" w:lineRule="auto"/>
              <w:jc w:val="center"/>
              <w:rPr>
                <w:sz w:val="28"/>
                <w:szCs w:val="28"/>
                <w:lang w:val="uk-UA"/>
              </w:rPr>
            </w:pPr>
            <w:r w:rsidRPr="000C139F">
              <w:rPr>
                <w:sz w:val="28"/>
                <w:szCs w:val="28"/>
                <w:lang w:val="uk-UA"/>
              </w:rPr>
              <w:t>100</w:t>
            </w:r>
          </w:p>
        </w:tc>
        <w:tc>
          <w:tcPr>
            <w:tcW w:w="3318" w:type="dxa"/>
          </w:tcPr>
          <w:p w:rsidR="00083124" w:rsidRPr="000C139F" w:rsidRDefault="00083124" w:rsidP="00D358B9">
            <w:pPr>
              <w:spacing w:line="360" w:lineRule="auto"/>
              <w:jc w:val="center"/>
              <w:rPr>
                <w:sz w:val="28"/>
                <w:szCs w:val="28"/>
                <w:lang w:val="uk-UA"/>
              </w:rPr>
            </w:pPr>
            <w:r w:rsidRPr="000C139F">
              <w:rPr>
                <w:sz w:val="28"/>
                <w:szCs w:val="28"/>
                <w:lang w:val="uk-UA"/>
              </w:rPr>
              <w:t>108</w:t>
            </w:r>
          </w:p>
        </w:tc>
      </w:tr>
      <w:tr w:rsidR="00083124" w:rsidRPr="000C139F" w:rsidTr="00D358B9">
        <w:tblPrEx>
          <w:tblCellMar>
            <w:top w:w="0" w:type="dxa"/>
            <w:bottom w:w="0" w:type="dxa"/>
          </w:tblCellMar>
        </w:tblPrEx>
        <w:tc>
          <w:tcPr>
            <w:tcW w:w="1664" w:type="dxa"/>
          </w:tcPr>
          <w:p w:rsidR="00083124" w:rsidRPr="000C139F" w:rsidRDefault="00083124" w:rsidP="00D358B9">
            <w:pPr>
              <w:spacing w:line="360" w:lineRule="auto"/>
              <w:jc w:val="center"/>
              <w:rPr>
                <w:sz w:val="28"/>
                <w:szCs w:val="28"/>
                <w:lang w:val="uk-UA"/>
              </w:rPr>
            </w:pPr>
            <w:r w:rsidRPr="000C139F">
              <w:rPr>
                <w:sz w:val="28"/>
                <w:szCs w:val="28"/>
                <w:lang w:val="uk-UA"/>
              </w:rPr>
              <w:t>С</w:t>
            </w:r>
          </w:p>
        </w:tc>
        <w:tc>
          <w:tcPr>
            <w:tcW w:w="1597" w:type="dxa"/>
          </w:tcPr>
          <w:p w:rsidR="00083124" w:rsidRPr="000C139F" w:rsidRDefault="00083124" w:rsidP="00D358B9">
            <w:pPr>
              <w:spacing w:line="360" w:lineRule="auto"/>
              <w:jc w:val="center"/>
              <w:rPr>
                <w:sz w:val="28"/>
                <w:szCs w:val="28"/>
                <w:lang w:val="uk-UA"/>
              </w:rPr>
            </w:pPr>
            <w:r w:rsidRPr="000C139F">
              <w:rPr>
                <w:sz w:val="28"/>
                <w:szCs w:val="28"/>
                <w:lang w:val="uk-UA"/>
              </w:rPr>
              <w:t>102</w:t>
            </w:r>
          </w:p>
        </w:tc>
        <w:tc>
          <w:tcPr>
            <w:tcW w:w="3318" w:type="dxa"/>
          </w:tcPr>
          <w:p w:rsidR="00083124" w:rsidRPr="000C139F" w:rsidRDefault="00083124" w:rsidP="00D358B9">
            <w:pPr>
              <w:spacing w:line="360" w:lineRule="auto"/>
              <w:jc w:val="center"/>
              <w:rPr>
                <w:sz w:val="28"/>
                <w:szCs w:val="28"/>
                <w:lang w:val="uk-UA"/>
              </w:rPr>
            </w:pPr>
            <w:r w:rsidRPr="000C139F">
              <w:rPr>
                <w:sz w:val="28"/>
                <w:szCs w:val="28"/>
                <w:lang w:val="uk-UA"/>
              </w:rPr>
              <w:t>68</w:t>
            </w:r>
          </w:p>
        </w:tc>
      </w:tr>
    </w:tbl>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Побудуйте математичну модель, що дозволяє визначити кількість автомобілів, що перевозяться з кожного заводу в кожен центр розподілу, таким чином, щоб загальні транспортні витрати були мінімальні.</w:t>
      </w:r>
    </w:p>
    <w:p w:rsidR="00083124" w:rsidRPr="000C139F" w:rsidRDefault="00083124" w:rsidP="00083124">
      <w:pPr>
        <w:spacing w:line="360" w:lineRule="auto"/>
        <w:ind w:firstLine="720"/>
        <w:jc w:val="center"/>
        <w:rPr>
          <w:b/>
          <w:bCs/>
          <w:i/>
          <w:iCs/>
          <w:sz w:val="28"/>
          <w:szCs w:val="28"/>
          <w:lang w:val="uk-UA"/>
        </w:rPr>
      </w:pPr>
      <w:r w:rsidRPr="000C139F">
        <w:rPr>
          <w:b/>
          <w:bCs/>
          <w:i/>
          <w:iCs/>
          <w:sz w:val="28"/>
          <w:szCs w:val="28"/>
          <w:lang w:val="uk-UA"/>
        </w:rPr>
        <w:t>Розв’язок</w:t>
      </w:r>
    </w:p>
    <w:p w:rsidR="00083124" w:rsidRPr="000C139F" w:rsidRDefault="00083124" w:rsidP="00083124">
      <w:pPr>
        <w:spacing w:before="120" w:after="120" w:line="360" w:lineRule="auto"/>
        <w:ind w:firstLine="720"/>
        <w:jc w:val="center"/>
        <w:rPr>
          <w:i/>
          <w:sz w:val="28"/>
          <w:szCs w:val="28"/>
          <w:lang w:val="uk-UA"/>
        </w:rPr>
      </w:pPr>
      <w:r w:rsidRPr="000C139F">
        <w:rPr>
          <w:i/>
          <w:sz w:val="28"/>
          <w:szCs w:val="28"/>
          <w:lang w:val="uk-UA"/>
        </w:rPr>
        <w:t>Визначення змінних</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Позначимо кількість автомобілів, що перевозяться з i-го заводу в j-й пункт споживання через </w:t>
      </w:r>
      <w:r w:rsidRPr="000C139F">
        <w:rPr>
          <w:position w:val="-18"/>
          <w:sz w:val="28"/>
          <w:szCs w:val="28"/>
          <w:lang w:val="uk-UA"/>
        </w:rPr>
        <w:object w:dxaOrig="360" w:dyaOrig="440">
          <v:shape id="_x0000_i2370" type="#_x0000_t75" style="width:17.5pt;height:21.4pt" o:ole="" fillcolor="window">
            <v:imagedata r:id="rId2573" o:title=""/>
          </v:shape>
          <o:OLEObject Type="Embed" ProgID="Equation.3" ShapeID="_x0000_i2370" DrawAspect="Content" ObjectID="_1574675929" r:id="rId2574"/>
        </w:object>
      </w:r>
      <w:r w:rsidRPr="000C139F">
        <w:rPr>
          <w:sz w:val="28"/>
          <w:szCs w:val="28"/>
          <w:lang w:val="uk-UA"/>
        </w:rPr>
        <w:t>.</w:t>
      </w:r>
    </w:p>
    <w:p w:rsidR="00083124" w:rsidRPr="000C139F" w:rsidRDefault="00083124" w:rsidP="00083124">
      <w:pPr>
        <w:spacing w:before="120" w:after="120" w:line="360" w:lineRule="auto"/>
        <w:jc w:val="center"/>
        <w:rPr>
          <w:i/>
          <w:sz w:val="28"/>
          <w:szCs w:val="28"/>
          <w:lang w:val="uk-UA"/>
        </w:rPr>
      </w:pPr>
      <w:r w:rsidRPr="000C139F">
        <w:rPr>
          <w:i/>
          <w:sz w:val="28"/>
          <w:szCs w:val="28"/>
          <w:lang w:val="uk-UA"/>
        </w:rPr>
        <w:t>Перевірка збалансованості завдання</w:t>
      </w:r>
    </w:p>
    <w:p w:rsidR="00083124" w:rsidRPr="000C139F" w:rsidRDefault="00083124" w:rsidP="00083124">
      <w:pPr>
        <w:spacing w:line="360" w:lineRule="auto"/>
        <w:ind w:firstLine="720"/>
        <w:jc w:val="both"/>
        <w:rPr>
          <w:sz w:val="28"/>
          <w:szCs w:val="28"/>
          <w:lang w:val="uk-UA"/>
        </w:rPr>
      </w:pPr>
      <w:r w:rsidRPr="000C139F">
        <w:rPr>
          <w:sz w:val="28"/>
          <w:szCs w:val="28"/>
          <w:lang w:val="uk-UA"/>
        </w:rPr>
        <w:t>Перевіримо рівність сумарного виробництва автомобілів і сумарного попиту</w:t>
      </w:r>
    </w:p>
    <w:p w:rsidR="00083124" w:rsidRPr="000C139F" w:rsidRDefault="00083124" w:rsidP="00083124">
      <w:pPr>
        <w:spacing w:before="120" w:after="120" w:line="360" w:lineRule="auto"/>
        <w:jc w:val="center"/>
        <w:rPr>
          <w:sz w:val="28"/>
          <w:szCs w:val="28"/>
          <w:lang w:val="uk-UA"/>
        </w:rPr>
      </w:pPr>
      <w:r w:rsidRPr="000C139F">
        <w:rPr>
          <w:position w:val="-46"/>
          <w:sz w:val="28"/>
          <w:szCs w:val="28"/>
          <w:lang w:val="uk-UA"/>
        </w:rPr>
        <w:object w:dxaOrig="4239" w:dyaOrig="720">
          <v:shape id="_x0000_i2371" type="#_x0000_t75" style="width:212.1pt;height:36.95pt" o:ole="" fillcolor="window">
            <v:imagedata r:id="rId2575" o:title=""/>
          </v:shape>
          <o:OLEObject Type="Embed" ProgID="Equation.3" ShapeID="_x0000_i2371" DrawAspect="Content" ObjectID="_1574675930" r:id="rId2576"/>
        </w:object>
      </w:r>
    </w:p>
    <w:p w:rsidR="00083124" w:rsidRPr="000C139F" w:rsidRDefault="00083124" w:rsidP="00083124">
      <w:pPr>
        <w:spacing w:line="360" w:lineRule="auto"/>
        <w:jc w:val="both"/>
        <w:rPr>
          <w:sz w:val="28"/>
          <w:szCs w:val="28"/>
          <w:lang w:val="uk-UA"/>
        </w:rPr>
      </w:pPr>
      <w:r w:rsidRPr="000C139F">
        <w:rPr>
          <w:sz w:val="28"/>
          <w:szCs w:val="28"/>
          <w:lang w:val="uk-UA"/>
        </w:rPr>
        <w:lastRenderedPageBreak/>
        <w:t xml:space="preserve">звідки слідує висновок – задача </w:t>
      </w:r>
      <w:r w:rsidRPr="000C139F">
        <w:rPr>
          <w:i/>
          <w:sz w:val="28"/>
          <w:szCs w:val="28"/>
          <w:lang w:val="uk-UA"/>
        </w:rPr>
        <w:t>незбалансована</w:t>
      </w:r>
      <w:r w:rsidRPr="000C139F">
        <w:rPr>
          <w:sz w:val="28"/>
          <w:szCs w:val="28"/>
          <w:lang w:val="uk-UA"/>
        </w:rPr>
        <w:t xml:space="preserve">, оскільки попит на автомобілі перевищує обсяг їх виробництва. Для встановлення балансу введемо додатковий </w:t>
      </w:r>
      <w:r w:rsidRPr="000C139F">
        <w:rPr>
          <w:i/>
          <w:sz w:val="28"/>
          <w:szCs w:val="28"/>
          <w:lang w:val="uk-UA"/>
        </w:rPr>
        <w:t>фіктивний</w:t>
      </w:r>
      <w:r w:rsidRPr="000C139F">
        <w:rPr>
          <w:sz w:val="28"/>
          <w:szCs w:val="28"/>
          <w:lang w:val="uk-UA"/>
        </w:rPr>
        <w:t xml:space="preserve"> завод з щоквартальним обсягом виробництва 200 шт. (</w:t>
      </w:r>
      <w:r w:rsidRPr="000C139F">
        <w:rPr>
          <w:position w:val="-6"/>
          <w:sz w:val="28"/>
          <w:szCs w:val="28"/>
          <w:lang w:val="uk-UA"/>
        </w:rPr>
        <w:object w:dxaOrig="2120" w:dyaOrig="300">
          <v:shape id="_x0000_i2372" type="#_x0000_t75" style="width:105.1pt;height:15.55pt" o:ole="">
            <v:imagedata r:id="rId2577" o:title=""/>
          </v:shape>
          <o:OLEObject Type="Embed" ProgID="Equation.3" ShapeID="_x0000_i2372" DrawAspect="Content" ObjectID="_1574675931" r:id="rId2578"/>
        </w:object>
      </w:r>
      <w:r w:rsidRPr="000C139F">
        <w:rPr>
          <w:sz w:val="28"/>
          <w:szCs w:val="28"/>
          <w:lang w:val="uk-UA"/>
        </w:rPr>
        <w:t xml:space="preserve">). Фіктивні тарифи </w:t>
      </w:r>
      <w:r w:rsidRPr="000C139F">
        <w:rPr>
          <w:position w:val="-6"/>
          <w:sz w:val="28"/>
          <w:szCs w:val="28"/>
          <w:lang w:val="uk-UA"/>
        </w:rPr>
        <w:object w:dxaOrig="360" w:dyaOrig="420">
          <v:shape id="_x0000_i2373" type="#_x0000_t75" style="width:17.5pt;height:21.4pt" o:ole="">
            <v:imagedata r:id="rId2579" o:title=""/>
          </v:shape>
          <o:OLEObject Type="Embed" ProgID="Equation.3" ShapeID="_x0000_i2373" DrawAspect="Content" ObjectID="_1574675932" r:id="rId2580"/>
        </w:object>
      </w:r>
      <w:r w:rsidRPr="000C139F">
        <w:rPr>
          <w:sz w:val="28"/>
          <w:szCs w:val="28"/>
          <w:lang w:val="uk-UA"/>
        </w:rPr>
        <w:t xml:space="preserve"> прирівняємо до нуля (так як перевезення насправді проводитися не будуть).</w:t>
      </w:r>
    </w:p>
    <w:p w:rsidR="00083124" w:rsidRPr="000C139F" w:rsidRDefault="00083124" w:rsidP="00083124">
      <w:pPr>
        <w:spacing w:after="120" w:line="360" w:lineRule="auto"/>
        <w:jc w:val="center"/>
        <w:rPr>
          <w:i/>
          <w:iCs/>
          <w:sz w:val="28"/>
          <w:szCs w:val="28"/>
          <w:lang w:val="uk-UA"/>
        </w:rPr>
      </w:pPr>
      <w:r w:rsidRPr="000C139F">
        <w:rPr>
          <w:i/>
          <w:iCs/>
          <w:sz w:val="28"/>
          <w:szCs w:val="28"/>
          <w:lang w:val="uk-UA"/>
        </w:rPr>
        <w:t>Побудова транспортної матриці</w:t>
      </w:r>
    </w:p>
    <w:p w:rsidR="00083124" w:rsidRPr="000C139F" w:rsidRDefault="00083124" w:rsidP="00083124">
      <w:pPr>
        <w:spacing w:line="360" w:lineRule="auto"/>
        <w:ind w:firstLine="720"/>
        <w:jc w:val="both"/>
        <w:rPr>
          <w:sz w:val="28"/>
          <w:szCs w:val="28"/>
          <w:lang w:val="uk-UA"/>
        </w:rPr>
      </w:pPr>
      <w:r w:rsidRPr="000C139F">
        <w:rPr>
          <w:sz w:val="28"/>
          <w:szCs w:val="28"/>
          <w:lang w:val="uk-UA"/>
        </w:rPr>
        <w:t>Згідно з результатами перевірки збалансованості задачі у транспортній матриці має бути чотири рядки, відповідних заводам і два стовпці, відповідних центрам розподілу (див. табл.</w:t>
      </w:r>
      <w:r>
        <w:rPr>
          <w:sz w:val="28"/>
          <w:szCs w:val="28"/>
          <w:lang w:val="uk-UA"/>
        </w:rPr>
        <w:t>2</w:t>
      </w:r>
      <w:r w:rsidRPr="000C139F">
        <w:rPr>
          <w:sz w:val="28"/>
          <w:szCs w:val="28"/>
          <w:lang w:val="uk-UA"/>
        </w:rPr>
        <w:t>.</w:t>
      </w:r>
      <w:r>
        <w:rPr>
          <w:sz w:val="28"/>
          <w:szCs w:val="28"/>
          <w:lang w:val="uk-UA"/>
        </w:rPr>
        <w:t>6</w:t>
      </w:r>
      <w:r w:rsidRPr="000C139F">
        <w:rPr>
          <w:sz w:val="28"/>
          <w:szCs w:val="28"/>
          <w:lang w:val="uk-UA"/>
        </w:rPr>
        <w:t xml:space="preserve">). Тариф перевезення зазвичай вписують </w:t>
      </w:r>
      <w:r w:rsidRPr="000C139F">
        <w:rPr>
          <w:b/>
          <w:i/>
          <w:sz w:val="28"/>
          <w:szCs w:val="28"/>
          <w:lang w:val="uk-UA"/>
        </w:rPr>
        <w:t>в правому нижньому</w:t>
      </w:r>
      <w:r w:rsidRPr="000C139F">
        <w:rPr>
          <w:sz w:val="28"/>
          <w:szCs w:val="28"/>
          <w:lang w:val="uk-UA"/>
        </w:rPr>
        <w:t xml:space="preserve"> кутку клітки матриці для зручності подальшого знаходження опорних планів задачі.</w:t>
      </w:r>
    </w:p>
    <w:p w:rsidR="00083124" w:rsidRDefault="00083124" w:rsidP="00083124">
      <w:pPr>
        <w:spacing w:before="120" w:line="360" w:lineRule="auto"/>
        <w:ind w:firstLine="720"/>
        <w:jc w:val="right"/>
        <w:rPr>
          <w:sz w:val="28"/>
          <w:szCs w:val="28"/>
          <w:lang w:val="uk-UA"/>
        </w:rPr>
      </w:pPr>
    </w:p>
    <w:p w:rsidR="00083124" w:rsidRDefault="00083124" w:rsidP="00083124">
      <w:pPr>
        <w:spacing w:before="120" w:line="360" w:lineRule="auto"/>
        <w:ind w:firstLine="720"/>
        <w:jc w:val="right"/>
        <w:rPr>
          <w:sz w:val="28"/>
          <w:szCs w:val="28"/>
          <w:lang w:val="uk-UA"/>
        </w:rPr>
      </w:pPr>
    </w:p>
    <w:p w:rsidR="00083124" w:rsidRDefault="00083124" w:rsidP="00083124">
      <w:pPr>
        <w:spacing w:before="120" w:line="360" w:lineRule="auto"/>
        <w:ind w:firstLine="720"/>
        <w:jc w:val="right"/>
        <w:rPr>
          <w:sz w:val="28"/>
          <w:szCs w:val="28"/>
          <w:lang w:val="uk-UA"/>
        </w:rPr>
      </w:pPr>
    </w:p>
    <w:p w:rsidR="00083124" w:rsidRDefault="00083124" w:rsidP="00083124">
      <w:pPr>
        <w:spacing w:before="120" w:line="360" w:lineRule="auto"/>
        <w:ind w:firstLine="720"/>
        <w:jc w:val="right"/>
        <w:rPr>
          <w:sz w:val="28"/>
          <w:szCs w:val="28"/>
          <w:lang w:val="uk-UA"/>
        </w:rPr>
      </w:pPr>
    </w:p>
    <w:p w:rsidR="00083124" w:rsidRPr="000C139F" w:rsidRDefault="00083124" w:rsidP="00083124">
      <w:pPr>
        <w:spacing w:before="120" w:line="360" w:lineRule="auto"/>
        <w:ind w:firstLine="720"/>
        <w:jc w:val="right"/>
        <w:rPr>
          <w:sz w:val="28"/>
          <w:szCs w:val="28"/>
          <w:lang w:val="uk-UA"/>
        </w:rPr>
      </w:pPr>
      <w:r w:rsidRPr="000C139F">
        <w:rPr>
          <w:sz w:val="28"/>
          <w:szCs w:val="28"/>
          <w:lang w:val="uk-UA"/>
        </w:rPr>
        <w:t>Таблиця</w:t>
      </w:r>
      <w:r>
        <w:rPr>
          <w:sz w:val="28"/>
          <w:szCs w:val="28"/>
          <w:lang w:val="uk-UA"/>
        </w:rPr>
        <w:t xml:space="preserve"> 2</w:t>
      </w:r>
      <w:r w:rsidRPr="000C139F">
        <w:rPr>
          <w:sz w:val="28"/>
          <w:szCs w:val="28"/>
          <w:lang w:val="uk-UA"/>
        </w:rPr>
        <w:t>.</w:t>
      </w:r>
      <w:r>
        <w:rPr>
          <w:sz w:val="28"/>
          <w:szCs w:val="28"/>
          <w:lang w:val="uk-UA"/>
        </w:rPr>
        <w:t>6</w:t>
      </w:r>
    </w:p>
    <w:p w:rsidR="00083124" w:rsidRPr="000C139F" w:rsidRDefault="00083124" w:rsidP="00083124">
      <w:pPr>
        <w:spacing w:line="360" w:lineRule="auto"/>
        <w:ind w:firstLine="720"/>
        <w:jc w:val="center"/>
        <w:rPr>
          <w:b/>
          <w:bCs/>
          <w:i/>
          <w:iCs/>
          <w:sz w:val="28"/>
          <w:szCs w:val="28"/>
          <w:lang w:val="uk-UA"/>
        </w:rPr>
      </w:pPr>
      <w:r w:rsidRPr="000C139F">
        <w:rPr>
          <w:b/>
          <w:bCs/>
          <w:i/>
          <w:iCs/>
          <w:sz w:val="28"/>
          <w:szCs w:val="28"/>
          <w:lang w:val="uk-UA"/>
        </w:rPr>
        <w:t xml:space="preserve">Транспортна матриця задачі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992"/>
        <w:gridCol w:w="851"/>
        <w:gridCol w:w="850"/>
        <w:gridCol w:w="709"/>
        <w:gridCol w:w="3766"/>
      </w:tblGrid>
      <w:tr w:rsidR="00083124" w:rsidRPr="000C139F" w:rsidTr="00D358B9">
        <w:tblPrEx>
          <w:tblCellMar>
            <w:top w:w="0" w:type="dxa"/>
            <w:bottom w:w="0" w:type="dxa"/>
          </w:tblCellMar>
        </w:tblPrEx>
        <w:trPr>
          <w:cantSplit/>
        </w:trPr>
        <w:tc>
          <w:tcPr>
            <w:tcW w:w="2552" w:type="dxa"/>
            <w:vAlign w:val="center"/>
          </w:tcPr>
          <w:p w:rsidR="00083124" w:rsidRPr="000C139F" w:rsidRDefault="00083124" w:rsidP="00D358B9">
            <w:pPr>
              <w:jc w:val="center"/>
              <w:rPr>
                <w:sz w:val="28"/>
                <w:szCs w:val="28"/>
                <w:lang w:val="uk-UA"/>
              </w:rPr>
            </w:pPr>
          </w:p>
        </w:tc>
        <w:tc>
          <w:tcPr>
            <w:tcW w:w="1843" w:type="dxa"/>
            <w:gridSpan w:val="2"/>
            <w:tcBorders>
              <w:bottom w:val="nil"/>
            </w:tcBorders>
            <w:vAlign w:val="center"/>
          </w:tcPr>
          <w:p w:rsidR="00083124" w:rsidRPr="000C139F" w:rsidRDefault="00083124" w:rsidP="00D358B9">
            <w:pPr>
              <w:jc w:val="center"/>
              <w:rPr>
                <w:sz w:val="28"/>
                <w:szCs w:val="28"/>
                <w:lang w:val="uk-UA"/>
              </w:rPr>
            </w:pPr>
            <w:r w:rsidRPr="000C139F">
              <w:rPr>
                <w:sz w:val="28"/>
                <w:szCs w:val="28"/>
                <w:lang w:val="uk-UA"/>
              </w:rPr>
              <w:t>D</w:t>
            </w:r>
          </w:p>
        </w:tc>
        <w:tc>
          <w:tcPr>
            <w:tcW w:w="1559" w:type="dxa"/>
            <w:gridSpan w:val="2"/>
            <w:tcBorders>
              <w:bottom w:val="nil"/>
            </w:tcBorders>
            <w:vAlign w:val="center"/>
          </w:tcPr>
          <w:p w:rsidR="00083124" w:rsidRPr="000C139F" w:rsidRDefault="00083124" w:rsidP="00D358B9">
            <w:pPr>
              <w:jc w:val="center"/>
              <w:rPr>
                <w:sz w:val="28"/>
                <w:szCs w:val="28"/>
                <w:lang w:val="uk-UA"/>
              </w:rPr>
            </w:pPr>
            <w:r w:rsidRPr="000C139F">
              <w:rPr>
                <w:sz w:val="28"/>
                <w:szCs w:val="28"/>
                <w:lang w:val="uk-UA"/>
              </w:rPr>
              <w:t>E</w:t>
            </w:r>
          </w:p>
        </w:tc>
        <w:tc>
          <w:tcPr>
            <w:tcW w:w="3766" w:type="dxa"/>
            <w:tcBorders>
              <w:bottom w:val="nil"/>
            </w:tcBorders>
            <w:vAlign w:val="center"/>
          </w:tcPr>
          <w:p w:rsidR="00083124" w:rsidRPr="000C139F" w:rsidRDefault="00083124" w:rsidP="00D358B9">
            <w:pPr>
              <w:jc w:val="center"/>
              <w:rPr>
                <w:sz w:val="28"/>
                <w:szCs w:val="28"/>
                <w:lang w:val="uk-UA"/>
              </w:rPr>
            </w:pPr>
            <w:r w:rsidRPr="000C139F">
              <w:rPr>
                <w:sz w:val="28"/>
                <w:szCs w:val="28"/>
                <w:lang w:val="uk-UA"/>
              </w:rPr>
              <w:t>Обсяг виробн., шт./квартал</w:t>
            </w:r>
          </w:p>
        </w:tc>
      </w:tr>
      <w:tr w:rsidR="00083124" w:rsidRPr="000C139F" w:rsidTr="00D358B9">
        <w:tblPrEx>
          <w:tblCellMar>
            <w:top w:w="0" w:type="dxa"/>
            <w:bottom w:w="0" w:type="dxa"/>
          </w:tblCellMar>
        </w:tblPrEx>
        <w:trPr>
          <w:cantSplit/>
        </w:trPr>
        <w:tc>
          <w:tcPr>
            <w:tcW w:w="2552" w:type="dxa"/>
            <w:vMerge w:val="restart"/>
            <w:vAlign w:val="center"/>
          </w:tcPr>
          <w:p w:rsidR="00083124" w:rsidRPr="000C139F" w:rsidRDefault="00083124" w:rsidP="00D358B9">
            <w:pPr>
              <w:jc w:val="center"/>
              <w:rPr>
                <w:sz w:val="28"/>
                <w:szCs w:val="28"/>
                <w:lang w:val="uk-UA"/>
              </w:rPr>
            </w:pPr>
            <w:r w:rsidRPr="000C139F">
              <w:rPr>
                <w:sz w:val="28"/>
                <w:szCs w:val="28"/>
                <w:lang w:val="uk-UA"/>
              </w:rPr>
              <w:t>А</w:t>
            </w:r>
          </w:p>
        </w:tc>
        <w:tc>
          <w:tcPr>
            <w:tcW w:w="992" w:type="dxa"/>
            <w:tcBorders>
              <w:bottom w:val="nil"/>
              <w:right w:val="nil"/>
            </w:tcBorders>
          </w:tcPr>
          <w:p w:rsidR="00083124" w:rsidRPr="000C139F" w:rsidRDefault="00083124" w:rsidP="00D358B9">
            <w:pPr>
              <w:jc w:val="center"/>
              <w:rPr>
                <w:sz w:val="28"/>
                <w:szCs w:val="28"/>
                <w:lang w:val="uk-UA"/>
              </w:rPr>
            </w:pPr>
          </w:p>
        </w:tc>
        <w:tc>
          <w:tcPr>
            <w:tcW w:w="851" w:type="dxa"/>
            <w:tcBorders>
              <w:left w:val="nil"/>
              <w:bottom w:val="nil"/>
            </w:tcBorders>
          </w:tcPr>
          <w:p w:rsidR="00083124" w:rsidRPr="000C139F" w:rsidRDefault="00083124" w:rsidP="00D358B9">
            <w:pPr>
              <w:jc w:val="center"/>
              <w:rPr>
                <w:sz w:val="28"/>
                <w:szCs w:val="28"/>
                <w:lang w:val="uk-UA"/>
              </w:rPr>
            </w:pPr>
          </w:p>
        </w:tc>
        <w:tc>
          <w:tcPr>
            <w:tcW w:w="850" w:type="dxa"/>
            <w:tcBorders>
              <w:bottom w:val="nil"/>
              <w:right w:val="nil"/>
            </w:tcBorders>
          </w:tcPr>
          <w:p w:rsidR="00083124" w:rsidRPr="000C139F" w:rsidRDefault="00083124" w:rsidP="00D358B9">
            <w:pPr>
              <w:jc w:val="center"/>
              <w:rPr>
                <w:sz w:val="28"/>
                <w:szCs w:val="28"/>
                <w:lang w:val="uk-UA"/>
              </w:rPr>
            </w:pPr>
          </w:p>
        </w:tc>
        <w:tc>
          <w:tcPr>
            <w:tcW w:w="709" w:type="dxa"/>
            <w:tcBorders>
              <w:left w:val="nil"/>
              <w:bottom w:val="nil"/>
              <w:right w:val="nil"/>
            </w:tcBorders>
          </w:tcPr>
          <w:p w:rsidR="00083124" w:rsidRPr="000C139F" w:rsidRDefault="00083124" w:rsidP="00D358B9">
            <w:pPr>
              <w:jc w:val="center"/>
              <w:rPr>
                <w:sz w:val="28"/>
                <w:szCs w:val="28"/>
                <w:lang w:val="uk-UA"/>
              </w:rPr>
            </w:pPr>
          </w:p>
        </w:tc>
        <w:tc>
          <w:tcPr>
            <w:tcW w:w="3766" w:type="dxa"/>
            <w:vMerge w:val="restart"/>
            <w:tcBorders>
              <w:left w:val="single" w:sz="4" w:space="0" w:color="auto"/>
              <w:bottom w:val="nil"/>
            </w:tcBorders>
            <w:vAlign w:val="center"/>
          </w:tcPr>
          <w:p w:rsidR="00083124" w:rsidRPr="000C139F" w:rsidRDefault="00083124" w:rsidP="00D358B9">
            <w:pPr>
              <w:jc w:val="center"/>
              <w:rPr>
                <w:sz w:val="28"/>
                <w:szCs w:val="28"/>
                <w:lang w:val="uk-UA"/>
              </w:rPr>
            </w:pPr>
            <w:r w:rsidRPr="000C139F">
              <w:rPr>
                <w:sz w:val="28"/>
                <w:szCs w:val="28"/>
                <w:lang w:val="uk-UA"/>
              </w:rPr>
              <w:t>1000</w:t>
            </w:r>
          </w:p>
        </w:tc>
      </w:tr>
      <w:tr w:rsidR="00083124" w:rsidRPr="000C139F" w:rsidTr="00D358B9">
        <w:tblPrEx>
          <w:tblCellMar>
            <w:top w:w="0" w:type="dxa"/>
            <w:bottom w:w="0" w:type="dxa"/>
          </w:tblCellMar>
        </w:tblPrEx>
        <w:trPr>
          <w:cantSplit/>
        </w:trPr>
        <w:tc>
          <w:tcPr>
            <w:tcW w:w="2552" w:type="dxa"/>
            <w:vMerge/>
            <w:vAlign w:val="center"/>
          </w:tcPr>
          <w:p w:rsidR="00083124" w:rsidRPr="000C139F" w:rsidRDefault="00083124" w:rsidP="00D358B9">
            <w:pPr>
              <w:jc w:val="center"/>
              <w:rPr>
                <w:sz w:val="28"/>
                <w:szCs w:val="28"/>
                <w:lang w:val="uk-UA"/>
              </w:rPr>
            </w:pPr>
          </w:p>
        </w:tc>
        <w:tc>
          <w:tcPr>
            <w:tcW w:w="992" w:type="dxa"/>
            <w:tcBorders>
              <w:top w:val="nil"/>
              <w:bottom w:val="nil"/>
              <w:right w:val="nil"/>
            </w:tcBorders>
          </w:tcPr>
          <w:p w:rsidR="00083124" w:rsidRPr="000C139F" w:rsidRDefault="00083124" w:rsidP="00D358B9">
            <w:pPr>
              <w:jc w:val="center"/>
              <w:rPr>
                <w:sz w:val="28"/>
                <w:szCs w:val="28"/>
                <w:lang w:val="uk-UA"/>
              </w:rPr>
            </w:pPr>
          </w:p>
        </w:tc>
        <w:tc>
          <w:tcPr>
            <w:tcW w:w="851" w:type="dxa"/>
            <w:tcBorders>
              <w:top w:val="nil"/>
              <w:left w:val="nil"/>
              <w:bottom w:val="nil"/>
            </w:tcBorders>
          </w:tcPr>
          <w:p w:rsidR="00083124" w:rsidRPr="000C139F" w:rsidRDefault="00083124" w:rsidP="00D358B9">
            <w:pPr>
              <w:jc w:val="center"/>
              <w:rPr>
                <w:sz w:val="28"/>
                <w:szCs w:val="28"/>
                <w:lang w:val="uk-UA"/>
              </w:rPr>
            </w:pPr>
            <w:r w:rsidRPr="000C139F">
              <w:rPr>
                <w:sz w:val="28"/>
                <w:szCs w:val="28"/>
                <w:lang w:val="uk-UA"/>
              </w:rPr>
              <w:t>80</w:t>
            </w:r>
          </w:p>
        </w:tc>
        <w:tc>
          <w:tcPr>
            <w:tcW w:w="850" w:type="dxa"/>
            <w:tcBorders>
              <w:top w:val="nil"/>
              <w:bottom w:val="nil"/>
              <w:right w:val="nil"/>
            </w:tcBorders>
          </w:tcPr>
          <w:p w:rsidR="00083124" w:rsidRPr="000C139F" w:rsidRDefault="00083124" w:rsidP="00D358B9">
            <w:pPr>
              <w:jc w:val="center"/>
              <w:rPr>
                <w:sz w:val="28"/>
                <w:szCs w:val="28"/>
                <w:lang w:val="uk-UA"/>
              </w:rPr>
            </w:pPr>
          </w:p>
        </w:tc>
        <w:tc>
          <w:tcPr>
            <w:tcW w:w="709" w:type="dxa"/>
            <w:tcBorders>
              <w:top w:val="nil"/>
              <w:left w:val="nil"/>
              <w:bottom w:val="nil"/>
              <w:right w:val="nil"/>
            </w:tcBorders>
          </w:tcPr>
          <w:p w:rsidR="00083124" w:rsidRPr="000C139F" w:rsidRDefault="00083124" w:rsidP="00D358B9">
            <w:pPr>
              <w:jc w:val="center"/>
              <w:rPr>
                <w:sz w:val="28"/>
                <w:szCs w:val="28"/>
                <w:lang w:val="uk-UA"/>
              </w:rPr>
            </w:pPr>
            <w:r w:rsidRPr="000C139F">
              <w:rPr>
                <w:sz w:val="28"/>
                <w:szCs w:val="28"/>
                <w:lang w:val="uk-UA"/>
              </w:rPr>
              <w:t>215</w:t>
            </w:r>
          </w:p>
        </w:tc>
        <w:tc>
          <w:tcPr>
            <w:tcW w:w="3766" w:type="dxa"/>
            <w:vMerge/>
            <w:tcBorders>
              <w:top w:val="nil"/>
              <w:left w:val="single" w:sz="4" w:space="0" w:color="auto"/>
              <w:bottom w:val="nil"/>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Pr>
        <w:tc>
          <w:tcPr>
            <w:tcW w:w="2552" w:type="dxa"/>
            <w:vMerge w:val="restart"/>
            <w:vAlign w:val="center"/>
          </w:tcPr>
          <w:p w:rsidR="00083124" w:rsidRPr="000C139F" w:rsidRDefault="00083124" w:rsidP="00D358B9">
            <w:pPr>
              <w:jc w:val="center"/>
              <w:rPr>
                <w:sz w:val="28"/>
                <w:szCs w:val="28"/>
                <w:lang w:val="uk-UA"/>
              </w:rPr>
            </w:pPr>
            <w:r w:rsidRPr="000C139F">
              <w:rPr>
                <w:sz w:val="28"/>
                <w:szCs w:val="28"/>
                <w:lang w:val="uk-UA"/>
              </w:rPr>
              <w:t>B</w:t>
            </w:r>
          </w:p>
        </w:tc>
        <w:tc>
          <w:tcPr>
            <w:tcW w:w="992" w:type="dxa"/>
            <w:tcBorders>
              <w:bottom w:val="nil"/>
              <w:right w:val="nil"/>
            </w:tcBorders>
          </w:tcPr>
          <w:p w:rsidR="00083124" w:rsidRPr="000C139F" w:rsidRDefault="00083124" w:rsidP="00D358B9">
            <w:pPr>
              <w:jc w:val="center"/>
              <w:rPr>
                <w:sz w:val="28"/>
                <w:szCs w:val="28"/>
                <w:lang w:val="uk-UA"/>
              </w:rPr>
            </w:pPr>
          </w:p>
        </w:tc>
        <w:tc>
          <w:tcPr>
            <w:tcW w:w="851" w:type="dxa"/>
            <w:tcBorders>
              <w:left w:val="nil"/>
              <w:bottom w:val="nil"/>
            </w:tcBorders>
          </w:tcPr>
          <w:p w:rsidR="00083124" w:rsidRPr="000C139F" w:rsidRDefault="00083124" w:rsidP="00D358B9">
            <w:pPr>
              <w:jc w:val="center"/>
              <w:rPr>
                <w:sz w:val="28"/>
                <w:szCs w:val="28"/>
                <w:lang w:val="uk-UA"/>
              </w:rPr>
            </w:pPr>
          </w:p>
        </w:tc>
        <w:tc>
          <w:tcPr>
            <w:tcW w:w="850" w:type="dxa"/>
            <w:tcBorders>
              <w:top w:val="single" w:sz="4" w:space="0" w:color="auto"/>
              <w:bottom w:val="nil"/>
              <w:right w:val="nil"/>
            </w:tcBorders>
          </w:tcPr>
          <w:p w:rsidR="00083124" w:rsidRPr="000C139F" w:rsidRDefault="00083124" w:rsidP="00D358B9">
            <w:pPr>
              <w:jc w:val="center"/>
              <w:rPr>
                <w:sz w:val="28"/>
                <w:szCs w:val="28"/>
                <w:lang w:val="uk-UA"/>
              </w:rPr>
            </w:pPr>
          </w:p>
        </w:tc>
        <w:tc>
          <w:tcPr>
            <w:tcW w:w="709" w:type="dxa"/>
            <w:tcBorders>
              <w:top w:val="single" w:sz="4" w:space="0" w:color="auto"/>
              <w:left w:val="nil"/>
              <w:bottom w:val="nil"/>
              <w:right w:val="nil"/>
            </w:tcBorders>
          </w:tcPr>
          <w:p w:rsidR="00083124" w:rsidRPr="000C139F" w:rsidRDefault="00083124" w:rsidP="00D358B9">
            <w:pPr>
              <w:jc w:val="center"/>
              <w:rPr>
                <w:sz w:val="28"/>
                <w:szCs w:val="28"/>
                <w:lang w:val="uk-UA"/>
              </w:rPr>
            </w:pPr>
          </w:p>
        </w:tc>
        <w:tc>
          <w:tcPr>
            <w:tcW w:w="3766" w:type="dxa"/>
            <w:vMerge w:val="restart"/>
            <w:tcBorders>
              <w:left w:val="single" w:sz="4" w:space="0" w:color="auto"/>
              <w:bottom w:val="nil"/>
            </w:tcBorders>
            <w:vAlign w:val="center"/>
          </w:tcPr>
          <w:p w:rsidR="00083124" w:rsidRPr="000C139F" w:rsidRDefault="00083124" w:rsidP="00D358B9">
            <w:pPr>
              <w:jc w:val="center"/>
              <w:rPr>
                <w:sz w:val="28"/>
                <w:szCs w:val="28"/>
                <w:lang w:val="uk-UA"/>
              </w:rPr>
            </w:pPr>
            <w:r w:rsidRPr="000C139F">
              <w:rPr>
                <w:sz w:val="28"/>
                <w:szCs w:val="28"/>
                <w:lang w:val="uk-UA"/>
              </w:rPr>
              <w:t>1300</w:t>
            </w:r>
          </w:p>
        </w:tc>
      </w:tr>
      <w:tr w:rsidR="00083124" w:rsidRPr="000C139F" w:rsidTr="00D358B9">
        <w:tblPrEx>
          <w:tblCellMar>
            <w:top w:w="0" w:type="dxa"/>
            <w:bottom w:w="0" w:type="dxa"/>
          </w:tblCellMar>
        </w:tblPrEx>
        <w:trPr>
          <w:cantSplit/>
        </w:trPr>
        <w:tc>
          <w:tcPr>
            <w:tcW w:w="2552" w:type="dxa"/>
            <w:vMerge/>
            <w:vAlign w:val="center"/>
          </w:tcPr>
          <w:p w:rsidR="00083124" w:rsidRPr="000C139F" w:rsidRDefault="00083124" w:rsidP="00D358B9">
            <w:pPr>
              <w:jc w:val="center"/>
              <w:rPr>
                <w:sz w:val="28"/>
                <w:szCs w:val="28"/>
                <w:lang w:val="uk-UA"/>
              </w:rPr>
            </w:pPr>
          </w:p>
        </w:tc>
        <w:tc>
          <w:tcPr>
            <w:tcW w:w="992" w:type="dxa"/>
            <w:tcBorders>
              <w:top w:val="nil"/>
              <w:bottom w:val="nil"/>
              <w:right w:val="nil"/>
            </w:tcBorders>
          </w:tcPr>
          <w:p w:rsidR="00083124" w:rsidRPr="000C139F" w:rsidRDefault="00083124" w:rsidP="00D358B9">
            <w:pPr>
              <w:jc w:val="center"/>
              <w:rPr>
                <w:sz w:val="28"/>
                <w:szCs w:val="28"/>
                <w:lang w:val="uk-UA"/>
              </w:rPr>
            </w:pPr>
          </w:p>
        </w:tc>
        <w:tc>
          <w:tcPr>
            <w:tcW w:w="851" w:type="dxa"/>
            <w:tcBorders>
              <w:top w:val="nil"/>
              <w:left w:val="nil"/>
              <w:bottom w:val="nil"/>
            </w:tcBorders>
          </w:tcPr>
          <w:p w:rsidR="00083124" w:rsidRPr="000C139F" w:rsidRDefault="00083124" w:rsidP="00D358B9">
            <w:pPr>
              <w:jc w:val="center"/>
              <w:rPr>
                <w:sz w:val="28"/>
                <w:szCs w:val="28"/>
                <w:lang w:val="uk-UA"/>
              </w:rPr>
            </w:pPr>
            <w:r w:rsidRPr="000C139F">
              <w:rPr>
                <w:sz w:val="28"/>
                <w:szCs w:val="28"/>
                <w:lang w:val="uk-UA"/>
              </w:rPr>
              <w:t>100</w:t>
            </w:r>
          </w:p>
        </w:tc>
        <w:tc>
          <w:tcPr>
            <w:tcW w:w="850" w:type="dxa"/>
            <w:tcBorders>
              <w:top w:val="nil"/>
              <w:bottom w:val="nil"/>
              <w:right w:val="nil"/>
            </w:tcBorders>
          </w:tcPr>
          <w:p w:rsidR="00083124" w:rsidRPr="000C139F" w:rsidRDefault="00083124" w:rsidP="00D358B9">
            <w:pPr>
              <w:jc w:val="center"/>
              <w:rPr>
                <w:sz w:val="28"/>
                <w:szCs w:val="28"/>
                <w:lang w:val="uk-UA"/>
              </w:rPr>
            </w:pPr>
          </w:p>
        </w:tc>
        <w:tc>
          <w:tcPr>
            <w:tcW w:w="709" w:type="dxa"/>
            <w:tcBorders>
              <w:top w:val="nil"/>
              <w:left w:val="nil"/>
              <w:bottom w:val="nil"/>
              <w:right w:val="nil"/>
            </w:tcBorders>
          </w:tcPr>
          <w:p w:rsidR="00083124" w:rsidRPr="000C139F" w:rsidRDefault="00083124" w:rsidP="00D358B9">
            <w:pPr>
              <w:jc w:val="center"/>
              <w:rPr>
                <w:sz w:val="28"/>
                <w:szCs w:val="28"/>
                <w:lang w:val="uk-UA"/>
              </w:rPr>
            </w:pPr>
            <w:r w:rsidRPr="000C139F">
              <w:rPr>
                <w:sz w:val="28"/>
                <w:szCs w:val="28"/>
                <w:lang w:val="uk-UA"/>
              </w:rPr>
              <w:t>108</w:t>
            </w:r>
          </w:p>
        </w:tc>
        <w:tc>
          <w:tcPr>
            <w:tcW w:w="3766" w:type="dxa"/>
            <w:vMerge/>
            <w:tcBorders>
              <w:top w:val="nil"/>
              <w:left w:val="single" w:sz="4" w:space="0" w:color="auto"/>
              <w:bottom w:val="nil"/>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Pr>
        <w:tc>
          <w:tcPr>
            <w:tcW w:w="2552" w:type="dxa"/>
            <w:vMerge w:val="restart"/>
            <w:vAlign w:val="center"/>
          </w:tcPr>
          <w:p w:rsidR="00083124" w:rsidRPr="000C139F" w:rsidRDefault="00083124" w:rsidP="00D358B9">
            <w:pPr>
              <w:jc w:val="center"/>
              <w:rPr>
                <w:sz w:val="28"/>
                <w:szCs w:val="28"/>
                <w:lang w:val="uk-UA"/>
              </w:rPr>
            </w:pPr>
            <w:r w:rsidRPr="000C139F">
              <w:rPr>
                <w:sz w:val="28"/>
                <w:szCs w:val="28"/>
                <w:lang w:val="uk-UA"/>
              </w:rPr>
              <w:t>C</w:t>
            </w:r>
          </w:p>
        </w:tc>
        <w:tc>
          <w:tcPr>
            <w:tcW w:w="992" w:type="dxa"/>
            <w:tcBorders>
              <w:bottom w:val="nil"/>
              <w:right w:val="nil"/>
            </w:tcBorders>
          </w:tcPr>
          <w:p w:rsidR="00083124" w:rsidRPr="000C139F" w:rsidRDefault="00083124" w:rsidP="00D358B9">
            <w:pPr>
              <w:jc w:val="center"/>
              <w:rPr>
                <w:sz w:val="28"/>
                <w:szCs w:val="28"/>
                <w:lang w:val="uk-UA"/>
              </w:rPr>
            </w:pPr>
          </w:p>
        </w:tc>
        <w:tc>
          <w:tcPr>
            <w:tcW w:w="851" w:type="dxa"/>
            <w:tcBorders>
              <w:left w:val="nil"/>
              <w:bottom w:val="nil"/>
            </w:tcBorders>
          </w:tcPr>
          <w:p w:rsidR="00083124" w:rsidRPr="000C139F" w:rsidRDefault="00083124" w:rsidP="00D358B9">
            <w:pPr>
              <w:jc w:val="center"/>
              <w:rPr>
                <w:sz w:val="28"/>
                <w:szCs w:val="28"/>
                <w:lang w:val="uk-UA"/>
              </w:rPr>
            </w:pPr>
          </w:p>
        </w:tc>
        <w:tc>
          <w:tcPr>
            <w:tcW w:w="850" w:type="dxa"/>
            <w:tcBorders>
              <w:top w:val="single" w:sz="4" w:space="0" w:color="auto"/>
              <w:bottom w:val="nil"/>
              <w:right w:val="nil"/>
            </w:tcBorders>
          </w:tcPr>
          <w:p w:rsidR="00083124" w:rsidRPr="000C139F" w:rsidRDefault="00083124" w:rsidP="00D358B9">
            <w:pPr>
              <w:jc w:val="center"/>
              <w:rPr>
                <w:sz w:val="28"/>
                <w:szCs w:val="28"/>
                <w:lang w:val="uk-UA"/>
              </w:rPr>
            </w:pPr>
          </w:p>
        </w:tc>
        <w:tc>
          <w:tcPr>
            <w:tcW w:w="709" w:type="dxa"/>
            <w:tcBorders>
              <w:top w:val="single" w:sz="4" w:space="0" w:color="auto"/>
              <w:left w:val="nil"/>
              <w:bottom w:val="nil"/>
              <w:right w:val="nil"/>
            </w:tcBorders>
          </w:tcPr>
          <w:p w:rsidR="00083124" w:rsidRPr="000C139F" w:rsidRDefault="00083124" w:rsidP="00D358B9">
            <w:pPr>
              <w:jc w:val="center"/>
              <w:rPr>
                <w:sz w:val="28"/>
                <w:szCs w:val="28"/>
                <w:lang w:val="uk-UA"/>
              </w:rPr>
            </w:pPr>
          </w:p>
        </w:tc>
        <w:tc>
          <w:tcPr>
            <w:tcW w:w="3766" w:type="dxa"/>
            <w:vMerge w:val="restart"/>
            <w:tcBorders>
              <w:left w:val="single" w:sz="4" w:space="0" w:color="auto"/>
              <w:bottom w:val="nil"/>
            </w:tcBorders>
            <w:vAlign w:val="center"/>
          </w:tcPr>
          <w:p w:rsidR="00083124" w:rsidRPr="000C139F" w:rsidRDefault="00083124" w:rsidP="00D358B9">
            <w:pPr>
              <w:jc w:val="center"/>
              <w:rPr>
                <w:sz w:val="28"/>
                <w:szCs w:val="28"/>
                <w:lang w:val="uk-UA"/>
              </w:rPr>
            </w:pPr>
            <w:r w:rsidRPr="000C139F">
              <w:rPr>
                <w:sz w:val="28"/>
                <w:szCs w:val="28"/>
                <w:lang w:val="uk-UA"/>
              </w:rPr>
              <w:t>1200</w:t>
            </w:r>
          </w:p>
        </w:tc>
      </w:tr>
      <w:tr w:rsidR="00083124" w:rsidRPr="000C139F" w:rsidTr="00D358B9">
        <w:tblPrEx>
          <w:tblCellMar>
            <w:top w:w="0" w:type="dxa"/>
            <w:bottom w:w="0" w:type="dxa"/>
          </w:tblCellMar>
        </w:tblPrEx>
        <w:trPr>
          <w:cantSplit/>
        </w:trPr>
        <w:tc>
          <w:tcPr>
            <w:tcW w:w="2552" w:type="dxa"/>
            <w:vMerge/>
            <w:vAlign w:val="center"/>
          </w:tcPr>
          <w:p w:rsidR="00083124" w:rsidRPr="000C139F" w:rsidRDefault="00083124" w:rsidP="00D358B9">
            <w:pPr>
              <w:jc w:val="center"/>
              <w:rPr>
                <w:sz w:val="28"/>
                <w:szCs w:val="28"/>
                <w:lang w:val="uk-UA"/>
              </w:rPr>
            </w:pPr>
          </w:p>
        </w:tc>
        <w:tc>
          <w:tcPr>
            <w:tcW w:w="992" w:type="dxa"/>
            <w:tcBorders>
              <w:top w:val="nil"/>
              <w:bottom w:val="nil"/>
              <w:right w:val="nil"/>
            </w:tcBorders>
          </w:tcPr>
          <w:p w:rsidR="00083124" w:rsidRPr="000C139F" w:rsidRDefault="00083124" w:rsidP="00D358B9">
            <w:pPr>
              <w:jc w:val="center"/>
              <w:rPr>
                <w:sz w:val="28"/>
                <w:szCs w:val="28"/>
                <w:lang w:val="uk-UA"/>
              </w:rPr>
            </w:pPr>
          </w:p>
        </w:tc>
        <w:tc>
          <w:tcPr>
            <w:tcW w:w="851" w:type="dxa"/>
            <w:tcBorders>
              <w:top w:val="nil"/>
              <w:left w:val="nil"/>
              <w:bottom w:val="nil"/>
            </w:tcBorders>
          </w:tcPr>
          <w:p w:rsidR="00083124" w:rsidRPr="000C139F" w:rsidRDefault="00083124" w:rsidP="00D358B9">
            <w:pPr>
              <w:jc w:val="center"/>
              <w:rPr>
                <w:sz w:val="28"/>
                <w:szCs w:val="28"/>
                <w:lang w:val="uk-UA"/>
              </w:rPr>
            </w:pPr>
            <w:r w:rsidRPr="000C139F">
              <w:rPr>
                <w:sz w:val="28"/>
                <w:szCs w:val="28"/>
                <w:lang w:val="uk-UA"/>
              </w:rPr>
              <w:t>102</w:t>
            </w:r>
          </w:p>
        </w:tc>
        <w:tc>
          <w:tcPr>
            <w:tcW w:w="850" w:type="dxa"/>
            <w:tcBorders>
              <w:top w:val="nil"/>
              <w:bottom w:val="nil"/>
              <w:right w:val="nil"/>
            </w:tcBorders>
          </w:tcPr>
          <w:p w:rsidR="00083124" w:rsidRPr="000C139F" w:rsidRDefault="00083124" w:rsidP="00D358B9">
            <w:pPr>
              <w:jc w:val="center"/>
              <w:rPr>
                <w:sz w:val="28"/>
                <w:szCs w:val="28"/>
                <w:lang w:val="uk-UA"/>
              </w:rPr>
            </w:pPr>
          </w:p>
        </w:tc>
        <w:tc>
          <w:tcPr>
            <w:tcW w:w="709" w:type="dxa"/>
            <w:tcBorders>
              <w:top w:val="nil"/>
              <w:left w:val="nil"/>
              <w:bottom w:val="nil"/>
              <w:right w:val="nil"/>
            </w:tcBorders>
          </w:tcPr>
          <w:p w:rsidR="00083124" w:rsidRPr="000C139F" w:rsidRDefault="00083124" w:rsidP="00D358B9">
            <w:pPr>
              <w:jc w:val="center"/>
              <w:rPr>
                <w:sz w:val="28"/>
                <w:szCs w:val="28"/>
                <w:lang w:val="uk-UA"/>
              </w:rPr>
            </w:pPr>
            <w:r w:rsidRPr="000C139F">
              <w:rPr>
                <w:sz w:val="28"/>
                <w:szCs w:val="28"/>
                <w:lang w:val="uk-UA"/>
              </w:rPr>
              <w:t>68</w:t>
            </w:r>
          </w:p>
        </w:tc>
        <w:tc>
          <w:tcPr>
            <w:tcW w:w="3766" w:type="dxa"/>
            <w:vMerge/>
            <w:tcBorders>
              <w:top w:val="nil"/>
              <w:left w:val="single" w:sz="4" w:space="0" w:color="auto"/>
              <w:bottom w:val="nil"/>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Pr>
        <w:tc>
          <w:tcPr>
            <w:tcW w:w="2552" w:type="dxa"/>
            <w:vMerge w:val="restart"/>
            <w:vAlign w:val="center"/>
          </w:tcPr>
          <w:p w:rsidR="00083124" w:rsidRPr="000C139F" w:rsidRDefault="00083124" w:rsidP="00D358B9">
            <w:pPr>
              <w:jc w:val="center"/>
              <w:rPr>
                <w:sz w:val="28"/>
                <w:szCs w:val="28"/>
                <w:lang w:val="uk-UA"/>
              </w:rPr>
            </w:pPr>
            <w:r w:rsidRPr="000C139F">
              <w:rPr>
                <w:sz w:val="28"/>
                <w:szCs w:val="28"/>
                <w:lang w:val="uk-UA"/>
              </w:rPr>
              <w:t>Фіктивний завод</w:t>
            </w:r>
          </w:p>
        </w:tc>
        <w:tc>
          <w:tcPr>
            <w:tcW w:w="992" w:type="dxa"/>
            <w:tcBorders>
              <w:bottom w:val="nil"/>
              <w:right w:val="nil"/>
            </w:tcBorders>
          </w:tcPr>
          <w:p w:rsidR="00083124" w:rsidRPr="000C139F" w:rsidRDefault="00083124" w:rsidP="00D358B9">
            <w:pPr>
              <w:jc w:val="center"/>
              <w:rPr>
                <w:sz w:val="28"/>
                <w:szCs w:val="28"/>
                <w:lang w:val="uk-UA"/>
              </w:rPr>
            </w:pPr>
          </w:p>
        </w:tc>
        <w:tc>
          <w:tcPr>
            <w:tcW w:w="851" w:type="dxa"/>
            <w:tcBorders>
              <w:left w:val="nil"/>
              <w:bottom w:val="nil"/>
            </w:tcBorders>
          </w:tcPr>
          <w:p w:rsidR="00083124" w:rsidRPr="000C139F" w:rsidRDefault="00083124" w:rsidP="00D358B9">
            <w:pPr>
              <w:jc w:val="center"/>
              <w:rPr>
                <w:sz w:val="28"/>
                <w:szCs w:val="28"/>
                <w:lang w:val="uk-UA"/>
              </w:rPr>
            </w:pPr>
          </w:p>
        </w:tc>
        <w:tc>
          <w:tcPr>
            <w:tcW w:w="850" w:type="dxa"/>
            <w:tcBorders>
              <w:top w:val="single" w:sz="4" w:space="0" w:color="auto"/>
              <w:bottom w:val="nil"/>
              <w:right w:val="nil"/>
            </w:tcBorders>
          </w:tcPr>
          <w:p w:rsidR="00083124" w:rsidRPr="000C139F" w:rsidRDefault="00083124" w:rsidP="00D358B9">
            <w:pPr>
              <w:jc w:val="center"/>
              <w:rPr>
                <w:sz w:val="28"/>
                <w:szCs w:val="28"/>
                <w:lang w:val="uk-UA"/>
              </w:rPr>
            </w:pPr>
          </w:p>
        </w:tc>
        <w:tc>
          <w:tcPr>
            <w:tcW w:w="709" w:type="dxa"/>
            <w:tcBorders>
              <w:top w:val="single" w:sz="4" w:space="0" w:color="auto"/>
              <w:left w:val="nil"/>
              <w:bottom w:val="nil"/>
              <w:right w:val="nil"/>
            </w:tcBorders>
          </w:tcPr>
          <w:p w:rsidR="00083124" w:rsidRPr="000C139F" w:rsidRDefault="00083124" w:rsidP="00D358B9">
            <w:pPr>
              <w:jc w:val="center"/>
              <w:rPr>
                <w:sz w:val="28"/>
                <w:szCs w:val="28"/>
                <w:lang w:val="uk-UA"/>
              </w:rPr>
            </w:pPr>
          </w:p>
        </w:tc>
        <w:tc>
          <w:tcPr>
            <w:tcW w:w="3766" w:type="dxa"/>
            <w:vMerge w:val="restart"/>
            <w:tcBorders>
              <w:left w:val="single" w:sz="4" w:space="0" w:color="auto"/>
              <w:bottom w:val="nil"/>
            </w:tcBorders>
            <w:vAlign w:val="center"/>
          </w:tcPr>
          <w:p w:rsidR="00083124" w:rsidRPr="000C139F" w:rsidRDefault="00083124" w:rsidP="00D358B9">
            <w:pPr>
              <w:jc w:val="center"/>
              <w:rPr>
                <w:bCs/>
                <w:sz w:val="28"/>
                <w:szCs w:val="28"/>
                <w:lang w:val="uk-UA"/>
              </w:rPr>
            </w:pPr>
            <w:r w:rsidRPr="000C139F">
              <w:rPr>
                <w:bCs/>
                <w:sz w:val="28"/>
                <w:szCs w:val="28"/>
                <w:lang w:val="uk-UA"/>
              </w:rPr>
              <w:t>200</w:t>
            </w:r>
          </w:p>
        </w:tc>
      </w:tr>
      <w:tr w:rsidR="00083124" w:rsidRPr="000C139F" w:rsidTr="00D358B9">
        <w:tblPrEx>
          <w:tblCellMar>
            <w:top w:w="0" w:type="dxa"/>
            <w:bottom w:w="0" w:type="dxa"/>
          </w:tblCellMar>
        </w:tblPrEx>
        <w:trPr>
          <w:cantSplit/>
        </w:trPr>
        <w:tc>
          <w:tcPr>
            <w:tcW w:w="2552" w:type="dxa"/>
            <w:vMerge/>
          </w:tcPr>
          <w:p w:rsidR="00083124" w:rsidRPr="000C139F" w:rsidRDefault="00083124" w:rsidP="00D358B9">
            <w:pPr>
              <w:jc w:val="center"/>
              <w:rPr>
                <w:sz w:val="28"/>
                <w:szCs w:val="28"/>
                <w:lang w:val="uk-UA"/>
              </w:rPr>
            </w:pPr>
          </w:p>
        </w:tc>
        <w:tc>
          <w:tcPr>
            <w:tcW w:w="992" w:type="dxa"/>
            <w:tcBorders>
              <w:top w:val="nil"/>
              <w:right w:val="nil"/>
            </w:tcBorders>
          </w:tcPr>
          <w:p w:rsidR="00083124" w:rsidRPr="000C139F" w:rsidRDefault="00083124" w:rsidP="00D358B9">
            <w:pPr>
              <w:jc w:val="center"/>
              <w:rPr>
                <w:sz w:val="28"/>
                <w:szCs w:val="28"/>
                <w:lang w:val="uk-UA"/>
              </w:rPr>
            </w:pPr>
          </w:p>
        </w:tc>
        <w:tc>
          <w:tcPr>
            <w:tcW w:w="851" w:type="dxa"/>
            <w:tcBorders>
              <w:top w:val="nil"/>
              <w:left w:val="nil"/>
            </w:tcBorders>
          </w:tcPr>
          <w:p w:rsidR="00083124" w:rsidRPr="000C139F" w:rsidRDefault="00083124" w:rsidP="00D358B9">
            <w:pPr>
              <w:jc w:val="center"/>
              <w:rPr>
                <w:bCs/>
                <w:sz w:val="28"/>
                <w:szCs w:val="28"/>
                <w:lang w:val="uk-UA"/>
              </w:rPr>
            </w:pPr>
            <w:r w:rsidRPr="000C139F">
              <w:rPr>
                <w:bCs/>
                <w:sz w:val="28"/>
                <w:szCs w:val="28"/>
                <w:lang w:val="uk-UA"/>
              </w:rPr>
              <w:t>0</w:t>
            </w:r>
          </w:p>
        </w:tc>
        <w:tc>
          <w:tcPr>
            <w:tcW w:w="850" w:type="dxa"/>
            <w:tcBorders>
              <w:top w:val="nil"/>
              <w:right w:val="nil"/>
            </w:tcBorders>
          </w:tcPr>
          <w:p w:rsidR="00083124" w:rsidRPr="000C139F" w:rsidRDefault="00083124" w:rsidP="00D358B9">
            <w:pPr>
              <w:jc w:val="center"/>
              <w:rPr>
                <w:bCs/>
                <w:sz w:val="28"/>
                <w:szCs w:val="28"/>
                <w:lang w:val="uk-UA"/>
              </w:rPr>
            </w:pPr>
          </w:p>
        </w:tc>
        <w:tc>
          <w:tcPr>
            <w:tcW w:w="709" w:type="dxa"/>
            <w:tcBorders>
              <w:top w:val="nil"/>
              <w:left w:val="nil"/>
              <w:right w:val="nil"/>
            </w:tcBorders>
          </w:tcPr>
          <w:p w:rsidR="00083124" w:rsidRPr="000C139F" w:rsidRDefault="00083124" w:rsidP="00D358B9">
            <w:pPr>
              <w:jc w:val="center"/>
              <w:rPr>
                <w:bCs/>
                <w:sz w:val="28"/>
                <w:szCs w:val="28"/>
                <w:lang w:val="uk-UA"/>
              </w:rPr>
            </w:pPr>
            <w:r w:rsidRPr="000C139F">
              <w:rPr>
                <w:bCs/>
                <w:sz w:val="28"/>
                <w:szCs w:val="28"/>
                <w:lang w:val="uk-UA"/>
              </w:rPr>
              <w:t>0</w:t>
            </w:r>
          </w:p>
        </w:tc>
        <w:tc>
          <w:tcPr>
            <w:tcW w:w="3766" w:type="dxa"/>
            <w:vMerge/>
            <w:tcBorders>
              <w:top w:val="nil"/>
              <w:left w:val="single" w:sz="4" w:space="0" w:color="auto"/>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Pr>
        <w:tc>
          <w:tcPr>
            <w:tcW w:w="2552" w:type="dxa"/>
          </w:tcPr>
          <w:p w:rsidR="00083124" w:rsidRPr="000C139F" w:rsidRDefault="00083124" w:rsidP="00D358B9">
            <w:pPr>
              <w:jc w:val="center"/>
              <w:rPr>
                <w:sz w:val="28"/>
                <w:szCs w:val="28"/>
                <w:lang w:val="uk-UA"/>
              </w:rPr>
            </w:pPr>
            <w:r w:rsidRPr="000C139F">
              <w:rPr>
                <w:sz w:val="28"/>
                <w:szCs w:val="28"/>
                <w:lang w:val="uk-UA"/>
              </w:rPr>
              <w:t>Попит, шт./квартал</w:t>
            </w:r>
          </w:p>
        </w:tc>
        <w:tc>
          <w:tcPr>
            <w:tcW w:w="1843" w:type="dxa"/>
            <w:gridSpan w:val="2"/>
            <w:tcBorders>
              <w:top w:val="nil"/>
            </w:tcBorders>
            <w:vAlign w:val="center"/>
          </w:tcPr>
          <w:p w:rsidR="00083124" w:rsidRPr="000C139F" w:rsidRDefault="00083124" w:rsidP="00D358B9">
            <w:pPr>
              <w:jc w:val="center"/>
              <w:rPr>
                <w:sz w:val="28"/>
                <w:szCs w:val="28"/>
                <w:lang w:val="uk-UA"/>
              </w:rPr>
            </w:pPr>
            <w:r w:rsidRPr="000C139F">
              <w:rPr>
                <w:sz w:val="28"/>
                <w:szCs w:val="28"/>
                <w:lang w:val="uk-UA"/>
              </w:rPr>
              <w:t>2300</w:t>
            </w:r>
          </w:p>
        </w:tc>
        <w:tc>
          <w:tcPr>
            <w:tcW w:w="1559" w:type="dxa"/>
            <w:gridSpan w:val="2"/>
            <w:tcBorders>
              <w:top w:val="nil"/>
              <w:right w:val="nil"/>
            </w:tcBorders>
            <w:vAlign w:val="center"/>
          </w:tcPr>
          <w:p w:rsidR="00083124" w:rsidRPr="000C139F" w:rsidRDefault="00083124" w:rsidP="00D358B9">
            <w:pPr>
              <w:jc w:val="center"/>
              <w:rPr>
                <w:sz w:val="28"/>
                <w:szCs w:val="28"/>
                <w:lang w:val="uk-UA"/>
              </w:rPr>
            </w:pPr>
            <w:r w:rsidRPr="000C139F">
              <w:rPr>
                <w:sz w:val="28"/>
                <w:szCs w:val="28"/>
                <w:lang w:val="uk-UA"/>
              </w:rPr>
              <w:t>1400</w:t>
            </w:r>
          </w:p>
        </w:tc>
        <w:tc>
          <w:tcPr>
            <w:tcW w:w="3766" w:type="dxa"/>
            <w:tcBorders>
              <w:top w:val="nil"/>
              <w:left w:val="single" w:sz="4" w:space="0" w:color="auto"/>
            </w:tcBorders>
            <w:vAlign w:val="center"/>
          </w:tcPr>
          <w:p w:rsidR="00083124" w:rsidRPr="000C139F" w:rsidRDefault="00083124" w:rsidP="00D358B9">
            <w:pPr>
              <w:jc w:val="center"/>
              <w:rPr>
                <w:i/>
                <w:sz w:val="28"/>
                <w:szCs w:val="28"/>
                <w:lang w:val="uk-UA"/>
              </w:rPr>
            </w:pPr>
            <w:r w:rsidRPr="000C139F">
              <w:rPr>
                <w:i/>
                <w:sz w:val="28"/>
                <w:szCs w:val="28"/>
                <w:lang w:val="uk-UA"/>
              </w:rPr>
              <w:t>3700</w:t>
            </w:r>
          </w:p>
        </w:tc>
      </w:tr>
    </w:tbl>
    <w:p w:rsidR="00083124" w:rsidRPr="000C139F" w:rsidRDefault="00083124" w:rsidP="00083124">
      <w:pPr>
        <w:spacing w:after="120" w:line="360" w:lineRule="auto"/>
        <w:jc w:val="center"/>
        <w:rPr>
          <w:i/>
          <w:sz w:val="28"/>
          <w:szCs w:val="28"/>
          <w:lang w:val="uk-UA"/>
        </w:rPr>
      </w:pPr>
    </w:p>
    <w:p w:rsidR="00083124" w:rsidRPr="000C139F" w:rsidRDefault="00083124" w:rsidP="00083124">
      <w:pPr>
        <w:spacing w:after="120" w:line="360" w:lineRule="auto"/>
        <w:jc w:val="center"/>
        <w:rPr>
          <w:sz w:val="28"/>
          <w:szCs w:val="28"/>
          <w:lang w:val="uk-UA"/>
        </w:rPr>
      </w:pPr>
      <w:r w:rsidRPr="000C139F">
        <w:rPr>
          <w:i/>
          <w:sz w:val="28"/>
          <w:szCs w:val="28"/>
          <w:lang w:val="uk-UA"/>
        </w:rPr>
        <w:t>Завдання ЦФ</w:t>
      </w:r>
    </w:p>
    <w:p w:rsidR="00083124" w:rsidRPr="000C139F" w:rsidRDefault="00083124" w:rsidP="00083124">
      <w:pPr>
        <w:spacing w:line="360" w:lineRule="auto"/>
        <w:ind w:firstLine="720"/>
        <w:rPr>
          <w:sz w:val="28"/>
          <w:szCs w:val="28"/>
          <w:lang w:val="uk-UA"/>
        </w:rPr>
      </w:pPr>
      <w:r w:rsidRPr="000C139F">
        <w:rPr>
          <w:sz w:val="28"/>
          <w:szCs w:val="28"/>
          <w:lang w:val="uk-UA"/>
        </w:rPr>
        <w:lastRenderedPageBreak/>
        <w:t>Сумарні витрати в грн на щоквартальне перевезення автомобілів визначаються за формулою</w:t>
      </w:r>
    </w:p>
    <w:p w:rsidR="00083124" w:rsidRPr="000C139F" w:rsidRDefault="00083124" w:rsidP="00083124">
      <w:pPr>
        <w:spacing w:before="120"/>
        <w:jc w:val="center"/>
        <w:rPr>
          <w:sz w:val="28"/>
          <w:szCs w:val="28"/>
          <w:lang w:val="uk-UA"/>
        </w:rPr>
      </w:pPr>
      <w:r w:rsidRPr="000C139F">
        <w:rPr>
          <w:position w:val="-16"/>
          <w:sz w:val="28"/>
          <w:szCs w:val="28"/>
          <w:lang w:val="uk-UA"/>
        </w:rPr>
        <w:object w:dxaOrig="9620" w:dyaOrig="420">
          <v:shape id="_x0000_i2374" type="#_x0000_t75" style="width:484.55pt;height:19.45pt" o:ole="" fillcolor="window">
            <v:imagedata r:id="rId2581" o:title=""/>
          </v:shape>
          <o:OLEObject Type="Embed" ProgID="Equation.3" ShapeID="_x0000_i2374" DrawAspect="Content" ObjectID="_1574675933" r:id="rId2582"/>
        </w:object>
      </w:r>
    </w:p>
    <w:p w:rsidR="00083124" w:rsidRPr="000C139F" w:rsidRDefault="00083124" w:rsidP="00083124">
      <w:pPr>
        <w:spacing w:before="120" w:line="360" w:lineRule="auto"/>
        <w:jc w:val="center"/>
        <w:rPr>
          <w:sz w:val="28"/>
          <w:szCs w:val="28"/>
          <w:lang w:val="uk-UA"/>
        </w:rPr>
      </w:pPr>
      <w:r w:rsidRPr="000C139F">
        <w:rPr>
          <w:i/>
          <w:sz w:val="28"/>
          <w:szCs w:val="28"/>
          <w:lang w:val="uk-UA"/>
        </w:rPr>
        <w:t>Завдання обмежень</w:t>
      </w:r>
    </w:p>
    <w:p w:rsidR="00083124" w:rsidRPr="000C139F" w:rsidRDefault="00083124" w:rsidP="00083124">
      <w:pPr>
        <w:spacing w:line="360" w:lineRule="auto"/>
        <w:jc w:val="center"/>
        <w:rPr>
          <w:sz w:val="28"/>
          <w:szCs w:val="28"/>
          <w:lang w:val="uk-UA"/>
        </w:rPr>
      </w:pPr>
      <w:r w:rsidRPr="000C139F">
        <w:rPr>
          <w:position w:val="-146"/>
          <w:sz w:val="28"/>
          <w:szCs w:val="28"/>
          <w:lang w:val="uk-UA"/>
        </w:rPr>
        <w:object w:dxaOrig="7699" w:dyaOrig="3060">
          <v:shape id="_x0000_i2375" type="#_x0000_t75" style="width:385.3pt;height:153.75pt" o:ole="" fillcolor="window">
            <v:imagedata r:id="rId2583" o:title=""/>
          </v:shape>
          <o:OLEObject Type="Embed" ProgID="Equation.3" ShapeID="_x0000_i2375" DrawAspect="Content" ObjectID="_1574675934" r:id="rId2584"/>
        </w:object>
      </w:r>
      <w:r w:rsidRPr="000C139F">
        <w:rPr>
          <w:sz w:val="28"/>
          <w:szCs w:val="28"/>
          <w:lang w:val="uk-UA"/>
        </w:rPr>
        <w:t xml:space="preserve">   [шт./квартал]</w:t>
      </w:r>
    </w:p>
    <w:p w:rsidR="00083124" w:rsidRPr="000C139F" w:rsidRDefault="00083124" w:rsidP="00083124">
      <w:pPr>
        <w:pStyle w:val="4"/>
        <w:rPr>
          <w:szCs w:val="28"/>
          <w:lang w:val="uk-UA"/>
        </w:rPr>
      </w:pPr>
      <w:bookmarkStart w:id="25" w:name="_Toc26346774"/>
      <w:r w:rsidRPr="000C139F">
        <w:rPr>
          <w:szCs w:val="28"/>
          <w:lang w:val="uk-UA"/>
        </w:rPr>
        <w:t>Модифікації стандартної транспортної задач</w:t>
      </w:r>
      <w:bookmarkEnd w:id="25"/>
      <w:r w:rsidRPr="000C139F">
        <w:rPr>
          <w:szCs w:val="28"/>
          <w:lang w:val="uk-UA"/>
        </w:rPr>
        <w:t>і</w:t>
      </w:r>
    </w:p>
    <w:p w:rsidR="00083124" w:rsidRPr="000D592A" w:rsidRDefault="00083124" w:rsidP="00083124">
      <w:pPr>
        <w:pStyle w:val="9"/>
        <w:rPr>
          <w:rFonts w:ascii="Times New Roman" w:hAnsi="Times New Roman" w:cs="Times New Roman"/>
          <w:i/>
          <w:sz w:val="28"/>
          <w:szCs w:val="28"/>
          <w:lang w:val="uk-UA"/>
        </w:rPr>
      </w:pPr>
      <w:r w:rsidRPr="000D592A">
        <w:rPr>
          <w:rFonts w:ascii="Times New Roman" w:hAnsi="Times New Roman" w:cs="Times New Roman"/>
          <w:i/>
          <w:sz w:val="28"/>
          <w:szCs w:val="28"/>
          <w:lang w:val="uk-UA"/>
        </w:rPr>
        <w:t>Неприпустимі перевезення</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Іноді в певних напрямках перевезення продукції неможливі, наприклад, з причини ремонту транспортних магістралей. Такі ситуації моделюються за допомогою введення так званих </w:t>
      </w:r>
      <w:r w:rsidRPr="000C139F">
        <w:rPr>
          <w:b/>
          <w:sz w:val="28"/>
          <w:szCs w:val="28"/>
          <w:lang w:val="uk-UA"/>
        </w:rPr>
        <w:t>заборонних</w:t>
      </w:r>
      <w:r w:rsidRPr="000C139F">
        <w:rPr>
          <w:sz w:val="28"/>
          <w:szCs w:val="28"/>
          <w:lang w:val="uk-UA"/>
        </w:rPr>
        <w:t xml:space="preserve"> тарифів </w:t>
      </w:r>
      <w:r w:rsidRPr="000C139F">
        <w:rPr>
          <w:position w:val="-6"/>
          <w:sz w:val="28"/>
          <w:szCs w:val="28"/>
          <w:lang w:val="uk-UA"/>
        </w:rPr>
        <w:object w:dxaOrig="300" w:dyaOrig="420">
          <v:shape id="_x0000_i2376" type="#_x0000_t75" style="width:15.55pt;height:21.4pt" o:ole="" fillcolor="window">
            <v:imagedata r:id="rId2585" o:title=""/>
          </v:shape>
          <o:OLEObject Type="Embed" ProgID="Equation.3" ShapeID="_x0000_i2376" DrawAspect="Content" ObjectID="_1574675935" r:id="rId2586"/>
        </w:object>
      </w:r>
      <w:r w:rsidRPr="000C139F">
        <w:rPr>
          <w:sz w:val="28"/>
          <w:szCs w:val="28"/>
          <w:lang w:val="uk-UA"/>
        </w:rPr>
        <w:t>. Заборонні тарифи повинні зробити невигідними перевезення у відповідних напрямках. Для цього величина заборонних тарифів повинна бути більше реальних тарифів у транспортній матриці</w:t>
      </w:r>
    </w:p>
    <w:p w:rsidR="00083124" w:rsidRPr="000C139F" w:rsidRDefault="00083124" w:rsidP="00083124">
      <w:pPr>
        <w:spacing w:before="120" w:after="120" w:line="360" w:lineRule="auto"/>
        <w:jc w:val="center"/>
        <w:rPr>
          <w:sz w:val="28"/>
          <w:szCs w:val="28"/>
          <w:lang w:val="uk-UA"/>
        </w:rPr>
      </w:pPr>
      <w:r w:rsidRPr="000C139F">
        <w:rPr>
          <w:position w:val="-18"/>
          <w:sz w:val="28"/>
          <w:szCs w:val="28"/>
          <w:lang w:val="uk-UA"/>
        </w:rPr>
        <w:object w:dxaOrig="3240" w:dyaOrig="540">
          <v:shape id="_x0000_i2377" type="#_x0000_t75" style="width:161.5pt;height:27.25pt" o:ole="" fillcolor="window">
            <v:imagedata r:id="rId2587" o:title=""/>
          </v:shape>
          <o:OLEObject Type="Embed" ProgID="Equation.3" ShapeID="_x0000_i2377" DrawAspect="Content" ObjectID="_1574675936" r:id="rId2588"/>
        </w:object>
      </w:r>
      <w:r w:rsidRPr="000C139F">
        <w:rPr>
          <w:sz w:val="28"/>
          <w:szCs w:val="28"/>
          <w:lang w:val="uk-UA"/>
        </w:rPr>
        <w:t>.</w:t>
      </w:r>
    </w:p>
    <w:p w:rsidR="00083124" w:rsidRPr="000C139F" w:rsidRDefault="00083124" w:rsidP="00083124">
      <w:pPr>
        <w:spacing w:before="240" w:after="120" w:line="360" w:lineRule="auto"/>
        <w:jc w:val="center"/>
        <w:rPr>
          <w:i/>
          <w:iCs/>
          <w:sz w:val="28"/>
          <w:szCs w:val="28"/>
          <w:lang w:val="uk-UA"/>
        </w:rPr>
      </w:pPr>
      <w:r w:rsidRPr="000C139F">
        <w:rPr>
          <w:i/>
          <w:iCs/>
          <w:sz w:val="28"/>
          <w:szCs w:val="28"/>
          <w:lang w:val="uk-UA"/>
        </w:rPr>
        <w:t>Максимізація ЦФ</w:t>
      </w:r>
    </w:p>
    <w:p w:rsidR="00083124" w:rsidRPr="000C139F" w:rsidRDefault="00083124" w:rsidP="00083124">
      <w:pPr>
        <w:spacing w:line="360" w:lineRule="auto"/>
        <w:ind w:firstLine="720"/>
        <w:jc w:val="both"/>
        <w:rPr>
          <w:sz w:val="28"/>
          <w:szCs w:val="28"/>
          <w:lang w:val="uk-UA"/>
        </w:rPr>
      </w:pPr>
      <w:r w:rsidRPr="000C139F">
        <w:rPr>
          <w:sz w:val="28"/>
          <w:szCs w:val="28"/>
          <w:lang w:val="uk-UA"/>
        </w:rPr>
        <w:t>Існуючий алгоритм розв’язку транспортних задач (</w:t>
      </w:r>
      <w:r w:rsidRPr="000C139F">
        <w:rPr>
          <w:b/>
          <w:sz w:val="28"/>
          <w:szCs w:val="28"/>
          <w:lang w:val="uk-UA"/>
        </w:rPr>
        <w:t>метод потенціалів</w:t>
      </w:r>
      <w:r w:rsidRPr="000C139F">
        <w:rPr>
          <w:sz w:val="28"/>
          <w:szCs w:val="28"/>
          <w:lang w:val="uk-UA"/>
        </w:rPr>
        <w:t xml:space="preserve">) припускає, що ЦФ прагне до мінімуму. Однак існують ситуації, коли в рамках транспортної моделі потрібно максимізувати ЦФ, наприклад, загальний дохід, обсяг продажів, прибуток, якість виконуваних </w:t>
      </w:r>
      <w:r w:rsidRPr="000C139F">
        <w:rPr>
          <w:sz w:val="28"/>
          <w:szCs w:val="28"/>
          <w:lang w:val="uk-UA"/>
        </w:rPr>
        <w:lastRenderedPageBreak/>
        <w:t xml:space="preserve">робіт і т.д. У цьому випадку в модель замість шуканої ЦФ </w:t>
      </w:r>
      <w:r w:rsidRPr="000C139F">
        <w:rPr>
          <w:position w:val="-10"/>
          <w:sz w:val="28"/>
          <w:szCs w:val="28"/>
          <w:lang w:val="uk-UA"/>
        </w:rPr>
        <w:object w:dxaOrig="620" w:dyaOrig="360">
          <v:shape id="_x0000_i2378" type="#_x0000_t75" style="width:31.15pt;height:17.5pt" o:ole="">
            <v:imagedata r:id="rId2589" o:title=""/>
          </v:shape>
          <o:OLEObject Type="Embed" ProgID="Equation.3" ShapeID="_x0000_i2378" DrawAspect="Content" ObjectID="_1574675937" r:id="rId2590"/>
        </w:object>
      </w:r>
      <w:r w:rsidRPr="000C139F">
        <w:rPr>
          <w:sz w:val="28"/>
          <w:szCs w:val="28"/>
          <w:lang w:val="uk-UA"/>
        </w:rPr>
        <w:t xml:space="preserve"> вводиться ЦФ </w:t>
      </w:r>
      <w:r w:rsidRPr="000C139F">
        <w:rPr>
          <w:position w:val="-12"/>
          <w:sz w:val="28"/>
          <w:szCs w:val="28"/>
          <w:lang w:val="uk-UA"/>
        </w:rPr>
        <w:object w:dxaOrig="1719" w:dyaOrig="380">
          <v:shape id="_x0000_i2379" type="#_x0000_t75" style="width:85.6pt;height:19.45pt" o:ole="">
            <v:imagedata r:id="rId2591" o:title=""/>
          </v:shape>
          <o:OLEObject Type="Embed" ProgID="Equation.3" ShapeID="_x0000_i2379" DrawAspect="Content" ObjectID="_1574675938" r:id="rId2592"/>
        </w:object>
      </w:r>
      <w:r w:rsidRPr="000C139F">
        <w:rPr>
          <w:sz w:val="28"/>
          <w:szCs w:val="28"/>
          <w:lang w:val="uk-UA"/>
        </w:rPr>
        <w:t xml:space="preserve">, в якій тарифи множаться на (-1). Таким чином, максимізація </w:t>
      </w:r>
      <w:r w:rsidRPr="000C139F">
        <w:rPr>
          <w:position w:val="-10"/>
          <w:sz w:val="28"/>
          <w:szCs w:val="28"/>
          <w:lang w:val="uk-UA"/>
        </w:rPr>
        <w:object w:dxaOrig="620" w:dyaOrig="360">
          <v:shape id="_x0000_i2380" type="#_x0000_t75" style="width:31.15pt;height:17.5pt" o:ole="">
            <v:imagedata r:id="rId2589" o:title=""/>
          </v:shape>
          <o:OLEObject Type="Embed" ProgID="Equation.3" ShapeID="_x0000_i2380" DrawAspect="Content" ObjectID="_1574675939" r:id="rId2593"/>
        </w:object>
      </w:r>
      <w:r w:rsidRPr="000C139F">
        <w:rPr>
          <w:sz w:val="28"/>
          <w:szCs w:val="28"/>
          <w:lang w:val="uk-UA"/>
        </w:rPr>
        <w:t xml:space="preserve"> відповідатиме мінімізації </w:t>
      </w:r>
      <w:r w:rsidRPr="000C139F">
        <w:rPr>
          <w:position w:val="-12"/>
          <w:sz w:val="28"/>
          <w:szCs w:val="28"/>
          <w:lang w:val="uk-UA"/>
        </w:rPr>
        <w:object w:dxaOrig="740" w:dyaOrig="380">
          <v:shape id="_x0000_i2381" type="#_x0000_t75" style="width:36.95pt;height:19.45pt" o:ole="">
            <v:imagedata r:id="rId2594" o:title=""/>
          </v:shape>
          <o:OLEObject Type="Embed" ProgID="Equation.3" ShapeID="_x0000_i2381" DrawAspect="Content" ObjectID="_1574675940" r:id="rId2595"/>
        </w:object>
      </w:r>
      <w:r w:rsidRPr="000C139F">
        <w:rPr>
          <w:sz w:val="28"/>
          <w:szCs w:val="28"/>
          <w:lang w:val="uk-UA"/>
        </w:rPr>
        <w:t>.</w:t>
      </w:r>
    </w:p>
    <w:p w:rsidR="00083124" w:rsidRPr="000D592A" w:rsidRDefault="00083124" w:rsidP="00083124">
      <w:pPr>
        <w:pStyle w:val="9"/>
        <w:rPr>
          <w:rFonts w:ascii="Times New Roman" w:hAnsi="Times New Roman" w:cs="Times New Roman"/>
          <w:i/>
          <w:sz w:val="28"/>
          <w:szCs w:val="28"/>
          <w:lang w:val="uk-UA"/>
        </w:rPr>
      </w:pPr>
      <w:r w:rsidRPr="000D592A">
        <w:rPr>
          <w:rFonts w:ascii="Times New Roman" w:hAnsi="Times New Roman" w:cs="Times New Roman"/>
          <w:i/>
          <w:sz w:val="28"/>
          <w:szCs w:val="28"/>
          <w:lang w:val="uk-UA"/>
        </w:rPr>
        <w:t>Багатопродуктові моделі</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 Якщо в задачі йде мова про те, що з кожного пункту відправлення можна перевозити продукцію декількох видів, то при побудові моделі можна використовувати один з наступних варіантів:</w:t>
      </w:r>
    </w:p>
    <w:p w:rsidR="00083124" w:rsidRPr="000C139F" w:rsidRDefault="00083124" w:rsidP="00083124">
      <w:pPr>
        <w:numPr>
          <w:ilvl w:val="0"/>
          <w:numId w:val="22"/>
        </w:numPr>
        <w:spacing w:line="360" w:lineRule="auto"/>
        <w:jc w:val="both"/>
        <w:rPr>
          <w:sz w:val="28"/>
          <w:szCs w:val="28"/>
          <w:lang w:val="uk-UA"/>
        </w:rPr>
      </w:pPr>
      <w:r w:rsidRPr="000C139F">
        <w:rPr>
          <w:sz w:val="28"/>
          <w:szCs w:val="28"/>
          <w:lang w:val="uk-UA"/>
        </w:rPr>
        <w:t>кожному виду продукції повинна відповідати одна транспортна матриця;</w:t>
      </w:r>
    </w:p>
    <w:p w:rsidR="00083124" w:rsidRDefault="00083124" w:rsidP="00083124">
      <w:pPr>
        <w:numPr>
          <w:ilvl w:val="0"/>
          <w:numId w:val="22"/>
        </w:numPr>
        <w:spacing w:line="360" w:lineRule="auto"/>
        <w:jc w:val="both"/>
        <w:rPr>
          <w:sz w:val="28"/>
          <w:szCs w:val="28"/>
          <w:lang w:val="uk-UA"/>
        </w:rPr>
      </w:pPr>
      <w:r w:rsidRPr="000C139F">
        <w:rPr>
          <w:sz w:val="28"/>
          <w:szCs w:val="28"/>
          <w:lang w:val="uk-UA"/>
        </w:rPr>
        <w:t>всі види продукції представлені в одній загальній матриці з використанням заборонних тарифів у клітинах, що пов'язують різні види продукції.</w:t>
      </w:r>
    </w:p>
    <w:p w:rsidR="00083124" w:rsidRPr="00C818BC" w:rsidRDefault="00083124" w:rsidP="00083124">
      <w:pPr>
        <w:rPr>
          <w:lang w:val="uk-UA"/>
        </w:rPr>
      </w:pPr>
    </w:p>
    <w:p w:rsidR="00083124" w:rsidRPr="000C139F" w:rsidRDefault="00083124" w:rsidP="00083124">
      <w:pPr>
        <w:pStyle w:val="3"/>
        <w:rPr>
          <w:lang w:val="uk-UA"/>
        </w:rPr>
      </w:pPr>
      <w:r>
        <w:rPr>
          <w:lang w:val="uk-UA"/>
        </w:rPr>
        <w:t>2.4</w:t>
      </w:r>
      <w:r w:rsidRPr="000C139F">
        <w:rPr>
          <w:lang w:val="uk-UA"/>
        </w:rPr>
        <w:t>.</w:t>
      </w:r>
      <w:r>
        <w:rPr>
          <w:lang w:val="uk-UA"/>
        </w:rPr>
        <w:t>2</w:t>
      </w:r>
      <w:r w:rsidRPr="000C139F">
        <w:rPr>
          <w:lang w:val="uk-UA"/>
        </w:rPr>
        <w:t>. Методи знаходження опорних планів</w:t>
      </w:r>
    </w:p>
    <w:p w:rsidR="00083124" w:rsidRPr="000D592A" w:rsidRDefault="00083124" w:rsidP="00083124">
      <w:pPr>
        <w:rPr>
          <w:lang w:val="uk-UA"/>
        </w:rPr>
      </w:pPr>
    </w:p>
    <w:p w:rsidR="00083124" w:rsidRPr="000C139F" w:rsidRDefault="00083124" w:rsidP="00083124">
      <w:pPr>
        <w:spacing w:line="360" w:lineRule="auto"/>
        <w:ind w:firstLine="720"/>
        <w:jc w:val="both"/>
        <w:rPr>
          <w:sz w:val="28"/>
          <w:szCs w:val="28"/>
          <w:lang w:val="uk-UA"/>
        </w:rPr>
      </w:pPr>
      <w:r w:rsidRPr="000C139F">
        <w:rPr>
          <w:b/>
          <w:sz w:val="28"/>
          <w:szCs w:val="28"/>
          <w:lang w:val="uk-UA"/>
        </w:rPr>
        <w:t>Опорний план</w:t>
      </w:r>
      <w:r w:rsidRPr="000C139F">
        <w:rPr>
          <w:sz w:val="28"/>
          <w:szCs w:val="28"/>
          <w:lang w:val="uk-UA"/>
        </w:rPr>
        <w:t xml:space="preserve"> є допустимим розв’язком ТЗ і використовується в якості початкового базисного розв’язку при знаходженні оптимального розв’язку методом потенціалів. Існує три методи знаходження опорних планів: метод північно-західного кута, метод мінімального елемента і метод Фогеля. "Якість" опорних планів, отриманих цими методами, різниться: у загальному випадку метод Фогеля дає найкращий розв’язок (найчастіше оптимальний), а метод північно-західного кута - найгірший.</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Всі існуючі методи знаходження опорних планів відрізняються тільки </w:t>
      </w:r>
      <w:r w:rsidRPr="000C139F">
        <w:rPr>
          <w:b/>
          <w:i/>
          <w:sz w:val="28"/>
          <w:szCs w:val="28"/>
          <w:lang w:val="uk-UA"/>
        </w:rPr>
        <w:t>способом вибору клітини</w:t>
      </w:r>
      <w:r w:rsidRPr="000C139F">
        <w:rPr>
          <w:sz w:val="28"/>
          <w:szCs w:val="28"/>
          <w:lang w:val="uk-UA"/>
        </w:rPr>
        <w:t xml:space="preserve"> для заповнення. Саме заповнення відбувається однаково незалежно від використовуваного методу. Слід пам'ятати, що перед знаходженням опорного плану транспортна задача повинна бути </w:t>
      </w:r>
      <w:r w:rsidRPr="000C139F">
        <w:rPr>
          <w:i/>
          <w:sz w:val="28"/>
          <w:szCs w:val="28"/>
          <w:lang w:val="uk-UA"/>
        </w:rPr>
        <w:t>збалансована</w:t>
      </w:r>
      <w:r w:rsidRPr="000C139F">
        <w:rPr>
          <w:sz w:val="28"/>
          <w:szCs w:val="28"/>
          <w:lang w:val="uk-UA"/>
        </w:rPr>
        <w:t>.</w:t>
      </w:r>
    </w:p>
    <w:p w:rsidR="00083124" w:rsidRPr="000D592A" w:rsidRDefault="00083124" w:rsidP="00083124">
      <w:pPr>
        <w:pStyle w:val="9"/>
        <w:spacing w:after="240"/>
        <w:jc w:val="center"/>
        <w:rPr>
          <w:rFonts w:ascii="Times New Roman" w:hAnsi="Times New Roman" w:cs="Times New Roman"/>
          <w:b/>
          <w:sz w:val="28"/>
          <w:szCs w:val="28"/>
          <w:lang w:val="uk-UA"/>
        </w:rPr>
      </w:pPr>
      <w:r w:rsidRPr="000D592A">
        <w:rPr>
          <w:rFonts w:ascii="Times New Roman" w:hAnsi="Times New Roman" w:cs="Times New Roman"/>
          <w:b/>
          <w:sz w:val="28"/>
          <w:szCs w:val="28"/>
          <w:lang w:val="uk-UA"/>
        </w:rPr>
        <w:t>Метод північно-західного кута</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 xml:space="preserve">На кожному кроці </w:t>
      </w:r>
      <w:r w:rsidRPr="000C139F">
        <w:rPr>
          <w:b/>
          <w:sz w:val="28"/>
          <w:szCs w:val="28"/>
          <w:lang w:val="uk-UA"/>
        </w:rPr>
        <w:t>методу північно-західного кута</w:t>
      </w:r>
      <w:r w:rsidRPr="000C139F">
        <w:rPr>
          <w:sz w:val="28"/>
          <w:szCs w:val="28"/>
          <w:lang w:val="uk-UA"/>
        </w:rPr>
        <w:t xml:space="preserve"> з всіх не викреслених клітин вибирається сама ліва і верхня (північно-західна) клітина. Іншими словами, на кожному кроці вибирається </w:t>
      </w:r>
      <w:r w:rsidRPr="000C139F">
        <w:rPr>
          <w:b/>
          <w:i/>
          <w:sz w:val="28"/>
          <w:szCs w:val="28"/>
          <w:lang w:val="uk-UA"/>
        </w:rPr>
        <w:t>перша</w:t>
      </w:r>
      <w:r w:rsidRPr="000C139F">
        <w:rPr>
          <w:sz w:val="28"/>
          <w:szCs w:val="28"/>
          <w:lang w:val="uk-UA"/>
        </w:rPr>
        <w:t xml:space="preserve"> з тих, що залишилася не викресленою, рядків і </w:t>
      </w:r>
      <w:r w:rsidRPr="000C139F">
        <w:rPr>
          <w:b/>
          <w:i/>
          <w:sz w:val="28"/>
          <w:szCs w:val="28"/>
          <w:lang w:val="uk-UA"/>
        </w:rPr>
        <w:t>перша</w:t>
      </w:r>
      <w:r w:rsidRPr="000C139F">
        <w:rPr>
          <w:sz w:val="28"/>
          <w:szCs w:val="28"/>
          <w:lang w:val="uk-UA"/>
        </w:rPr>
        <w:t xml:space="preserve"> з тих, що залишилася не викресленою, стовпців.</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Для того, щоб </w:t>
      </w:r>
      <w:r w:rsidRPr="000C139F">
        <w:rPr>
          <w:i/>
          <w:sz w:val="28"/>
          <w:szCs w:val="28"/>
          <w:lang w:val="uk-UA"/>
        </w:rPr>
        <w:t>заповнити</w:t>
      </w:r>
      <w:r w:rsidRPr="000C139F">
        <w:rPr>
          <w:sz w:val="28"/>
          <w:szCs w:val="28"/>
          <w:lang w:val="uk-UA"/>
        </w:rPr>
        <w:t xml:space="preserve"> клітку (i,j), необхідно порівняти поточний запас товару в розглянутому i-му рядку </w:t>
      </w:r>
      <w:r w:rsidRPr="000C139F">
        <w:rPr>
          <w:position w:val="-12"/>
          <w:sz w:val="28"/>
          <w:szCs w:val="28"/>
          <w:lang w:val="uk-UA"/>
        </w:rPr>
        <w:object w:dxaOrig="460" w:dyaOrig="380">
          <v:shape id="_x0000_i2382" type="#_x0000_t75" style="width:33.1pt;height:23.35pt" o:ole="">
            <v:imagedata r:id="rId2596" o:title=""/>
          </v:shape>
          <o:OLEObject Type="Embed" ProgID="Equation.3" ShapeID="_x0000_i2382" DrawAspect="Content" ObjectID="_1574675941" r:id="rId2597"/>
        </w:object>
      </w:r>
      <w:r w:rsidRPr="000C139F">
        <w:rPr>
          <w:sz w:val="28"/>
          <w:szCs w:val="28"/>
          <w:lang w:val="uk-UA"/>
        </w:rPr>
        <w:t xml:space="preserve"> з поточною потребою в розглянутому j-му стовпці </w:t>
      </w:r>
      <w:r w:rsidRPr="000C139F">
        <w:rPr>
          <w:position w:val="-14"/>
          <w:sz w:val="28"/>
          <w:szCs w:val="28"/>
          <w:lang w:val="uk-UA"/>
        </w:rPr>
        <w:object w:dxaOrig="440" w:dyaOrig="400">
          <v:shape id="_x0000_i2383" type="#_x0000_t75" style="width:31.15pt;height:25.3pt" o:ole="">
            <v:imagedata r:id="rId2598" o:title=""/>
          </v:shape>
          <o:OLEObject Type="Embed" ProgID="Equation.3" ShapeID="_x0000_i2383" DrawAspect="Content" ObjectID="_1574675942" r:id="rId2599"/>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Якщо існуючий запас </w:t>
      </w:r>
      <w:r w:rsidRPr="000C139F">
        <w:rPr>
          <w:i/>
          <w:sz w:val="28"/>
          <w:szCs w:val="28"/>
          <w:lang w:val="uk-UA"/>
        </w:rPr>
        <w:t>дозволяє</w:t>
      </w:r>
      <w:r w:rsidRPr="000C139F">
        <w:rPr>
          <w:sz w:val="28"/>
          <w:szCs w:val="28"/>
          <w:lang w:val="uk-UA"/>
        </w:rPr>
        <w:t xml:space="preserve"> перевезти всю потребу, то</w:t>
      </w:r>
    </w:p>
    <w:p w:rsidR="00083124" w:rsidRPr="000C139F" w:rsidRDefault="00083124" w:rsidP="00083124">
      <w:pPr>
        <w:numPr>
          <w:ilvl w:val="0"/>
          <w:numId w:val="23"/>
        </w:numPr>
        <w:spacing w:line="360" w:lineRule="auto"/>
        <w:jc w:val="both"/>
        <w:rPr>
          <w:sz w:val="28"/>
          <w:szCs w:val="28"/>
          <w:lang w:val="uk-UA"/>
        </w:rPr>
      </w:pPr>
      <w:r w:rsidRPr="000C139F">
        <w:rPr>
          <w:sz w:val="28"/>
          <w:szCs w:val="28"/>
          <w:lang w:val="uk-UA"/>
        </w:rPr>
        <w:t xml:space="preserve">в клітину (i,j) в якості перевезення вписується значення потреби </w:t>
      </w:r>
      <w:r w:rsidRPr="000C139F">
        <w:rPr>
          <w:position w:val="-14"/>
          <w:sz w:val="28"/>
          <w:szCs w:val="28"/>
          <w:lang w:val="uk-UA"/>
        </w:rPr>
        <w:object w:dxaOrig="440" w:dyaOrig="400">
          <v:shape id="_x0000_i2384" type="#_x0000_t75" style="width:27.25pt;height:25.3pt" o:ole="">
            <v:imagedata r:id="rId2598" o:title=""/>
          </v:shape>
          <o:OLEObject Type="Embed" ProgID="Equation.3" ShapeID="_x0000_i2384" DrawAspect="Content" ObjectID="_1574675943" r:id="rId2600"/>
        </w:object>
      </w:r>
      <w:r w:rsidRPr="000C139F">
        <w:rPr>
          <w:sz w:val="28"/>
          <w:szCs w:val="28"/>
          <w:lang w:val="uk-UA"/>
        </w:rPr>
        <w:t>;</w:t>
      </w:r>
    </w:p>
    <w:p w:rsidR="00083124" w:rsidRPr="000C139F" w:rsidRDefault="00083124" w:rsidP="00083124">
      <w:pPr>
        <w:numPr>
          <w:ilvl w:val="0"/>
          <w:numId w:val="24"/>
        </w:numPr>
        <w:spacing w:line="360" w:lineRule="auto"/>
        <w:jc w:val="both"/>
        <w:rPr>
          <w:sz w:val="28"/>
          <w:szCs w:val="28"/>
          <w:lang w:val="uk-UA"/>
        </w:rPr>
      </w:pPr>
      <w:r w:rsidRPr="000C139F">
        <w:rPr>
          <w:sz w:val="28"/>
          <w:szCs w:val="28"/>
          <w:lang w:val="uk-UA"/>
        </w:rPr>
        <w:t>• j-й стовпець викреслюється, оскільки його потреба вже вичерпана;</w:t>
      </w:r>
    </w:p>
    <w:p w:rsidR="00083124" w:rsidRPr="000C139F" w:rsidRDefault="00083124" w:rsidP="00083124">
      <w:pPr>
        <w:numPr>
          <w:ilvl w:val="0"/>
          <w:numId w:val="24"/>
        </w:numPr>
        <w:spacing w:line="360" w:lineRule="auto"/>
        <w:jc w:val="both"/>
        <w:rPr>
          <w:sz w:val="28"/>
          <w:szCs w:val="28"/>
          <w:lang w:val="uk-UA"/>
        </w:rPr>
      </w:pPr>
      <w:r w:rsidRPr="000C139F">
        <w:rPr>
          <w:sz w:val="28"/>
          <w:szCs w:val="28"/>
          <w:lang w:val="uk-UA"/>
        </w:rPr>
        <w:t>від існуючого запасу в i-му рядку віднімається величина зробленого перевезення, колишній запас закреслюється, а замість нього записується залишок, тобто</w:t>
      </w:r>
      <w:r w:rsidRPr="000C139F">
        <w:rPr>
          <w:position w:val="-14"/>
          <w:sz w:val="28"/>
          <w:szCs w:val="28"/>
          <w:lang w:val="uk-UA"/>
        </w:rPr>
        <w:object w:dxaOrig="1219" w:dyaOrig="400">
          <v:shape id="_x0000_i2385" type="#_x0000_t75" style="width:1in;height:23.35pt" o:ole="">
            <v:imagedata r:id="rId2601" o:title=""/>
          </v:shape>
          <o:OLEObject Type="Embed" ProgID="Equation.3" ShapeID="_x0000_i2385" DrawAspect="Content" ObjectID="_1574675944" r:id="rId2602"/>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Якщо існуючий запас </w:t>
      </w:r>
      <w:r w:rsidRPr="000C139F">
        <w:rPr>
          <w:i/>
          <w:sz w:val="28"/>
          <w:szCs w:val="28"/>
          <w:lang w:val="uk-UA"/>
        </w:rPr>
        <w:t>не</w:t>
      </w:r>
      <w:r w:rsidRPr="000C139F">
        <w:rPr>
          <w:sz w:val="28"/>
          <w:szCs w:val="28"/>
          <w:lang w:val="uk-UA"/>
        </w:rPr>
        <w:t xml:space="preserve"> </w:t>
      </w:r>
      <w:r w:rsidRPr="000C139F">
        <w:rPr>
          <w:i/>
          <w:sz w:val="28"/>
          <w:szCs w:val="28"/>
          <w:lang w:val="uk-UA"/>
        </w:rPr>
        <w:t>дозволяє</w:t>
      </w:r>
      <w:r w:rsidRPr="000C139F">
        <w:rPr>
          <w:sz w:val="28"/>
          <w:szCs w:val="28"/>
          <w:lang w:val="uk-UA"/>
        </w:rPr>
        <w:t xml:space="preserve"> перевезти всю потребу, то</w:t>
      </w:r>
    </w:p>
    <w:p w:rsidR="00083124" w:rsidRPr="000C139F" w:rsidRDefault="00083124" w:rsidP="00083124">
      <w:pPr>
        <w:numPr>
          <w:ilvl w:val="0"/>
          <w:numId w:val="25"/>
        </w:numPr>
        <w:spacing w:line="360" w:lineRule="auto"/>
        <w:jc w:val="both"/>
        <w:rPr>
          <w:sz w:val="28"/>
          <w:szCs w:val="28"/>
          <w:lang w:val="uk-UA"/>
        </w:rPr>
      </w:pPr>
      <w:r w:rsidRPr="000C139F">
        <w:rPr>
          <w:sz w:val="28"/>
          <w:szCs w:val="28"/>
          <w:lang w:val="uk-UA"/>
        </w:rPr>
        <w:t xml:space="preserve">в клітину (i,j) в якості перевезення вписується значення запасу </w:t>
      </w:r>
      <w:r w:rsidRPr="000C139F">
        <w:rPr>
          <w:position w:val="-12"/>
          <w:sz w:val="28"/>
          <w:szCs w:val="28"/>
          <w:lang w:val="uk-UA"/>
        </w:rPr>
        <w:object w:dxaOrig="460" w:dyaOrig="380">
          <v:shape id="_x0000_i2386" type="#_x0000_t75" style="width:33.1pt;height:23.35pt" o:ole="">
            <v:imagedata r:id="rId2596" o:title=""/>
          </v:shape>
          <o:OLEObject Type="Embed" ProgID="Equation.3" ShapeID="_x0000_i2386" DrawAspect="Content" ObjectID="_1574675945" r:id="rId2603"/>
        </w:object>
      </w:r>
      <w:r w:rsidRPr="000C139F">
        <w:rPr>
          <w:sz w:val="28"/>
          <w:szCs w:val="28"/>
          <w:lang w:val="uk-UA"/>
        </w:rPr>
        <w:t>;</w:t>
      </w:r>
    </w:p>
    <w:p w:rsidR="00083124" w:rsidRPr="000C139F" w:rsidRDefault="00083124" w:rsidP="00083124">
      <w:pPr>
        <w:numPr>
          <w:ilvl w:val="0"/>
          <w:numId w:val="25"/>
        </w:numPr>
        <w:spacing w:line="360" w:lineRule="auto"/>
        <w:jc w:val="both"/>
        <w:rPr>
          <w:sz w:val="28"/>
          <w:szCs w:val="28"/>
          <w:lang w:val="uk-UA"/>
        </w:rPr>
      </w:pPr>
      <w:r w:rsidRPr="000C139F">
        <w:rPr>
          <w:sz w:val="28"/>
          <w:szCs w:val="28"/>
          <w:lang w:val="uk-UA"/>
        </w:rPr>
        <w:t>i-й рядок викреслюється, оскільки його потреба вже вичерпана;</w:t>
      </w:r>
    </w:p>
    <w:p w:rsidR="00083124" w:rsidRPr="000C139F" w:rsidRDefault="00083124" w:rsidP="00083124">
      <w:pPr>
        <w:numPr>
          <w:ilvl w:val="0"/>
          <w:numId w:val="25"/>
        </w:numPr>
        <w:spacing w:line="360" w:lineRule="auto"/>
        <w:jc w:val="both"/>
        <w:rPr>
          <w:sz w:val="28"/>
          <w:szCs w:val="28"/>
          <w:lang w:val="uk-UA"/>
        </w:rPr>
      </w:pPr>
      <w:r w:rsidRPr="000C139F">
        <w:rPr>
          <w:sz w:val="28"/>
          <w:szCs w:val="28"/>
          <w:lang w:val="uk-UA"/>
        </w:rPr>
        <w:t xml:space="preserve">від існуючої потреби в j-му рядку віднімається величина зробленого перевезення, колишня потреба закреслюється, а замість неї записується залишок, тобто </w:t>
      </w:r>
      <w:r w:rsidRPr="000C139F">
        <w:rPr>
          <w:position w:val="-14"/>
          <w:sz w:val="28"/>
          <w:szCs w:val="28"/>
          <w:lang w:val="uk-UA"/>
        </w:rPr>
        <w:object w:dxaOrig="1219" w:dyaOrig="400">
          <v:shape id="_x0000_i2387" type="#_x0000_t75" style="width:70.05pt;height:23.35pt" o:ole="">
            <v:imagedata r:id="rId2604" o:title=""/>
          </v:shape>
          <o:OLEObject Type="Embed" ProgID="Equation.3" ShapeID="_x0000_i2387" DrawAspect="Content" ObjectID="_1574675946" r:id="rId2605"/>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Знаходження опорного плану продовжується до тих пір, поки не будуть викреслені всі рядки і стовпці.</w:t>
      </w:r>
    </w:p>
    <w:p w:rsidR="00083124" w:rsidRPr="000D592A" w:rsidRDefault="00083124" w:rsidP="00083124">
      <w:pPr>
        <w:pStyle w:val="9"/>
        <w:spacing w:after="240"/>
        <w:jc w:val="center"/>
        <w:rPr>
          <w:rFonts w:ascii="Times New Roman" w:hAnsi="Times New Roman" w:cs="Times New Roman"/>
          <w:b/>
          <w:sz w:val="28"/>
          <w:szCs w:val="28"/>
          <w:lang w:val="uk-UA"/>
        </w:rPr>
      </w:pPr>
      <w:r w:rsidRPr="000D592A">
        <w:rPr>
          <w:rFonts w:ascii="Times New Roman" w:hAnsi="Times New Roman" w:cs="Times New Roman"/>
          <w:b/>
          <w:sz w:val="28"/>
          <w:szCs w:val="28"/>
          <w:lang w:val="uk-UA"/>
        </w:rPr>
        <w:t>Метод мінімального елемента</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 xml:space="preserve">На кожному кроці </w:t>
      </w:r>
      <w:r w:rsidRPr="000C139F">
        <w:rPr>
          <w:b/>
          <w:sz w:val="28"/>
          <w:szCs w:val="28"/>
          <w:lang w:val="uk-UA"/>
        </w:rPr>
        <w:t>методу мінімального елемента</w:t>
      </w:r>
      <w:r w:rsidRPr="000C139F">
        <w:rPr>
          <w:sz w:val="28"/>
          <w:szCs w:val="28"/>
          <w:lang w:val="uk-UA"/>
        </w:rPr>
        <w:t xml:space="preserve"> </w:t>
      </w:r>
      <w:r w:rsidRPr="000C139F">
        <w:rPr>
          <w:i/>
          <w:sz w:val="28"/>
          <w:szCs w:val="28"/>
          <w:lang w:val="uk-UA"/>
        </w:rPr>
        <w:t>з всіх</w:t>
      </w:r>
      <w:r w:rsidRPr="000C139F">
        <w:rPr>
          <w:sz w:val="28"/>
          <w:szCs w:val="28"/>
          <w:lang w:val="uk-UA"/>
        </w:rPr>
        <w:t xml:space="preserve"> не викреслених клітин транспортної матриці вибирається клітина з мінімальною вартістю перевезення </w:t>
      </w:r>
      <w:r w:rsidRPr="000C139F">
        <w:rPr>
          <w:position w:val="-18"/>
          <w:sz w:val="28"/>
          <w:szCs w:val="28"/>
          <w:lang w:val="uk-UA"/>
        </w:rPr>
        <w:object w:dxaOrig="800" w:dyaOrig="440">
          <v:shape id="_x0000_i2388" type="#_x0000_t75" style="width:40.85pt;height:21.4pt" o:ole="">
            <v:imagedata r:id="rId2606" o:title=""/>
          </v:shape>
          <o:OLEObject Type="Embed" ProgID="Equation.3" ShapeID="_x0000_i2388" DrawAspect="Content" ObjectID="_1574675947" r:id="rId2607"/>
        </w:object>
      </w:r>
      <w:r w:rsidRPr="000C139F">
        <w:rPr>
          <w:sz w:val="28"/>
          <w:szCs w:val="28"/>
          <w:lang w:val="uk-UA"/>
        </w:rPr>
        <w:t>. Заповнення обраної клітини проводиться за правилами, описаним вище.</w:t>
      </w:r>
    </w:p>
    <w:p w:rsidR="00083124" w:rsidRPr="000D592A" w:rsidRDefault="00083124" w:rsidP="00083124">
      <w:pPr>
        <w:pStyle w:val="9"/>
        <w:spacing w:after="240"/>
        <w:jc w:val="center"/>
        <w:rPr>
          <w:rFonts w:ascii="Times New Roman" w:hAnsi="Times New Roman" w:cs="Times New Roman"/>
          <w:b/>
          <w:sz w:val="28"/>
          <w:szCs w:val="28"/>
          <w:lang w:val="uk-UA"/>
        </w:rPr>
      </w:pPr>
      <w:r w:rsidRPr="000D592A">
        <w:rPr>
          <w:rFonts w:ascii="Times New Roman" w:hAnsi="Times New Roman" w:cs="Times New Roman"/>
          <w:b/>
          <w:sz w:val="28"/>
          <w:szCs w:val="28"/>
          <w:lang w:val="uk-UA"/>
        </w:rPr>
        <w:t>Метод Фогеля</w:t>
      </w:r>
    </w:p>
    <w:p w:rsidR="00083124" w:rsidRPr="000C139F" w:rsidRDefault="00083124" w:rsidP="00083124">
      <w:pPr>
        <w:spacing w:line="360" w:lineRule="auto"/>
        <w:ind w:firstLine="720"/>
        <w:jc w:val="both"/>
        <w:rPr>
          <w:sz w:val="28"/>
          <w:szCs w:val="28"/>
          <w:lang w:val="uk-UA"/>
        </w:rPr>
      </w:pPr>
      <w:r w:rsidRPr="000C139F">
        <w:rPr>
          <w:i/>
          <w:sz w:val="28"/>
          <w:szCs w:val="28"/>
          <w:lang w:val="uk-UA"/>
        </w:rPr>
        <w:t>На кожному кроці</w:t>
      </w:r>
      <w:r w:rsidRPr="000C139F">
        <w:rPr>
          <w:sz w:val="28"/>
          <w:szCs w:val="28"/>
          <w:lang w:val="uk-UA"/>
        </w:rPr>
        <w:t xml:space="preserve"> </w:t>
      </w:r>
      <w:r w:rsidRPr="000C139F">
        <w:rPr>
          <w:b/>
          <w:sz w:val="28"/>
          <w:szCs w:val="28"/>
          <w:lang w:val="uk-UA"/>
        </w:rPr>
        <w:t>методу Фогеля</w:t>
      </w:r>
      <w:r w:rsidRPr="000C139F">
        <w:rPr>
          <w:sz w:val="28"/>
          <w:szCs w:val="28"/>
          <w:lang w:val="uk-UA"/>
        </w:rPr>
        <w:t xml:space="preserve"> для кожного i-го рядка обчислюються штрафи </w:t>
      </w:r>
      <w:r w:rsidRPr="000C139F">
        <w:rPr>
          <w:position w:val="-12"/>
          <w:sz w:val="28"/>
          <w:szCs w:val="28"/>
          <w:lang w:val="uk-UA"/>
        </w:rPr>
        <w:object w:dxaOrig="279" w:dyaOrig="380">
          <v:shape id="_x0000_i2389" type="#_x0000_t75" style="width:13.6pt;height:19.45pt" o:ole="">
            <v:imagedata r:id="rId2608" o:title=""/>
          </v:shape>
          <o:OLEObject Type="Embed" ProgID="Equation.3" ShapeID="_x0000_i2389" DrawAspect="Content" ObjectID="_1574675948" r:id="rId2609"/>
        </w:object>
      </w:r>
      <w:r w:rsidRPr="000C139F">
        <w:rPr>
          <w:sz w:val="28"/>
          <w:szCs w:val="28"/>
          <w:lang w:val="uk-UA"/>
        </w:rPr>
        <w:t xml:space="preserve"> як різниця між двома найменшими тарифами рядка. Таким же чином обчислюються штрафи </w:t>
      </w:r>
      <w:r w:rsidRPr="000C139F">
        <w:rPr>
          <w:position w:val="-18"/>
          <w:sz w:val="28"/>
          <w:szCs w:val="28"/>
          <w:lang w:val="uk-UA"/>
        </w:rPr>
        <w:object w:dxaOrig="300" w:dyaOrig="440">
          <v:shape id="_x0000_i2390" type="#_x0000_t75" style="width:15.55pt;height:21.4pt" o:ole="">
            <v:imagedata r:id="rId2610" o:title=""/>
          </v:shape>
          <o:OLEObject Type="Embed" ProgID="Equation.3" ShapeID="_x0000_i2390" DrawAspect="Content" ObjectID="_1574675949" r:id="rId2611"/>
        </w:object>
      </w:r>
      <w:r w:rsidRPr="000C139F">
        <w:rPr>
          <w:sz w:val="28"/>
          <w:szCs w:val="28"/>
          <w:lang w:val="uk-UA"/>
        </w:rPr>
        <w:t xml:space="preserve"> для кожного j-го стовпця. Після чого вибирається максимальний штраф </w:t>
      </w:r>
      <w:r w:rsidRPr="000C139F">
        <w:rPr>
          <w:i/>
          <w:sz w:val="28"/>
          <w:szCs w:val="28"/>
          <w:lang w:val="uk-UA"/>
        </w:rPr>
        <w:t>з усіх</w:t>
      </w:r>
      <w:r w:rsidRPr="000C139F">
        <w:rPr>
          <w:sz w:val="28"/>
          <w:szCs w:val="28"/>
          <w:lang w:val="uk-UA"/>
        </w:rPr>
        <w:t xml:space="preserve"> штрафів рядків і стовпців. У рядку або стовпці, відповідному обраному штрафу, для заповнення вибирається не викреслена клітка з мінімальним тарифом </w:t>
      </w:r>
      <w:r w:rsidRPr="000C139F">
        <w:rPr>
          <w:position w:val="-18"/>
          <w:sz w:val="28"/>
          <w:szCs w:val="28"/>
          <w:lang w:val="uk-UA"/>
        </w:rPr>
        <w:object w:dxaOrig="800" w:dyaOrig="440">
          <v:shape id="_x0000_i2391" type="#_x0000_t75" style="width:40.85pt;height:21.4pt" o:ole="">
            <v:imagedata r:id="rId2606" o:title=""/>
          </v:shape>
          <o:OLEObject Type="Embed" ProgID="Equation.3" ShapeID="_x0000_i2391" DrawAspect="Content" ObjectID="_1574675950" r:id="rId2612"/>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Якщо існує кілька однакових за величиною максимальних штрафів в матриці, то у відповідних рядках або стовпцях вибирається одна не викреслена клітка з мінімальним тарифом </w:t>
      </w:r>
      <w:r w:rsidRPr="000C139F">
        <w:rPr>
          <w:position w:val="-18"/>
          <w:sz w:val="28"/>
          <w:szCs w:val="28"/>
          <w:lang w:val="uk-UA"/>
        </w:rPr>
        <w:object w:dxaOrig="800" w:dyaOrig="440">
          <v:shape id="_x0000_i2392" type="#_x0000_t75" style="width:40.85pt;height:21.4pt" o:ole="">
            <v:imagedata r:id="rId2606" o:title=""/>
          </v:shape>
          <o:OLEObject Type="Embed" ProgID="Equation.3" ShapeID="_x0000_i2392" DrawAspect="Content" ObjectID="_1574675951" r:id="rId2613"/>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Якщо клітин з мінімальним тарифом також кілька, то з них вибирається клітина (i,j) з максимальним сумарним штрафом, тобто сумою штрафів по i-му рядку і j-му стовпцю.</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Формально і реальні й фіктивні стовпці і рядки в транспортній матриці абсолютно </w:t>
      </w:r>
      <w:r w:rsidRPr="000C139F">
        <w:rPr>
          <w:b/>
          <w:i/>
          <w:sz w:val="28"/>
          <w:szCs w:val="28"/>
          <w:lang w:val="uk-UA"/>
        </w:rPr>
        <w:t>рівноправні</w:t>
      </w:r>
      <w:r w:rsidRPr="000C139F">
        <w:rPr>
          <w:sz w:val="28"/>
          <w:szCs w:val="28"/>
          <w:lang w:val="uk-UA"/>
        </w:rPr>
        <w:t xml:space="preserve">. Тому при знаходженні опорних планів фіктивні рядки, стовпці і тарифи необхідно аналізувати і використовувати точно так само як і реальні. Але при обчисленні значення ЦФ фіктивні перевезення </w:t>
      </w:r>
      <w:r w:rsidRPr="000C139F">
        <w:rPr>
          <w:b/>
          <w:i/>
          <w:sz w:val="28"/>
          <w:szCs w:val="28"/>
          <w:lang w:val="uk-UA"/>
        </w:rPr>
        <w:t>не враховуються</w:t>
      </w:r>
      <w:r w:rsidRPr="000C139F">
        <w:rPr>
          <w:sz w:val="28"/>
          <w:szCs w:val="28"/>
          <w:lang w:val="uk-UA"/>
        </w:rPr>
        <w:t>, оскільки вони реально не були виконані та оплачені.</w:t>
      </w:r>
    </w:p>
    <w:p w:rsidR="00083124" w:rsidRPr="000C139F" w:rsidRDefault="00083124" w:rsidP="00083124">
      <w:pPr>
        <w:spacing w:line="360" w:lineRule="auto"/>
        <w:ind w:firstLine="720"/>
        <w:jc w:val="both"/>
        <w:rPr>
          <w:sz w:val="28"/>
          <w:szCs w:val="28"/>
          <w:lang w:val="uk-UA"/>
        </w:rPr>
      </w:pPr>
      <w:r w:rsidRPr="000C139F">
        <w:rPr>
          <w:sz w:val="28"/>
          <w:szCs w:val="28"/>
          <w:lang w:val="uk-UA"/>
        </w:rPr>
        <w:t>Якщо величина фіктивних тарифів перевищує максимальний з реальних тарифів задачі [</w:t>
      </w:r>
      <w:r w:rsidRPr="000C139F">
        <w:rPr>
          <w:position w:val="-18"/>
          <w:sz w:val="28"/>
          <w:szCs w:val="28"/>
          <w:lang w:val="uk-UA"/>
        </w:rPr>
        <w:object w:dxaOrig="3260" w:dyaOrig="540">
          <v:shape id="_x0000_i2393" type="#_x0000_t75" style="width:163.45pt;height:27.25pt" o:ole="" fillcolor="window">
            <v:imagedata r:id="rId2614" o:title=""/>
          </v:shape>
          <o:OLEObject Type="Embed" ProgID="Equation.3" ShapeID="_x0000_i2393" DrawAspect="Content" ObjectID="_1574675952" r:id="rId2615"/>
        </w:object>
      </w:r>
      <w:r w:rsidRPr="000C139F">
        <w:rPr>
          <w:sz w:val="28"/>
          <w:szCs w:val="28"/>
          <w:lang w:val="uk-UA"/>
        </w:rPr>
        <w:t xml:space="preserve">], то методи </w:t>
      </w:r>
      <w:r w:rsidRPr="000C139F">
        <w:rPr>
          <w:sz w:val="28"/>
          <w:szCs w:val="28"/>
          <w:lang w:val="uk-UA"/>
        </w:rPr>
        <w:lastRenderedPageBreak/>
        <w:t>мінімального елемента і Фогеля дозволяють одержати більш дешеві плани перевезень, ніж у випадку з нульовими фіктивними тарифами.</w:t>
      </w:r>
    </w:p>
    <w:p w:rsidR="00083124" w:rsidRDefault="00083124" w:rsidP="00083124">
      <w:pPr>
        <w:spacing w:before="120" w:after="120" w:line="360" w:lineRule="auto"/>
        <w:jc w:val="center"/>
        <w:rPr>
          <w:b/>
          <w:bCs/>
          <w:i/>
          <w:iCs/>
          <w:sz w:val="28"/>
          <w:szCs w:val="28"/>
          <w:lang w:val="uk-UA"/>
        </w:rPr>
      </w:pPr>
    </w:p>
    <w:p w:rsidR="00083124" w:rsidRPr="000C139F" w:rsidRDefault="00083124" w:rsidP="00083124">
      <w:pPr>
        <w:spacing w:before="120" w:after="120" w:line="360" w:lineRule="auto"/>
        <w:rPr>
          <w:b/>
          <w:bCs/>
          <w:i/>
          <w:iCs/>
          <w:sz w:val="28"/>
          <w:szCs w:val="28"/>
          <w:lang w:val="uk-UA"/>
        </w:rPr>
      </w:pPr>
      <w:r>
        <w:rPr>
          <w:b/>
          <w:bCs/>
          <w:i/>
          <w:iCs/>
          <w:sz w:val="28"/>
          <w:szCs w:val="28"/>
          <w:lang w:val="uk-UA"/>
        </w:rPr>
        <w:t>Задача 2.6.</w:t>
      </w:r>
    </w:p>
    <w:p w:rsidR="00083124" w:rsidRPr="000C139F" w:rsidRDefault="00083124" w:rsidP="00083124">
      <w:pPr>
        <w:spacing w:line="360" w:lineRule="auto"/>
        <w:ind w:firstLine="720"/>
        <w:jc w:val="both"/>
        <w:rPr>
          <w:sz w:val="28"/>
          <w:szCs w:val="28"/>
          <w:lang w:val="uk-UA"/>
        </w:rPr>
      </w:pPr>
      <w:r w:rsidRPr="000C139F">
        <w:rPr>
          <w:sz w:val="28"/>
          <w:szCs w:val="28"/>
          <w:lang w:val="uk-UA"/>
        </w:rPr>
        <w:t>Знайти трьома методами опорний план ТЗ, в якому запаси на трьох складах дорівнюють 210, 170, 65 од. продукції, потреби чотирьох магазинів рівні 125, 90, 130, 100 од. продукції, тарифи перевезення в грн за одиницю продукції наступні:</w:t>
      </w:r>
    </w:p>
    <w:p w:rsidR="00083124" w:rsidRPr="000C139F" w:rsidRDefault="00083124" w:rsidP="00083124">
      <w:pPr>
        <w:spacing w:before="120" w:after="120" w:line="360" w:lineRule="auto"/>
        <w:jc w:val="center"/>
        <w:rPr>
          <w:sz w:val="28"/>
          <w:szCs w:val="28"/>
          <w:lang w:val="uk-UA"/>
        </w:rPr>
      </w:pPr>
      <w:r w:rsidRPr="000C139F">
        <w:rPr>
          <w:position w:val="-56"/>
          <w:sz w:val="28"/>
          <w:szCs w:val="28"/>
          <w:lang w:val="uk-UA"/>
        </w:rPr>
        <w:object w:dxaOrig="1680" w:dyaOrig="1260">
          <v:shape id="_x0000_i2394" type="#_x0000_t75" style="width:83.7pt;height:62.25pt" o:ole="">
            <v:imagedata r:id="rId2616" o:title=""/>
          </v:shape>
          <o:OLEObject Type="Embed" ProgID="Equation.3" ShapeID="_x0000_i2394" DrawAspect="Content" ObjectID="_1574675953" r:id="rId2617"/>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b/>
          <w:bCs/>
          <w:i/>
          <w:iCs/>
          <w:sz w:val="28"/>
          <w:szCs w:val="28"/>
          <w:lang w:val="uk-UA"/>
        </w:rPr>
        <w:t>Розв’язок</w:t>
      </w:r>
    </w:p>
    <w:p w:rsidR="00083124" w:rsidRPr="000C139F" w:rsidRDefault="00083124" w:rsidP="00083124">
      <w:pPr>
        <w:pStyle w:val="ab"/>
        <w:rPr>
          <w:szCs w:val="28"/>
          <w:lang w:val="uk-UA"/>
        </w:rPr>
      </w:pPr>
      <w:r w:rsidRPr="000C139F">
        <w:rPr>
          <w:szCs w:val="28"/>
          <w:lang w:val="uk-UA"/>
        </w:rPr>
        <w:t>Перевірка збалансованості задачі показує, що сумарний обсяг запасів дорівнює сумарному обсягу потреб, тобто введення фіктивних стовпців або рядків не потрібно</w:t>
      </w:r>
    </w:p>
    <w:p w:rsidR="00083124" w:rsidRPr="000C139F" w:rsidRDefault="00083124" w:rsidP="00083124">
      <w:pPr>
        <w:spacing w:before="120" w:after="120" w:line="360" w:lineRule="auto"/>
        <w:jc w:val="center"/>
        <w:rPr>
          <w:sz w:val="28"/>
          <w:szCs w:val="28"/>
          <w:lang w:val="uk-UA"/>
        </w:rPr>
      </w:pPr>
      <w:r w:rsidRPr="000C139F">
        <w:rPr>
          <w:position w:val="-44"/>
          <w:sz w:val="28"/>
          <w:szCs w:val="28"/>
          <w:lang w:val="uk-UA"/>
        </w:rPr>
        <w:object w:dxaOrig="3720" w:dyaOrig="1060">
          <v:shape id="_x0000_i2395" type="#_x0000_t75" style="width:186.8pt;height:52.55pt" o:ole="">
            <v:imagedata r:id="rId2618" o:title=""/>
          </v:shape>
          <o:OLEObject Type="Embed" ProgID="Equation.3" ShapeID="_x0000_i2395" DrawAspect="Content" ObjectID="_1574675954" r:id="rId2619"/>
        </w:object>
      </w:r>
      <w:r w:rsidRPr="000C139F">
        <w:rPr>
          <w:sz w:val="28"/>
          <w:szCs w:val="28"/>
          <w:lang w:val="uk-UA"/>
        </w:rPr>
        <w:t>.</w:t>
      </w:r>
    </w:p>
    <w:p w:rsidR="00083124" w:rsidRPr="000C139F" w:rsidRDefault="00083124" w:rsidP="00083124">
      <w:pPr>
        <w:spacing w:line="360" w:lineRule="auto"/>
        <w:ind w:firstLine="426"/>
        <w:jc w:val="both"/>
        <w:rPr>
          <w:sz w:val="28"/>
          <w:szCs w:val="28"/>
          <w:lang w:val="uk-UA"/>
        </w:rPr>
      </w:pPr>
      <w:r w:rsidRPr="000C139F">
        <w:rPr>
          <w:sz w:val="28"/>
          <w:szCs w:val="28"/>
          <w:lang w:val="uk-UA"/>
        </w:rPr>
        <w:t>Результати знаходження опорного плану різними методами представлені в табл.</w:t>
      </w:r>
      <w:r>
        <w:rPr>
          <w:sz w:val="28"/>
          <w:szCs w:val="28"/>
          <w:lang w:val="uk-UA"/>
        </w:rPr>
        <w:t>2</w:t>
      </w:r>
      <w:r w:rsidRPr="000C139F">
        <w:rPr>
          <w:sz w:val="28"/>
          <w:szCs w:val="28"/>
          <w:lang w:val="uk-UA"/>
        </w:rPr>
        <w:t>.</w:t>
      </w:r>
      <w:r>
        <w:rPr>
          <w:sz w:val="28"/>
          <w:szCs w:val="28"/>
          <w:lang w:val="uk-UA"/>
        </w:rPr>
        <w:t>7</w:t>
      </w:r>
      <w:r w:rsidRPr="000C139F">
        <w:rPr>
          <w:sz w:val="28"/>
          <w:szCs w:val="28"/>
          <w:lang w:val="uk-UA"/>
        </w:rPr>
        <w:t xml:space="preserve">, </w:t>
      </w:r>
      <w:r>
        <w:rPr>
          <w:sz w:val="28"/>
          <w:szCs w:val="28"/>
          <w:lang w:val="uk-UA"/>
        </w:rPr>
        <w:t>2</w:t>
      </w:r>
      <w:r w:rsidRPr="000C139F">
        <w:rPr>
          <w:sz w:val="28"/>
          <w:szCs w:val="28"/>
          <w:lang w:val="uk-UA"/>
        </w:rPr>
        <w:t>.</w:t>
      </w:r>
      <w:r>
        <w:rPr>
          <w:sz w:val="28"/>
          <w:szCs w:val="28"/>
          <w:lang w:val="uk-UA"/>
        </w:rPr>
        <w:t>8</w:t>
      </w:r>
      <w:r w:rsidRPr="000C139F">
        <w:rPr>
          <w:sz w:val="28"/>
          <w:szCs w:val="28"/>
          <w:lang w:val="uk-UA"/>
        </w:rPr>
        <w:t xml:space="preserve"> і </w:t>
      </w:r>
      <w:r>
        <w:rPr>
          <w:sz w:val="28"/>
          <w:szCs w:val="28"/>
          <w:lang w:val="uk-UA"/>
        </w:rPr>
        <w:t>2</w:t>
      </w:r>
      <w:r w:rsidRPr="000C139F">
        <w:rPr>
          <w:sz w:val="28"/>
          <w:szCs w:val="28"/>
          <w:lang w:val="uk-UA"/>
        </w:rPr>
        <w:t>.</w:t>
      </w:r>
      <w:r>
        <w:rPr>
          <w:sz w:val="28"/>
          <w:szCs w:val="28"/>
          <w:lang w:val="uk-UA"/>
        </w:rPr>
        <w:t>9</w:t>
      </w:r>
      <w:r w:rsidRPr="000C139F">
        <w:rPr>
          <w:sz w:val="28"/>
          <w:szCs w:val="28"/>
          <w:lang w:val="uk-UA"/>
        </w:rPr>
        <w:t>.</w:t>
      </w:r>
    </w:p>
    <w:p w:rsidR="00083124" w:rsidRPr="000C139F" w:rsidRDefault="00083124" w:rsidP="00083124">
      <w:pPr>
        <w:spacing w:line="360" w:lineRule="auto"/>
        <w:ind w:firstLine="426"/>
        <w:jc w:val="right"/>
        <w:rPr>
          <w:sz w:val="28"/>
          <w:szCs w:val="28"/>
          <w:lang w:val="uk-UA"/>
        </w:rPr>
      </w:pPr>
    </w:p>
    <w:p w:rsidR="00083124" w:rsidRDefault="00083124" w:rsidP="00083124">
      <w:pPr>
        <w:spacing w:line="360" w:lineRule="auto"/>
        <w:ind w:firstLine="426"/>
        <w:jc w:val="right"/>
        <w:rPr>
          <w:sz w:val="28"/>
          <w:szCs w:val="28"/>
          <w:lang w:val="uk-UA"/>
        </w:rPr>
      </w:pPr>
    </w:p>
    <w:p w:rsidR="00083124" w:rsidRDefault="00083124" w:rsidP="00083124">
      <w:pPr>
        <w:spacing w:line="360" w:lineRule="auto"/>
        <w:ind w:firstLine="426"/>
        <w:jc w:val="right"/>
        <w:rPr>
          <w:sz w:val="28"/>
          <w:szCs w:val="28"/>
          <w:lang w:val="uk-UA"/>
        </w:rPr>
      </w:pPr>
    </w:p>
    <w:p w:rsidR="00083124" w:rsidRDefault="00083124" w:rsidP="00083124">
      <w:pPr>
        <w:spacing w:line="360" w:lineRule="auto"/>
        <w:ind w:firstLine="426"/>
        <w:jc w:val="right"/>
        <w:rPr>
          <w:sz w:val="28"/>
          <w:szCs w:val="28"/>
          <w:lang w:val="uk-UA"/>
        </w:rPr>
      </w:pPr>
    </w:p>
    <w:p w:rsidR="00083124" w:rsidRPr="000C139F" w:rsidRDefault="00083124" w:rsidP="00083124">
      <w:pPr>
        <w:spacing w:line="360" w:lineRule="auto"/>
        <w:ind w:firstLine="426"/>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w:t>
      </w:r>
      <w:r>
        <w:rPr>
          <w:sz w:val="28"/>
          <w:szCs w:val="28"/>
          <w:lang w:val="uk-UA"/>
        </w:rPr>
        <w:t>7</w:t>
      </w:r>
    </w:p>
    <w:p w:rsidR="00083124" w:rsidRPr="000C139F" w:rsidRDefault="00083124" w:rsidP="00083124">
      <w:pPr>
        <w:spacing w:after="120" w:line="360" w:lineRule="auto"/>
        <w:jc w:val="center"/>
        <w:rPr>
          <w:b/>
          <w:bCs/>
          <w:i/>
          <w:iCs/>
          <w:sz w:val="28"/>
          <w:szCs w:val="28"/>
          <w:lang w:val="uk-UA"/>
        </w:rPr>
      </w:pPr>
      <w:r w:rsidRPr="000C139F">
        <w:rPr>
          <w:b/>
          <w:bCs/>
          <w:i/>
          <w:iCs/>
          <w:sz w:val="28"/>
          <w:szCs w:val="28"/>
          <w:lang w:val="uk-UA"/>
        </w:rPr>
        <w:t xml:space="preserve">Транспортна таблиця з опорним планом </w:t>
      </w:r>
      <w:r w:rsidRPr="000C139F">
        <w:rPr>
          <w:b/>
          <w:i/>
          <w:sz w:val="28"/>
          <w:szCs w:val="28"/>
          <w:lang w:val="uk-UA"/>
        </w:rPr>
        <w:t>північно-західного кута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323"/>
        <w:gridCol w:w="1323"/>
        <w:gridCol w:w="1323"/>
        <w:gridCol w:w="1323"/>
        <w:gridCol w:w="2160"/>
      </w:tblGrid>
      <w:tr w:rsidR="00083124" w:rsidRPr="000C139F" w:rsidTr="00D358B9">
        <w:tblPrEx>
          <w:tblCellMar>
            <w:top w:w="0" w:type="dxa"/>
            <w:bottom w:w="0" w:type="dxa"/>
          </w:tblCellMar>
        </w:tblPrEx>
        <w:trPr>
          <w:cantSplit/>
        </w:trPr>
        <w:tc>
          <w:tcPr>
            <w:tcW w:w="2268" w:type="dxa"/>
            <w:vMerge w:val="restart"/>
            <w:vAlign w:val="center"/>
          </w:tcPr>
          <w:p w:rsidR="00083124" w:rsidRPr="000C139F" w:rsidRDefault="00083124" w:rsidP="00D358B9">
            <w:pPr>
              <w:jc w:val="center"/>
              <w:rPr>
                <w:sz w:val="28"/>
                <w:szCs w:val="28"/>
                <w:lang w:val="uk-UA"/>
              </w:rPr>
            </w:pPr>
            <w:r w:rsidRPr="000C139F">
              <w:rPr>
                <w:sz w:val="28"/>
                <w:szCs w:val="28"/>
                <w:lang w:val="uk-UA"/>
              </w:rPr>
              <w:t>Пункти</w:t>
            </w:r>
          </w:p>
          <w:p w:rsidR="00083124" w:rsidRPr="000C139F" w:rsidRDefault="00083124" w:rsidP="00D358B9">
            <w:pPr>
              <w:jc w:val="center"/>
              <w:rPr>
                <w:sz w:val="28"/>
                <w:szCs w:val="28"/>
                <w:lang w:val="uk-UA"/>
              </w:rPr>
            </w:pPr>
            <w:r w:rsidRPr="000C139F">
              <w:rPr>
                <w:sz w:val="28"/>
                <w:szCs w:val="28"/>
                <w:lang w:val="uk-UA"/>
              </w:rPr>
              <w:lastRenderedPageBreak/>
              <w:t xml:space="preserve">відправлення, </w:t>
            </w:r>
            <w:r w:rsidRPr="000C139F">
              <w:rPr>
                <w:position w:val="-12"/>
                <w:sz w:val="28"/>
                <w:szCs w:val="28"/>
                <w:lang w:val="uk-UA"/>
              </w:rPr>
              <w:object w:dxaOrig="360" w:dyaOrig="380">
                <v:shape id="_x0000_i2396" type="#_x0000_t75" style="width:17.5pt;height:19.45pt" o:ole="" fillcolor="window">
                  <v:imagedata r:id="rId2512" o:title=""/>
                </v:shape>
                <o:OLEObject Type="Embed" ProgID="Equation.3" ShapeID="_x0000_i2396" DrawAspect="Content" ObjectID="_1574675955" r:id="rId2620"/>
              </w:object>
            </w:r>
          </w:p>
        </w:tc>
        <w:tc>
          <w:tcPr>
            <w:tcW w:w="5292" w:type="dxa"/>
            <w:gridSpan w:val="4"/>
            <w:vAlign w:val="center"/>
          </w:tcPr>
          <w:p w:rsidR="00083124" w:rsidRPr="000C139F" w:rsidRDefault="00083124" w:rsidP="00D358B9">
            <w:pPr>
              <w:jc w:val="center"/>
              <w:rPr>
                <w:sz w:val="28"/>
                <w:szCs w:val="28"/>
                <w:lang w:val="uk-UA"/>
              </w:rPr>
            </w:pPr>
            <w:r w:rsidRPr="000C139F">
              <w:rPr>
                <w:sz w:val="28"/>
                <w:szCs w:val="28"/>
                <w:lang w:val="uk-UA"/>
              </w:rPr>
              <w:lastRenderedPageBreak/>
              <w:t xml:space="preserve">Пункти споживання, </w:t>
            </w:r>
            <w:r w:rsidRPr="000C139F">
              <w:rPr>
                <w:position w:val="-18"/>
                <w:sz w:val="28"/>
                <w:szCs w:val="28"/>
                <w:lang w:val="uk-UA"/>
              </w:rPr>
              <w:object w:dxaOrig="340" w:dyaOrig="440">
                <v:shape id="_x0000_i2397" type="#_x0000_t75" style="width:17.5pt;height:21.4pt" o:ole="" fillcolor="window">
                  <v:imagedata r:id="rId2514" o:title=""/>
                </v:shape>
                <o:OLEObject Type="Embed" ProgID="Equation.3" ShapeID="_x0000_i2397" DrawAspect="Content" ObjectID="_1574675956" r:id="rId2621"/>
              </w:object>
            </w:r>
          </w:p>
        </w:tc>
        <w:tc>
          <w:tcPr>
            <w:tcW w:w="2160" w:type="dxa"/>
            <w:vMerge w:val="restart"/>
            <w:vAlign w:val="center"/>
          </w:tcPr>
          <w:p w:rsidR="00083124" w:rsidRPr="000C139F" w:rsidRDefault="00083124" w:rsidP="00D358B9">
            <w:pPr>
              <w:jc w:val="center"/>
              <w:rPr>
                <w:sz w:val="28"/>
                <w:szCs w:val="28"/>
                <w:lang w:val="uk-UA"/>
              </w:rPr>
            </w:pPr>
            <w:r w:rsidRPr="000C139F">
              <w:rPr>
                <w:sz w:val="28"/>
                <w:szCs w:val="28"/>
                <w:lang w:val="uk-UA"/>
              </w:rPr>
              <w:t>З</w:t>
            </w:r>
            <w:r w:rsidRPr="000C139F">
              <w:rPr>
                <w:sz w:val="28"/>
                <w:szCs w:val="28"/>
                <w:lang w:val="uk-UA"/>
              </w:rPr>
              <w:t>а</w:t>
            </w:r>
            <w:r w:rsidRPr="000C139F">
              <w:rPr>
                <w:sz w:val="28"/>
                <w:szCs w:val="28"/>
                <w:lang w:val="uk-UA"/>
              </w:rPr>
              <w:t>паси,</w:t>
            </w:r>
          </w:p>
          <w:p w:rsidR="00083124" w:rsidRPr="000C139F" w:rsidRDefault="00083124" w:rsidP="00D358B9">
            <w:pPr>
              <w:jc w:val="center"/>
              <w:rPr>
                <w:sz w:val="28"/>
                <w:szCs w:val="28"/>
                <w:lang w:val="uk-UA"/>
              </w:rPr>
            </w:pPr>
            <w:r w:rsidRPr="000C139F">
              <w:rPr>
                <w:sz w:val="28"/>
                <w:szCs w:val="28"/>
                <w:lang w:val="uk-UA"/>
              </w:rPr>
              <w:lastRenderedPageBreak/>
              <w:t>од. продукції</w:t>
            </w:r>
          </w:p>
        </w:tc>
      </w:tr>
      <w:tr w:rsidR="00083124" w:rsidRPr="000C139F" w:rsidTr="00D358B9">
        <w:tblPrEx>
          <w:tblCellMar>
            <w:top w:w="0" w:type="dxa"/>
            <w:bottom w:w="0" w:type="dxa"/>
          </w:tblCellMar>
        </w:tblPrEx>
        <w:trPr>
          <w:cantSplit/>
        </w:trPr>
        <w:tc>
          <w:tcPr>
            <w:tcW w:w="2268" w:type="dxa"/>
            <w:vMerge/>
            <w:vAlign w:val="center"/>
          </w:tcPr>
          <w:p w:rsidR="00083124" w:rsidRPr="000C139F" w:rsidRDefault="00083124" w:rsidP="00D358B9">
            <w:pPr>
              <w:jc w:val="center"/>
              <w:rPr>
                <w:sz w:val="28"/>
                <w:szCs w:val="28"/>
                <w:lang w:val="uk-UA"/>
              </w:rPr>
            </w:pP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398" type="#_x0000_t75" style="width:17.5pt;height:19.45pt" o:ole="" fillcolor="window">
                  <v:imagedata r:id="rId2516" o:title=""/>
                </v:shape>
                <o:OLEObject Type="Embed" ProgID="Equation.3" ShapeID="_x0000_i2398" DrawAspect="Content" ObjectID="_1574675957" r:id="rId2622"/>
              </w:object>
            </w: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399" type="#_x0000_t75" style="width:19.45pt;height:19.45pt" o:ole="" fillcolor="window">
                  <v:imagedata r:id="rId2518" o:title=""/>
                </v:shape>
                <o:OLEObject Type="Embed" ProgID="Equation.3" ShapeID="_x0000_i2399" DrawAspect="Content" ObjectID="_1574675958" r:id="rId2623"/>
              </w:object>
            </w: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400" type="#_x0000_t75" style="width:17.5pt;height:19.45pt" o:ole="">
                  <v:imagedata r:id="rId2624" o:title=""/>
                </v:shape>
                <o:OLEObject Type="Embed" ProgID="Equation.3" ShapeID="_x0000_i2400" DrawAspect="Content" ObjectID="_1574675959" r:id="rId2625"/>
              </w:object>
            </w: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401" type="#_x0000_t75" style="width:19.45pt;height:19.45pt" o:ole="">
                  <v:imagedata r:id="rId2626" o:title=""/>
                </v:shape>
                <o:OLEObject Type="Embed" ProgID="Equation.3" ShapeID="_x0000_i2401" DrawAspect="Content" ObjectID="_1574675960" r:id="rId2627"/>
              </w:object>
            </w:r>
          </w:p>
        </w:tc>
        <w:tc>
          <w:tcPr>
            <w:tcW w:w="2160" w:type="dxa"/>
            <w:vMerge/>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402" type="#_x0000_t75" style="width:17.5pt;height:19.45pt" o:ole="" fillcolor="window">
                  <v:imagedata r:id="rId2522" o:title=""/>
                </v:shape>
                <o:OLEObject Type="Embed" ProgID="Equation.3" ShapeID="_x0000_i2402" DrawAspect="Content" ObjectID="_1574675961" r:id="rId2628"/>
              </w:object>
            </w:r>
          </w:p>
        </w:tc>
        <w:tc>
          <w:tcPr>
            <w:tcW w:w="1323" w:type="dxa"/>
            <w:vAlign w:val="center"/>
          </w:tcPr>
          <w:p w:rsidR="00083124" w:rsidRPr="000C139F" w:rsidRDefault="00083124" w:rsidP="00D358B9">
            <w:pPr>
              <w:rPr>
                <w:sz w:val="28"/>
                <w:szCs w:val="28"/>
                <w:lang w:val="uk-UA"/>
              </w:rPr>
            </w:pPr>
            <w:r w:rsidRPr="000C139F">
              <w:rPr>
                <w:sz w:val="28"/>
                <w:szCs w:val="28"/>
                <w:lang w:val="uk-UA"/>
              </w:rPr>
              <w:t>125</w:t>
            </w:r>
          </w:p>
          <w:p w:rsidR="00083124" w:rsidRPr="000C139F" w:rsidRDefault="00083124" w:rsidP="00D358B9">
            <w:pPr>
              <w:jc w:val="right"/>
              <w:rPr>
                <w:sz w:val="28"/>
                <w:szCs w:val="28"/>
                <w:lang w:val="uk-UA"/>
              </w:rPr>
            </w:pPr>
            <w:r w:rsidRPr="000C139F">
              <w:rPr>
                <w:sz w:val="28"/>
                <w:szCs w:val="28"/>
                <w:lang w:val="uk-UA"/>
              </w:rPr>
              <w:t>5</w:t>
            </w:r>
          </w:p>
        </w:tc>
        <w:tc>
          <w:tcPr>
            <w:tcW w:w="1323" w:type="dxa"/>
            <w:vAlign w:val="center"/>
          </w:tcPr>
          <w:p w:rsidR="00083124" w:rsidRPr="000C139F" w:rsidRDefault="00083124" w:rsidP="00D358B9">
            <w:pPr>
              <w:rPr>
                <w:sz w:val="28"/>
                <w:szCs w:val="28"/>
                <w:lang w:val="uk-UA"/>
              </w:rPr>
            </w:pPr>
            <w:r w:rsidRPr="000C139F">
              <w:rPr>
                <w:sz w:val="28"/>
                <w:szCs w:val="28"/>
                <w:lang w:val="uk-UA"/>
              </w:rPr>
              <w:t>85</w:t>
            </w:r>
          </w:p>
          <w:p w:rsidR="00083124" w:rsidRPr="000C139F" w:rsidRDefault="00083124" w:rsidP="00D358B9">
            <w:pPr>
              <w:jc w:val="right"/>
              <w:rPr>
                <w:sz w:val="28"/>
                <w:szCs w:val="28"/>
                <w:lang w:val="uk-UA"/>
              </w:rPr>
            </w:pPr>
            <w:r w:rsidRPr="000C139F">
              <w:rPr>
                <w:sz w:val="28"/>
                <w:szCs w:val="28"/>
                <w:lang w:val="uk-UA"/>
              </w:rPr>
              <w:t>8</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1</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2</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210/85/0</w:t>
            </w: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403" type="#_x0000_t75" style="width:19.45pt;height:19.45pt" o:ole="">
                  <v:imagedata r:id="rId2629" o:title=""/>
                </v:shape>
                <o:OLEObject Type="Embed" ProgID="Equation.3" ShapeID="_x0000_i2403" DrawAspect="Content" ObjectID="_1574675962" r:id="rId2630"/>
              </w:objec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2</w:t>
            </w:r>
          </w:p>
        </w:tc>
        <w:tc>
          <w:tcPr>
            <w:tcW w:w="1323" w:type="dxa"/>
            <w:vAlign w:val="center"/>
          </w:tcPr>
          <w:p w:rsidR="00083124" w:rsidRPr="000C139F" w:rsidRDefault="00083124" w:rsidP="00D358B9">
            <w:pPr>
              <w:rPr>
                <w:sz w:val="28"/>
                <w:szCs w:val="28"/>
                <w:lang w:val="uk-UA"/>
              </w:rPr>
            </w:pPr>
            <w:r w:rsidRPr="000C139F">
              <w:rPr>
                <w:sz w:val="28"/>
                <w:szCs w:val="28"/>
                <w:lang w:val="uk-UA"/>
              </w:rPr>
              <w:t>5</w:t>
            </w:r>
          </w:p>
          <w:p w:rsidR="00083124" w:rsidRPr="000C139F" w:rsidRDefault="00083124" w:rsidP="00D358B9">
            <w:pPr>
              <w:jc w:val="right"/>
              <w:rPr>
                <w:sz w:val="28"/>
                <w:szCs w:val="28"/>
                <w:lang w:val="uk-UA"/>
              </w:rPr>
            </w:pPr>
            <w:r w:rsidRPr="000C139F">
              <w:rPr>
                <w:sz w:val="28"/>
                <w:szCs w:val="28"/>
                <w:lang w:val="uk-UA"/>
              </w:rPr>
              <w:t>5</w:t>
            </w:r>
          </w:p>
        </w:tc>
        <w:tc>
          <w:tcPr>
            <w:tcW w:w="1323" w:type="dxa"/>
            <w:vAlign w:val="center"/>
          </w:tcPr>
          <w:p w:rsidR="00083124" w:rsidRPr="000C139F" w:rsidRDefault="00083124" w:rsidP="00D358B9">
            <w:pPr>
              <w:rPr>
                <w:sz w:val="28"/>
                <w:szCs w:val="28"/>
                <w:lang w:val="uk-UA"/>
              </w:rPr>
            </w:pPr>
            <w:r w:rsidRPr="000C139F">
              <w:rPr>
                <w:sz w:val="28"/>
                <w:szCs w:val="28"/>
                <w:lang w:val="uk-UA"/>
              </w:rPr>
              <w:t>130</w:t>
            </w:r>
          </w:p>
          <w:p w:rsidR="00083124" w:rsidRPr="000C139F" w:rsidRDefault="00083124" w:rsidP="00D358B9">
            <w:pPr>
              <w:jc w:val="right"/>
              <w:rPr>
                <w:sz w:val="28"/>
                <w:szCs w:val="28"/>
                <w:lang w:val="uk-UA"/>
              </w:rPr>
            </w:pPr>
            <w:r w:rsidRPr="000C139F">
              <w:rPr>
                <w:sz w:val="28"/>
                <w:szCs w:val="28"/>
                <w:lang w:val="uk-UA"/>
              </w:rPr>
              <w:t>4</w:t>
            </w:r>
          </w:p>
        </w:tc>
        <w:tc>
          <w:tcPr>
            <w:tcW w:w="1323" w:type="dxa"/>
            <w:vAlign w:val="center"/>
          </w:tcPr>
          <w:p w:rsidR="00083124" w:rsidRPr="000C139F" w:rsidRDefault="00083124" w:rsidP="00D358B9">
            <w:pPr>
              <w:rPr>
                <w:sz w:val="28"/>
                <w:szCs w:val="28"/>
                <w:lang w:val="uk-UA"/>
              </w:rPr>
            </w:pPr>
            <w:r w:rsidRPr="000C139F">
              <w:rPr>
                <w:sz w:val="28"/>
                <w:szCs w:val="28"/>
                <w:lang w:val="uk-UA"/>
              </w:rPr>
              <w:t>35</w:t>
            </w:r>
          </w:p>
          <w:p w:rsidR="00083124" w:rsidRPr="000C139F" w:rsidRDefault="00083124" w:rsidP="00D358B9">
            <w:pPr>
              <w:jc w:val="right"/>
              <w:rPr>
                <w:sz w:val="28"/>
                <w:szCs w:val="28"/>
                <w:lang w:val="uk-UA"/>
              </w:rPr>
            </w:pPr>
            <w:r w:rsidRPr="000C139F">
              <w:rPr>
                <w:sz w:val="28"/>
                <w:szCs w:val="28"/>
                <w:lang w:val="uk-UA"/>
              </w:rPr>
              <w:t>9</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170/165/35/0</w:t>
            </w: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404" type="#_x0000_t75" style="width:19.45pt;height:19.45pt" o:ole="">
                  <v:imagedata r:id="rId2631" o:title=""/>
                </v:shape>
                <o:OLEObject Type="Embed" ProgID="Equation.3" ShapeID="_x0000_i2404" DrawAspect="Content" ObjectID="_1574675963" r:id="rId2632"/>
              </w:objec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9</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2</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3</w:t>
            </w:r>
          </w:p>
        </w:tc>
        <w:tc>
          <w:tcPr>
            <w:tcW w:w="1323" w:type="dxa"/>
            <w:vAlign w:val="center"/>
          </w:tcPr>
          <w:p w:rsidR="00083124" w:rsidRPr="000C139F" w:rsidRDefault="00083124" w:rsidP="00D358B9">
            <w:pPr>
              <w:rPr>
                <w:sz w:val="28"/>
                <w:szCs w:val="28"/>
                <w:lang w:val="uk-UA"/>
              </w:rPr>
            </w:pPr>
            <w:r w:rsidRPr="000C139F">
              <w:rPr>
                <w:sz w:val="28"/>
                <w:szCs w:val="28"/>
                <w:lang w:val="uk-UA"/>
              </w:rPr>
              <w:t>65</w:t>
            </w:r>
          </w:p>
          <w:p w:rsidR="00083124" w:rsidRPr="000C139F" w:rsidRDefault="00083124" w:rsidP="00D358B9">
            <w:pPr>
              <w:jc w:val="right"/>
              <w:rPr>
                <w:sz w:val="28"/>
                <w:szCs w:val="28"/>
                <w:lang w:val="uk-UA"/>
              </w:rPr>
            </w:pPr>
            <w:r w:rsidRPr="000C139F">
              <w:rPr>
                <w:sz w:val="28"/>
                <w:szCs w:val="28"/>
                <w:lang w:val="uk-UA"/>
              </w:rPr>
              <w:t>1</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65/0</w:t>
            </w: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sz w:val="28"/>
                <w:szCs w:val="28"/>
                <w:lang w:val="uk-UA"/>
              </w:rPr>
              <w:t>Потреба,</w:t>
            </w:r>
          </w:p>
          <w:p w:rsidR="00083124" w:rsidRPr="000C139F" w:rsidRDefault="00083124" w:rsidP="00D358B9">
            <w:pPr>
              <w:jc w:val="center"/>
              <w:rPr>
                <w:sz w:val="28"/>
                <w:szCs w:val="28"/>
                <w:lang w:val="uk-UA"/>
              </w:rPr>
            </w:pPr>
            <w:r w:rsidRPr="000C139F">
              <w:rPr>
                <w:sz w:val="28"/>
                <w:szCs w:val="28"/>
                <w:lang w:val="uk-UA"/>
              </w:rPr>
              <w:t>од. продукції</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125/0</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90/5/0</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130/0</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100/65/0</w:t>
            </w:r>
          </w:p>
        </w:tc>
        <w:tc>
          <w:tcPr>
            <w:tcW w:w="2160" w:type="dxa"/>
            <w:vAlign w:val="center"/>
          </w:tcPr>
          <w:p w:rsidR="00083124" w:rsidRPr="000C139F" w:rsidRDefault="00083124" w:rsidP="00D358B9">
            <w:pPr>
              <w:jc w:val="center"/>
              <w:rPr>
                <w:sz w:val="28"/>
                <w:szCs w:val="28"/>
                <w:lang w:val="uk-UA"/>
              </w:rPr>
            </w:pPr>
          </w:p>
        </w:tc>
      </w:tr>
    </w:tbl>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Опорний план </w:t>
      </w:r>
      <w:r w:rsidRPr="000C139F">
        <w:rPr>
          <w:position w:val="-12"/>
          <w:sz w:val="28"/>
          <w:szCs w:val="28"/>
          <w:lang w:val="uk-UA"/>
        </w:rPr>
        <w:object w:dxaOrig="560" w:dyaOrig="360">
          <v:shape id="_x0000_i2405" type="#_x0000_t75" style="width:36.95pt;height:23.35pt" o:ole="">
            <v:imagedata r:id="rId2633" o:title=""/>
          </v:shape>
          <o:OLEObject Type="Embed" ProgID="Equation.3" ShapeID="_x0000_i2405" DrawAspect="Content" ObjectID="_1574675964" r:id="rId2634"/>
        </w:object>
      </w:r>
      <w:r w:rsidRPr="000C139F">
        <w:rPr>
          <w:sz w:val="28"/>
          <w:szCs w:val="28"/>
          <w:lang w:val="uk-UA"/>
        </w:rPr>
        <w:t>, знайдений методом північно-західного кута</w:t>
      </w:r>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before="120" w:after="120" w:line="360" w:lineRule="auto"/>
        <w:ind w:firstLine="425"/>
        <w:jc w:val="center"/>
        <w:rPr>
          <w:sz w:val="28"/>
          <w:szCs w:val="28"/>
          <w:lang w:val="uk-UA"/>
        </w:rPr>
      </w:pPr>
      <w:r w:rsidRPr="000C139F">
        <w:rPr>
          <w:position w:val="-50"/>
          <w:sz w:val="28"/>
          <w:szCs w:val="28"/>
          <w:lang w:val="uk-UA"/>
        </w:rPr>
        <w:object w:dxaOrig="2840" w:dyaOrig="1120">
          <v:shape id="_x0000_i2406" type="#_x0000_t75" style="width:167.35pt;height:66.15pt" o:ole="">
            <v:imagedata r:id="rId2635" o:title=""/>
          </v:shape>
          <o:OLEObject Type="Embed" ProgID="Equation.3" ShapeID="_x0000_i2406" DrawAspect="Content" ObjectID="_1574675965" r:id="rId2636"/>
        </w:object>
      </w:r>
      <w:r w:rsidRPr="000C139F">
        <w:rPr>
          <w:sz w:val="28"/>
          <w:szCs w:val="28"/>
          <w:lang w:val="uk-UA"/>
        </w:rPr>
        <w:t xml:space="preserve"> [од. товару].</w:t>
      </w:r>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Відповідна ЦФ (загальні витрати на перевезення)</w:t>
      </w:r>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before="120" w:after="120" w:line="360" w:lineRule="auto"/>
        <w:ind w:firstLine="425"/>
        <w:jc w:val="center"/>
        <w:rPr>
          <w:sz w:val="28"/>
          <w:szCs w:val="28"/>
          <w:lang w:val="uk-UA"/>
        </w:rPr>
      </w:pPr>
      <w:r w:rsidRPr="000C139F">
        <w:rPr>
          <w:position w:val="-12"/>
          <w:sz w:val="28"/>
          <w:szCs w:val="28"/>
          <w:lang w:val="uk-UA"/>
        </w:rPr>
        <w:object w:dxaOrig="7280" w:dyaOrig="380">
          <v:shape id="_x0000_i2407" type="#_x0000_t75" style="width:363.9pt;height:19.45pt" o:ole="">
            <v:imagedata r:id="rId2637" o:title=""/>
          </v:shape>
          <o:OLEObject Type="Embed" ProgID="Equation.3" ShapeID="_x0000_i2407" DrawAspect="Content" ObjectID="_1574675966" r:id="rId2638"/>
        </w:object>
      </w:r>
      <w:r w:rsidRPr="000C139F">
        <w:rPr>
          <w:sz w:val="28"/>
          <w:szCs w:val="28"/>
          <w:lang w:val="uk-UA"/>
        </w:rPr>
        <w:t xml:space="preserve"> [грн.].</w:t>
      </w:r>
    </w:p>
    <w:p w:rsidR="00083124" w:rsidRPr="000C139F"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Default="00083124" w:rsidP="00083124">
      <w:pPr>
        <w:spacing w:line="360" w:lineRule="auto"/>
        <w:jc w:val="right"/>
        <w:rPr>
          <w:sz w:val="28"/>
          <w:szCs w:val="28"/>
          <w:lang w:val="uk-UA"/>
        </w:rPr>
      </w:pPr>
    </w:p>
    <w:p w:rsidR="00083124" w:rsidRPr="000C139F" w:rsidRDefault="00083124" w:rsidP="00083124">
      <w:pPr>
        <w:spacing w:line="360" w:lineRule="auto"/>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w:t>
      </w:r>
      <w:r>
        <w:rPr>
          <w:sz w:val="28"/>
          <w:szCs w:val="28"/>
          <w:lang w:val="uk-UA"/>
        </w:rPr>
        <w:t>8</w:t>
      </w:r>
    </w:p>
    <w:p w:rsidR="00083124" w:rsidRPr="000C139F" w:rsidRDefault="00083124" w:rsidP="00083124">
      <w:pPr>
        <w:spacing w:after="120" w:line="360" w:lineRule="auto"/>
        <w:jc w:val="center"/>
        <w:rPr>
          <w:b/>
          <w:bCs/>
          <w:i/>
          <w:iCs/>
          <w:sz w:val="28"/>
          <w:szCs w:val="28"/>
          <w:lang w:val="uk-UA"/>
        </w:rPr>
      </w:pPr>
      <w:r w:rsidRPr="000C139F">
        <w:rPr>
          <w:b/>
          <w:bCs/>
          <w:i/>
          <w:iCs/>
          <w:sz w:val="28"/>
          <w:szCs w:val="28"/>
          <w:lang w:val="uk-UA"/>
        </w:rPr>
        <w:lastRenderedPageBreak/>
        <w:t>Транспортна таблиця з опорним планом мінімального елемента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323"/>
        <w:gridCol w:w="1323"/>
        <w:gridCol w:w="1323"/>
        <w:gridCol w:w="1323"/>
        <w:gridCol w:w="2160"/>
      </w:tblGrid>
      <w:tr w:rsidR="00083124" w:rsidRPr="000C139F" w:rsidTr="00D358B9">
        <w:tblPrEx>
          <w:tblCellMar>
            <w:top w:w="0" w:type="dxa"/>
            <w:bottom w:w="0" w:type="dxa"/>
          </w:tblCellMar>
        </w:tblPrEx>
        <w:trPr>
          <w:cantSplit/>
        </w:trPr>
        <w:tc>
          <w:tcPr>
            <w:tcW w:w="2268" w:type="dxa"/>
            <w:vMerge w:val="restart"/>
            <w:vAlign w:val="center"/>
          </w:tcPr>
          <w:p w:rsidR="00083124" w:rsidRPr="000C139F" w:rsidRDefault="00083124" w:rsidP="00D358B9">
            <w:pPr>
              <w:jc w:val="center"/>
              <w:rPr>
                <w:sz w:val="28"/>
                <w:szCs w:val="28"/>
                <w:lang w:val="uk-UA"/>
              </w:rPr>
            </w:pPr>
            <w:r w:rsidRPr="000C139F">
              <w:rPr>
                <w:sz w:val="28"/>
                <w:szCs w:val="28"/>
                <w:lang w:val="uk-UA"/>
              </w:rPr>
              <w:t>Пункти</w:t>
            </w:r>
          </w:p>
          <w:p w:rsidR="00083124" w:rsidRPr="000C139F" w:rsidRDefault="00083124" w:rsidP="00D358B9">
            <w:pPr>
              <w:jc w:val="center"/>
              <w:rPr>
                <w:sz w:val="28"/>
                <w:szCs w:val="28"/>
                <w:lang w:val="uk-UA"/>
              </w:rPr>
            </w:pPr>
            <w:r w:rsidRPr="000C139F">
              <w:rPr>
                <w:sz w:val="28"/>
                <w:szCs w:val="28"/>
                <w:lang w:val="uk-UA"/>
              </w:rPr>
              <w:t xml:space="preserve">відправлення, </w:t>
            </w:r>
            <w:r w:rsidRPr="000C139F">
              <w:rPr>
                <w:position w:val="-12"/>
                <w:sz w:val="28"/>
                <w:szCs w:val="28"/>
                <w:lang w:val="uk-UA"/>
              </w:rPr>
              <w:object w:dxaOrig="360" w:dyaOrig="380">
                <v:shape id="_x0000_i2408" type="#_x0000_t75" style="width:17.5pt;height:19.45pt" o:ole="" fillcolor="window">
                  <v:imagedata r:id="rId2512" o:title=""/>
                </v:shape>
                <o:OLEObject Type="Embed" ProgID="Equation.3" ShapeID="_x0000_i2408" DrawAspect="Content" ObjectID="_1574675967" r:id="rId2639"/>
              </w:object>
            </w:r>
          </w:p>
        </w:tc>
        <w:tc>
          <w:tcPr>
            <w:tcW w:w="5292" w:type="dxa"/>
            <w:gridSpan w:val="4"/>
            <w:vAlign w:val="center"/>
          </w:tcPr>
          <w:p w:rsidR="00083124" w:rsidRPr="000C139F" w:rsidRDefault="00083124" w:rsidP="00D358B9">
            <w:pPr>
              <w:jc w:val="center"/>
              <w:rPr>
                <w:sz w:val="28"/>
                <w:szCs w:val="28"/>
                <w:lang w:val="uk-UA"/>
              </w:rPr>
            </w:pPr>
            <w:r w:rsidRPr="000C139F">
              <w:rPr>
                <w:sz w:val="28"/>
                <w:szCs w:val="28"/>
                <w:lang w:val="uk-UA"/>
              </w:rPr>
              <w:t xml:space="preserve">Пункти споживання, </w:t>
            </w:r>
            <w:r w:rsidRPr="000C139F">
              <w:rPr>
                <w:position w:val="-18"/>
                <w:sz w:val="28"/>
                <w:szCs w:val="28"/>
                <w:lang w:val="uk-UA"/>
              </w:rPr>
              <w:object w:dxaOrig="340" w:dyaOrig="440">
                <v:shape id="_x0000_i2409" type="#_x0000_t75" style="width:17.5pt;height:21.4pt" o:ole="" fillcolor="window">
                  <v:imagedata r:id="rId2514" o:title=""/>
                </v:shape>
                <o:OLEObject Type="Embed" ProgID="Equation.3" ShapeID="_x0000_i2409" DrawAspect="Content" ObjectID="_1574675968" r:id="rId2640"/>
              </w:object>
            </w:r>
          </w:p>
        </w:tc>
        <w:tc>
          <w:tcPr>
            <w:tcW w:w="2160" w:type="dxa"/>
            <w:vMerge w:val="restart"/>
            <w:vAlign w:val="center"/>
          </w:tcPr>
          <w:p w:rsidR="00083124" w:rsidRPr="000C139F" w:rsidRDefault="00083124" w:rsidP="00D358B9">
            <w:pPr>
              <w:jc w:val="center"/>
              <w:rPr>
                <w:sz w:val="28"/>
                <w:szCs w:val="28"/>
                <w:lang w:val="uk-UA"/>
              </w:rPr>
            </w:pPr>
            <w:r w:rsidRPr="000C139F">
              <w:rPr>
                <w:sz w:val="28"/>
                <w:szCs w:val="28"/>
                <w:lang w:val="uk-UA"/>
              </w:rPr>
              <w:t>З</w:t>
            </w:r>
            <w:r w:rsidRPr="000C139F">
              <w:rPr>
                <w:sz w:val="28"/>
                <w:szCs w:val="28"/>
                <w:lang w:val="uk-UA"/>
              </w:rPr>
              <w:t>а</w:t>
            </w:r>
            <w:r w:rsidRPr="000C139F">
              <w:rPr>
                <w:sz w:val="28"/>
                <w:szCs w:val="28"/>
                <w:lang w:val="uk-UA"/>
              </w:rPr>
              <w:t>паси,</w:t>
            </w:r>
          </w:p>
          <w:p w:rsidR="00083124" w:rsidRPr="000C139F" w:rsidRDefault="00083124" w:rsidP="00D358B9">
            <w:pPr>
              <w:jc w:val="center"/>
              <w:rPr>
                <w:sz w:val="28"/>
                <w:szCs w:val="28"/>
                <w:lang w:val="uk-UA"/>
              </w:rPr>
            </w:pPr>
            <w:r w:rsidRPr="000C139F">
              <w:rPr>
                <w:sz w:val="28"/>
                <w:szCs w:val="28"/>
                <w:lang w:val="uk-UA"/>
              </w:rPr>
              <w:t>од. продукції</w:t>
            </w:r>
          </w:p>
        </w:tc>
      </w:tr>
      <w:tr w:rsidR="00083124" w:rsidRPr="000C139F" w:rsidTr="00D358B9">
        <w:tblPrEx>
          <w:tblCellMar>
            <w:top w:w="0" w:type="dxa"/>
            <w:bottom w:w="0" w:type="dxa"/>
          </w:tblCellMar>
        </w:tblPrEx>
        <w:trPr>
          <w:cantSplit/>
        </w:trPr>
        <w:tc>
          <w:tcPr>
            <w:tcW w:w="2268" w:type="dxa"/>
            <w:vMerge/>
            <w:vAlign w:val="center"/>
          </w:tcPr>
          <w:p w:rsidR="00083124" w:rsidRPr="000C139F" w:rsidRDefault="00083124" w:rsidP="00D358B9">
            <w:pPr>
              <w:jc w:val="center"/>
              <w:rPr>
                <w:sz w:val="28"/>
                <w:szCs w:val="28"/>
                <w:lang w:val="uk-UA"/>
              </w:rPr>
            </w:pP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410" type="#_x0000_t75" style="width:17.5pt;height:19.45pt" o:ole="" fillcolor="window">
                  <v:imagedata r:id="rId2516" o:title=""/>
                </v:shape>
                <o:OLEObject Type="Embed" ProgID="Equation.3" ShapeID="_x0000_i2410" DrawAspect="Content" ObjectID="_1574675969" r:id="rId2641"/>
              </w:object>
            </w: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411" type="#_x0000_t75" style="width:19.45pt;height:19.45pt" o:ole="" fillcolor="window">
                  <v:imagedata r:id="rId2518" o:title=""/>
                </v:shape>
                <o:OLEObject Type="Embed" ProgID="Equation.3" ShapeID="_x0000_i2411" DrawAspect="Content" ObjectID="_1574675970" r:id="rId2642"/>
              </w:object>
            </w: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412" type="#_x0000_t75" style="width:17.5pt;height:19.45pt" o:ole="">
                  <v:imagedata r:id="rId2624" o:title=""/>
                </v:shape>
                <o:OLEObject Type="Embed" ProgID="Equation.3" ShapeID="_x0000_i2412" DrawAspect="Content" ObjectID="_1574675971" r:id="rId2643"/>
              </w:object>
            </w:r>
          </w:p>
        </w:tc>
        <w:tc>
          <w:tcPr>
            <w:tcW w:w="1323"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413" type="#_x0000_t75" style="width:19.45pt;height:19.45pt" o:ole="">
                  <v:imagedata r:id="rId2626" o:title=""/>
                </v:shape>
                <o:OLEObject Type="Embed" ProgID="Equation.3" ShapeID="_x0000_i2413" DrawAspect="Content" ObjectID="_1574675972" r:id="rId2644"/>
              </w:object>
            </w:r>
          </w:p>
        </w:tc>
        <w:tc>
          <w:tcPr>
            <w:tcW w:w="2160" w:type="dxa"/>
            <w:vMerge/>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414" type="#_x0000_t75" style="width:17.5pt;height:19.45pt" o:ole="" fillcolor="window">
                  <v:imagedata r:id="rId2522" o:title=""/>
                </v:shape>
                <o:OLEObject Type="Embed" ProgID="Equation.3" ShapeID="_x0000_i2414" DrawAspect="Content" ObjectID="_1574675973" r:id="rId2645"/>
              </w:objec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5</w:t>
            </w:r>
          </w:p>
        </w:tc>
        <w:tc>
          <w:tcPr>
            <w:tcW w:w="1323" w:type="dxa"/>
            <w:vAlign w:val="center"/>
          </w:tcPr>
          <w:p w:rsidR="00083124" w:rsidRPr="000C139F" w:rsidRDefault="00083124" w:rsidP="00D358B9">
            <w:pPr>
              <w:rPr>
                <w:sz w:val="28"/>
                <w:szCs w:val="28"/>
                <w:lang w:val="uk-UA"/>
              </w:rPr>
            </w:pPr>
            <w:r w:rsidRPr="000C139F">
              <w:rPr>
                <w:sz w:val="28"/>
                <w:szCs w:val="28"/>
                <w:lang w:val="uk-UA"/>
              </w:rPr>
              <w:t>45</w:t>
            </w:r>
          </w:p>
          <w:p w:rsidR="00083124" w:rsidRPr="000C139F" w:rsidRDefault="00083124" w:rsidP="00D358B9">
            <w:pPr>
              <w:jc w:val="right"/>
              <w:rPr>
                <w:sz w:val="28"/>
                <w:szCs w:val="28"/>
                <w:lang w:val="uk-UA"/>
              </w:rPr>
            </w:pPr>
            <w:r w:rsidRPr="000C139F">
              <w:rPr>
                <w:sz w:val="28"/>
                <w:szCs w:val="28"/>
                <w:lang w:val="uk-UA"/>
              </w:rPr>
              <w:t>8</w:t>
            </w:r>
          </w:p>
        </w:tc>
        <w:tc>
          <w:tcPr>
            <w:tcW w:w="1323" w:type="dxa"/>
            <w:vAlign w:val="center"/>
          </w:tcPr>
          <w:p w:rsidR="00083124" w:rsidRPr="000C139F" w:rsidRDefault="00083124" w:rsidP="00D358B9">
            <w:pPr>
              <w:rPr>
                <w:sz w:val="28"/>
                <w:szCs w:val="28"/>
                <w:lang w:val="uk-UA"/>
              </w:rPr>
            </w:pPr>
            <w:r w:rsidRPr="000C139F">
              <w:rPr>
                <w:sz w:val="28"/>
                <w:szCs w:val="28"/>
                <w:lang w:val="uk-UA"/>
              </w:rPr>
              <w:t>130</w:t>
            </w:r>
          </w:p>
          <w:p w:rsidR="00083124" w:rsidRPr="000C139F" w:rsidRDefault="00083124" w:rsidP="00D358B9">
            <w:pPr>
              <w:jc w:val="right"/>
              <w:rPr>
                <w:sz w:val="28"/>
                <w:szCs w:val="28"/>
                <w:lang w:val="uk-UA"/>
              </w:rPr>
            </w:pPr>
            <w:r w:rsidRPr="000C139F">
              <w:rPr>
                <w:sz w:val="28"/>
                <w:szCs w:val="28"/>
                <w:lang w:val="uk-UA"/>
              </w:rPr>
              <w:t>1</w:t>
            </w:r>
          </w:p>
        </w:tc>
        <w:tc>
          <w:tcPr>
            <w:tcW w:w="1323" w:type="dxa"/>
            <w:vAlign w:val="center"/>
          </w:tcPr>
          <w:p w:rsidR="00083124" w:rsidRPr="000C139F" w:rsidRDefault="00083124" w:rsidP="00D358B9">
            <w:pPr>
              <w:rPr>
                <w:sz w:val="28"/>
                <w:szCs w:val="28"/>
                <w:lang w:val="uk-UA"/>
              </w:rPr>
            </w:pPr>
            <w:r w:rsidRPr="000C139F">
              <w:rPr>
                <w:sz w:val="28"/>
                <w:szCs w:val="28"/>
                <w:lang w:val="uk-UA"/>
              </w:rPr>
              <w:t>35</w:t>
            </w:r>
          </w:p>
          <w:p w:rsidR="00083124" w:rsidRPr="000C139F" w:rsidRDefault="00083124" w:rsidP="00D358B9">
            <w:pPr>
              <w:jc w:val="right"/>
              <w:rPr>
                <w:sz w:val="28"/>
                <w:szCs w:val="28"/>
                <w:lang w:val="uk-UA"/>
              </w:rPr>
            </w:pPr>
            <w:r w:rsidRPr="000C139F">
              <w:rPr>
                <w:sz w:val="28"/>
                <w:szCs w:val="28"/>
                <w:lang w:val="uk-UA"/>
              </w:rPr>
              <w:t>2</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210/80/45/0</w:t>
            </w: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415" type="#_x0000_t75" style="width:19.45pt;height:19.45pt" o:ole="">
                  <v:imagedata r:id="rId2629" o:title=""/>
                </v:shape>
                <o:OLEObject Type="Embed" ProgID="Equation.3" ShapeID="_x0000_i2415" DrawAspect="Content" ObjectID="_1574675974" r:id="rId2646"/>
              </w:object>
            </w:r>
          </w:p>
        </w:tc>
        <w:tc>
          <w:tcPr>
            <w:tcW w:w="1323" w:type="dxa"/>
            <w:vAlign w:val="center"/>
          </w:tcPr>
          <w:p w:rsidR="00083124" w:rsidRPr="000C139F" w:rsidRDefault="00083124" w:rsidP="00D358B9">
            <w:pPr>
              <w:rPr>
                <w:sz w:val="28"/>
                <w:szCs w:val="28"/>
                <w:lang w:val="uk-UA"/>
              </w:rPr>
            </w:pPr>
            <w:r w:rsidRPr="000C139F">
              <w:rPr>
                <w:sz w:val="28"/>
                <w:szCs w:val="28"/>
                <w:lang w:val="uk-UA"/>
              </w:rPr>
              <w:t>125</w:t>
            </w:r>
          </w:p>
          <w:p w:rsidR="00083124" w:rsidRPr="000C139F" w:rsidRDefault="00083124" w:rsidP="00D358B9">
            <w:pPr>
              <w:jc w:val="right"/>
              <w:rPr>
                <w:sz w:val="28"/>
                <w:szCs w:val="28"/>
                <w:lang w:val="uk-UA"/>
              </w:rPr>
            </w:pPr>
            <w:r w:rsidRPr="000C139F">
              <w:rPr>
                <w:sz w:val="28"/>
                <w:szCs w:val="28"/>
                <w:lang w:val="uk-UA"/>
              </w:rPr>
              <w:t>2</w:t>
            </w:r>
          </w:p>
        </w:tc>
        <w:tc>
          <w:tcPr>
            <w:tcW w:w="1323" w:type="dxa"/>
            <w:vAlign w:val="center"/>
          </w:tcPr>
          <w:p w:rsidR="00083124" w:rsidRPr="000C139F" w:rsidRDefault="00083124" w:rsidP="00D358B9">
            <w:pPr>
              <w:rPr>
                <w:sz w:val="28"/>
                <w:szCs w:val="28"/>
                <w:lang w:val="uk-UA"/>
              </w:rPr>
            </w:pPr>
            <w:r w:rsidRPr="000C139F">
              <w:rPr>
                <w:sz w:val="28"/>
                <w:szCs w:val="28"/>
                <w:lang w:val="uk-UA"/>
              </w:rPr>
              <w:t>45</w:t>
            </w:r>
          </w:p>
          <w:p w:rsidR="00083124" w:rsidRPr="000C139F" w:rsidRDefault="00083124" w:rsidP="00D358B9">
            <w:pPr>
              <w:jc w:val="right"/>
              <w:rPr>
                <w:sz w:val="28"/>
                <w:szCs w:val="28"/>
                <w:lang w:val="uk-UA"/>
              </w:rPr>
            </w:pPr>
            <w:r w:rsidRPr="000C139F">
              <w:rPr>
                <w:sz w:val="28"/>
                <w:szCs w:val="28"/>
                <w:lang w:val="uk-UA"/>
              </w:rPr>
              <w:t>5</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4</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9</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170/45/0</w:t>
            </w: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416" type="#_x0000_t75" style="width:19.45pt;height:19.45pt" o:ole="">
                  <v:imagedata r:id="rId2631" o:title=""/>
                </v:shape>
                <o:OLEObject Type="Embed" ProgID="Equation.3" ShapeID="_x0000_i2416" DrawAspect="Content" ObjectID="_1574675975" r:id="rId2647"/>
              </w:objec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9</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2</w:t>
            </w:r>
          </w:p>
        </w:tc>
        <w:tc>
          <w:tcPr>
            <w:tcW w:w="1323"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3</w:t>
            </w:r>
          </w:p>
        </w:tc>
        <w:tc>
          <w:tcPr>
            <w:tcW w:w="1323" w:type="dxa"/>
            <w:vAlign w:val="center"/>
          </w:tcPr>
          <w:p w:rsidR="00083124" w:rsidRPr="000C139F" w:rsidRDefault="00083124" w:rsidP="00D358B9">
            <w:pPr>
              <w:rPr>
                <w:sz w:val="28"/>
                <w:szCs w:val="28"/>
                <w:lang w:val="uk-UA"/>
              </w:rPr>
            </w:pPr>
            <w:r w:rsidRPr="000C139F">
              <w:rPr>
                <w:sz w:val="28"/>
                <w:szCs w:val="28"/>
                <w:lang w:val="uk-UA"/>
              </w:rPr>
              <w:t>65</w:t>
            </w:r>
          </w:p>
          <w:p w:rsidR="00083124" w:rsidRPr="000C139F" w:rsidRDefault="00083124" w:rsidP="00D358B9">
            <w:pPr>
              <w:jc w:val="right"/>
              <w:rPr>
                <w:sz w:val="28"/>
                <w:szCs w:val="28"/>
                <w:lang w:val="uk-UA"/>
              </w:rPr>
            </w:pPr>
            <w:r w:rsidRPr="000C139F">
              <w:rPr>
                <w:sz w:val="28"/>
                <w:szCs w:val="28"/>
                <w:lang w:val="uk-UA"/>
              </w:rPr>
              <w:t>1</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65/0</w:t>
            </w:r>
          </w:p>
        </w:tc>
      </w:tr>
      <w:tr w:rsidR="00083124" w:rsidRPr="000C139F" w:rsidTr="00D358B9">
        <w:tblPrEx>
          <w:tblCellMar>
            <w:top w:w="0" w:type="dxa"/>
            <w:bottom w:w="0" w:type="dxa"/>
          </w:tblCellMar>
        </w:tblPrEx>
        <w:tc>
          <w:tcPr>
            <w:tcW w:w="2268" w:type="dxa"/>
            <w:vAlign w:val="center"/>
          </w:tcPr>
          <w:p w:rsidR="00083124" w:rsidRPr="000C139F" w:rsidRDefault="00083124" w:rsidP="00D358B9">
            <w:pPr>
              <w:jc w:val="center"/>
              <w:rPr>
                <w:sz w:val="28"/>
                <w:szCs w:val="28"/>
                <w:lang w:val="uk-UA"/>
              </w:rPr>
            </w:pPr>
            <w:r w:rsidRPr="000C139F">
              <w:rPr>
                <w:sz w:val="28"/>
                <w:szCs w:val="28"/>
                <w:lang w:val="uk-UA"/>
              </w:rPr>
              <w:t>Потреба,</w:t>
            </w:r>
          </w:p>
          <w:p w:rsidR="00083124" w:rsidRPr="000C139F" w:rsidRDefault="00083124" w:rsidP="00D358B9">
            <w:pPr>
              <w:jc w:val="center"/>
              <w:rPr>
                <w:sz w:val="28"/>
                <w:szCs w:val="28"/>
                <w:lang w:val="uk-UA"/>
              </w:rPr>
            </w:pPr>
            <w:r w:rsidRPr="000C139F">
              <w:rPr>
                <w:sz w:val="28"/>
                <w:szCs w:val="28"/>
                <w:lang w:val="uk-UA"/>
              </w:rPr>
              <w:t>од. продукції</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125/0</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90/45/0</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130/0</w:t>
            </w:r>
          </w:p>
        </w:tc>
        <w:tc>
          <w:tcPr>
            <w:tcW w:w="1323" w:type="dxa"/>
            <w:vAlign w:val="center"/>
          </w:tcPr>
          <w:p w:rsidR="00083124" w:rsidRPr="000C139F" w:rsidRDefault="00083124" w:rsidP="00D358B9">
            <w:pPr>
              <w:jc w:val="center"/>
              <w:rPr>
                <w:sz w:val="28"/>
                <w:szCs w:val="28"/>
                <w:lang w:val="uk-UA"/>
              </w:rPr>
            </w:pPr>
            <w:r w:rsidRPr="000C139F">
              <w:rPr>
                <w:sz w:val="28"/>
                <w:szCs w:val="28"/>
                <w:lang w:val="uk-UA"/>
              </w:rPr>
              <w:t>100/35/0</w:t>
            </w:r>
          </w:p>
        </w:tc>
        <w:tc>
          <w:tcPr>
            <w:tcW w:w="2160" w:type="dxa"/>
            <w:vAlign w:val="center"/>
          </w:tcPr>
          <w:p w:rsidR="00083124" w:rsidRPr="000C139F" w:rsidRDefault="00083124" w:rsidP="00D358B9">
            <w:pPr>
              <w:jc w:val="center"/>
              <w:rPr>
                <w:sz w:val="28"/>
                <w:szCs w:val="28"/>
                <w:lang w:val="uk-UA"/>
              </w:rPr>
            </w:pPr>
          </w:p>
        </w:tc>
      </w:tr>
    </w:tbl>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Опорний план </w:t>
      </w:r>
      <w:r w:rsidRPr="000C139F">
        <w:rPr>
          <w:position w:val="-10"/>
          <w:sz w:val="28"/>
          <w:szCs w:val="28"/>
          <w:lang w:val="uk-UA"/>
        </w:rPr>
        <w:object w:dxaOrig="480" w:dyaOrig="340">
          <v:shape id="_x0000_i2417" type="#_x0000_t75" style="width:33.1pt;height:23.35pt" o:ole="">
            <v:imagedata r:id="rId2648" o:title=""/>
          </v:shape>
          <o:OLEObject Type="Embed" ProgID="Equation.3" ShapeID="_x0000_i2417" DrawAspect="Content" ObjectID="_1574675976" r:id="rId2649"/>
        </w:object>
      </w:r>
      <w:r w:rsidRPr="000C139F">
        <w:rPr>
          <w:sz w:val="28"/>
          <w:szCs w:val="28"/>
          <w:lang w:val="uk-UA"/>
        </w:rPr>
        <w:t>, знайдений методом мінімального елемента</w:t>
      </w:r>
    </w:p>
    <w:p w:rsidR="00083124" w:rsidRPr="000C139F" w:rsidRDefault="00083124" w:rsidP="00083124">
      <w:pPr>
        <w:spacing w:before="120" w:after="120" w:line="360" w:lineRule="auto"/>
        <w:ind w:firstLine="425"/>
        <w:jc w:val="center"/>
        <w:rPr>
          <w:sz w:val="28"/>
          <w:szCs w:val="28"/>
          <w:lang w:val="uk-UA"/>
        </w:rPr>
      </w:pPr>
      <w:r w:rsidRPr="000C139F">
        <w:rPr>
          <w:position w:val="-50"/>
          <w:sz w:val="28"/>
          <w:szCs w:val="28"/>
          <w:lang w:val="uk-UA"/>
        </w:rPr>
        <w:object w:dxaOrig="2780" w:dyaOrig="1120">
          <v:shape id="_x0000_i2418" type="#_x0000_t75" style="width:2in;height:58.4pt" o:ole="">
            <v:imagedata r:id="rId2650" o:title=""/>
          </v:shape>
          <o:OLEObject Type="Embed" ProgID="Equation.3" ShapeID="_x0000_i2418" DrawAspect="Content" ObjectID="_1574675977" r:id="rId2651"/>
        </w:object>
      </w:r>
      <w:r w:rsidRPr="000C139F">
        <w:rPr>
          <w:sz w:val="28"/>
          <w:szCs w:val="28"/>
          <w:lang w:val="uk-UA"/>
        </w:rPr>
        <w:t xml:space="preserve"> [од. товару], </w:t>
      </w:r>
      <w:r w:rsidRPr="000C139F">
        <w:rPr>
          <w:position w:val="-10"/>
          <w:sz w:val="28"/>
          <w:szCs w:val="28"/>
          <w:lang w:val="uk-UA"/>
        </w:rPr>
        <w:object w:dxaOrig="1500" w:dyaOrig="340">
          <v:shape id="_x0000_i2419" type="#_x0000_t75" style="width:83.7pt;height:19.45pt" o:ole="">
            <v:imagedata r:id="rId2652" o:title=""/>
          </v:shape>
          <o:OLEObject Type="Embed" ProgID="Equation.3" ShapeID="_x0000_i2419" DrawAspect="Content" ObjectID="_1574675978" r:id="rId2653"/>
        </w:object>
      </w:r>
      <w:r w:rsidRPr="000C139F">
        <w:rPr>
          <w:sz w:val="28"/>
          <w:szCs w:val="28"/>
          <w:lang w:val="uk-UA"/>
        </w:rPr>
        <w:t xml:space="preserve"> [грн.].</w:t>
      </w:r>
    </w:p>
    <w:p w:rsidR="00083124" w:rsidRPr="000C139F" w:rsidRDefault="00083124" w:rsidP="00083124">
      <w:pPr>
        <w:spacing w:line="360" w:lineRule="auto"/>
        <w:ind w:firstLine="426"/>
        <w:jc w:val="right"/>
        <w:rPr>
          <w:sz w:val="28"/>
          <w:szCs w:val="28"/>
          <w:lang w:val="uk-UA"/>
        </w:rPr>
      </w:pPr>
      <w:r>
        <w:rPr>
          <w:sz w:val="28"/>
          <w:szCs w:val="28"/>
          <w:lang w:val="uk-UA"/>
        </w:rPr>
        <w:t>Таблиця 2</w:t>
      </w:r>
      <w:r w:rsidRPr="000C139F">
        <w:rPr>
          <w:sz w:val="28"/>
          <w:szCs w:val="28"/>
          <w:lang w:val="uk-UA"/>
        </w:rPr>
        <w:t>.</w:t>
      </w:r>
      <w:r>
        <w:rPr>
          <w:sz w:val="28"/>
          <w:szCs w:val="28"/>
          <w:lang w:val="uk-UA"/>
        </w:rPr>
        <w:t>9</w:t>
      </w:r>
    </w:p>
    <w:p w:rsidR="00083124" w:rsidRPr="000C139F" w:rsidRDefault="00083124" w:rsidP="00083124">
      <w:pPr>
        <w:spacing w:line="360" w:lineRule="auto"/>
        <w:jc w:val="center"/>
        <w:rPr>
          <w:b/>
          <w:bCs/>
          <w:i/>
          <w:iCs/>
          <w:sz w:val="28"/>
          <w:szCs w:val="28"/>
          <w:lang w:val="uk-UA"/>
        </w:rPr>
      </w:pPr>
      <w:r w:rsidRPr="000C139F">
        <w:rPr>
          <w:b/>
          <w:bCs/>
          <w:i/>
          <w:iCs/>
          <w:sz w:val="28"/>
          <w:szCs w:val="28"/>
          <w:lang w:val="uk-UA"/>
        </w:rPr>
        <w:t>Транспортна таблиця з опорним планом Фогеля</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035"/>
        <w:gridCol w:w="1035"/>
        <w:gridCol w:w="1035"/>
        <w:gridCol w:w="1035"/>
        <w:gridCol w:w="1620"/>
        <w:gridCol w:w="630"/>
        <w:gridCol w:w="630"/>
        <w:gridCol w:w="630"/>
        <w:gridCol w:w="630"/>
      </w:tblGrid>
      <w:tr w:rsidR="00083124" w:rsidRPr="000C139F" w:rsidTr="00D358B9">
        <w:tblPrEx>
          <w:tblCellMar>
            <w:top w:w="0" w:type="dxa"/>
            <w:bottom w:w="0" w:type="dxa"/>
          </w:tblCellMar>
        </w:tblPrEx>
        <w:trPr>
          <w:cantSplit/>
          <w:trHeight w:val="646"/>
        </w:trPr>
        <w:tc>
          <w:tcPr>
            <w:tcW w:w="1440" w:type="dxa"/>
            <w:tcBorders>
              <w:bottom w:val="single" w:sz="4" w:space="0" w:color="auto"/>
            </w:tcBorders>
            <w:vAlign w:val="center"/>
          </w:tcPr>
          <w:p w:rsidR="00083124" w:rsidRPr="000C139F" w:rsidRDefault="00083124" w:rsidP="00D358B9">
            <w:pPr>
              <w:jc w:val="center"/>
              <w:rPr>
                <w:sz w:val="28"/>
                <w:szCs w:val="28"/>
                <w:lang w:val="uk-UA"/>
              </w:rPr>
            </w:pPr>
          </w:p>
        </w:tc>
        <w:tc>
          <w:tcPr>
            <w:tcW w:w="1035" w:type="dxa"/>
            <w:tcBorders>
              <w:bottom w:val="single" w:sz="4" w:space="0" w:color="auto"/>
            </w:tcBorders>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420" type="#_x0000_t75" style="width:17.5pt;height:19.45pt" o:ole="" fillcolor="window">
                  <v:imagedata r:id="rId2516" o:title=""/>
                </v:shape>
                <o:OLEObject Type="Embed" ProgID="Equation.3" ShapeID="_x0000_i2420" DrawAspect="Content" ObjectID="_1574675979" r:id="rId2654"/>
              </w:object>
            </w:r>
          </w:p>
        </w:tc>
        <w:tc>
          <w:tcPr>
            <w:tcW w:w="1035" w:type="dxa"/>
            <w:tcBorders>
              <w:bottom w:val="single" w:sz="4" w:space="0" w:color="auto"/>
            </w:tcBorders>
            <w:vAlign w:val="center"/>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421" type="#_x0000_t75" style="width:19.45pt;height:19.45pt" o:ole="" fillcolor="window">
                  <v:imagedata r:id="rId2518" o:title=""/>
                </v:shape>
                <o:OLEObject Type="Embed" ProgID="Equation.3" ShapeID="_x0000_i2421" DrawAspect="Content" ObjectID="_1574675980" r:id="rId2655"/>
              </w:object>
            </w:r>
          </w:p>
        </w:tc>
        <w:tc>
          <w:tcPr>
            <w:tcW w:w="1035" w:type="dxa"/>
            <w:tcBorders>
              <w:bottom w:val="single" w:sz="4" w:space="0" w:color="auto"/>
            </w:tcBorders>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422" type="#_x0000_t75" style="width:17.5pt;height:19.45pt" o:ole="">
                  <v:imagedata r:id="rId2624" o:title=""/>
                </v:shape>
                <o:OLEObject Type="Embed" ProgID="Equation.3" ShapeID="_x0000_i2422" DrawAspect="Content" ObjectID="_1574675981" r:id="rId2656"/>
              </w:object>
            </w:r>
          </w:p>
        </w:tc>
        <w:tc>
          <w:tcPr>
            <w:tcW w:w="1035" w:type="dxa"/>
            <w:tcBorders>
              <w:bottom w:val="single" w:sz="4" w:space="0" w:color="auto"/>
              <w:right w:val="double" w:sz="2" w:space="0" w:color="auto"/>
            </w:tcBorders>
            <w:vAlign w:val="center"/>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423" type="#_x0000_t75" style="width:19.45pt;height:19.45pt" o:ole="">
                  <v:imagedata r:id="rId2626" o:title=""/>
                </v:shape>
                <o:OLEObject Type="Embed" ProgID="Equation.3" ShapeID="_x0000_i2423" DrawAspect="Content" ObjectID="_1574675982" r:id="rId2657"/>
              </w:object>
            </w:r>
          </w:p>
        </w:tc>
        <w:tc>
          <w:tcPr>
            <w:tcW w:w="1620" w:type="dxa"/>
            <w:tcBorders>
              <w:top w:val="double" w:sz="2" w:space="0" w:color="auto"/>
              <w:left w:val="double" w:sz="2" w:space="0" w:color="auto"/>
              <w:bottom w:val="single" w:sz="4" w:space="0" w:color="auto"/>
              <w:right w:val="double" w:sz="2" w:space="0" w:color="auto"/>
            </w:tcBorders>
            <w:vAlign w:val="center"/>
          </w:tcPr>
          <w:p w:rsidR="00083124" w:rsidRPr="000C139F" w:rsidRDefault="00083124" w:rsidP="00D358B9">
            <w:pPr>
              <w:jc w:val="center"/>
              <w:rPr>
                <w:sz w:val="28"/>
                <w:szCs w:val="28"/>
                <w:lang w:val="uk-UA"/>
              </w:rPr>
            </w:pPr>
            <w:r w:rsidRPr="000C139F">
              <w:rPr>
                <w:position w:val="-12"/>
                <w:sz w:val="28"/>
                <w:szCs w:val="28"/>
                <w:lang w:val="uk-UA"/>
              </w:rPr>
              <w:object w:dxaOrig="279" w:dyaOrig="380">
                <v:shape id="_x0000_i2424" type="#_x0000_t75" style="width:17.5pt;height:23.35pt" o:ole="">
                  <v:imagedata r:id="rId2658" o:title=""/>
                </v:shape>
                <o:OLEObject Type="Embed" ProgID="Equation.3" ShapeID="_x0000_i2424" DrawAspect="Content" ObjectID="_1574675983" r:id="rId2659"/>
              </w:object>
            </w:r>
          </w:p>
        </w:tc>
        <w:tc>
          <w:tcPr>
            <w:tcW w:w="2520" w:type="dxa"/>
            <w:gridSpan w:val="4"/>
            <w:tcBorders>
              <w:left w:val="double" w:sz="2" w:space="0" w:color="auto"/>
              <w:bottom w:val="sing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Штрафи рядків,</w:t>
            </w:r>
            <w:r w:rsidRPr="000C139F">
              <w:rPr>
                <w:position w:val="-12"/>
                <w:sz w:val="28"/>
                <w:szCs w:val="28"/>
                <w:lang w:val="uk-UA"/>
              </w:rPr>
              <w:object w:dxaOrig="279" w:dyaOrig="380">
                <v:shape id="_x0000_i2425" type="#_x0000_t75" style="width:13.6pt;height:19.45pt" o:ole="">
                  <v:imagedata r:id="rId2660" o:title=""/>
                </v:shape>
                <o:OLEObject Type="Embed" ProgID="Equation.3" ShapeID="_x0000_i2425" DrawAspect="Content" ObjectID="_1574675984" r:id="rId2661"/>
              </w:object>
            </w:r>
          </w:p>
        </w:tc>
      </w:tr>
      <w:tr w:rsidR="00083124" w:rsidRPr="000C139F" w:rsidTr="00D358B9">
        <w:tblPrEx>
          <w:tblCellMar>
            <w:top w:w="0" w:type="dxa"/>
            <w:bottom w:w="0" w:type="dxa"/>
          </w:tblCellMar>
        </w:tblPrEx>
        <w:tc>
          <w:tcPr>
            <w:tcW w:w="1440"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426" type="#_x0000_t75" style="width:17.5pt;height:19.45pt" o:ole="" fillcolor="window">
                  <v:imagedata r:id="rId2522" o:title=""/>
                </v:shape>
                <o:OLEObject Type="Embed" ProgID="Equation.3" ShapeID="_x0000_i2426" DrawAspect="Content" ObjectID="_1574675985" r:id="rId2662"/>
              </w:object>
            </w:r>
          </w:p>
        </w:tc>
        <w:tc>
          <w:tcPr>
            <w:tcW w:w="1035"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5</w:t>
            </w:r>
          </w:p>
        </w:tc>
        <w:tc>
          <w:tcPr>
            <w:tcW w:w="1035" w:type="dxa"/>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8</w:t>
            </w:r>
          </w:p>
        </w:tc>
        <w:tc>
          <w:tcPr>
            <w:tcW w:w="1035" w:type="dxa"/>
            <w:vAlign w:val="center"/>
          </w:tcPr>
          <w:p w:rsidR="00083124" w:rsidRPr="000C139F" w:rsidRDefault="00083124" w:rsidP="00D358B9">
            <w:pPr>
              <w:rPr>
                <w:sz w:val="28"/>
                <w:szCs w:val="28"/>
                <w:lang w:val="uk-UA"/>
              </w:rPr>
            </w:pPr>
            <w:r w:rsidRPr="000C139F">
              <w:rPr>
                <w:sz w:val="28"/>
                <w:szCs w:val="28"/>
                <w:lang w:val="uk-UA"/>
              </w:rPr>
              <w:t>110</w:t>
            </w:r>
          </w:p>
          <w:p w:rsidR="00083124" w:rsidRPr="000C139F" w:rsidRDefault="00083124" w:rsidP="00D358B9">
            <w:pPr>
              <w:jc w:val="right"/>
              <w:rPr>
                <w:sz w:val="28"/>
                <w:szCs w:val="28"/>
                <w:lang w:val="uk-UA"/>
              </w:rPr>
            </w:pPr>
            <w:r w:rsidRPr="000C139F">
              <w:rPr>
                <w:sz w:val="28"/>
                <w:szCs w:val="28"/>
                <w:lang w:val="uk-UA"/>
              </w:rPr>
              <w:t>1</w:t>
            </w:r>
          </w:p>
        </w:tc>
        <w:tc>
          <w:tcPr>
            <w:tcW w:w="1035" w:type="dxa"/>
            <w:tcBorders>
              <w:right w:val="double" w:sz="2" w:space="0" w:color="auto"/>
            </w:tcBorders>
            <w:vAlign w:val="center"/>
          </w:tcPr>
          <w:p w:rsidR="00083124" w:rsidRPr="000C139F" w:rsidRDefault="00083124" w:rsidP="00D358B9">
            <w:pPr>
              <w:rPr>
                <w:sz w:val="28"/>
                <w:szCs w:val="28"/>
                <w:lang w:val="uk-UA"/>
              </w:rPr>
            </w:pPr>
            <w:r w:rsidRPr="000C139F">
              <w:rPr>
                <w:sz w:val="28"/>
                <w:szCs w:val="28"/>
                <w:lang w:val="uk-UA"/>
              </w:rPr>
              <w:t>100</w:t>
            </w:r>
          </w:p>
          <w:p w:rsidR="00083124" w:rsidRPr="000C139F" w:rsidRDefault="00083124" w:rsidP="00D358B9">
            <w:pPr>
              <w:jc w:val="right"/>
              <w:rPr>
                <w:sz w:val="28"/>
                <w:szCs w:val="28"/>
                <w:lang w:val="uk-UA"/>
              </w:rPr>
            </w:pPr>
            <w:r w:rsidRPr="000C139F">
              <w:rPr>
                <w:sz w:val="28"/>
                <w:szCs w:val="28"/>
                <w:lang w:val="uk-UA"/>
              </w:rPr>
              <w:t>2</w:t>
            </w:r>
          </w:p>
        </w:tc>
        <w:tc>
          <w:tcPr>
            <w:tcW w:w="1620" w:type="dxa"/>
            <w:tcBorders>
              <w:left w:val="double" w:sz="2" w:space="0" w:color="auto"/>
              <w:right w:val="double" w:sz="2" w:space="0" w:color="auto"/>
            </w:tcBorders>
            <w:vAlign w:val="center"/>
          </w:tcPr>
          <w:p w:rsidR="00083124" w:rsidRPr="000C139F" w:rsidRDefault="00083124" w:rsidP="00D358B9">
            <w:pPr>
              <w:jc w:val="center"/>
              <w:rPr>
                <w:sz w:val="28"/>
                <w:szCs w:val="28"/>
                <w:lang w:val="uk-UA"/>
              </w:rPr>
            </w:pPr>
            <w:r w:rsidRPr="000C139F">
              <w:rPr>
                <w:sz w:val="28"/>
                <w:szCs w:val="28"/>
                <w:lang w:val="uk-UA"/>
              </w:rPr>
              <w:t>210/110/0</w:t>
            </w:r>
          </w:p>
        </w:tc>
        <w:tc>
          <w:tcPr>
            <w:tcW w:w="630" w:type="dxa"/>
            <w:tcBorders>
              <w:left w:val="double" w:sz="2" w:space="0" w:color="auto"/>
            </w:tcBorders>
            <w:vAlign w:val="center"/>
          </w:tcPr>
          <w:p w:rsidR="00083124" w:rsidRPr="000C139F" w:rsidRDefault="00083124" w:rsidP="00D358B9">
            <w:pPr>
              <w:jc w:val="center"/>
              <w:rPr>
                <w:sz w:val="28"/>
                <w:szCs w:val="28"/>
                <w:lang w:val="uk-UA"/>
              </w:rPr>
            </w:pPr>
            <w:r w:rsidRPr="000C139F">
              <w:rPr>
                <w:sz w:val="28"/>
                <w:szCs w:val="28"/>
                <w:lang w:val="uk-UA"/>
              </w:rPr>
              <w:t>1</w:t>
            </w:r>
          </w:p>
        </w:tc>
        <w:tc>
          <w:tcPr>
            <w:tcW w:w="630"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630"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630" w:type="dxa"/>
            <w:vAlign w:val="center"/>
          </w:tcPr>
          <w:p w:rsidR="00083124" w:rsidRPr="000C139F" w:rsidRDefault="00083124" w:rsidP="00D358B9">
            <w:pPr>
              <w:jc w:val="center"/>
              <w:rPr>
                <w:b/>
                <w:bCs/>
                <w:sz w:val="28"/>
                <w:szCs w:val="28"/>
                <w:lang w:val="uk-UA"/>
              </w:rPr>
            </w:pPr>
            <w:r w:rsidRPr="000C139F">
              <w:rPr>
                <w:b/>
                <w:bCs/>
                <w:sz w:val="28"/>
                <w:szCs w:val="28"/>
                <w:lang w:val="uk-UA"/>
              </w:rPr>
              <w:t>7</w:t>
            </w:r>
          </w:p>
        </w:tc>
      </w:tr>
      <w:tr w:rsidR="00083124" w:rsidRPr="000C139F" w:rsidTr="00D358B9">
        <w:tblPrEx>
          <w:tblCellMar>
            <w:top w:w="0" w:type="dxa"/>
            <w:bottom w:w="0" w:type="dxa"/>
          </w:tblCellMar>
        </w:tblPrEx>
        <w:tc>
          <w:tcPr>
            <w:tcW w:w="1440"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427" type="#_x0000_t75" style="width:19.45pt;height:19.45pt" o:ole="">
                  <v:imagedata r:id="rId2629" o:title=""/>
                </v:shape>
                <o:OLEObject Type="Embed" ProgID="Equation.3" ShapeID="_x0000_i2427" DrawAspect="Content" ObjectID="_1574675986" r:id="rId2663"/>
              </w:object>
            </w:r>
          </w:p>
        </w:tc>
        <w:tc>
          <w:tcPr>
            <w:tcW w:w="1035" w:type="dxa"/>
            <w:vAlign w:val="center"/>
          </w:tcPr>
          <w:p w:rsidR="00083124" w:rsidRPr="000C139F" w:rsidRDefault="00083124" w:rsidP="00D358B9">
            <w:pPr>
              <w:rPr>
                <w:sz w:val="28"/>
                <w:szCs w:val="28"/>
                <w:lang w:val="uk-UA"/>
              </w:rPr>
            </w:pPr>
            <w:r w:rsidRPr="000C139F">
              <w:rPr>
                <w:sz w:val="28"/>
                <w:szCs w:val="28"/>
                <w:lang w:val="uk-UA"/>
              </w:rPr>
              <w:t>125</w:t>
            </w:r>
          </w:p>
          <w:p w:rsidR="00083124" w:rsidRPr="000C139F" w:rsidRDefault="00083124" w:rsidP="00D358B9">
            <w:pPr>
              <w:jc w:val="right"/>
              <w:rPr>
                <w:sz w:val="28"/>
                <w:szCs w:val="28"/>
                <w:lang w:val="uk-UA"/>
              </w:rPr>
            </w:pPr>
            <w:r w:rsidRPr="000C139F">
              <w:rPr>
                <w:sz w:val="28"/>
                <w:szCs w:val="28"/>
                <w:lang w:val="uk-UA"/>
              </w:rPr>
              <w:t>2</w:t>
            </w:r>
          </w:p>
        </w:tc>
        <w:tc>
          <w:tcPr>
            <w:tcW w:w="1035" w:type="dxa"/>
            <w:vAlign w:val="center"/>
          </w:tcPr>
          <w:p w:rsidR="00083124" w:rsidRPr="000C139F" w:rsidRDefault="00083124" w:rsidP="00D358B9">
            <w:pPr>
              <w:rPr>
                <w:sz w:val="28"/>
                <w:szCs w:val="28"/>
                <w:lang w:val="uk-UA"/>
              </w:rPr>
            </w:pPr>
            <w:r w:rsidRPr="000C139F">
              <w:rPr>
                <w:sz w:val="28"/>
                <w:szCs w:val="28"/>
                <w:lang w:val="uk-UA"/>
              </w:rPr>
              <w:t>25</w:t>
            </w:r>
          </w:p>
          <w:p w:rsidR="00083124" w:rsidRPr="000C139F" w:rsidRDefault="00083124" w:rsidP="00D358B9">
            <w:pPr>
              <w:jc w:val="right"/>
              <w:rPr>
                <w:sz w:val="28"/>
                <w:szCs w:val="28"/>
                <w:lang w:val="uk-UA"/>
              </w:rPr>
            </w:pPr>
            <w:r w:rsidRPr="000C139F">
              <w:rPr>
                <w:sz w:val="28"/>
                <w:szCs w:val="28"/>
                <w:lang w:val="uk-UA"/>
              </w:rPr>
              <w:t>5</w:t>
            </w:r>
          </w:p>
        </w:tc>
        <w:tc>
          <w:tcPr>
            <w:tcW w:w="1035" w:type="dxa"/>
            <w:vAlign w:val="center"/>
          </w:tcPr>
          <w:p w:rsidR="00083124" w:rsidRPr="000C139F" w:rsidRDefault="00083124" w:rsidP="00D358B9">
            <w:pPr>
              <w:rPr>
                <w:sz w:val="28"/>
                <w:szCs w:val="28"/>
                <w:lang w:val="uk-UA"/>
              </w:rPr>
            </w:pPr>
            <w:r w:rsidRPr="000C139F">
              <w:rPr>
                <w:sz w:val="28"/>
                <w:szCs w:val="28"/>
                <w:lang w:val="uk-UA"/>
              </w:rPr>
              <w:t>20</w:t>
            </w:r>
          </w:p>
          <w:p w:rsidR="00083124" w:rsidRPr="000C139F" w:rsidRDefault="00083124" w:rsidP="00D358B9">
            <w:pPr>
              <w:jc w:val="right"/>
              <w:rPr>
                <w:sz w:val="28"/>
                <w:szCs w:val="28"/>
                <w:lang w:val="uk-UA"/>
              </w:rPr>
            </w:pPr>
            <w:r w:rsidRPr="000C139F">
              <w:rPr>
                <w:sz w:val="28"/>
                <w:szCs w:val="28"/>
                <w:lang w:val="uk-UA"/>
              </w:rPr>
              <w:t>4</w:t>
            </w:r>
          </w:p>
        </w:tc>
        <w:tc>
          <w:tcPr>
            <w:tcW w:w="1035" w:type="dxa"/>
            <w:tcBorders>
              <w:right w:val="double" w:sz="2" w:space="0" w:color="auto"/>
            </w:tcBorders>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9</w:t>
            </w:r>
          </w:p>
        </w:tc>
        <w:tc>
          <w:tcPr>
            <w:tcW w:w="1620" w:type="dxa"/>
            <w:tcBorders>
              <w:left w:val="double" w:sz="2" w:space="0" w:color="auto"/>
              <w:right w:val="double" w:sz="2" w:space="0" w:color="auto"/>
            </w:tcBorders>
            <w:vAlign w:val="center"/>
          </w:tcPr>
          <w:p w:rsidR="00083124" w:rsidRPr="000C139F" w:rsidRDefault="00083124" w:rsidP="00D358B9">
            <w:pPr>
              <w:jc w:val="center"/>
              <w:rPr>
                <w:sz w:val="28"/>
                <w:szCs w:val="28"/>
                <w:lang w:val="uk-UA"/>
              </w:rPr>
            </w:pPr>
            <w:r w:rsidRPr="000C139F">
              <w:rPr>
                <w:sz w:val="28"/>
                <w:szCs w:val="28"/>
                <w:lang w:val="uk-UA"/>
              </w:rPr>
              <w:t>170/45/25/0</w:t>
            </w:r>
          </w:p>
        </w:tc>
        <w:tc>
          <w:tcPr>
            <w:tcW w:w="630" w:type="dxa"/>
            <w:tcBorders>
              <w:left w:val="double" w:sz="2" w:space="0" w:color="auto"/>
            </w:tcBorders>
            <w:vAlign w:val="center"/>
          </w:tcPr>
          <w:p w:rsidR="00083124" w:rsidRPr="000C139F" w:rsidRDefault="00083124" w:rsidP="00D358B9">
            <w:pPr>
              <w:jc w:val="center"/>
              <w:rPr>
                <w:sz w:val="28"/>
                <w:szCs w:val="28"/>
                <w:lang w:val="uk-UA"/>
              </w:rPr>
            </w:pPr>
            <w:r w:rsidRPr="000C139F">
              <w:rPr>
                <w:sz w:val="28"/>
                <w:szCs w:val="28"/>
                <w:lang w:val="uk-UA"/>
              </w:rPr>
              <w:t>2</w:t>
            </w:r>
          </w:p>
        </w:tc>
        <w:tc>
          <w:tcPr>
            <w:tcW w:w="630"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630"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630" w:type="dxa"/>
            <w:vAlign w:val="center"/>
          </w:tcPr>
          <w:p w:rsidR="00083124" w:rsidRPr="000C139F" w:rsidRDefault="00083124" w:rsidP="00D358B9">
            <w:pPr>
              <w:jc w:val="center"/>
              <w:rPr>
                <w:sz w:val="28"/>
                <w:szCs w:val="28"/>
                <w:lang w:val="uk-UA"/>
              </w:rPr>
            </w:pPr>
            <w:r w:rsidRPr="000C139F">
              <w:rPr>
                <w:sz w:val="28"/>
                <w:szCs w:val="28"/>
                <w:lang w:val="uk-UA"/>
              </w:rPr>
              <w:t>1</w:t>
            </w:r>
          </w:p>
        </w:tc>
      </w:tr>
      <w:tr w:rsidR="00083124" w:rsidRPr="000C139F" w:rsidTr="00D358B9">
        <w:tblPrEx>
          <w:tblCellMar>
            <w:top w:w="0" w:type="dxa"/>
            <w:bottom w:w="0" w:type="dxa"/>
          </w:tblCellMar>
        </w:tblPrEx>
        <w:tc>
          <w:tcPr>
            <w:tcW w:w="1440" w:type="dxa"/>
            <w:tcBorders>
              <w:bottom w:val="double" w:sz="4" w:space="0" w:color="auto"/>
            </w:tcBorders>
            <w:vAlign w:val="center"/>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428" type="#_x0000_t75" style="width:19.45pt;height:19.45pt" o:ole="">
                  <v:imagedata r:id="rId2631" o:title=""/>
                </v:shape>
                <o:OLEObject Type="Embed" ProgID="Equation.3" ShapeID="_x0000_i2428" DrawAspect="Content" ObjectID="_1574675987" r:id="rId2664"/>
              </w:object>
            </w:r>
          </w:p>
        </w:tc>
        <w:tc>
          <w:tcPr>
            <w:tcW w:w="1035" w:type="dxa"/>
            <w:tcBorders>
              <w:bottom w:val="double" w:sz="4" w:space="0" w:color="auto"/>
            </w:tcBorders>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9</w:t>
            </w:r>
          </w:p>
        </w:tc>
        <w:tc>
          <w:tcPr>
            <w:tcW w:w="1035" w:type="dxa"/>
            <w:tcBorders>
              <w:bottom w:val="double" w:sz="4" w:space="0" w:color="auto"/>
            </w:tcBorders>
            <w:vAlign w:val="center"/>
          </w:tcPr>
          <w:p w:rsidR="00083124" w:rsidRPr="000C139F" w:rsidRDefault="00083124" w:rsidP="00D358B9">
            <w:pPr>
              <w:rPr>
                <w:sz w:val="28"/>
                <w:szCs w:val="28"/>
                <w:lang w:val="uk-UA"/>
              </w:rPr>
            </w:pPr>
            <w:r w:rsidRPr="000C139F">
              <w:rPr>
                <w:sz w:val="28"/>
                <w:szCs w:val="28"/>
                <w:lang w:val="uk-UA"/>
              </w:rPr>
              <w:t>65</w:t>
            </w:r>
          </w:p>
          <w:p w:rsidR="00083124" w:rsidRPr="000C139F" w:rsidRDefault="00083124" w:rsidP="00D358B9">
            <w:pPr>
              <w:jc w:val="right"/>
              <w:rPr>
                <w:sz w:val="28"/>
                <w:szCs w:val="28"/>
                <w:lang w:val="uk-UA"/>
              </w:rPr>
            </w:pPr>
            <w:r w:rsidRPr="000C139F">
              <w:rPr>
                <w:sz w:val="28"/>
                <w:szCs w:val="28"/>
                <w:lang w:val="uk-UA"/>
              </w:rPr>
              <w:t>2</w:t>
            </w:r>
          </w:p>
        </w:tc>
        <w:tc>
          <w:tcPr>
            <w:tcW w:w="1035" w:type="dxa"/>
            <w:tcBorders>
              <w:bottom w:val="double" w:sz="4" w:space="0" w:color="auto"/>
            </w:tcBorders>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3</w:t>
            </w:r>
          </w:p>
        </w:tc>
        <w:tc>
          <w:tcPr>
            <w:tcW w:w="1035" w:type="dxa"/>
            <w:tcBorders>
              <w:bottom w:val="double" w:sz="4" w:space="0" w:color="auto"/>
              <w:right w:val="double" w:sz="2" w:space="0" w:color="auto"/>
            </w:tcBorders>
            <w:vAlign w:val="center"/>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1</w:t>
            </w:r>
          </w:p>
        </w:tc>
        <w:tc>
          <w:tcPr>
            <w:tcW w:w="1620" w:type="dxa"/>
            <w:tcBorders>
              <w:left w:val="double" w:sz="2" w:space="0" w:color="auto"/>
              <w:bottom w:val="double" w:sz="2" w:space="0" w:color="auto"/>
              <w:right w:val="double" w:sz="2" w:space="0" w:color="auto"/>
            </w:tcBorders>
            <w:vAlign w:val="center"/>
          </w:tcPr>
          <w:p w:rsidR="00083124" w:rsidRPr="000C139F" w:rsidRDefault="00083124" w:rsidP="00D358B9">
            <w:pPr>
              <w:jc w:val="center"/>
              <w:rPr>
                <w:sz w:val="28"/>
                <w:szCs w:val="28"/>
                <w:lang w:val="uk-UA"/>
              </w:rPr>
            </w:pPr>
            <w:r w:rsidRPr="000C139F">
              <w:rPr>
                <w:sz w:val="28"/>
                <w:szCs w:val="28"/>
                <w:lang w:val="uk-UA"/>
              </w:rPr>
              <w:t>65/0</w:t>
            </w:r>
          </w:p>
        </w:tc>
        <w:tc>
          <w:tcPr>
            <w:tcW w:w="630" w:type="dxa"/>
            <w:tcBorders>
              <w:left w:val="double" w:sz="2" w:space="0" w:color="auto"/>
            </w:tcBorders>
            <w:vAlign w:val="center"/>
          </w:tcPr>
          <w:p w:rsidR="00083124" w:rsidRPr="000C139F" w:rsidRDefault="00083124" w:rsidP="00D358B9">
            <w:pPr>
              <w:jc w:val="center"/>
              <w:rPr>
                <w:sz w:val="28"/>
                <w:szCs w:val="28"/>
                <w:lang w:val="uk-UA"/>
              </w:rPr>
            </w:pPr>
            <w:r w:rsidRPr="000C139F">
              <w:rPr>
                <w:sz w:val="28"/>
                <w:szCs w:val="28"/>
                <w:lang w:val="uk-UA"/>
              </w:rPr>
              <w:t>1</w:t>
            </w:r>
          </w:p>
        </w:tc>
        <w:tc>
          <w:tcPr>
            <w:tcW w:w="630"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63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630" w:type="dxa"/>
            <w:tcBorders>
              <w:bottom w:val="sing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w:t>
            </w:r>
          </w:p>
        </w:tc>
      </w:tr>
      <w:tr w:rsidR="00083124" w:rsidRPr="000C139F" w:rsidTr="00D358B9">
        <w:tblPrEx>
          <w:tblCellMar>
            <w:top w:w="0" w:type="dxa"/>
            <w:bottom w:w="0" w:type="dxa"/>
          </w:tblCellMar>
        </w:tblPrEx>
        <w:trPr>
          <w:trHeight w:val="684"/>
        </w:trPr>
        <w:tc>
          <w:tcPr>
            <w:tcW w:w="1440" w:type="dxa"/>
            <w:tcBorders>
              <w:top w:val="double" w:sz="4" w:space="0" w:color="auto"/>
              <w:left w:val="double" w:sz="4" w:space="0" w:color="auto"/>
              <w:bottom w:val="double" w:sz="4" w:space="0" w:color="auto"/>
            </w:tcBorders>
            <w:vAlign w:val="center"/>
          </w:tcPr>
          <w:p w:rsidR="00083124" w:rsidRPr="000C139F" w:rsidRDefault="00083124" w:rsidP="00D358B9">
            <w:pPr>
              <w:jc w:val="center"/>
              <w:rPr>
                <w:sz w:val="28"/>
                <w:szCs w:val="28"/>
                <w:lang w:val="uk-UA"/>
              </w:rPr>
            </w:pPr>
            <w:r w:rsidRPr="000C139F">
              <w:rPr>
                <w:position w:val="-18"/>
                <w:sz w:val="28"/>
                <w:szCs w:val="28"/>
                <w:lang w:val="uk-UA"/>
              </w:rPr>
              <w:object w:dxaOrig="300" w:dyaOrig="440">
                <v:shape id="_x0000_i2429" type="#_x0000_t75" style="width:15.55pt;height:21.4pt" o:ole="">
                  <v:imagedata r:id="rId2665" o:title=""/>
                </v:shape>
                <o:OLEObject Type="Embed" ProgID="Equation.3" ShapeID="_x0000_i2429" DrawAspect="Content" ObjectID="_1574675988" r:id="rId2666"/>
              </w:object>
            </w:r>
          </w:p>
        </w:tc>
        <w:tc>
          <w:tcPr>
            <w:tcW w:w="1035" w:type="dxa"/>
            <w:tcBorders>
              <w:top w:val="double" w:sz="4" w:space="0" w:color="auto"/>
              <w:bottom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125/0</w:t>
            </w:r>
          </w:p>
        </w:tc>
        <w:tc>
          <w:tcPr>
            <w:tcW w:w="1035" w:type="dxa"/>
            <w:tcBorders>
              <w:top w:val="double" w:sz="4" w:space="0" w:color="auto"/>
              <w:bottom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90/25/0</w:t>
            </w:r>
          </w:p>
        </w:tc>
        <w:tc>
          <w:tcPr>
            <w:tcW w:w="1035" w:type="dxa"/>
            <w:tcBorders>
              <w:top w:val="double" w:sz="4" w:space="0" w:color="auto"/>
              <w:bottom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130/20/0</w:t>
            </w:r>
          </w:p>
        </w:tc>
        <w:tc>
          <w:tcPr>
            <w:tcW w:w="1035" w:type="dxa"/>
            <w:tcBorders>
              <w:top w:val="double" w:sz="4" w:space="0" w:color="auto"/>
              <w:bottom w:val="double" w:sz="4" w:space="0" w:color="auto"/>
              <w:right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100/0</w:t>
            </w:r>
          </w:p>
        </w:tc>
        <w:tc>
          <w:tcPr>
            <w:tcW w:w="1620" w:type="dxa"/>
            <w:tcBorders>
              <w:top w:val="double" w:sz="2" w:space="0" w:color="auto"/>
              <w:left w:val="double" w:sz="4" w:space="0" w:color="auto"/>
              <w:bottom w:val="nil"/>
              <w:right w:val="nil"/>
            </w:tcBorders>
            <w:vAlign w:val="center"/>
          </w:tcPr>
          <w:p w:rsidR="00083124" w:rsidRPr="000C139F" w:rsidRDefault="00083124" w:rsidP="00D358B9">
            <w:pPr>
              <w:jc w:val="center"/>
              <w:rPr>
                <w:sz w:val="28"/>
                <w:szCs w:val="28"/>
                <w:lang w:val="uk-UA"/>
              </w:rPr>
            </w:pPr>
          </w:p>
        </w:tc>
        <w:tc>
          <w:tcPr>
            <w:tcW w:w="630" w:type="dxa"/>
            <w:tcBorders>
              <w:left w:val="nil"/>
              <w:bottom w:val="nil"/>
              <w:right w:val="nil"/>
            </w:tcBorders>
            <w:vAlign w:val="center"/>
          </w:tcPr>
          <w:p w:rsidR="00083124" w:rsidRPr="000C139F" w:rsidRDefault="00083124" w:rsidP="00D358B9">
            <w:pPr>
              <w:jc w:val="center"/>
              <w:rPr>
                <w:sz w:val="28"/>
                <w:szCs w:val="28"/>
                <w:lang w:val="uk-UA"/>
              </w:rPr>
            </w:pPr>
          </w:p>
        </w:tc>
        <w:tc>
          <w:tcPr>
            <w:tcW w:w="630" w:type="dxa"/>
            <w:tcBorders>
              <w:left w:val="nil"/>
              <w:bottom w:val="nil"/>
              <w:right w:val="nil"/>
            </w:tcBorders>
            <w:vAlign w:val="center"/>
          </w:tcPr>
          <w:p w:rsidR="00083124" w:rsidRPr="000C139F" w:rsidRDefault="00083124" w:rsidP="00D358B9">
            <w:pPr>
              <w:jc w:val="center"/>
              <w:rPr>
                <w:sz w:val="28"/>
                <w:szCs w:val="28"/>
                <w:lang w:val="uk-UA"/>
              </w:rPr>
            </w:pPr>
          </w:p>
        </w:tc>
        <w:tc>
          <w:tcPr>
            <w:tcW w:w="630" w:type="dxa"/>
            <w:tcBorders>
              <w:left w:val="nil"/>
              <w:bottom w:val="nil"/>
              <w:right w:val="nil"/>
            </w:tcBorders>
            <w:vAlign w:val="center"/>
          </w:tcPr>
          <w:p w:rsidR="00083124" w:rsidRPr="000C139F" w:rsidRDefault="00083124" w:rsidP="00D358B9">
            <w:pPr>
              <w:jc w:val="center"/>
              <w:rPr>
                <w:sz w:val="28"/>
                <w:szCs w:val="28"/>
                <w:lang w:val="uk-UA"/>
              </w:rPr>
            </w:pPr>
          </w:p>
        </w:tc>
        <w:tc>
          <w:tcPr>
            <w:tcW w:w="630" w:type="dxa"/>
            <w:tcBorders>
              <w:left w:val="nil"/>
              <w:bottom w:val="nil"/>
              <w:right w:val="nil"/>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Height w:val="684"/>
        </w:trPr>
        <w:tc>
          <w:tcPr>
            <w:tcW w:w="1440" w:type="dxa"/>
            <w:vMerge w:val="restart"/>
            <w:tcBorders>
              <w:top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Штрафи стовпців,</w:t>
            </w:r>
            <w:r w:rsidRPr="000C139F">
              <w:rPr>
                <w:position w:val="-18"/>
                <w:sz w:val="28"/>
                <w:szCs w:val="28"/>
                <w:lang w:val="uk-UA"/>
              </w:rPr>
              <w:object w:dxaOrig="300" w:dyaOrig="440">
                <v:shape id="_x0000_i2430" type="#_x0000_t75" style="width:15.55pt;height:21.4pt" o:ole="">
                  <v:imagedata r:id="rId2667" o:title=""/>
                </v:shape>
                <o:OLEObject Type="Embed" ProgID="Equation.3" ShapeID="_x0000_i2430" DrawAspect="Content" ObjectID="_1574675989" r:id="rId2668"/>
              </w:object>
            </w:r>
          </w:p>
        </w:tc>
        <w:tc>
          <w:tcPr>
            <w:tcW w:w="1035" w:type="dxa"/>
            <w:tcBorders>
              <w:top w:val="double" w:sz="4" w:space="0" w:color="auto"/>
            </w:tcBorders>
            <w:vAlign w:val="center"/>
          </w:tcPr>
          <w:p w:rsidR="00083124" w:rsidRPr="000C139F" w:rsidRDefault="00083124" w:rsidP="00D358B9">
            <w:pPr>
              <w:jc w:val="center"/>
              <w:rPr>
                <w:b/>
                <w:bCs/>
                <w:sz w:val="28"/>
                <w:szCs w:val="28"/>
                <w:lang w:val="uk-UA"/>
              </w:rPr>
            </w:pPr>
            <w:r w:rsidRPr="000C139F">
              <w:rPr>
                <w:b/>
                <w:bCs/>
                <w:sz w:val="28"/>
                <w:szCs w:val="28"/>
                <w:lang w:val="uk-UA"/>
              </w:rPr>
              <w:t>3</w:t>
            </w:r>
          </w:p>
        </w:tc>
        <w:tc>
          <w:tcPr>
            <w:tcW w:w="1035" w:type="dxa"/>
            <w:tcBorders>
              <w:top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3</w:t>
            </w:r>
          </w:p>
        </w:tc>
        <w:tc>
          <w:tcPr>
            <w:tcW w:w="1035" w:type="dxa"/>
            <w:tcBorders>
              <w:top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2</w:t>
            </w:r>
          </w:p>
        </w:tc>
        <w:tc>
          <w:tcPr>
            <w:tcW w:w="1035" w:type="dxa"/>
            <w:tcBorders>
              <w:top w:val="double" w:sz="4" w:space="0" w:color="auto"/>
            </w:tcBorders>
            <w:vAlign w:val="center"/>
          </w:tcPr>
          <w:p w:rsidR="00083124" w:rsidRPr="000C139F" w:rsidRDefault="00083124" w:rsidP="00D358B9">
            <w:pPr>
              <w:jc w:val="center"/>
              <w:rPr>
                <w:sz w:val="28"/>
                <w:szCs w:val="28"/>
                <w:lang w:val="uk-UA"/>
              </w:rPr>
            </w:pPr>
            <w:r w:rsidRPr="000C139F">
              <w:rPr>
                <w:sz w:val="28"/>
                <w:szCs w:val="28"/>
                <w:lang w:val="uk-UA"/>
              </w:rPr>
              <w:t>1</w:t>
            </w:r>
          </w:p>
        </w:tc>
        <w:tc>
          <w:tcPr>
            <w:tcW w:w="1620" w:type="dxa"/>
            <w:tcBorders>
              <w:top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Height w:val="684"/>
        </w:trPr>
        <w:tc>
          <w:tcPr>
            <w:tcW w:w="1440" w:type="dxa"/>
            <w:vMerge/>
            <w:vAlign w:val="center"/>
          </w:tcPr>
          <w:p w:rsidR="00083124" w:rsidRPr="000C139F" w:rsidRDefault="00083124" w:rsidP="00D358B9">
            <w:pPr>
              <w:jc w:val="center"/>
              <w:rPr>
                <w:sz w:val="28"/>
                <w:szCs w:val="28"/>
                <w:lang w:val="uk-UA"/>
              </w:rPr>
            </w:pP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035" w:type="dxa"/>
            <w:vAlign w:val="center"/>
          </w:tcPr>
          <w:p w:rsidR="00083124" w:rsidRPr="000C139F" w:rsidRDefault="00083124" w:rsidP="00D358B9">
            <w:pPr>
              <w:jc w:val="center"/>
              <w:rPr>
                <w:b/>
                <w:bCs/>
                <w:sz w:val="28"/>
                <w:szCs w:val="28"/>
                <w:lang w:val="uk-UA"/>
              </w:rPr>
            </w:pPr>
            <w:r w:rsidRPr="000C139F">
              <w:rPr>
                <w:b/>
                <w:bCs/>
                <w:sz w:val="28"/>
                <w:szCs w:val="28"/>
                <w:lang w:val="uk-UA"/>
              </w:rPr>
              <w:t>3</w:t>
            </w: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2</w:t>
            </w: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1</w:t>
            </w:r>
          </w:p>
        </w:tc>
        <w:tc>
          <w:tcPr>
            <w:tcW w:w="1620" w:type="dxa"/>
            <w:tcBorders>
              <w:top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Height w:val="684"/>
        </w:trPr>
        <w:tc>
          <w:tcPr>
            <w:tcW w:w="1440" w:type="dxa"/>
            <w:vMerge/>
            <w:vAlign w:val="center"/>
          </w:tcPr>
          <w:p w:rsidR="00083124" w:rsidRPr="000C139F" w:rsidRDefault="00083124" w:rsidP="00D358B9">
            <w:pPr>
              <w:jc w:val="center"/>
              <w:rPr>
                <w:sz w:val="28"/>
                <w:szCs w:val="28"/>
                <w:lang w:val="uk-UA"/>
              </w:rPr>
            </w:pP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3</w:t>
            </w: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3</w:t>
            </w:r>
          </w:p>
        </w:tc>
        <w:tc>
          <w:tcPr>
            <w:tcW w:w="1035" w:type="dxa"/>
            <w:vAlign w:val="center"/>
          </w:tcPr>
          <w:p w:rsidR="00083124" w:rsidRPr="000C139F" w:rsidRDefault="00083124" w:rsidP="00D358B9">
            <w:pPr>
              <w:jc w:val="center"/>
              <w:rPr>
                <w:b/>
                <w:bCs/>
                <w:sz w:val="28"/>
                <w:szCs w:val="28"/>
                <w:lang w:val="uk-UA"/>
              </w:rPr>
            </w:pPr>
            <w:r w:rsidRPr="000C139F">
              <w:rPr>
                <w:b/>
                <w:bCs/>
                <w:sz w:val="28"/>
                <w:szCs w:val="28"/>
                <w:lang w:val="uk-UA"/>
              </w:rPr>
              <w:t>7</w:t>
            </w:r>
          </w:p>
        </w:tc>
        <w:tc>
          <w:tcPr>
            <w:tcW w:w="1620" w:type="dxa"/>
            <w:tcBorders>
              <w:top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Height w:val="684"/>
        </w:trPr>
        <w:tc>
          <w:tcPr>
            <w:tcW w:w="1440" w:type="dxa"/>
            <w:vMerge/>
            <w:vAlign w:val="center"/>
          </w:tcPr>
          <w:p w:rsidR="00083124" w:rsidRPr="000C139F" w:rsidRDefault="00083124" w:rsidP="00D358B9">
            <w:pPr>
              <w:jc w:val="center"/>
              <w:rPr>
                <w:sz w:val="28"/>
                <w:szCs w:val="28"/>
                <w:lang w:val="uk-UA"/>
              </w:rPr>
            </w:pP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3</w:t>
            </w: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3</w:t>
            </w:r>
          </w:p>
        </w:tc>
        <w:tc>
          <w:tcPr>
            <w:tcW w:w="1035"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620" w:type="dxa"/>
            <w:tcBorders>
              <w:top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c>
          <w:tcPr>
            <w:tcW w:w="630" w:type="dxa"/>
            <w:tcBorders>
              <w:top w:val="nil"/>
              <w:left w:val="nil"/>
              <w:bottom w:val="nil"/>
              <w:right w:val="nil"/>
            </w:tcBorders>
            <w:vAlign w:val="center"/>
          </w:tcPr>
          <w:p w:rsidR="00083124" w:rsidRPr="000C139F" w:rsidRDefault="00083124" w:rsidP="00D358B9">
            <w:pPr>
              <w:jc w:val="center"/>
              <w:rPr>
                <w:sz w:val="28"/>
                <w:szCs w:val="28"/>
                <w:lang w:val="uk-UA"/>
              </w:rPr>
            </w:pPr>
          </w:p>
        </w:tc>
      </w:tr>
    </w:tbl>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На першому кроці знаходження опорного плану методом Фогеля виникає ситуація рівності значень максимальних штрафів транспортної матриці (див. табл. </w:t>
      </w:r>
      <w:r>
        <w:rPr>
          <w:sz w:val="28"/>
          <w:szCs w:val="28"/>
          <w:lang w:val="uk-UA"/>
        </w:rPr>
        <w:t>2</w:t>
      </w:r>
      <w:r w:rsidRPr="000C139F">
        <w:rPr>
          <w:sz w:val="28"/>
          <w:szCs w:val="28"/>
          <w:lang w:val="uk-UA"/>
        </w:rPr>
        <w:t>.</w:t>
      </w:r>
      <w:r>
        <w:rPr>
          <w:sz w:val="28"/>
          <w:szCs w:val="28"/>
          <w:lang w:val="uk-UA"/>
        </w:rPr>
        <w:t>9</w:t>
      </w:r>
      <w:r w:rsidRPr="000C139F">
        <w:rPr>
          <w:sz w:val="28"/>
          <w:szCs w:val="28"/>
          <w:lang w:val="uk-UA"/>
        </w:rPr>
        <w:t>)</w:t>
      </w:r>
    </w:p>
    <w:p w:rsidR="00083124" w:rsidRPr="000C139F" w:rsidRDefault="00083124" w:rsidP="00083124">
      <w:pPr>
        <w:spacing w:after="120" w:line="360" w:lineRule="auto"/>
        <w:jc w:val="center"/>
        <w:rPr>
          <w:sz w:val="28"/>
          <w:szCs w:val="28"/>
          <w:lang w:val="uk-UA"/>
        </w:rPr>
      </w:pPr>
      <w:r w:rsidRPr="000C139F">
        <w:rPr>
          <w:position w:val="-14"/>
          <w:sz w:val="28"/>
          <w:szCs w:val="28"/>
          <w:lang w:val="uk-UA"/>
        </w:rPr>
        <w:object w:dxaOrig="2200" w:dyaOrig="380">
          <v:shape id="_x0000_i2431" type="#_x0000_t75" style="width:149.85pt;height:25.3pt" o:ole="">
            <v:imagedata r:id="rId2669" o:title=""/>
          </v:shape>
          <o:OLEObject Type="Embed" ProgID="Equation.3" ShapeID="_x0000_i2431" DrawAspect="Content" ObjectID="_1574675990" r:id="rId2670"/>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Мінімальні тарифи в цих стовпцях також збігаються</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1520" w:dyaOrig="380">
          <v:shape id="_x0000_i2432" type="#_x0000_t75" style="width:75.9pt;height:19.45pt" o:ole="">
            <v:imagedata r:id="rId2671" o:title=""/>
          </v:shape>
          <o:OLEObject Type="Embed" ProgID="Equation.3" ShapeID="_x0000_i2432" DrawAspect="Content" ObjectID="_1574675991" r:id="rId2672"/>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Тому необхідно порівняти сумарні штрафи </w:t>
      </w:r>
      <w:r w:rsidRPr="000C139F">
        <w:rPr>
          <w:position w:val="-18"/>
          <w:sz w:val="28"/>
          <w:szCs w:val="28"/>
          <w:lang w:val="uk-UA"/>
        </w:rPr>
        <w:object w:dxaOrig="340" w:dyaOrig="440">
          <v:shape id="_x0000_i2433" type="#_x0000_t75" style="width:17.5pt;height:21.4pt" o:ole="">
            <v:imagedata r:id="rId2673" o:title=""/>
          </v:shape>
          <o:OLEObject Type="Embed" ProgID="Equation.3" ShapeID="_x0000_i2433" DrawAspect="Content" ObjectID="_1574675992" r:id="rId2674"/>
        </w:object>
      </w:r>
      <w:r w:rsidRPr="000C139F">
        <w:rPr>
          <w:sz w:val="28"/>
          <w:szCs w:val="28"/>
          <w:lang w:val="uk-UA"/>
        </w:rPr>
        <w:t xml:space="preserve"> клітин (2,1) і (3,2)</w:t>
      </w:r>
    </w:p>
    <w:p w:rsidR="00083124" w:rsidRPr="000C139F" w:rsidRDefault="00083124" w:rsidP="00083124">
      <w:pPr>
        <w:spacing w:before="120" w:line="360" w:lineRule="auto"/>
        <w:jc w:val="center"/>
        <w:rPr>
          <w:sz w:val="28"/>
          <w:szCs w:val="28"/>
          <w:lang w:val="uk-UA"/>
        </w:rPr>
      </w:pPr>
      <w:r w:rsidRPr="000C139F">
        <w:rPr>
          <w:position w:val="-14"/>
          <w:sz w:val="28"/>
          <w:szCs w:val="28"/>
          <w:lang w:val="uk-UA"/>
        </w:rPr>
        <w:object w:dxaOrig="3360" w:dyaOrig="380">
          <v:shape id="_x0000_i2434" type="#_x0000_t75" style="width:241.3pt;height:27.25pt" o:ole="">
            <v:imagedata r:id="rId2675" o:title=""/>
          </v:shape>
          <o:OLEObject Type="Embed" ProgID="Equation.3" ShapeID="_x0000_i2434" DrawAspect="Content" ObjectID="_1574675993" r:id="rId2676"/>
        </w:object>
      </w:r>
      <w:r w:rsidRPr="000C139F">
        <w:rPr>
          <w:sz w:val="28"/>
          <w:szCs w:val="28"/>
          <w:lang w:val="uk-UA"/>
        </w:rPr>
        <w:t>;</w:t>
      </w:r>
    </w:p>
    <w:p w:rsidR="00083124" w:rsidRPr="000C139F" w:rsidRDefault="00083124" w:rsidP="00083124">
      <w:pPr>
        <w:spacing w:after="120" w:line="360" w:lineRule="auto"/>
        <w:jc w:val="center"/>
        <w:rPr>
          <w:sz w:val="28"/>
          <w:szCs w:val="28"/>
          <w:lang w:val="uk-UA"/>
        </w:rPr>
      </w:pPr>
      <w:r w:rsidRPr="000C139F">
        <w:rPr>
          <w:position w:val="-14"/>
          <w:sz w:val="28"/>
          <w:szCs w:val="28"/>
          <w:lang w:val="uk-UA"/>
        </w:rPr>
        <w:object w:dxaOrig="3379" w:dyaOrig="380">
          <v:shape id="_x0000_i2435" type="#_x0000_t75" style="width:247.15pt;height:27.25pt" o:ole="">
            <v:imagedata r:id="rId2677" o:title=""/>
          </v:shape>
          <o:OLEObject Type="Embed" ProgID="Equation.3" ShapeID="_x0000_i2435" DrawAspect="Content" ObjectID="_1574675994" r:id="rId2678"/>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Так як </w:t>
      </w:r>
      <w:r w:rsidRPr="000C139F">
        <w:rPr>
          <w:position w:val="-12"/>
          <w:sz w:val="28"/>
          <w:szCs w:val="28"/>
          <w:lang w:val="uk-UA"/>
        </w:rPr>
        <w:object w:dxaOrig="1120" w:dyaOrig="380">
          <v:shape id="_x0000_i2436" type="#_x0000_t75" style="width:56.45pt;height:19.45pt" o:ole="">
            <v:imagedata r:id="rId2679" o:title=""/>
          </v:shape>
          <o:OLEObject Type="Embed" ProgID="Equation.3" ShapeID="_x0000_i2436" DrawAspect="Content" ObjectID="_1574675995" r:id="rId2680"/>
        </w:object>
      </w:r>
      <w:r w:rsidRPr="000C139F">
        <w:rPr>
          <w:sz w:val="28"/>
          <w:szCs w:val="28"/>
          <w:lang w:val="uk-UA"/>
        </w:rPr>
        <w:t>, то вибираємо на першому кроці для заповнення клітку (2,1).</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Опорний план </w:t>
      </w:r>
      <w:r w:rsidRPr="000C139F">
        <w:rPr>
          <w:position w:val="-12"/>
          <w:sz w:val="28"/>
          <w:szCs w:val="28"/>
          <w:lang w:val="uk-UA"/>
        </w:rPr>
        <w:object w:dxaOrig="499" w:dyaOrig="380">
          <v:shape id="_x0000_i2437" type="#_x0000_t75" style="width:25.3pt;height:19.45pt" o:ole="">
            <v:imagedata r:id="rId2681" o:title=""/>
          </v:shape>
          <o:OLEObject Type="Embed" ProgID="Equation.3" ShapeID="_x0000_i2437" DrawAspect="Content" ObjectID="_1574675996" r:id="rId2682"/>
        </w:object>
      </w:r>
      <w:r w:rsidRPr="000C139F">
        <w:rPr>
          <w:sz w:val="28"/>
          <w:szCs w:val="28"/>
          <w:lang w:val="uk-UA"/>
        </w:rPr>
        <w:t>, знайдений методом Фогеля</w:t>
      </w:r>
    </w:p>
    <w:p w:rsidR="00083124" w:rsidRPr="000C139F" w:rsidRDefault="00083124" w:rsidP="00083124">
      <w:pPr>
        <w:spacing w:before="120" w:line="360" w:lineRule="auto"/>
        <w:ind w:firstLine="425"/>
        <w:jc w:val="center"/>
        <w:rPr>
          <w:sz w:val="28"/>
          <w:szCs w:val="28"/>
          <w:lang w:val="uk-UA"/>
        </w:rPr>
      </w:pPr>
      <w:r w:rsidRPr="000C139F">
        <w:rPr>
          <w:position w:val="-56"/>
          <w:sz w:val="28"/>
          <w:szCs w:val="28"/>
          <w:lang w:val="uk-UA"/>
        </w:rPr>
        <w:object w:dxaOrig="3300" w:dyaOrig="1260">
          <v:shape id="_x0000_i2438" type="#_x0000_t75" style="width:165.4pt;height:62.25pt" o:ole="">
            <v:imagedata r:id="rId2683" o:title=""/>
          </v:shape>
          <o:OLEObject Type="Embed" ProgID="Equation.3" ShapeID="_x0000_i2438" DrawAspect="Content" ObjectID="_1574675997" r:id="rId2684"/>
        </w:object>
      </w:r>
      <w:r w:rsidRPr="000C139F">
        <w:rPr>
          <w:sz w:val="28"/>
          <w:szCs w:val="28"/>
          <w:lang w:val="uk-UA"/>
        </w:rPr>
        <w:t xml:space="preserve"> [од. товару], </w:t>
      </w:r>
      <w:r w:rsidRPr="000C139F">
        <w:rPr>
          <w:position w:val="-12"/>
          <w:sz w:val="28"/>
          <w:szCs w:val="28"/>
          <w:lang w:val="uk-UA"/>
        </w:rPr>
        <w:object w:dxaOrig="1560" w:dyaOrig="380">
          <v:shape id="_x0000_i2439" type="#_x0000_t75" style="width:77.85pt;height:19.45pt" o:ole="">
            <v:imagedata r:id="rId2685" o:title=""/>
          </v:shape>
          <o:OLEObject Type="Embed" ProgID="Equation.3" ShapeID="_x0000_i2439" DrawAspect="Content" ObjectID="_1574675998" r:id="rId2686"/>
        </w:object>
      </w:r>
      <w:r w:rsidRPr="000C139F">
        <w:rPr>
          <w:sz w:val="28"/>
          <w:szCs w:val="28"/>
          <w:lang w:val="uk-UA"/>
        </w:rPr>
        <w:t xml:space="preserve"> [грн.].</w:t>
      </w:r>
    </w:p>
    <w:p w:rsidR="00083124" w:rsidRDefault="00083124" w:rsidP="00083124">
      <w:pPr>
        <w:spacing w:line="360" w:lineRule="auto"/>
        <w:ind w:firstLine="720"/>
        <w:jc w:val="both"/>
        <w:rPr>
          <w:b/>
          <w:i/>
          <w:sz w:val="28"/>
          <w:szCs w:val="28"/>
          <w:lang w:val="uk-UA"/>
        </w:rPr>
      </w:pPr>
    </w:p>
    <w:p w:rsidR="00083124" w:rsidRPr="0001356B" w:rsidRDefault="00083124" w:rsidP="00083124">
      <w:pPr>
        <w:spacing w:line="360" w:lineRule="auto"/>
        <w:ind w:firstLine="720"/>
        <w:jc w:val="both"/>
        <w:rPr>
          <w:b/>
          <w:sz w:val="28"/>
          <w:szCs w:val="28"/>
          <w:lang w:val="uk-UA"/>
        </w:rPr>
      </w:pPr>
      <w:r w:rsidRPr="0001356B">
        <w:rPr>
          <w:b/>
          <w:i/>
          <w:sz w:val="28"/>
          <w:szCs w:val="28"/>
          <w:lang w:val="uk-UA"/>
        </w:rPr>
        <w:t>Завдання для самоперевірки та контролю засвоєння знань</w:t>
      </w:r>
    </w:p>
    <w:p w:rsidR="00083124" w:rsidRPr="0001356B" w:rsidRDefault="00083124" w:rsidP="00083124">
      <w:pPr>
        <w:spacing w:line="360" w:lineRule="auto"/>
        <w:rPr>
          <w:sz w:val="28"/>
          <w:szCs w:val="28"/>
          <w:u w:val="single"/>
          <w:lang w:val="uk-UA"/>
        </w:rPr>
      </w:pPr>
      <w:r w:rsidRPr="0001356B">
        <w:rPr>
          <w:sz w:val="28"/>
          <w:szCs w:val="28"/>
          <w:u w:val="single"/>
          <w:lang w:val="uk-UA"/>
        </w:rPr>
        <w:t>Побудова моделей транспортної задачі</w:t>
      </w:r>
    </w:p>
    <w:p w:rsidR="00083124" w:rsidRPr="0001356B" w:rsidRDefault="00083124" w:rsidP="00083124">
      <w:pPr>
        <w:pStyle w:val="5"/>
        <w:rPr>
          <w:sz w:val="28"/>
          <w:szCs w:val="28"/>
        </w:rPr>
      </w:pPr>
      <w:r w:rsidRPr="0001356B">
        <w:rPr>
          <w:sz w:val="28"/>
          <w:szCs w:val="28"/>
        </w:rPr>
        <w:t>Задача №1</w:t>
      </w:r>
    </w:p>
    <w:p w:rsidR="00083124" w:rsidRPr="0001356B" w:rsidRDefault="00083124" w:rsidP="00083124">
      <w:pPr>
        <w:spacing w:line="360" w:lineRule="auto"/>
        <w:ind w:firstLine="720"/>
        <w:jc w:val="both"/>
        <w:rPr>
          <w:sz w:val="28"/>
          <w:szCs w:val="28"/>
          <w:lang w:val="uk-UA"/>
        </w:rPr>
      </w:pPr>
      <w:r w:rsidRPr="0001356B">
        <w:rPr>
          <w:sz w:val="28"/>
          <w:szCs w:val="28"/>
          <w:lang w:val="uk-UA"/>
        </w:rPr>
        <w:t>Побудуйте транспортну модель для вихідних даних задачі №</w:t>
      </w:r>
      <w:r>
        <w:rPr>
          <w:sz w:val="28"/>
          <w:szCs w:val="28"/>
          <w:lang w:val="uk-UA"/>
        </w:rPr>
        <w:t xml:space="preserve"> 2</w:t>
      </w:r>
      <w:r w:rsidRPr="0001356B">
        <w:rPr>
          <w:sz w:val="28"/>
          <w:szCs w:val="28"/>
          <w:lang w:val="uk-UA"/>
        </w:rPr>
        <w:t>.</w:t>
      </w:r>
      <w:r>
        <w:rPr>
          <w:sz w:val="28"/>
          <w:szCs w:val="28"/>
          <w:lang w:val="uk-UA"/>
        </w:rPr>
        <w:t>5</w:t>
      </w:r>
      <w:r w:rsidRPr="0001356B">
        <w:rPr>
          <w:sz w:val="28"/>
          <w:szCs w:val="28"/>
          <w:lang w:val="uk-UA"/>
        </w:rPr>
        <w:t xml:space="preserve"> за умови, що квартальний попит в пункті розподілу D впав до 1900 автомобілів, а випуск на заводі B збільшився до 1500 автомобілів за квартал.</w:t>
      </w:r>
    </w:p>
    <w:p w:rsidR="00083124" w:rsidRPr="0001356B" w:rsidRDefault="00083124" w:rsidP="00083124">
      <w:pPr>
        <w:pStyle w:val="5"/>
        <w:rPr>
          <w:sz w:val="28"/>
          <w:szCs w:val="28"/>
        </w:rPr>
      </w:pPr>
      <w:r w:rsidRPr="0001356B">
        <w:rPr>
          <w:sz w:val="28"/>
          <w:szCs w:val="28"/>
        </w:rPr>
        <w:lastRenderedPageBreak/>
        <w:t>Задача №2</w:t>
      </w:r>
    </w:p>
    <w:p w:rsidR="00083124" w:rsidRPr="0001356B" w:rsidRDefault="00083124" w:rsidP="00083124">
      <w:pPr>
        <w:spacing w:line="360" w:lineRule="auto"/>
        <w:ind w:firstLine="720"/>
        <w:jc w:val="both"/>
        <w:rPr>
          <w:bCs/>
          <w:sz w:val="28"/>
          <w:szCs w:val="28"/>
          <w:lang w:val="uk-UA"/>
        </w:rPr>
      </w:pPr>
      <w:r w:rsidRPr="0001356B">
        <w:rPr>
          <w:bCs/>
          <w:sz w:val="28"/>
          <w:szCs w:val="28"/>
          <w:lang w:val="uk-UA"/>
        </w:rPr>
        <w:t>Побудуйте математичну модель задачі №</w:t>
      </w:r>
      <w:r>
        <w:rPr>
          <w:bCs/>
          <w:sz w:val="28"/>
          <w:szCs w:val="28"/>
          <w:lang w:val="uk-UA"/>
        </w:rPr>
        <w:t>2</w:t>
      </w:r>
      <w:r w:rsidRPr="0001356B">
        <w:rPr>
          <w:bCs/>
          <w:sz w:val="28"/>
          <w:szCs w:val="28"/>
          <w:lang w:val="uk-UA"/>
        </w:rPr>
        <w:t>.</w:t>
      </w:r>
      <w:r>
        <w:rPr>
          <w:bCs/>
          <w:sz w:val="28"/>
          <w:szCs w:val="28"/>
          <w:lang w:val="uk-UA"/>
        </w:rPr>
        <w:t>5</w:t>
      </w:r>
      <w:r w:rsidRPr="0001356B">
        <w:rPr>
          <w:bCs/>
          <w:sz w:val="28"/>
          <w:szCs w:val="28"/>
          <w:lang w:val="uk-UA"/>
        </w:rPr>
        <w:t xml:space="preserve"> за умови, що за кожен недопоставлений автомобіль в розподільні центри D і E введені штрафи 200 і 300 грн. відповідно. Крім того, поставки із заводу А в розподільний центр E не плануються спочатку.</w:t>
      </w:r>
    </w:p>
    <w:p w:rsidR="00083124" w:rsidRPr="0001356B" w:rsidRDefault="00083124" w:rsidP="00083124">
      <w:pPr>
        <w:pStyle w:val="5"/>
        <w:rPr>
          <w:sz w:val="28"/>
          <w:szCs w:val="28"/>
        </w:rPr>
      </w:pPr>
      <w:r w:rsidRPr="0001356B">
        <w:rPr>
          <w:sz w:val="28"/>
          <w:szCs w:val="28"/>
        </w:rPr>
        <w:t>Задача №3</w:t>
      </w:r>
    </w:p>
    <w:p w:rsidR="00083124" w:rsidRPr="0001356B" w:rsidRDefault="00083124" w:rsidP="00083124">
      <w:pPr>
        <w:spacing w:line="360" w:lineRule="auto"/>
        <w:ind w:firstLine="720"/>
        <w:jc w:val="both"/>
        <w:rPr>
          <w:bCs/>
          <w:sz w:val="28"/>
          <w:szCs w:val="28"/>
          <w:lang w:val="uk-UA"/>
        </w:rPr>
      </w:pPr>
      <w:r w:rsidRPr="0001356B">
        <w:rPr>
          <w:bCs/>
          <w:sz w:val="28"/>
          <w:szCs w:val="28"/>
          <w:lang w:val="uk-UA"/>
        </w:rPr>
        <w:t>Три електрогенеруючі станції потужністю 25, 40 і 30 мільйонів кВт год поставляють електроенергію в три міста. Максимальна потреба в електроенергії цих міст оцінюється в 30, 35 і 24 мільйонів кВт ч. Ціни за мільйон кВт год в даних містах наведені в табл.</w:t>
      </w:r>
    </w:p>
    <w:p w:rsidR="00083124" w:rsidRPr="0001356B" w:rsidRDefault="00083124" w:rsidP="00083124">
      <w:pPr>
        <w:spacing w:line="360" w:lineRule="auto"/>
        <w:ind w:firstLine="720"/>
        <w:jc w:val="center"/>
        <w:rPr>
          <w:sz w:val="28"/>
          <w:szCs w:val="28"/>
          <w:lang w:val="uk-UA"/>
        </w:rPr>
      </w:pPr>
      <w:r w:rsidRPr="0001356B">
        <w:rPr>
          <w:bCs/>
          <w:iCs/>
          <w:sz w:val="28"/>
          <w:szCs w:val="28"/>
          <w:lang w:val="uk-UA"/>
        </w:rPr>
        <w:t xml:space="preserve">Вартість за </w:t>
      </w:r>
      <w:r w:rsidRPr="0001356B">
        <w:rPr>
          <w:iCs/>
          <w:sz w:val="28"/>
          <w:szCs w:val="28"/>
          <w:lang w:val="uk-UA"/>
        </w:rPr>
        <w:t>електроенергію</w:t>
      </w:r>
      <w:r w:rsidRPr="0001356B">
        <w:rPr>
          <w:bCs/>
          <w:iCs/>
          <w:sz w:val="28"/>
          <w:szCs w:val="28"/>
          <w:lang w:val="uk-UA"/>
        </w:rPr>
        <w:t>, грн./млн.кВт</w:t>
      </w:r>
      <w:r w:rsidRPr="0001356B">
        <w:rPr>
          <w:bCs/>
          <w:iCs/>
          <w:sz w:val="28"/>
          <w:szCs w:val="28"/>
          <w:lang w:val="uk-UA"/>
        </w:rPr>
        <w:sym w:font="Symbol" w:char="F0D7"/>
      </w:r>
      <w:r w:rsidRPr="0001356B">
        <w:rPr>
          <w:bCs/>
          <w:iCs/>
          <w:sz w:val="28"/>
          <w:szCs w:val="28"/>
          <w:lang w:val="uk-UA"/>
        </w:rPr>
        <w:t>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900"/>
        <w:gridCol w:w="2460"/>
        <w:gridCol w:w="2460"/>
        <w:gridCol w:w="2280"/>
      </w:tblGrid>
      <w:tr w:rsidR="00083124" w:rsidRPr="0001356B" w:rsidTr="00D358B9">
        <w:tblPrEx>
          <w:tblCellMar>
            <w:top w:w="0" w:type="dxa"/>
            <w:bottom w:w="0" w:type="dxa"/>
          </w:tblCellMar>
        </w:tblPrEx>
        <w:trPr>
          <w:cantSplit/>
        </w:trPr>
        <w:tc>
          <w:tcPr>
            <w:tcW w:w="1440" w:type="dxa"/>
            <w:tcBorders>
              <w:top w:val="single" w:sz="4" w:space="0" w:color="auto"/>
              <w:left w:val="single" w:sz="4" w:space="0" w:color="auto"/>
              <w:bottom w:val="nil"/>
              <w:right w:val="nil"/>
            </w:tcBorders>
            <w:vAlign w:val="center"/>
          </w:tcPr>
          <w:p w:rsidR="00083124" w:rsidRPr="0001356B" w:rsidRDefault="00083124" w:rsidP="00D358B9">
            <w:pPr>
              <w:jc w:val="center"/>
              <w:rPr>
                <w:sz w:val="28"/>
                <w:szCs w:val="28"/>
                <w:lang w:val="uk-UA"/>
              </w:rPr>
            </w:pPr>
          </w:p>
        </w:tc>
        <w:tc>
          <w:tcPr>
            <w:tcW w:w="900" w:type="dxa"/>
            <w:tcBorders>
              <w:top w:val="single" w:sz="4" w:space="0" w:color="auto"/>
              <w:left w:val="nil"/>
              <w:bottom w:val="nil"/>
              <w:right w:val="single" w:sz="4" w:space="0" w:color="auto"/>
            </w:tcBorders>
            <w:vAlign w:val="center"/>
          </w:tcPr>
          <w:p w:rsidR="00083124" w:rsidRPr="0001356B" w:rsidRDefault="00083124" w:rsidP="00D358B9">
            <w:pPr>
              <w:jc w:val="center"/>
              <w:rPr>
                <w:sz w:val="28"/>
                <w:szCs w:val="28"/>
                <w:lang w:val="uk-UA"/>
              </w:rPr>
            </w:pPr>
          </w:p>
        </w:tc>
        <w:tc>
          <w:tcPr>
            <w:tcW w:w="7200" w:type="dxa"/>
            <w:gridSpan w:val="3"/>
            <w:tcBorders>
              <w:left w:val="single" w:sz="4" w:space="0" w:color="auto"/>
            </w:tcBorders>
            <w:vAlign w:val="center"/>
          </w:tcPr>
          <w:p w:rsidR="00083124" w:rsidRPr="0001356B" w:rsidRDefault="00083124" w:rsidP="00D358B9">
            <w:pPr>
              <w:jc w:val="center"/>
              <w:rPr>
                <w:sz w:val="28"/>
                <w:szCs w:val="28"/>
                <w:lang w:val="uk-UA"/>
              </w:rPr>
            </w:pPr>
            <w:r w:rsidRPr="0001356B">
              <w:rPr>
                <w:sz w:val="28"/>
                <w:szCs w:val="28"/>
                <w:lang w:val="uk-UA"/>
              </w:rPr>
              <w:t>Міста</w:t>
            </w:r>
          </w:p>
        </w:tc>
      </w:tr>
      <w:tr w:rsidR="00083124" w:rsidRPr="0001356B" w:rsidTr="00D358B9">
        <w:tblPrEx>
          <w:tblCellMar>
            <w:top w:w="0" w:type="dxa"/>
            <w:bottom w:w="0" w:type="dxa"/>
          </w:tblCellMar>
        </w:tblPrEx>
        <w:tc>
          <w:tcPr>
            <w:tcW w:w="1440" w:type="dxa"/>
            <w:tcBorders>
              <w:top w:val="nil"/>
              <w:left w:val="single" w:sz="4" w:space="0" w:color="auto"/>
              <w:bottom w:val="single" w:sz="4" w:space="0" w:color="auto"/>
              <w:right w:val="nil"/>
            </w:tcBorders>
            <w:vAlign w:val="center"/>
          </w:tcPr>
          <w:p w:rsidR="00083124" w:rsidRPr="0001356B" w:rsidRDefault="00083124" w:rsidP="00D358B9">
            <w:pPr>
              <w:jc w:val="center"/>
              <w:rPr>
                <w:sz w:val="28"/>
                <w:szCs w:val="28"/>
                <w:lang w:val="uk-UA"/>
              </w:rPr>
            </w:pPr>
          </w:p>
        </w:tc>
        <w:tc>
          <w:tcPr>
            <w:tcW w:w="900" w:type="dxa"/>
            <w:tcBorders>
              <w:top w:val="nil"/>
              <w:left w:val="nil"/>
              <w:bottom w:val="single" w:sz="4" w:space="0" w:color="auto"/>
              <w:right w:val="single" w:sz="4" w:space="0" w:color="auto"/>
            </w:tcBorders>
            <w:vAlign w:val="center"/>
          </w:tcPr>
          <w:p w:rsidR="00083124" w:rsidRPr="0001356B" w:rsidRDefault="00083124" w:rsidP="00D358B9">
            <w:pPr>
              <w:jc w:val="center"/>
              <w:rPr>
                <w:sz w:val="28"/>
                <w:szCs w:val="28"/>
                <w:lang w:val="uk-UA"/>
              </w:rPr>
            </w:pPr>
          </w:p>
        </w:tc>
        <w:tc>
          <w:tcPr>
            <w:tcW w:w="2460" w:type="dxa"/>
            <w:tcBorders>
              <w:left w:val="single" w:sz="4" w:space="0" w:color="auto"/>
            </w:tcBorders>
            <w:vAlign w:val="center"/>
          </w:tcPr>
          <w:p w:rsidR="00083124" w:rsidRPr="0001356B" w:rsidRDefault="00083124" w:rsidP="00D358B9">
            <w:pPr>
              <w:jc w:val="center"/>
              <w:rPr>
                <w:i/>
                <w:iCs/>
                <w:sz w:val="28"/>
                <w:szCs w:val="28"/>
                <w:lang w:val="uk-UA"/>
              </w:rPr>
            </w:pPr>
            <w:r w:rsidRPr="0001356B">
              <w:rPr>
                <w:i/>
                <w:iCs/>
                <w:sz w:val="28"/>
                <w:szCs w:val="28"/>
                <w:lang w:val="uk-UA"/>
              </w:rPr>
              <w:t>1</w:t>
            </w:r>
          </w:p>
        </w:tc>
        <w:tc>
          <w:tcPr>
            <w:tcW w:w="2460" w:type="dxa"/>
            <w:vAlign w:val="center"/>
          </w:tcPr>
          <w:p w:rsidR="00083124" w:rsidRPr="0001356B" w:rsidRDefault="00083124" w:rsidP="00D358B9">
            <w:pPr>
              <w:jc w:val="center"/>
              <w:rPr>
                <w:i/>
                <w:iCs/>
                <w:sz w:val="28"/>
                <w:szCs w:val="28"/>
                <w:lang w:val="uk-UA"/>
              </w:rPr>
            </w:pPr>
            <w:r w:rsidRPr="0001356B">
              <w:rPr>
                <w:i/>
                <w:iCs/>
                <w:sz w:val="28"/>
                <w:szCs w:val="28"/>
                <w:lang w:val="uk-UA"/>
              </w:rPr>
              <w:t>2</w:t>
            </w:r>
          </w:p>
        </w:tc>
        <w:tc>
          <w:tcPr>
            <w:tcW w:w="2280" w:type="dxa"/>
            <w:vAlign w:val="center"/>
          </w:tcPr>
          <w:p w:rsidR="00083124" w:rsidRPr="0001356B" w:rsidRDefault="00083124" w:rsidP="00D358B9">
            <w:pPr>
              <w:jc w:val="center"/>
              <w:rPr>
                <w:i/>
                <w:iCs/>
                <w:sz w:val="28"/>
                <w:szCs w:val="28"/>
                <w:lang w:val="uk-UA"/>
              </w:rPr>
            </w:pPr>
            <w:r w:rsidRPr="0001356B">
              <w:rPr>
                <w:i/>
                <w:iCs/>
                <w:sz w:val="28"/>
                <w:szCs w:val="28"/>
                <w:lang w:val="uk-UA"/>
              </w:rPr>
              <w:t>3</w:t>
            </w:r>
          </w:p>
        </w:tc>
      </w:tr>
      <w:tr w:rsidR="00083124" w:rsidRPr="0001356B" w:rsidTr="00D358B9">
        <w:tblPrEx>
          <w:tblCellMar>
            <w:top w:w="0" w:type="dxa"/>
            <w:bottom w:w="0" w:type="dxa"/>
          </w:tblCellMar>
        </w:tblPrEx>
        <w:trPr>
          <w:cantSplit/>
        </w:trPr>
        <w:tc>
          <w:tcPr>
            <w:tcW w:w="1440" w:type="dxa"/>
            <w:vMerge w:val="restart"/>
            <w:tcBorders>
              <w:top w:val="single" w:sz="4" w:space="0" w:color="auto"/>
              <w:right w:val="single" w:sz="4" w:space="0" w:color="auto"/>
            </w:tcBorders>
            <w:vAlign w:val="center"/>
          </w:tcPr>
          <w:p w:rsidR="00083124" w:rsidRPr="0001356B" w:rsidRDefault="00083124" w:rsidP="00D358B9">
            <w:pPr>
              <w:jc w:val="center"/>
              <w:rPr>
                <w:sz w:val="28"/>
                <w:szCs w:val="28"/>
                <w:lang w:val="uk-UA"/>
              </w:rPr>
            </w:pPr>
            <w:r w:rsidRPr="0001356B">
              <w:rPr>
                <w:sz w:val="28"/>
                <w:szCs w:val="28"/>
                <w:lang w:val="uk-UA"/>
              </w:rPr>
              <w:t>Станція</w:t>
            </w:r>
          </w:p>
        </w:tc>
        <w:tc>
          <w:tcPr>
            <w:tcW w:w="900" w:type="dxa"/>
            <w:tcBorders>
              <w:top w:val="single" w:sz="4" w:space="0" w:color="auto"/>
              <w:left w:val="single" w:sz="4" w:space="0" w:color="auto"/>
              <w:right w:val="single" w:sz="4" w:space="0" w:color="auto"/>
            </w:tcBorders>
            <w:vAlign w:val="center"/>
          </w:tcPr>
          <w:p w:rsidR="00083124" w:rsidRPr="0001356B" w:rsidRDefault="00083124" w:rsidP="00D358B9">
            <w:pPr>
              <w:jc w:val="center"/>
              <w:rPr>
                <w:i/>
                <w:iCs/>
                <w:sz w:val="28"/>
                <w:szCs w:val="28"/>
                <w:lang w:val="uk-UA"/>
              </w:rPr>
            </w:pPr>
            <w:r w:rsidRPr="0001356B">
              <w:rPr>
                <w:i/>
                <w:iCs/>
                <w:sz w:val="28"/>
                <w:szCs w:val="28"/>
                <w:lang w:val="uk-UA"/>
              </w:rPr>
              <w:t>1</w:t>
            </w:r>
          </w:p>
        </w:tc>
        <w:tc>
          <w:tcPr>
            <w:tcW w:w="2460" w:type="dxa"/>
            <w:tcBorders>
              <w:left w:val="single" w:sz="4" w:space="0" w:color="auto"/>
            </w:tcBorders>
            <w:vAlign w:val="center"/>
          </w:tcPr>
          <w:p w:rsidR="00083124" w:rsidRPr="0001356B" w:rsidRDefault="00083124" w:rsidP="00D358B9">
            <w:pPr>
              <w:jc w:val="center"/>
              <w:rPr>
                <w:sz w:val="28"/>
                <w:szCs w:val="28"/>
                <w:lang w:val="uk-UA"/>
              </w:rPr>
            </w:pPr>
            <w:r w:rsidRPr="0001356B">
              <w:rPr>
                <w:sz w:val="28"/>
                <w:szCs w:val="28"/>
                <w:lang w:val="uk-UA"/>
              </w:rPr>
              <w:t>600</w:t>
            </w:r>
          </w:p>
        </w:tc>
        <w:tc>
          <w:tcPr>
            <w:tcW w:w="2460" w:type="dxa"/>
            <w:vAlign w:val="center"/>
          </w:tcPr>
          <w:p w:rsidR="00083124" w:rsidRPr="0001356B" w:rsidRDefault="00083124" w:rsidP="00D358B9">
            <w:pPr>
              <w:jc w:val="center"/>
              <w:rPr>
                <w:sz w:val="28"/>
                <w:szCs w:val="28"/>
                <w:lang w:val="uk-UA"/>
              </w:rPr>
            </w:pPr>
            <w:r w:rsidRPr="0001356B">
              <w:rPr>
                <w:sz w:val="28"/>
                <w:szCs w:val="28"/>
                <w:lang w:val="uk-UA"/>
              </w:rPr>
              <w:t>700</w:t>
            </w:r>
          </w:p>
        </w:tc>
        <w:tc>
          <w:tcPr>
            <w:tcW w:w="2280" w:type="dxa"/>
            <w:vAlign w:val="center"/>
          </w:tcPr>
          <w:p w:rsidR="00083124" w:rsidRPr="0001356B" w:rsidRDefault="00083124" w:rsidP="00D358B9">
            <w:pPr>
              <w:jc w:val="center"/>
              <w:rPr>
                <w:sz w:val="28"/>
                <w:szCs w:val="28"/>
                <w:lang w:val="uk-UA"/>
              </w:rPr>
            </w:pPr>
            <w:r w:rsidRPr="0001356B">
              <w:rPr>
                <w:sz w:val="28"/>
                <w:szCs w:val="28"/>
                <w:lang w:val="uk-UA"/>
              </w:rPr>
              <w:t>400</w:t>
            </w:r>
          </w:p>
        </w:tc>
      </w:tr>
      <w:tr w:rsidR="00083124" w:rsidRPr="0001356B" w:rsidTr="00D358B9">
        <w:tblPrEx>
          <w:tblCellMar>
            <w:top w:w="0" w:type="dxa"/>
            <w:bottom w:w="0" w:type="dxa"/>
          </w:tblCellMar>
        </w:tblPrEx>
        <w:trPr>
          <w:cantSplit/>
        </w:trPr>
        <w:tc>
          <w:tcPr>
            <w:tcW w:w="1440" w:type="dxa"/>
            <w:vMerge/>
            <w:tcBorders>
              <w:right w:val="single" w:sz="4" w:space="0" w:color="auto"/>
            </w:tcBorders>
            <w:vAlign w:val="center"/>
          </w:tcPr>
          <w:p w:rsidR="00083124" w:rsidRPr="0001356B" w:rsidRDefault="00083124" w:rsidP="00D358B9">
            <w:pPr>
              <w:jc w:val="center"/>
              <w:rPr>
                <w:sz w:val="28"/>
                <w:szCs w:val="28"/>
                <w:lang w:val="uk-UA"/>
              </w:rPr>
            </w:pPr>
          </w:p>
        </w:tc>
        <w:tc>
          <w:tcPr>
            <w:tcW w:w="900" w:type="dxa"/>
            <w:tcBorders>
              <w:left w:val="single" w:sz="4" w:space="0" w:color="auto"/>
              <w:right w:val="single" w:sz="4" w:space="0" w:color="auto"/>
            </w:tcBorders>
            <w:vAlign w:val="center"/>
          </w:tcPr>
          <w:p w:rsidR="00083124" w:rsidRPr="0001356B" w:rsidRDefault="00083124" w:rsidP="00D358B9">
            <w:pPr>
              <w:jc w:val="center"/>
              <w:rPr>
                <w:i/>
                <w:iCs/>
                <w:sz w:val="28"/>
                <w:szCs w:val="28"/>
                <w:lang w:val="uk-UA"/>
              </w:rPr>
            </w:pPr>
            <w:r w:rsidRPr="0001356B">
              <w:rPr>
                <w:i/>
                <w:iCs/>
                <w:sz w:val="28"/>
                <w:szCs w:val="28"/>
                <w:lang w:val="uk-UA"/>
              </w:rPr>
              <w:t>2</w:t>
            </w:r>
          </w:p>
        </w:tc>
        <w:tc>
          <w:tcPr>
            <w:tcW w:w="2460" w:type="dxa"/>
            <w:tcBorders>
              <w:left w:val="single" w:sz="4" w:space="0" w:color="auto"/>
            </w:tcBorders>
            <w:vAlign w:val="center"/>
          </w:tcPr>
          <w:p w:rsidR="00083124" w:rsidRPr="0001356B" w:rsidRDefault="00083124" w:rsidP="00D358B9">
            <w:pPr>
              <w:jc w:val="center"/>
              <w:rPr>
                <w:sz w:val="28"/>
                <w:szCs w:val="28"/>
                <w:lang w:val="uk-UA"/>
              </w:rPr>
            </w:pPr>
            <w:r w:rsidRPr="0001356B">
              <w:rPr>
                <w:sz w:val="28"/>
                <w:szCs w:val="28"/>
                <w:lang w:val="uk-UA"/>
              </w:rPr>
              <w:t>320</w:t>
            </w:r>
          </w:p>
        </w:tc>
        <w:tc>
          <w:tcPr>
            <w:tcW w:w="2460" w:type="dxa"/>
            <w:vAlign w:val="center"/>
          </w:tcPr>
          <w:p w:rsidR="00083124" w:rsidRPr="0001356B" w:rsidRDefault="00083124" w:rsidP="00D358B9">
            <w:pPr>
              <w:jc w:val="center"/>
              <w:rPr>
                <w:sz w:val="28"/>
                <w:szCs w:val="28"/>
                <w:lang w:val="uk-UA"/>
              </w:rPr>
            </w:pPr>
            <w:r w:rsidRPr="0001356B">
              <w:rPr>
                <w:sz w:val="28"/>
                <w:szCs w:val="28"/>
                <w:lang w:val="uk-UA"/>
              </w:rPr>
              <w:t>300</w:t>
            </w:r>
          </w:p>
        </w:tc>
        <w:tc>
          <w:tcPr>
            <w:tcW w:w="2280" w:type="dxa"/>
            <w:vAlign w:val="center"/>
          </w:tcPr>
          <w:p w:rsidR="00083124" w:rsidRPr="0001356B" w:rsidRDefault="00083124" w:rsidP="00D358B9">
            <w:pPr>
              <w:jc w:val="center"/>
              <w:rPr>
                <w:sz w:val="28"/>
                <w:szCs w:val="28"/>
                <w:lang w:val="uk-UA"/>
              </w:rPr>
            </w:pPr>
            <w:r w:rsidRPr="0001356B">
              <w:rPr>
                <w:sz w:val="28"/>
                <w:szCs w:val="28"/>
                <w:lang w:val="uk-UA"/>
              </w:rPr>
              <w:t>350</w:t>
            </w:r>
          </w:p>
        </w:tc>
      </w:tr>
      <w:tr w:rsidR="00083124" w:rsidRPr="0001356B" w:rsidTr="00D358B9">
        <w:tblPrEx>
          <w:tblCellMar>
            <w:top w:w="0" w:type="dxa"/>
            <w:bottom w:w="0" w:type="dxa"/>
          </w:tblCellMar>
        </w:tblPrEx>
        <w:trPr>
          <w:cantSplit/>
        </w:trPr>
        <w:tc>
          <w:tcPr>
            <w:tcW w:w="1440" w:type="dxa"/>
            <w:vMerge/>
            <w:tcBorders>
              <w:right w:val="single" w:sz="4" w:space="0" w:color="auto"/>
            </w:tcBorders>
            <w:vAlign w:val="center"/>
          </w:tcPr>
          <w:p w:rsidR="00083124" w:rsidRPr="0001356B" w:rsidRDefault="00083124" w:rsidP="00D358B9">
            <w:pPr>
              <w:jc w:val="center"/>
              <w:rPr>
                <w:sz w:val="28"/>
                <w:szCs w:val="28"/>
                <w:lang w:val="uk-UA"/>
              </w:rPr>
            </w:pPr>
          </w:p>
        </w:tc>
        <w:tc>
          <w:tcPr>
            <w:tcW w:w="900" w:type="dxa"/>
            <w:tcBorders>
              <w:left w:val="single" w:sz="4" w:space="0" w:color="auto"/>
              <w:bottom w:val="single" w:sz="4" w:space="0" w:color="auto"/>
              <w:right w:val="single" w:sz="4" w:space="0" w:color="auto"/>
            </w:tcBorders>
            <w:vAlign w:val="center"/>
          </w:tcPr>
          <w:p w:rsidR="00083124" w:rsidRPr="0001356B" w:rsidRDefault="00083124" w:rsidP="00D358B9">
            <w:pPr>
              <w:jc w:val="center"/>
              <w:rPr>
                <w:i/>
                <w:iCs/>
                <w:sz w:val="28"/>
                <w:szCs w:val="28"/>
                <w:lang w:val="uk-UA"/>
              </w:rPr>
            </w:pPr>
            <w:r w:rsidRPr="0001356B">
              <w:rPr>
                <w:i/>
                <w:iCs/>
                <w:sz w:val="28"/>
                <w:szCs w:val="28"/>
                <w:lang w:val="uk-UA"/>
              </w:rPr>
              <w:t>3</w:t>
            </w:r>
          </w:p>
        </w:tc>
        <w:tc>
          <w:tcPr>
            <w:tcW w:w="2460" w:type="dxa"/>
            <w:tcBorders>
              <w:left w:val="single" w:sz="4" w:space="0" w:color="auto"/>
            </w:tcBorders>
            <w:vAlign w:val="center"/>
          </w:tcPr>
          <w:p w:rsidR="00083124" w:rsidRPr="0001356B" w:rsidRDefault="00083124" w:rsidP="00D358B9">
            <w:pPr>
              <w:jc w:val="center"/>
              <w:rPr>
                <w:sz w:val="28"/>
                <w:szCs w:val="28"/>
                <w:lang w:val="uk-UA"/>
              </w:rPr>
            </w:pPr>
            <w:r w:rsidRPr="0001356B">
              <w:rPr>
                <w:sz w:val="28"/>
                <w:szCs w:val="28"/>
                <w:lang w:val="uk-UA"/>
              </w:rPr>
              <w:t>500</w:t>
            </w:r>
          </w:p>
        </w:tc>
        <w:tc>
          <w:tcPr>
            <w:tcW w:w="2460" w:type="dxa"/>
            <w:vAlign w:val="center"/>
          </w:tcPr>
          <w:p w:rsidR="00083124" w:rsidRPr="0001356B" w:rsidRDefault="00083124" w:rsidP="00D358B9">
            <w:pPr>
              <w:jc w:val="center"/>
              <w:rPr>
                <w:sz w:val="28"/>
                <w:szCs w:val="28"/>
                <w:lang w:val="uk-UA"/>
              </w:rPr>
            </w:pPr>
            <w:r w:rsidRPr="0001356B">
              <w:rPr>
                <w:sz w:val="28"/>
                <w:szCs w:val="28"/>
                <w:lang w:val="uk-UA"/>
              </w:rPr>
              <w:t>480</w:t>
            </w:r>
          </w:p>
        </w:tc>
        <w:tc>
          <w:tcPr>
            <w:tcW w:w="2280" w:type="dxa"/>
            <w:vAlign w:val="center"/>
          </w:tcPr>
          <w:p w:rsidR="00083124" w:rsidRPr="0001356B" w:rsidRDefault="00083124" w:rsidP="00D358B9">
            <w:pPr>
              <w:jc w:val="center"/>
              <w:rPr>
                <w:sz w:val="28"/>
                <w:szCs w:val="28"/>
                <w:lang w:val="uk-UA"/>
              </w:rPr>
            </w:pPr>
            <w:r w:rsidRPr="0001356B">
              <w:rPr>
                <w:sz w:val="28"/>
                <w:szCs w:val="28"/>
                <w:lang w:val="uk-UA"/>
              </w:rPr>
              <w:t>450</w:t>
            </w:r>
          </w:p>
        </w:tc>
      </w:tr>
    </w:tbl>
    <w:p w:rsidR="00083124" w:rsidRPr="0001356B" w:rsidRDefault="00083124" w:rsidP="00083124">
      <w:pPr>
        <w:spacing w:line="360" w:lineRule="auto"/>
        <w:ind w:firstLine="720"/>
        <w:jc w:val="both"/>
        <w:rPr>
          <w:sz w:val="28"/>
          <w:szCs w:val="28"/>
          <w:lang w:val="uk-UA"/>
        </w:rPr>
      </w:pPr>
    </w:p>
    <w:p w:rsidR="00083124" w:rsidRPr="0001356B" w:rsidRDefault="00083124" w:rsidP="00083124">
      <w:pPr>
        <w:spacing w:line="360" w:lineRule="auto"/>
        <w:ind w:firstLine="720"/>
        <w:jc w:val="both"/>
        <w:rPr>
          <w:bCs/>
          <w:sz w:val="28"/>
          <w:szCs w:val="28"/>
          <w:lang w:val="uk-UA"/>
        </w:rPr>
      </w:pPr>
      <w:r w:rsidRPr="0001356B">
        <w:rPr>
          <w:bCs/>
          <w:sz w:val="28"/>
          <w:szCs w:val="28"/>
          <w:lang w:val="uk-UA"/>
        </w:rPr>
        <w:t>У серпні на 20% зростає потреба в електроенергії в кожному з трьох міст. Недолік електроенергії можуть заповнити з іншої електромережі за ціною 1000 за 1 мільйон кВт год. Але третє місто не може підключитися до альтернативної електромережі. Електрогенеруючі станції планують розробити найбільш економічний план розподілу електроенергії та заповнення її нестачі в серпні. Сформулюйте цю задачу у вигляді транспортної моделі.</w:t>
      </w:r>
    </w:p>
    <w:p w:rsidR="00083124" w:rsidRPr="00083124" w:rsidRDefault="00083124" w:rsidP="00083124">
      <w:pPr>
        <w:pStyle w:val="5"/>
        <w:rPr>
          <w:sz w:val="28"/>
          <w:szCs w:val="28"/>
          <w:lang w:val="uk-UA"/>
        </w:rPr>
      </w:pPr>
      <w:r w:rsidRPr="00083124">
        <w:rPr>
          <w:sz w:val="28"/>
          <w:szCs w:val="28"/>
          <w:lang w:val="uk-UA"/>
        </w:rPr>
        <w:t>Задача №4</w:t>
      </w:r>
    </w:p>
    <w:p w:rsidR="00083124" w:rsidRPr="0001356B" w:rsidRDefault="00083124" w:rsidP="00083124">
      <w:pPr>
        <w:spacing w:line="360" w:lineRule="auto"/>
        <w:ind w:firstLine="720"/>
        <w:jc w:val="both"/>
        <w:rPr>
          <w:sz w:val="28"/>
          <w:szCs w:val="28"/>
          <w:lang w:val="uk-UA"/>
        </w:rPr>
      </w:pPr>
      <w:r w:rsidRPr="0001356B">
        <w:rPr>
          <w:sz w:val="28"/>
          <w:szCs w:val="28"/>
          <w:lang w:val="uk-UA"/>
        </w:rPr>
        <w:t xml:space="preserve">У цеху деякого заводу є п'ять верстатів, а кількість робітників у цеху дорівнює чотирьом. Робочий 1 не може працювати на верстаті 3, а робочий 3 - на верстаті 4. Відповідно до кваліфікації робітників начальник цеху в балах оцінив ефективність роботи кожного з робітників на кожному з </w:t>
      </w:r>
      <w:r w:rsidRPr="0001356B">
        <w:rPr>
          <w:sz w:val="28"/>
          <w:szCs w:val="28"/>
          <w:lang w:val="uk-UA"/>
        </w:rPr>
        <w:lastRenderedPageBreak/>
        <w:t>верстатів (за 10-</w:t>
      </w:r>
      <w:r>
        <w:rPr>
          <w:sz w:val="28"/>
          <w:szCs w:val="28"/>
          <w:lang w:val="uk-UA"/>
        </w:rPr>
        <w:t>бальною шкалою) (див. табл.</w:t>
      </w:r>
      <w:r w:rsidRPr="0001356B">
        <w:rPr>
          <w:sz w:val="28"/>
          <w:szCs w:val="28"/>
          <w:lang w:val="uk-UA"/>
        </w:rPr>
        <w:t>). Побудуйте модель, що дозволяє виконувати роботи на верстатах найкращим чином.</w:t>
      </w:r>
    </w:p>
    <w:p w:rsidR="00083124" w:rsidRDefault="00083124" w:rsidP="00083124">
      <w:pPr>
        <w:spacing w:line="360" w:lineRule="auto"/>
        <w:ind w:firstLine="720"/>
        <w:jc w:val="both"/>
        <w:rPr>
          <w:sz w:val="28"/>
          <w:szCs w:val="28"/>
          <w:lang w:val="uk-UA"/>
        </w:rPr>
      </w:pPr>
    </w:p>
    <w:p w:rsidR="00083124" w:rsidRDefault="00083124" w:rsidP="00083124">
      <w:pPr>
        <w:spacing w:line="360" w:lineRule="auto"/>
        <w:ind w:firstLine="720"/>
        <w:jc w:val="both"/>
        <w:rPr>
          <w:sz w:val="28"/>
          <w:szCs w:val="28"/>
          <w:lang w:val="uk-UA"/>
        </w:rPr>
      </w:pPr>
    </w:p>
    <w:p w:rsidR="00083124" w:rsidRPr="00C25C68" w:rsidRDefault="00083124" w:rsidP="00083124">
      <w:pPr>
        <w:spacing w:line="360" w:lineRule="auto"/>
        <w:ind w:firstLine="720"/>
        <w:jc w:val="both"/>
        <w:rPr>
          <w:sz w:val="28"/>
          <w:szCs w:val="28"/>
          <w:lang w:val="uk-UA"/>
        </w:rPr>
      </w:pPr>
    </w:p>
    <w:p w:rsidR="00083124" w:rsidRPr="0001356B" w:rsidRDefault="00083124" w:rsidP="00083124">
      <w:pPr>
        <w:spacing w:line="360" w:lineRule="auto"/>
        <w:jc w:val="center"/>
        <w:rPr>
          <w:bCs/>
          <w:iCs/>
          <w:sz w:val="28"/>
          <w:szCs w:val="28"/>
          <w:lang w:val="uk-UA"/>
        </w:rPr>
      </w:pPr>
      <w:r w:rsidRPr="0001356B">
        <w:rPr>
          <w:bCs/>
          <w:iCs/>
          <w:sz w:val="28"/>
          <w:szCs w:val="28"/>
          <w:lang w:val="uk-UA"/>
        </w:rPr>
        <w:t>Бальні оцінки ефективності роботи робітників на верстатах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960"/>
        <w:gridCol w:w="1476"/>
        <w:gridCol w:w="1476"/>
        <w:gridCol w:w="1476"/>
        <w:gridCol w:w="1476"/>
        <w:gridCol w:w="1296"/>
      </w:tblGrid>
      <w:tr w:rsidR="00083124" w:rsidRPr="0001356B" w:rsidTr="00D358B9">
        <w:tblPrEx>
          <w:tblCellMar>
            <w:top w:w="0" w:type="dxa"/>
            <w:bottom w:w="0" w:type="dxa"/>
          </w:tblCellMar>
        </w:tblPrEx>
        <w:trPr>
          <w:cantSplit/>
        </w:trPr>
        <w:tc>
          <w:tcPr>
            <w:tcW w:w="2340" w:type="dxa"/>
            <w:gridSpan w:val="2"/>
            <w:vMerge w:val="restart"/>
          </w:tcPr>
          <w:p w:rsidR="00083124" w:rsidRPr="0001356B" w:rsidRDefault="00083124" w:rsidP="00D358B9">
            <w:pPr>
              <w:jc w:val="center"/>
              <w:rPr>
                <w:sz w:val="28"/>
                <w:szCs w:val="28"/>
              </w:rPr>
            </w:pPr>
          </w:p>
        </w:tc>
        <w:tc>
          <w:tcPr>
            <w:tcW w:w="7200" w:type="dxa"/>
            <w:gridSpan w:val="5"/>
          </w:tcPr>
          <w:p w:rsidR="00083124" w:rsidRPr="0001356B" w:rsidRDefault="00083124" w:rsidP="00D358B9">
            <w:pPr>
              <w:jc w:val="center"/>
              <w:rPr>
                <w:sz w:val="28"/>
                <w:szCs w:val="28"/>
                <w:lang w:val="uk-UA"/>
              </w:rPr>
            </w:pPr>
            <w:r w:rsidRPr="0001356B">
              <w:rPr>
                <w:sz w:val="28"/>
                <w:szCs w:val="28"/>
                <w:lang w:val="uk-UA"/>
              </w:rPr>
              <w:t>Верстат</w:t>
            </w:r>
          </w:p>
        </w:tc>
      </w:tr>
      <w:tr w:rsidR="00083124" w:rsidRPr="0001356B" w:rsidTr="00D358B9">
        <w:tblPrEx>
          <w:tblCellMar>
            <w:top w:w="0" w:type="dxa"/>
            <w:bottom w:w="0" w:type="dxa"/>
          </w:tblCellMar>
        </w:tblPrEx>
        <w:trPr>
          <w:cantSplit/>
        </w:trPr>
        <w:tc>
          <w:tcPr>
            <w:tcW w:w="2340" w:type="dxa"/>
            <w:gridSpan w:val="2"/>
            <w:vMerge/>
          </w:tcPr>
          <w:p w:rsidR="00083124" w:rsidRPr="0001356B" w:rsidRDefault="00083124" w:rsidP="00D358B9">
            <w:pPr>
              <w:jc w:val="center"/>
              <w:rPr>
                <w:sz w:val="28"/>
                <w:szCs w:val="28"/>
              </w:rPr>
            </w:pPr>
          </w:p>
        </w:tc>
        <w:tc>
          <w:tcPr>
            <w:tcW w:w="1476" w:type="dxa"/>
          </w:tcPr>
          <w:p w:rsidR="00083124" w:rsidRPr="0001356B" w:rsidRDefault="00083124" w:rsidP="00D358B9">
            <w:pPr>
              <w:jc w:val="center"/>
              <w:rPr>
                <w:i/>
                <w:sz w:val="28"/>
                <w:szCs w:val="28"/>
              </w:rPr>
            </w:pPr>
            <w:r w:rsidRPr="0001356B">
              <w:rPr>
                <w:i/>
                <w:sz w:val="28"/>
                <w:szCs w:val="28"/>
              </w:rPr>
              <w:t>1</w:t>
            </w:r>
          </w:p>
        </w:tc>
        <w:tc>
          <w:tcPr>
            <w:tcW w:w="1476" w:type="dxa"/>
          </w:tcPr>
          <w:p w:rsidR="00083124" w:rsidRPr="0001356B" w:rsidRDefault="00083124" w:rsidP="00D358B9">
            <w:pPr>
              <w:jc w:val="center"/>
              <w:rPr>
                <w:i/>
                <w:sz w:val="28"/>
                <w:szCs w:val="28"/>
              </w:rPr>
            </w:pPr>
            <w:r w:rsidRPr="0001356B">
              <w:rPr>
                <w:i/>
                <w:sz w:val="28"/>
                <w:szCs w:val="28"/>
              </w:rPr>
              <w:t>2</w:t>
            </w:r>
          </w:p>
        </w:tc>
        <w:tc>
          <w:tcPr>
            <w:tcW w:w="1476" w:type="dxa"/>
          </w:tcPr>
          <w:p w:rsidR="00083124" w:rsidRPr="0001356B" w:rsidRDefault="00083124" w:rsidP="00D358B9">
            <w:pPr>
              <w:jc w:val="center"/>
              <w:rPr>
                <w:i/>
                <w:sz w:val="28"/>
                <w:szCs w:val="28"/>
              </w:rPr>
            </w:pPr>
            <w:r w:rsidRPr="0001356B">
              <w:rPr>
                <w:i/>
                <w:sz w:val="28"/>
                <w:szCs w:val="28"/>
              </w:rPr>
              <w:t>3</w:t>
            </w:r>
          </w:p>
        </w:tc>
        <w:tc>
          <w:tcPr>
            <w:tcW w:w="1476" w:type="dxa"/>
          </w:tcPr>
          <w:p w:rsidR="00083124" w:rsidRPr="0001356B" w:rsidRDefault="00083124" w:rsidP="00D358B9">
            <w:pPr>
              <w:jc w:val="center"/>
              <w:rPr>
                <w:i/>
                <w:sz w:val="28"/>
                <w:szCs w:val="28"/>
              </w:rPr>
            </w:pPr>
            <w:r w:rsidRPr="0001356B">
              <w:rPr>
                <w:i/>
                <w:sz w:val="28"/>
                <w:szCs w:val="28"/>
              </w:rPr>
              <w:t>4</w:t>
            </w:r>
          </w:p>
        </w:tc>
        <w:tc>
          <w:tcPr>
            <w:tcW w:w="1296" w:type="dxa"/>
          </w:tcPr>
          <w:p w:rsidR="00083124" w:rsidRPr="0001356B" w:rsidRDefault="00083124" w:rsidP="00D358B9">
            <w:pPr>
              <w:jc w:val="center"/>
              <w:rPr>
                <w:i/>
                <w:sz w:val="28"/>
                <w:szCs w:val="28"/>
              </w:rPr>
            </w:pPr>
            <w:r w:rsidRPr="0001356B">
              <w:rPr>
                <w:i/>
                <w:sz w:val="28"/>
                <w:szCs w:val="28"/>
              </w:rPr>
              <w:t>5</w:t>
            </w:r>
          </w:p>
        </w:tc>
      </w:tr>
      <w:tr w:rsidR="00083124" w:rsidRPr="0001356B" w:rsidTr="00D358B9">
        <w:tblPrEx>
          <w:tblCellMar>
            <w:top w:w="0" w:type="dxa"/>
            <w:bottom w:w="0" w:type="dxa"/>
          </w:tblCellMar>
        </w:tblPrEx>
        <w:trPr>
          <w:cantSplit/>
        </w:trPr>
        <w:tc>
          <w:tcPr>
            <w:tcW w:w="1380" w:type="dxa"/>
            <w:vMerge w:val="restart"/>
            <w:vAlign w:val="center"/>
          </w:tcPr>
          <w:p w:rsidR="00083124" w:rsidRPr="0001356B" w:rsidRDefault="00083124" w:rsidP="00D358B9">
            <w:pPr>
              <w:jc w:val="center"/>
              <w:rPr>
                <w:sz w:val="28"/>
                <w:szCs w:val="28"/>
                <w:lang w:val="uk-UA"/>
              </w:rPr>
            </w:pPr>
            <w:r w:rsidRPr="0001356B">
              <w:rPr>
                <w:sz w:val="28"/>
                <w:szCs w:val="28"/>
                <w:lang w:val="uk-UA"/>
              </w:rPr>
              <w:t>Робочий</w:t>
            </w:r>
          </w:p>
        </w:tc>
        <w:tc>
          <w:tcPr>
            <w:tcW w:w="960" w:type="dxa"/>
          </w:tcPr>
          <w:p w:rsidR="00083124" w:rsidRPr="0001356B" w:rsidRDefault="00083124" w:rsidP="00D358B9">
            <w:pPr>
              <w:jc w:val="center"/>
              <w:rPr>
                <w:i/>
                <w:sz w:val="28"/>
                <w:szCs w:val="28"/>
              </w:rPr>
            </w:pPr>
            <w:r w:rsidRPr="0001356B">
              <w:rPr>
                <w:i/>
                <w:sz w:val="28"/>
                <w:szCs w:val="28"/>
              </w:rPr>
              <w:t>1</w:t>
            </w:r>
          </w:p>
        </w:tc>
        <w:tc>
          <w:tcPr>
            <w:tcW w:w="1476" w:type="dxa"/>
          </w:tcPr>
          <w:p w:rsidR="00083124" w:rsidRPr="0001356B" w:rsidRDefault="00083124" w:rsidP="00D358B9">
            <w:pPr>
              <w:jc w:val="center"/>
              <w:rPr>
                <w:sz w:val="28"/>
                <w:szCs w:val="28"/>
              </w:rPr>
            </w:pPr>
            <w:r w:rsidRPr="0001356B">
              <w:rPr>
                <w:sz w:val="28"/>
                <w:szCs w:val="28"/>
              </w:rPr>
              <w:t>5</w:t>
            </w:r>
          </w:p>
        </w:tc>
        <w:tc>
          <w:tcPr>
            <w:tcW w:w="1476" w:type="dxa"/>
          </w:tcPr>
          <w:p w:rsidR="00083124" w:rsidRPr="0001356B" w:rsidRDefault="00083124" w:rsidP="00D358B9">
            <w:pPr>
              <w:jc w:val="center"/>
              <w:rPr>
                <w:sz w:val="28"/>
                <w:szCs w:val="28"/>
              </w:rPr>
            </w:pPr>
            <w:r w:rsidRPr="0001356B">
              <w:rPr>
                <w:sz w:val="28"/>
                <w:szCs w:val="28"/>
              </w:rPr>
              <w:t>5</w:t>
            </w:r>
          </w:p>
        </w:tc>
        <w:tc>
          <w:tcPr>
            <w:tcW w:w="1476" w:type="dxa"/>
          </w:tcPr>
          <w:p w:rsidR="00083124" w:rsidRPr="0001356B" w:rsidRDefault="00083124" w:rsidP="00D358B9">
            <w:pPr>
              <w:jc w:val="center"/>
              <w:rPr>
                <w:sz w:val="28"/>
                <w:szCs w:val="28"/>
              </w:rPr>
            </w:pPr>
            <w:r w:rsidRPr="0001356B">
              <w:rPr>
                <w:sz w:val="28"/>
                <w:szCs w:val="28"/>
              </w:rPr>
              <w:t>–</w:t>
            </w:r>
          </w:p>
        </w:tc>
        <w:tc>
          <w:tcPr>
            <w:tcW w:w="1476" w:type="dxa"/>
          </w:tcPr>
          <w:p w:rsidR="00083124" w:rsidRPr="0001356B" w:rsidRDefault="00083124" w:rsidP="00D358B9">
            <w:pPr>
              <w:jc w:val="center"/>
              <w:rPr>
                <w:sz w:val="28"/>
                <w:szCs w:val="28"/>
              </w:rPr>
            </w:pPr>
            <w:r w:rsidRPr="0001356B">
              <w:rPr>
                <w:sz w:val="28"/>
                <w:szCs w:val="28"/>
              </w:rPr>
              <w:t>2</w:t>
            </w:r>
          </w:p>
        </w:tc>
        <w:tc>
          <w:tcPr>
            <w:tcW w:w="1296" w:type="dxa"/>
          </w:tcPr>
          <w:p w:rsidR="00083124" w:rsidRPr="0001356B" w:rsidRDefault="00083124" w:rsidP="00D358B9">
            <w:pPr>
              <w:jc w:val="center"/>
              <w:rPr>
                <w:sz w:val="28"/>
                <w:szCs w:val="28"/>
              </w:rPr>
            </w:pPr>
            <w:r w:rsidRPr="0001356B">
              <w:rPr>
                <w:sz w:val="28"/>
                <w:szCs w:val="28"/>
              </w:rPr>
              <w:t>2</w:t>
            </w:r>
          </w:p>
        </w:tc>
      </w:tr>
      <w:tr w:rsidR="00083124" w:rsidRPr="0001356B" w:rsidTr="00D358B9">
        <w:tblPrEx>
          <w:tblCellMar>
            <w:top w:w="0" w:type="dxa"/>
            <w:bottom w:w="0" w:type="dxa"/>
          </w:tblCellMar>
        </w:tblPrEx>
        <w:trPr>
          <w:cantSplit/>
        </w:trPr>
        <w:tc>
          <w:tcPr>
            <w:tcW w:w="1380" w:type="dxa"/>
            <w:vMerge/>
          </w:tcPr>
          <w:p w:rsidR="00083124" w:rsidRPr="0001356B" w:rsidRDefault="00083124" w:rsidP="00D358B9">
            <w:pPr>
              <w:jc w:val="center"/>
              <w:rPr>
                <w:sz w:val="28"/>
                <w:szCs w:val="28"/>
              </w:rPr>
            </w:pPr>
          </w:p>
        </w:tc>
        <w:tc>
          <w:tcPr>
            <w:tcW w:w="960" w:type="dxa"/>
          </w:tcPr>
          <w:p w:rsidR="00083124" w:rsidRPr="0001356B" w:rsidRDefault="00083124" w:rsidP="00D358B9">
            <w:pPr>
              <w:jc w:val="center"/>
              <w:rPr>
                <w:i/>
                <w:sz w:val="28"/>
                <w:szCs w:val="28"/>
              </w:rPr>
            </w:pPr>
            <w:r w:rsidRPr="0001356B">
              <w:rPr>
                <w:i/>
                <w:sz w:val="28"/>
                <w:szCs w:val="28"/>
              </w:rPr>
              <w:t>2</w:t>
            </w:r>
          </w:p>
        </w:tc>
        <w:tc>
          <w:tcPr>
            <w:tcW w:w="1476" w:type="dxa"/>
          </w:tcPr>
          <w:p w:rsidR="00083124" w:rsidRPr="0001356B" w:rsidRDefault="00083124" w:rsidP="00D358B9">
            <w:pPr>
              <w:jc w:val="center"/>
              <w:rPr>
                <w:sz w:val="28"/>
                <w:szCs w:val="28"/>
              </w:rPr>
            </w:pPr>
            <w:r w:rsidRPr="0001356B">
              <w:rPr>
                <w:sz w:val="28"/>
                <w:szCs w:val="28"/>
              </w:rPr>
              <w:t>7</w:t>
            </w:r>
          </w:p>
        </w:tc>
        <w:tc>
          <w:tcPr>
            <w:tcW w:w="1476" w:type="dxa"/>
          </w:tcPr>
          <w:p w:rsidR="00083124" w:rsidRPr="0001356B" w:rsidRDefault="00083124" w:rsidP="00D358B9">
            <w:pPr>
              <w:jc w:val="center"/>
              <w:rPr>
                <w:sz w:val="28"/>
                <w:szCs w:val="28"/>
              </w:rPr>
            </w:pPr>
            <w:r w:rsidRPr="0001356B">
              <w:rPr>
                <w:sz w:val="28"/>
                <w:szCs w:val="28"/>
              </w:rPr>
              <w:t>4</w:t>
            </w:r>
          </w:p>
        </w:tc>
        <w:tc>
          <w:tcPr>
            <w:tcW w:w="1476" w:type="dxa"/>
          </w:tcPr>
          <w:p w:rsidR="00083124" w:rsidRPr="0001356B" w:rsidRDefault="00083124" w:rsidP="00D358B9">
            <w:pPr>
              <w:jc w:val="center"/>
              <w:rPr>
                <w:sz w:val="28"/>
                <w:szCs w:val="28"/>
              </w:rPr>
            </w:pPr>
            <w:r w:rsidRPr="0001356B">
              <w:rPr>
                <w:sz w:val="28"/>
                <w:szCs w:val="28"/>
              </w:rPr>
              <w:t>2</w:t>
            </w:r>
          </w:p>
        </w:tc>
        <w:tc>
          <w:tcPr>
            <w:tcW w:w="1476" w:type="dxa"/>
          </w:tcPr>
          <w:p w:rsidR="00083124" w:rsidRPr="0001356B" w:rsidRDefault="00083124" w:rsidP="00D358B9">
            <w:pPr>
              <w:jc w:val="center"/>
              <w:rPr>
                <w:sz w:val="28"/>
                <w:szCs w:val="28"/>
              </w:rPr>
            </w:pPr>
            <w:r w:rsidRPr="0001356B">
              <w:rPr>
                <w:sz w:val="28"/>
                <w:szCs w:val="28"/>
              </w:rPr>
              <w:t>3</w:t>
            </w:r>
          </w:p>
        </w:tc>
        <w:tc>
          <w:tcPr>
            <w:tcW w:w="1296" w:type="dxa"/>
          </w:tcPr>
          <w:p w:rsidR="00083124" w:rsidRPr="0001356B" w:rsidRDefault="00083124" w:rsidP="00D358B9">
            <w:pPr>
              <w:jc w:val="center"/>
              <w:rPr>
                <w:sz w:val="28"/>
                <w:szCs w:val="28"/>
              </w:rPr>
            </w:pPr>
            <w:r w:rsidRPr="0001356B">
              <w:rPr>
                <w:sz w:val="28"/>
                <w:szCs w:val="28"/>
              </w:rPr>
              <w:t>1</w:t>
            </w:r>
          </w:p>
        </w:tc>
      </w:tr>
      <w:tr w:rsidR="00083124" w:rsidRPr="0001356B" w:rsidTr="00D358B9">
        <w:tblPrEx>
          <w:tblCellMar>
            <w:top w:w="0" w:type="dxa"/>
            <w:bottom w:w="0" w:type="dxa"/>
          </w:tblCellMar>
        </w:tblPrEx>
        <w:trPr>
          <w:cantSplit/>
        </w:trPr>
        <w:tc>
          <w:tcPr>
            <w:tcW w:w="1380" w:type="dxa"/>
            <w:vMerge/>
          </w:tcPr>
          <w:p w:rsidR="00083124" w:rsidRPr="0001356B" w:rsidRDefault="00083124" w:rsidP="00D358B9">
            <w:pPr>
              <w:jc w:val="center"/>
              <w:rPr>
                <w:sz w:val="28"/>
                <w:szCs w:val="28"/>
              </w:rPr>
            </w:pPr>
          </w:p>
        </w:tc>
        <w:tc>
          <w:tcPr>
            <w:tcW w:w="960" w:type="dxa"/>
          </w:tcPr>
          <w:p w:rsidR="00083124" w:rsidRPr="0001356B" w:rsidRDefault="00083124" w:rsidP="00D358B9">
            <w:pPr>
              <w:jc w:val="center"/>
              <w:rPr>
                <w:i/>
                <w:sz w:val="28"/>
                <w:szCs w:val="28"/>
              </w:rPr>
            </w:pPr>
            <w:r w:rsidRPr="0001356B">
              <w:rPr>
                <w:i/>
                <w:sz w:val="28"/>
                <w:szCs w:val="28"/>
              </w:rPr>
              <w:t>3</w:t>
            </w:r>
          </w:p>
        </w:tc>
        <w:tc>
          <w:tcPr>
            <w:tcW w:w="1476" w:type="dxa"/>
          </w:tcPr>
          <w:p w:rsidR="00083124" w:rsidRPr="0001356B" w:rsidRDefault="00083124" w:rsidP="00D358B9">
            <w:pPr>
              <w:jc w:val="center"/>
              <w:rPr>
                <w:sz w:val="28"/>
                <w:szCs w:val="28"/>
              </w:rPr>
            </w:pPr>
            <w:r w:rsidRPr="0001356B">
              <w:rPr>
                <w:sz w:val="28"/>
                <w:szCs w:val="28"/>
              </w:rPr>
              <w:t>9</w:t>
            </w:r>
          </w:p>
        </w:tc>
        <w:tc>
          <w:tcPr>
            <w:tcW w:w="1476" w:type="dxa"/>
          </w:tcPr>
          <w:p w:rsidR="00083124" w:rsidRPr="0001356B" w:rsidRDefault="00083124" w:rsidP="00D358B9">
            <w:pPr>
              <w:jc w:val="center"/>
              <w:rPr>
                <w:sz w:val="28"/>
                <w:szCs w:val="28"/>
              </w:rPr>
            </w:pPr>
            <w:r w:rsidRPr="0001356B">
              <w:rPr>
                <w:sz w:val="28"/>
                <w:szCs w:val="28"/>
              </w:rPr>
              <w:t>3</w:t>
            </w:r>
          </w:p>
        </w:tc>
        <w:tc>
          <w:tcPr>
            <w:tcW w:w="1476" w:type="dxa"/>
          </w:tcPr>
          <w:p w:rsidR="00083124" w:rsidRPr="0001356B" w:rsidRDefault="00083124" w:rsidP="00D358B9">
            <w:pPr>
              <w:jc w:val="center"/>
              <w:rPr>
                <w:sz w:val="28"/>
                <w:szCs w:val="28"/>
              </w:rPr>
            </w:pPr>
            <w:r w:rsidRPr="0001356B">
              <w:rPr>
                <w:sz w:val="28"/>
                <w:szCs w:val="28"/>
              </w:rPr>
              <w:t>5</w:t>
            </w:r>
          </w:p>
        </w:tc>
        <w:tc>
          <w:tcPr>
            <w:tcW w:w="1476" w:type="dxa"/>
          </w:tcPr>
          <w:p w:rsidR="00083124" w:rsidRPr="0001356B" w:rsidRDefault="00083124" w:rsidP="00D358B9">
            <w:pPr>
              <w:jc w:val="center"/>
              <w:rPr>
                <w:sz w:val="28"/>
                <w:szCs w:val="28"/>
              </w:rPr>
            </w:pPr>
            <w:r w:rsidRPr="0001356B">
              <w:rPr>
                <w:sz w:val="28"/>
                <w:szCs w:val="28"/>
              </w:rPr>
              <w:t>–</w:t>
            </w:r>
          </w:p>
        </w:tc>
        <w:tc>
          <w:tcPr>
            <w:tcW w:w="1296" w:type="dxa"/>
          </w:tcPr>
          <w:p w:rsidR="00083124" w:rsidRPr="0001356B" w:rsidRDefault="00083124" w:rsidP="00D358B9">
            <w:pPr>
              <w:jc w:val="center"/>
              <w:rPr>
                <w:sz w:val="28"/>
                <w:szCs w:val="28"/>
              </w:rPr>
            </w:pPr>
            <w:r w:rsidRPr="0001356B">
              <w:rPr>
                <w:sz w:val="28"/>
                <w:szCs w:val="28"/>
              </w:rPr>
              <w:t>2</w:t>
            </w:r>
          </w:p>
        </w:tc>
      </w:tr>
      <w:tr w:rsidR="00083124" w:rsidRPr="0001356B" w:rsidTr="00D358B9">
        <w:tblPrEx>
          <w:tblCellMar>
            <w:top w:w="0" w:type="dxa"/>
            <w:bottom w:w="0" w:type="dxa"/>
          </w:tblCellMar>
        </w:tblPrEx>
        <w:trPr>
          <w:cantSplit/>
        </w:trPr>
        <w:tc>
          <w:tcPr>
            <w:tcW w:w="1380" w:type="dxa"/>
            <w:vMerge/>
          </w:tcPr>
          <w:p w:rsidR="00083124" w:rsidRPr="0001356B" w:rsidRDefault="00083124" w:rsidP="00D358B9">
            <w:pPr>
              <w:jc w:val="center"/>
              <w:rPr>
                <w:sz w:val="28"/>
                <w:szCs w:val="28"/>
              </w:rPr>
            </w:pPr>
          </w:p>
        </w:tc>
        <w:tc>
          <w:tcPr>
            <w:tcW w:w="960" w:type="dxa"/>
          </w:tcPr>
          <w:p w:rsidR="00083124" w:rsidRPr="0001356B" w:rsidRDefault="00083124" w:rsidP="00D358B9">
            <w:pPr>
              <w:jc w:val="center"/>
              <w:rPr>
                <w:i/>
                <w:sz w:val="28"/>
                <w:szCs w:val="28"/>
              </w:rPr>
            </w:pPr>
            <w:r w:rsidRPr="0001356B">
              <w:rPr>
                <w:i/>
                <w:sz w:val="28"/>
                <w:szCs w:val="28"/>
              </w:rPr>
              <w:t>4</w:t>
            </w:r>
          </w:p>
        </w:tc>
        <w:tc>
          <w:tcPr>
            <w:tcW w:w="1476" w:type="dxa"/>
          </w:tcPr>
          <w:p w:rsidR="00083124" w:rsidRPr="0001356B" w:rsidRDefault="00083124" w:rsidP="00D358B9">
            <w:pPr>
              <w:jc w:val="center"/>
              <w:rPr>
                <w:sz w:val="28"/>
                <w:szCs w:val="28"/>
              </w:rPr>
            </w:pPr>
            <w:r w:rsidRPr="0001356B">
              <w:rPr>
                <w:sz w:val="28"/>
                <w:szCs w:val="28"/>
              </w:rPr>
              <w:t>7</w:t>
            </w:r>
          </w:p>
        </w:tc>
        <w:tc>
          <w:tcPr>
            <w:tcW w:w="1476" w:type="dxa"/>
          </w:tcPr>
          <w:p w:rsidR="00083124" w:rsidRPr="0001356B" w:rsidRDefault="00083124" w:rsidP="00D358B9">
            <w:pPr>
              <w:jc w:val="center"/>
              <w:rPr>
                <w:sz w:val="28"/>
                <w:szCs w:val="28"/>
              </w:rPr>
            </w:pPr>
            <w:r w:rsidRPr="0001356B">
              <w:rPr>
                <w:sz w:val="28"/>
                <w:szCs w:val="28"/>
              </w:rPr>
              <w:t>2</w:t>
            </w:r>
          </w:p>
        </w:tc>
        <w:tc>
          <w:tcPr>
            <w:tcW w:w="1476" w:type="dxa"/>
          </w:tcPr>
          <w:p w:rsidR="00083124" w:rsidRPr="0001356B" w:rsidRDefault="00083124" w:rsidP="00D358B9">
            <w:pPr>
              <w:jc w:val="center"/>
              <w:rPr>
                <w:sz w:val="28"/>
                <w:szCs w:val="28"/>
              </w:rPr>
            </w:pPr>
            <w:r w:rsidRPr="0001356B">
              <w:rPr>
                <w:sz w:val="28"/>
                <w:szCs w:val="28"/>
              </w:rPr>
              <w:t>6</w:t>
            </w:r>
          </w:p>
        </w:tc>
        <w:tc>
          <w:tcPr>
            <w:tcW w:w="1476" w:type="dxa"/>
          </w:tcPr>
          <w:p w:rsidR="00083124" w:rsidRPr="0001356B" w:rsidRDefault="00083124" w:rsidP="00D358B9">
            <w:pPr>
              <w:jc w:val="center"/>
              <w:rPr>
                <w:sz w:val="28"/>
                <w:szCs w:val="28"/>
              </w:rPr>
            </w:pPr>
            <w:r w:rsidRPr="0001356B">
              <w:rPr>
                <w:sz w:val="28"/>
                <w:szCs w:val="28"/>
              </w:rPr>
              <w:t>7</w:t>
            </w:r>
          </w:p>
        </w:tc>
        <w:tc>
          <w:tcPr>
            <w:tcW w:w="1296" w:type="dxa"/>
          </w:tcPr>
          <w:p w:rsidR="00083124" w:rsidRPr="0001356B" w:rsidRDefault="00083124" w:rsidP="00D358B9">
            <w:pPr>
              <w:jc w:val="center"/>
              <w:rPr>
                <w:sz w:val="28"/>
                <w:szCs w:val="28"/>
              </w:rPr>
            </w:pPr>
            <w:r w:rsidRPr="0001356B">
              <w:rPr>
                <w:sz w:val="28"/>
                <w:szCs w:val="28"/>
              </w:rPr>
              <w:t>8</w:t>
            </w:r>
          </w:p>
        </w:tc>
      </w:tr>
    </w:tbl>
    <w:p w:rsidR="00083124" w:rsidRDefault="00083124" w:rsidP="00083124">
      <w:pPr>
        <w:spacing w:after="120" w:line="360" w:lineRule="auto"/>
        <w:jc w:val="center"/>
        <w:rPr>
          <w:b/>
          <w:bCs/>
          <w:i/>
          <w:iCs/>
          <w:sz w:val="28"/>
          <w:szCs w:val="28"/>
          <w:lang w:val="uk-UA"/>
        </w:rPr>
      </w:pPr>
    </w:p>
    <w:p w:rsidR="00083124" w:rsidRDefault="00083124" w:rsidP="00083124">
      <w:pPr>
        <w:spacing w:after="120" w:line="360" w:lineRule="auto"/>
        <w:rPr>
          <w:sz w:val="28"/>
          <w:szCs w:val="28"/>
          <w:u w:val="single"/>
          <w:lang w:val="uk-UA"/>
        </w:rPr>
      </w:pPr>
      <w:r w:rsidRPr="0001356B">
        <w:rPr>
          <w:sz w:val="28"/>
          <w:szCs w:val="28"/>
          <w:u w:val="single"/>
          <w:lang w:val="uk-UA"/>
        </w:rPr>
        <w:t>Методи знаходження опорних планів</w:t>
      </w:r>
    </w:p>
    <w:p w:rsidR="00083124" w:rsidRPr="0001356B" w:rsidRDefault="00083124" w:rsidP="00083124">
      <w:pPr>
        <w:spacing w:line="360" w:lineRule="auto"/>
        <w:ind w:firstLine="720"/>
        <w:jc w:val="both"/>
        <w:rPr>
          <w:sz w:val="28"/>
          <w:szCs w:val="28"/>
          <w:lang w:val="uk-UA"/>
        </w:rPr>
      </w:pPr>
      <w:r w:rsidRPr="0001356B">
        <w:rPr>
          <w:sz w:val="28"/>
          <w:szCs w:val="28"/>
          <w:lang w:val="uk-UA"/>
        </w:rPr>
        <w:t>Знайти трьома методами опорний план транспортної задачі, в якій запаси на трьох складах дорівнюють 160, 140, 170 од. продукції, потреби чотирьох магазинів рівні 120, 50, 200, 110 од. продукції, тарифи перевезення в грн за одиницю продукції наступні</w:t>
      </w:r>
    </w:p>
    <w:p w:rsidR="00083124" w:rsidRPr="0001356B" w:rsidRDefault="00083124" w:rsidP="00083124">
      <w:pPr>
        <w:spacing w:before="120" w:after="120" w:line="360" w:lineRule="auto"/>
        <w:jc w:val="center"/>
        <w:rPr>
          <w:sz w:val="28"/>
          <w:szCs w:val="28"/>
          <w:lang w:val="uk-UA"/>
        </w:rPr>
      </w:pPr>
      <w:r w:rsidRPr="0001356B">
        <w:rPr>
          <w:position w:val="-56"/>
          <w:sz w:val="28"/>
          <w:szCs w:val="28"/>
          <w:lang w:val="uk-UA"/>
        </w:rPr>
        <w:object w:dxaOrig="1680" w:dyaOrig="1260">
          <v:shape id="_x0000_i2440" type="#_x0000_t75" style="width:83.7pt;height:62.25pt" o:ole="">
            <v:imagedata r:id="rId2687" o:title=""/>
          </v:shape>
          <o:OLEObject Type="Embed" ProgID="Equation.3" ShapeID="_x0000_i2440" DrawAspect="Content" ObjectID="_1574675999" r:id="rId2688"/>
        </w:object>
      </w:r>
      <w:r w:rsidRPr="0001356B">
        <w:rPr>
          <w:sz w:val="28"/>
          <w:szCs w:val="28"/>
          <w:lang w:val="uk-UA"/>
        </w:rPr>
        <w:t>.</w:t>
      </w:r>
    </w:p>
    <w:p w:rsidR="00083124" w:rsidRPr="0001356B" w:rsidRDefault="00083124" w:rsidP="00083124">
      <w:pPr>
        <w:spacing w:before="120" w:after="120" w:line="360" w:lineRule="auto"/>
        <w:ind w:firstLine="720"/>
        <w:jc w:val="both"/>
        <w:rPr>
          <w:sz w:val="28"/>
          <w:szCs w:val="28"/>
          <w:lang w:val="uk-UA"/>
        </w:rPr>
      </w:pPr>
      <w:r w:rsidRPr="0001356B">
        <w:rPr>
          <w:sz w:val="28"/>
          <w:szCs w:val="28"/>
          <w:lang w:val="uk-UA"/>
        </w:rPr>
        <w:t>Розв’яжіть задачу для наступних випадків:</w:t>
      </w:r>
    </w:p>
    <w:p w:rsidR="00083124" w:rsidRPr="0001356B" w:rsidRDefault="00083124" w:rsidP="007A323C">
      <w:pPr>
        <w:numPr>
          <w:ilvl w:val="0"/>
          <w:numId w:val="42"/>
        </w:numPr>
        <w:spacing w:line="360" w:lineRule="auto"/>
        <w:jc w:val="both"/>
        <w:rPr>
          <w:sz w:val="28"/>
          <w:szCs w:val="28"/>
          <w:lang w:val="uk-UA"/>
        </w:rPr>
      </w:pPr>
      <w:r w:rsidRPr="0001356B">
        <w:rPr>
          <w:sz w:val="28"/>
          <w:szCs w:val="28"/>
          <w:lang w:val="uk-UA"/>
        </w:rPr>
        <w:t>фіктивні тарифи нульові;</w:t>
      </w:r>
    </w:p>
    <w:p w:rsidR="00083124" w:rsidRPr="0001356B" w:rsidRDefault="00083124" w:rsidP="007A323C">
      <w:pPr>
        <w:numPr>
          <w:ilvl w:val="0"/>
          <w:numId w:val="42"/>
        </w:numPr>
        <w:spacing w:line="360" w:lineRule="auto"/>
        <w:jc w:val="both"/>
        <w:rPr>
          <w:sz w:val="28"/>
          <w:szCs w:val="28"/>
          <w:lang w:val="uk-UA"/>
        </w:rPr>
      </w:pPr>
      <w:r w:rsidRPr="0001356B">
        <w:rPr>
          <w:sz w:val="28"/>
          <w:szCs w:val="28"/>
          <w:lang w:val="uk-UA"/>
        </w:rPr>
        <w:t>фіктивні тарифи однакові за величиною і перевищують максимальний з реальних тарифів..</w:t>
      </w:r>
    </w:p>
    <w:p w:rsidR="00083124" w:rsidRPr="0001356B" w:rsidRDefault="00083124" w:rsidP="00083124">
      <w:pPr>
        <w:spacing w:line="360" w:lineRule="auto"/>
        <w:ind w:firstLine="720"/>
        <w:jc w:val="both"/>
        <w:rPr>
          <w:bCs/>
          <w:sz w:val="28"/>
          <w:szCs w:val="28"/>
          <w:lang w:val="uk-UA"/>
        </w:rPr>
      </w:pPr>
      <w:r w:rsidRPr="0001356B">
        <w:rPr>
          <w:bCs/>
          <w:sz w:val="28"/>
          <w:szCs w:val="28"/>
          <w:lang w:val="uk-UA"/>
        </w:rPr>
        <w:t>Порівняйте отримані опорні плани, відповідні ЦФ і поясніть причину їх відмінності.</w:t>
      </w:r>
    </w:p>
    <w:p w:rsidR="00083124" w:rsidRPr="0001356B" w:rsidRDefault="00083124" w:rsidP="00083124">
      <w:pPr>
        <w:spacing w:after="120" w:line="360" w:lineRule="auto"/>
        <w:rPr>
          <w:b/>
          <w:bCs/>
          <w:i/>
          <w:iCs/>
          <w:sz w:val="28"/>
          <w:szCs w:val="28"/>
          <w:u w:val="single"/>
          <w:lang w:val="uk-UA"/>
        </w:rPr>
      </w:pPr>
    </w:p>
    <w:p w:rsidR="00083124" w:rsidRDefault="00083124" w:rsidP="00083124">
      <w:pPr>
        <w:pStyle w:val="3"/>
        <w:rPr>
          <w:lang w:val="uk-UA"/>
        </w:rPr>
      </w:pPr>
      <w:bookmarkStart w:id="26" w:name="_Toc26346780"/>
      <w:bookmarkStart w:id="27" w:name="_Toc26621381"/>
      <w:r>
        <w:rPr>
          <w:lang w:val="uk-UA"/>
        </w:rPr>
        <w:lastRenderedPageBreak/>
        <w:t>2.4.3.</w:t>
      </w:r>
      <w:r w:rsidRPr="000C139F">
        <w:rPr>
          <w:lang w:val="uk-UA"/>
        </w:rPr>
        <w:t xml:space="preserve"> Загальна розподільна задача лінійного програм</w:t>
      </w:r>
      <w:bookmarkEnd w:id="26"/>
      <w:bookmarkEnd w:id="27"/>
      <w:r w:rsidRPr="000C139F">
        <w:rPr>
          <w:lang w:val="uk-UA"/>
        </w:rPr>
        <w:t>ування</w:t>
      </w:r>
    </w:p>
    <w:p w:rsidR="00083124" w:rsidRPr="000D592A" w:rsidRDefault="00083124" w:rsidP="00083124">
      <w:pPr>
        <w:rPr>
          <w:lang w:val="uk-UA"/>
        </w:rPr>
      </w:pPr>
    </w:p>
    <w:p w:rsidR="00083124" w:rsidRPr="000C139F" w:rsidRDefault="00083124" w:rsidP="00083124">
      <w:pPr>
        <w:spacing w:line="360" w:lineRule="auto"/>
        <w:ind w:firstLine="720"/>
        <w:jc w:val="both"/>
        <w:rPr>
          <w:sz w:val="28"/>
          <w:szCs w:val="28"/>
          <w:lang w:val="uk-UA"/>
        </w:rPr>
      </w:pPr>
      <w:r w:rsidRPr="000C139F">
        <w:rPr>
          <w:b/>
          <w:sz w:val="28"/>
          <w:szCs w:val="28"/>
          <w:lang w:val="uk-UA"/>
        </w:rPr>
        <w:t>Загальна розподільна задача ЛП</w:t>
      </w:r>
      <w:r w:rsidRPr="000C139F">
        <w:rPr>
          <w:sz w:val="28"/>
          <w:szCs w:val="28"/>
          <w:lang w:val="uk-UA"/>
        </w:rPr>
        <w:t xml:space="preserve"> - це РЗ, в якій роботи і ресурси (виконавці) виражаються в різних одиницях виміру. Типовим прикладом такої задачі є організація випуску різнорідної продукції на обладнанні різних типів.</w:t>
      </w:r>
    </w:p>
    <w:p w:rsidR="00083124" w:rsidRDefault="00083124" w:rsidP="00083124">
      <w:pPr>
        <w:spacing w:after="240" w:line="360" w:lineRule="auto"/>
        <w:ind w:firstLine="425"/>
        <w:jc w:val="center"/>
        <w:rPr>
          <w:bCs/>
          <w:i/>
          <w:sz w:val="28"/>
          <w:szCs w:val="28"/>
          <w:lang w:val="uk-UA"/>
        </w:rPr>
      </w:pPr>
    </w:p>
    <w:p w:rsidR="00083124" w:rsidRPr="000C139F" w:rsidRDefault="00083124" w:rsidP="00083124">
      <w:pPr>
        <w:spacing w:after="240" w:line="360" w:lineRule="auto"/>
        <w:ind w:firstLine="425"/>
        <w:jc w:val="center"/>
        <w:rPr>
          <w:bCs/>
          <w:i/>
          <w:sz w:val="28"/>
          <w:szCs w:val="28"/>
          <w:lang w:val="uk-UA"/>
        </w:rPr>
      </w:pPr>
      <w:r w:rsidRPr="000C139F">
        <w:rPr>
          <w:bCs/>
          <w:i/>
          <w:sz w:val="28"/>
          <w:szCs w:val="28"/>
          <w:lang w:val="uk-UA"/>
        </w:rPr>
        <w:t>Вихідні параметри моделі РЗ</w:t>
      </w:r>
    </w:p>
    <w:p w:rsidR="00083124" w:rsidRPr="000C139F" w:rsidRDefault="00083124" w:rsidP="00083124">
      <w:pPr>
        <w:numPr>
          <w:ilvl w:val="0"/>
          <w:numId w:val="26"/>
        </w:numPr>
        <w:spacing w:line="360" w:lineRule="auto"/>
        <w:jc w:val="both"/>
        <w:rPr>
          <w:sz w:val="28"/>
          <w:szCs w:val="28"/>
          <w:lang w:val="uk-UA"/>
        </w:rPr>
      </w:pPr>
      <w:r w:rsidRPr="000C139F">
        <w:rPr>
          <w:sz w:val="28"/>
          <w:szCs w:val="28"/>
          <w:lang w:val="uk-UA"/>
        </w:rPr>
        <w:t>n – кількість виконавців;</w:t>
      </w:r>
    </w:p>
    <w:p w:rsidR="00083124" w:rsidRPr="000C139F" w:rsidRDefault="00083124" w:rsidP="00083124">
      <w:pPr>
        <w:numPr>
          <w:ilvl w:val="0"/>
          <w:numId w:val="26"/>
        </w:numPr>
        <w:spacing w:line="360" w:lineRule="auto"/>
        <w:jc w:val="both"/>
        <w:rPr>
          <w:sz w:val="28"/>
          <w:szCs w:val="28"/>
          <w:lang w:val="uk-UA"/>
        </w:rPr>
      </w:pPr>
      <w:r w:rsidRPr="000C139F">
        <w:rPr>
          <w:sz w:val="28"/>
          <w:szCs w:val="28"/>
          <w:lang w:val="uk-UA"/>
        </w:rPr>
        <w:t>m – кількість видів виконуваних робіт;</w:t>
      </w:r>
    </w:p>
    <w:p w:rsidR="00083124" w:rsidRPr="000C139F" w:rsidRDefault="00083124" w:rsidP="00083124">
      <w:pPr>
        <w:numPr>
          <w:ilvl w:val="0"/>
          <w:numId w:val="26"/>
        </w:numPr>
        <w:spacing w:line="360" w:lineRule="auto"/>
        <w:jc w:val="both"/>
        <w:rPr>
          <w:sz w:val="28"/>
          <w:szCs w:val="28"/>
          <w:lang w:val="uk-UA"/>
        </w:rPr>
      </w:pPr>
      <w:r w:rsidRPr="000C139F">
        <w:rPr>
          <w:position w:val="-12"/>
          <w:sz w:val="28"/>
          <w:szCs w:val="28"/>
          <w:lang w:val="uk-UA"/>
        </w:rPr>
        <w:object w:dxaOrig="279" w:dyaOrig="380">
          <v:shape id="_x0000_i2441" type="#_x0000_t75" style="width:13.6pt;height:19.45pt" o:ole="" fillcolor="window">
            <v:imagedata r:id="rId2689" o:title=""/>
          </v:shape>
          <o:OLEObject Type="Embed" ProgID="Equation.3" ShapeID="_x0000_i2441" DrawAspect="Content" ObjectID="_1574676000" r:id="rId2690"/>
        </w:object>
      </w:r>
      <w:r w:rsidRPr="000C139F">
        <w:rPr>
          <w:sz w:val="28"/>
          <w:szCs w:val="28"/>
          <w:lang w:val="uk-UA"/>
        </w:rPr>
        <w:t xml:space="preserve"> – запас робочого ресурсу виконавця </w:t>
      </w:r>
      <w:r w:rsidRPr="000C139F">
        <w:rPr>
          <w:position w:val="-12"/>
          <w:sz w:val="28"/>
          <w:szCs w:val="28"/>
          <w:lang w:val="uk-UA"/>
        </w:rPr>
        <w:object w:dxaOrig="360" w:dyaOrig="380">
          <v:shape id="_x0000_i2442" type="#_x0000_t75" style="width:17.5pt;height:19.45pt" o:ole="" fillcolor="window">
            <v:imagedata r:id="rId2489" o:title=""/>
          </v:shape>
          <o:OLEObject Type="Embed" ProgID="Equation.3" ShapeID="_x0000_i2442" DrawAspect="Content" ObjectID="_1574676001" r:id="rId2691"/>
        </w:object>
      </w:r>
      <w:r w:rsidRPr="000C139F">
        <w:rPr>
          <w:sz w:val="28"/>
          <w:szCs w:val="28"/>
          <w:lang w:val="uk-UA"/>
        </w:rPr>
        <w:t xml:space="preserve"> (</w:t>
      </w:r>
      <w:r w:rsidRPr="000C139F">
        <w:rPr>
          <w:position w:val="-10"/>
          <w:sz w:val="28"/>
          <w:szCs w:val="28"/>
          <w:lang w:val="uk-UA"/>
        </w:rPr>
        <w:object w:dxaOrig="760" w:dyaOrig="400">
          <v:shape id="_x0000_i2443" type="#_x0000_t75" style="width:38.9pt;height:19.45pt" o:ole="" fillcolor="window">
            <v:imagedata r:id="rId2491" o:title=""/>
          </v:shape>
          <o:OLEObject Type="Embed" ProgID="Equation.3" ShapeID="_x0000_i2443" DrawAspect="Content" ObjectID="_1574676002" r:id="rId2692"/>
        </w:object>
      </w:r>
      <w:r w:rsidRPr="000C139F">
        <w:rPr>
          <w:sz w:val="28"/>
          <w:szCs w:val="28"/>
          <w:lang w:val="uk-UA"/>
        </w:rPr>
        <w:t>)  [од. ресурсів];</w:t>
      </w:r>
    </w:p>
    <w:p w:rsidR="00083124" w:rsidRPr="000C139F" w:rsidRDefault="00083124" w:rsidP="00083124">
      <w:pPr>
        <w:numPr>
          <w:ilvl w:val="0"/>
          <w:numId w:val="26"/>
        </w:numPr>
        <w:spacing w:line="360" w:lineRule="auto"/>
        <w:jc w:val="both"/>
        <w:rPr>
          <w:sz w:val="28"/>
          <w:szCs w:val="28"/>
          <w:lang w:val="uk-UA"/>
        </w:rPr>
      </w:pPr>
      <w:r w:rsidRPr="000C139F">
        <w:rPr>
          <w:position w:val="-18"/>
          <w:sz w:val="28"/>
          <w:szCs w:val="28"/>
          <w:lang w:val="uk-UA"/>
        </w:rPr>
        <w:object w:dxaOrig="300" w:dyaOrig="440">
          <v:shape id="_x0000_i2444" type="#_x0000_t75" style="width:15.55pt;height:21.4pt" o:ole="" fillcolor="window">
            <v:imagedata r:id="rId2693" o:title=""/>
          </v:shape>
          <o:OLEObject Type="Embed" ProgID="Equation.3" ShapeID="_x0000_i2444" DrawAspect="Content" ObjectID="_1574676003" r:id="rId2694"/>
        </w:object>
      </w:r>
      <w:r w:rsidRPr="000C139F">
        <w:rPr>
          <w:sz w:val="28"/>
          <w:szCs w:val="28"/>
          <w:lang w:val="uk-UA"/>
        </w:rPr>
        <w:t xml:space="preserve"> – план по виконанню роботи </w:t>
      </w:r>
      <w:r w:rsidRPr="000C139F">
        <w:rPr>
          <w:position w:val="-18"/>
          <w:sz w:val="28"/>
          <w:szCs w:val="28"/>
          <w:lang w:val="uk-UA"/>
        </w:rPr>
        <w:object w:dxaOrig="340" w:dyaOrig="440">
          <v:shape id="_x0000_i2445" type="#_x0000_t75" style="width:17.5pt;height:21.4pt" o:ole="" fillcolor="window">
            <v:imagedata r:id="rId2495" o:title=""/>
          </v:shape>
          <o:OLEObject Type="Embed" ProgID="Equation.3" ShapeID="_x0000_i2445" DrawAspect="Content" ObjectID="_1574676004" r:id="rId2695"/>
        </w:object>
      </w:r>
      <w:r w:rsidRPr="000C139F">
        <w:rPr>
          <w:sz w:val="28"/>
          <w:szCs w:val="28"/>
          <w:lang w:val="uk-UA"/>
        </w:rPr>
        <w:t xml:space="preserve"> (</w:t>
      </w:r>
      <w:r w:rsidRPr="000C139F">
        <w:rPr>
          <w:position w:val="-12"/>
          <w:sz w:val="28"/>
          <w:szCs w:val="28"/>
          <w:lang w:val="uk-UA"/>
        </w:rPr>
        <w:object w:dxaOrig="840" w:dyaOrig="420">
          <v:shape id="_x0000_i2446" type="#_x0000_t75" style="width:42.8pt;height:21.4pt" o:ole="" fillcolor="window">
            <v:imagedata r:id="rId2497" o:title=""/>
          </v:shape>
          <o:OLEObject Type="Embed" ProgID="Equation.3" ShapeID="_x0000_i2446" DrawAspect="Content" ObjectID="_1574676005" r:id="rId2696"/>
        </w:object>
      </w:r>
      <w:r w:rsidRPr="000C139F">
        <w:rPr>
          <w:sz w:val="28"/>
          <w:szCs w:val="28"/>
          <w:lang w:val="uk-UA"/>
        </w:rPr>
        <w:t>)  [од. робіт];</w:t>
      </w:r>
    </w:p>
    <w:p w:rsidR="00083124" w:rsidRPr="000C139F" w:rsidRDefault="00083124" w:rsidP="00083124">
      <w:pPr>
        <w:numPr>
          <w:ilvl w:val="0"/>
          <w:numId w:val="26"/>
        </w:numPr>
        <w:spacing w:line="360" w:lineRule="auto"/>
        <w:jc w:val="both"/>
        <w:rPr>
          <w:sz w:val="28"/>
          <w:szCs w:val="28"/>
          <w:lang w:val="uk-UA"/>
        </w:rPr>
      </w:pPr>
      <w:r w:rsidRPr="000C139F">
        <w:rPr>
          <w:position w:val="-18"/>
          <w:sz w:val="28"/>
          <w:szCs w:val="28"/>
          <w:lang w:val="uk-UA"/>
        </w:rPr>
        <w:object w:dxaOrig="320" w:dyaOrig="440">
          <v:shape id="_x0000_i2447" type="#_x0000_t75" style="width:15.55pt;height:21.4pt" o:ole="" fillcolor="window">
            <v:imagedata r:id="rId2697" o:title=""/>
          </v:shape>
          <o:OLEObject Type="Embed" ProgID="Equation.3" ShapeID="_x0000_i2447" DrawAspect="Content" ObjectID="_1574676006" r:id="rId2698"/>
        </w:object>
      </w:r>
      <w:r w:rsidRPr="000C139F">
        <w:rPr>
          <w:sz w:val="28"/>
          <w:szCs w:val="28"/>
          <w:lang w:val="uk-UA"/>
        </w:rPr>
        <w:t xml:space="preserve"> – вартість виконання роботи </w:t>
      </w:r>
      <w:r w:rsidRPr="000C139F">
        <w:rPr>
          <w:position w:val="-18"/>
          <w:sz w:val="28"/>
          <w:szCs w:val="28"/>
          <w:lang w:val="uk-UA"/>
        </w:rPr>
        <w:object w:dxaOrig="340" w:dyaOrig="440">
          <v:shape id="_x0000_i2448" type="#_x0000_t75" style="width:17.5pt;height:21.4pt" o:ole="" fillcolor="window">
            <v:imagedata r:id="rId2495" o:title=""/>
          </v:shape>
          <o:OLEObject Type="Embed" ProgID="Equation.3" ShapeID="_x0000_i2448" DrawAspect="Content" ObjectID="_1574676007" r:id="rId2699"/>
        </w:object>
      </w:r>
      <w:r w:rsidRPr="000C139F">
        <w:rPr>
          <w:sz w:val="28"/>
          <w:szCs w:val="28"/>
          <w:lang w:val="uk-UA"/>
        </w:rPr>
        <w:t xml:space="preserve"> виконавцем </w:t>
      </w:r>
      <w:r w:rsidRPr="000C139F">
        <w:rPr>
          <w:position w:val="-12"/>
          <w:sz w:val="28"/>
          <w:szCs w:val="28"/>
          <w:lang w:val="uk-UA"/>
        </w:rPr>
        <w:object w:dxaOrig="360" w:dyaOrig="380">
          <v:shape id="_x0000_i2449" type="#_x0000_t75" style="width:17.5pt;height:19.45pt" o:ole="" fillcolor="window">
            <v:imagedata r:id="rId2489" o:title=""/>
          </v:shape>
          <o:OLEObject Type="Embed" ProgID="Equation.3" ShapeID="_x0000_i2449" DrawAspect="Content" ObjectID="_1574676008" r:id="rId2700"/>
        </w:object>
      </w:r>
      <w:r w:rsidRPr="000C139F">
        <w:rPr>
          <w:sz w:val="28"/>
          <w:szCs w:val="28"/>
          <w:lang w:val="uk-UA"/>
        </w:rPr>
        <w:t xml:space="preserve">  [грн./од. робіт];</w:t>
      </w:r>
    </w:p>
    <w:p w:rsidR="00083124" w:rsidRPr="000C139F" w:rsidRDefault="00083124" w:rsidP="00083124">
      <w:pPr>
        <w:numPr>
          <w:ilvl w:val="0"/>
          <w:numId w:val="26"/>
        </w:numPr>
        <w:spacing w:line="360" w:lineRule="auto"/>
        <w:jc w:val="both"/>
        <w:rPr>
          <w:sz w:val="28"/>
          <w:szCs w:val="28"/>
          <w:lang w:val="uk-UA"/>
        </w:rPr>
      </w:pPr>
      <w:r w:rsidRPr="000C139F">
        <w:rPr>
          <w:position w:val="-18"/>
          <w:sz w:val="28"/>
          <w:szCs w:val="28"/>
          <w:lang w:val="uk-UA"/>
        </w:rPr>
        <w:object w:dxaOrig="360" w:dyaOrig="440">
          <v:shape id="_x0000_i2450" type="#_x0000_t75" style="width:17.5pt;height:21.4pt" o:ole="" fillcolor="window">
            <v:imagedata r:id="rId2701" o:title=""/>
          </v:shape>
          <o:OLEObject Type="Embed" ProgID="Equation.3" ShapeID="_x0000_i2450" DrawAspect="Content" ObjectID="_1574676009" r:id="rId2702"/>
        </w:object>
      </w:r>
      <w:r w:rsidRPr="000C139F">
        <w:rPr>
          <w:sz w:val="28"/>
          <w:szCs w:val="28"/>
          <w:lang w:val="uk-UA"/>
        </w:rPr>
        <w:t xml:space="preserve"> – інтенсивність виконання роботи </w:t>
      </w:r>
      <w:r w:rsidRPr="000C139F">
        <w:rPr>
          <w:position w:val="-18"/>
          <w:sz w:val="28"/>
          <w:szCs w:val="28"/>
          <w:lang w:val="uk-UA"/>
        </w:rPr>
        <w:object w:dxaOrig="340" w:dyaOrig="440">
          <v:shape id="_x0000_i2451" type="#_x0000_t75" style="width:17.5pt;height:21.4pt" o:ole="" fillcolor="window">
            <v:imagedata r:id="rId2495" o:title=""/>
          </v:shape>
          <o:OLEObject Type="Embed" ProgID="Equation.3" ShapeID="_x0000_i2451" DrawAspect="Content" ObjectID="_1574676010" r:id="rId2703"/>
        </w:object>
      </w:r>
      <w:r w:rsidRPr="000C139F">
        <w:rPr>
          <w:sz w:val="28"/>
          <w:szCs w:val="28"/>
          <w:lang w:val="uk-UA"/>
        </w:rPr>
        <w:t xml:space="preserve"> виконавцем </w:t>
      </w:r>
      <w:r w:rsidRPr="000C139F">
        <w:rPr>
          <w:position w:val="-12"/>
          <w:sz w:val="28"/>
          <w:szCs w:val="28"/>
          <w:lang w:val="uk-UA"/>
        </w:rPr>
        <w:object w:dxaOrig="360" w:dyaOrig="380">
          <v:shape id="_x0000_i2452" type="#_x0000_t75" style="width:17.5pt;height:19.45pt" o:ole="" fillcolor="window">
            <v:imagedata r:id="rId2489" o:title=""/>
          </v:shape>
          <o:OLEObject Type="Embed" ProgID="Equation.3" ShapeID="_x0000_i2452" DrawAspect="Content" ObjectID="_1574676011" r:id="rId2704"/>
        </w:object>
      </w:r>
      <w:r w:rsidRPr="000C139F">
        <w:rPr>
          <w:sz w:val="28"/>
          <w:szCs w:val="28"/>
          <w:lang w:val="uk-UA"/>
        </w:rPr>
        <w:t xml:space="preserve"> [од. робіт/од. ресурсів].</w:t>
      </w:r>
    </w:p>
    <w:p w:rsidR="00083124" w:rsidRPr="000C139F" w:rsidRDefault="00083124" w:rsidP="00083124">
      <w:pPr>
        <w:spacing w:before="240" w:after="240" w:line="360" w:lineRule="auto"/>
        <w:jc w:val="center"/>
        <w:rPr>
          <w:i/>
          <w:sz w:val="28"/>
          <w:szCs w:val="28"/>
          <w:lang w:val="uk-UA"/>
        </w:rPr>
      </w:pPr>
      <w:r w:rsidRPr="000C139F">
        <w:rPr>
          <w:i/>
          <w:sz w:val="28"/>
          <w:szCs w:val="28"/>
          <w:lang w:val="uk-UA"/>
        </w:rPr>
        <w:t>Шукані параметри моделі РЗ</w:t>
      </w:r>
    </w:p>
    <w:p w:rsidR="00083124" w:rsidRPr="000C139F" w:rsidRDefault="00083124" w:rsidP="00083124">
      <w:pPr>
        <w:numPr>
          <w:ilvl w:val="0"/>
          <w:numId w:val="27"/>
        </w:numPr>
        <w:spacing w:line="360" w:lineRule="auto"/>
        <w:jc w:val="both"/>
        <w:rPr>
          <w:sz w:val="28"/>
          <w:szCs w:val="28"/>
          <w:lang w:val="uk-UA"/>
        </w:rPr>
      </w:pPr>
      <w:r w:rsidRPr="000C139F">
        <w:rPr>
          <w:position w:val="-18"/>
          <w:sz w:val="28"/>
          <w:szCs w:val="28"/>
          <w:lang w:val="uk-UA"/>
        </w:rPr>
        <w:object w:dxaOrig="360" w:dyaOrig="440">
          <v:shape id="_x0000_i2453" type="#_x0000_t75" style="width:17.5pt;height:21.4pt" o:ole="" fillcolor="window">
            <v:imagedata r:id="rId2705" o:title=""/>
          </v:shape>
          <o:OLEObject Type="Embed" ProgID="Equation.3" ShapeID="_x0000_i2453" DrawAspect="Content" ObjectID="_1574676012" r:id="rId2706"/>
        </w:object>
      </w:r>
      <w:r w:rsidRPr="000C139F">
        <w:rPr>
          <w:sz w:val="28"/>
          <w:szCs w:val="28"/>
          <w:lang w:val="uk-UA"/>
        </w:rPr>
        <w:t xml:space="preserve"> – заплановане навантаження виконавця </w:t>
      </w:r>
      <w:r w:rsidRPr="000C139F">
        <w:rPr>
          <w:position w:val="-12"/>
          <w:sz w:val="28"/>
          <w:szCs w:val="28"/>
          <w:lang w:val="uk-UA"/>
        </w:rPr>
        <w:object w:dxaOrig="360" w:dyaOrig="380">
          <v:shape id="_x0000_i2454" type="#_x0000_t75" style="width:17.5pt;height:19.45pt" o:ole="" fillcolor="window">
            <v:imagedata r:id="rId2489" o:title=""/>
          </v:shape>
          <o:OLEObject Type="Embed" ProgID="Equation.3" ShapeID="_x0000_i2454" DrawAspect="Content" ObjectID="_1574676013" r:id="rId2707"/>
        </w:object>
      </w:r>
      <w:r w:rsidRPr="000C139F">
        <w:rPr>
          <w:sz w:val="28"/>
          <w:szCs w:val="28"/>
          <w:lang w:val="uk-UA"/>
        </w:rPr>
        <w:t xml:space="preserve"> при виконанні робіт </w:t>
      </w:r>
      <w:r w:rsidRPr="000C139F">
        <w:rPr>
          <w:position w:val="-18"/>
          <w:sz w:val="28"/>
          <w:szCs w:val="28"/>
          <w:lang w:val="uk-UA"/>
        </w:rPr>
        <w:object w:dxaOrig="340" w:dyaOrig="440">
          <v:shape id="_x0000_i2455" type="#_x0000_t75" style="width:17.5pt;height:21.4pt" o:ole="" fillcolor="window">
            <v:imagedata r:id="rId2495" o:title=""/>
          </v:shape>
          <o:OLEObject Type="Embed" ProgID="Equation.3" ShapeID="_x0000_i2455" DrawAspect="Content" ObjectID="_1574676014" r:id="rId2708"/>
        </w:object>
      </w:r>
      <w:r w:rsidRPr="000C139F">
        <w:rPr>
          <w:sz w:val="28"/>
          <w:szCs w:val="28"/>
          <w:lang w:val="uk-UA"/>
        </w:rPr>
        <w:t xml:space="preserve">  [од. ресурсів];</w:t>
      </w:r>
    </w:p>
    <w:p w:rsidR="00083124" w:rsidRPr="000C139F" w:rsidRDefault="00083124" w:rsidP="00083124">
      <w:pPr>
        <w:numPr>
          <w:ilvl w:val="0"/>
          <w:numId w:val="27"/>
        </w:numPr>
        <w:spacing w:line="360" w:lineRule="auto"/>
        <w:jc w:val="both"/>
        <w:rPr>
          <w:sz w:val="28"/>
          <w:szCs w:val="28"/>
          <w:lang w:val="uk-UA"/>
        </w:rPr>
      </w:pPr>
      <w:r w:rsidRPr="000C139F">
        <w:rPr>
          <w:position w:val="-22"/>
          <w:sz w:val="28"/>
          <w:szCs w:val="28"/>
          <w:lang w:val="uk-UA"/>
        </w:rPr>
        <w:object w:dxaOrig="360" w:dyaOrig="580">
          <v:shape id="_x0000_i2456" type="#_x0000_t75" style="width:17.5pt;height:29.2pt" o:ole="" fillcolor="window">
            <v:imagedata r:id="rId2709" o:title=""/>
          </v:shape>
          <o:OLEObject Type="Embed" ProgID="Equation.3" ShapeID="_x0000_i2456" DrawAspect="Content" ObjectID="_1574676015" r:id="rId2710"/>
        </w:object>
      </w:r>
      <w:r w:rsidRPr="000C139F">
        <w:rPr>
          <w:sz w:val="28"/>
          <w:szCs w:val="28"/>
          <w:lang w:val="uk-UA"/>
        </w:rPr>
        <w:t xml:space="preserve"> – кількість робіт </w:t>
      </w:r>
      <w:r w:rsidRPr="000C139F">
        <w:rPr>
          <w:position w:val="-18"/>
          <w:sz w:val="28"/>
          <w:szCs w:val="28"/>
          <w:lang w:val="uk-UA"/>
        </w:rPr>
        <w:object w:dxaOrig="340" w:dyaOrig="440">
          <v:shape id="_x0000_i2457" type="#_x0000_t75" style="width:17.5pt;height:21.4pt" o:ole="" fillcolor="window">
            <v:imagedata r:id="rId2495" o:title=""/>
          </v:shape>
          <o:OLEObject Type="Embed" ProgID="Equation.3" ShapeID="_x0000_i2457" DrawAspect="Content" ObjectID="_1574676016" r:id="rId2711"/>
        </w:object>
      </w:r>
      <w:r w:rsidRPr="000C139F">
        <w:rPr>
          <w:sz w:val="28"/>
          <w:szCs w:val="28"/>
          <w:lang w:val="uk-UA"/>
        </w:rPr>
        <w:t xml:space="preserve">, які повинен буде провести виконавець </w:t>
      </w:r>
      <w:r w:rsidRPr="000C139F">
        <w:rPr>
          <w:position w:val="-12"/>
          <w:sz w:val="28"/>
          <w:szCs w:val="28"/>
          <w:lang w:val="uk-UA"/>
        </w:rPr>
        <w:object w:dxaOrig="360" w:dyaOrig="380">
          <v:shape id="_x0000_i2458" type="#_x0000_t75" style="width:17.5pt;height:19.45pt" o:ole="" fillcolor="window">
            <v:imagedata r:id="rId2489" o:title=""/>
          </v:shape>
          <o:OLEObject Type="Embed" ProgID="Equation.3" ShapeID="_x0000_i2458" DrawAspect="Content" ObjectID="_1574676017" r:id="rId2712"/>
        </w:object>
      </w:r>
      <w:r w:rsidRPr="000C139F">
        <w:rPr>
          <w:sz w:val="28"/>
          <w:szCs w:val="28"/>
          <w:lang w:val="uk-UA"/>
        </w:rPr>
        <w:t xml:space="preserve"> [од. робіт];</w:t>
      </w:r>
    </w:p>
    <w:p w:rsidR="00083124" w:rsidRPr="000C139F" w:rsidRDefault="00083124" w:rsidP="00083124">
      <w:pPr>
        <w:numPr>
          <w:ilvl w:val="0"/>
          <w:numId w:val="27"/>
        </w:numPr>
        <w:spacing w:line="360" w:lineRule="auto"/>
        <w:jc w:val="both"/>
        <w:rPr>
          <w:sz w:val="28"/>
          <w:szCs w:val="28"/>
          <w:lang w:val="uk-UA"/>
        </w:rPr>
      </w:pPr>
      <w:r w:rsidRPr="000C139F">
        <w:rPr>
          <w:position w:val="-10"/>
          <w:sz w:val="28"/>
          <w:szCs w:val="28"/>
          <w:lang w:val="uk-UA"/>
        </w:rPr>
        <w:object w:dxaOrig="620" w:dyaOrig="360">
          <v:shape id="_x0000_i2459" type="#_x0000_t75" style="width:31.15pt;height:17.5pt" o:ole="" fillcolor="window">
            <v:imagedata r:id="rId2713" o:title=""/>
          </v:shape>
          <o:OLEObject Type="Embed" ProgID="Equation.3" ShapeID="_x0000_i2459" DrawAspect="Content" ObjectID="_1574676018" r:id="rId2714"/>
        </w:object>
      </w:r>
      <w:r w:rsidRPr="000C139F">
        <w:rPr>
          <w:sz w:val="28"/>
          <w:szCs w:val="28"/>
          <w:lang w:val="uk-UA"/>
        </w:rPr>
        <w:t> – загальні витрати на виконання всього запланованого обсягу робіт [грн.].</w:t>
      </w:r>
    </w:p>
    <w:p w:rsidR="00083124" w:rsidRPr="000C139F" w:rsidRDefault="00083124" w:rsidP="00083124">
      <w:pPr>
        <w:spacing w:before="240" w:after="240" w:line="360" w:lineRule="auto"/>
        <w:jc w:val="center"/>
        <w:rPr>
          <w:i/>
          <w:iCs/>
          <w:sz w:val="28"/>
          <w:szCs w:val="28"/>
          <w:lang w:val="uk-UA"/>
        </w:rPr>
      </w:pPr>
      <w:r w:rsidRPr="000C139F">
        <w:rPr>
          <w:i/>
          <w:iCs/>
          <w:sz w:val="28"/>
          <w:szCs w:val="28"/>
          <w:lang w:val="uk-UA"/>
        </w:rPr>
        <w:t>Етапи побудови моделі</w:t>
      </w:r>
    </w:p>
    <w:p w:rsidR="00083124" w:rsidRPr="000C139F" w:rsidRDefault="00083124" w:rsidP="00083124">
      <w:pPr>
        <w:numPr>
          <w:ilvl w:val="0"/>
          <w:numId w:val="28"/>
        </w:numPr>
        <w:tabs>
          <w:tab w:val="clear" w:pos="1440"/>
          <w:tab w:val="num" w:pos="1260"/>
        </w:tabs>
        <w:spacing w:line="360" w:lineRule="auto"/>
        <w:rPr>
          <w:sz w:val="28"/>
          <w:szCs w:val="28"/>
          <w:lang w:val="uk-UA"/>
        </w:rPr>
      </w:pPr>
      <w:r w:rsidRPr="000C139F">
        <w:rPr>
          <w:sz w:val="28"/>
          <w:szCs w:val="28"/>
          <w:lang w:val="uk-UA"/>
        </w:rPr>
        <w:lastRenderedPageBreak/>
        <w:t>Визначення змінних.</w:t>
      </w:r>
    </w:p>
    <w:p w:rsidR="00083124" w:rsidRPr="000C139F" w:rsidRDefault="00083124" w:rsidP="00083124">
      <w:pPr>
        <w:numPr>
          <w:ilvl w:val="0"/>
          <w:numId w:val="28"/>
        </w:numPr>
        <w:tabs>
          <w:tab w:val="clear" w:pos="1440"/>
          <w:tab w:val="num" w:pos="1260"/>
        </w:tabs>
        <w:spacing w:line="360" w:lineRule="auto"/>
        <w:rPr>
          <w:sz w:val="28"/>
          <w:szCs w:val="28"/>
          <w:lang w:val="uk-UA"/>
        </w:rPr>
      </w:pPr>
      <w:r w:rsidRPr="000C139F">
        <w:rPr>
          <w:sz w:val="28"/>
          <w:szCs w:val="28"/>
          <w:lang w:val="uk-UA"/>
        </w:rPr>
        <w:t>Побудова розподільної матриці (див. табл.</w:t>
      </w:r>
      <w:r>
        <w:rPr>
          <w:sz w:val="28"/>
          <w:szCs w:val="28"/>
          <w:lang w:val="uk-UA"/>
        </w:rPr>
        <w:t>2</w:t>
      </w:r>
      <w:r w:rsidRPr="000C139F">
        <w:rPr>
          <w:sz w:val="28"/>
          <w:szCs w:val="28"/>
          <w:lang w:val="uk-UA"/>
        </w:rPr>
        <w:t>.1</w:t>
      </w:r>
      <w:r>
        <w:rPr>
          <w:sz w:val="28"/>
          <w:szCs w:val="28"/>
          <w:lang w:val="uk-UA"/>
        </w:rPr>
        <w:t>0</w:t>
      </w:r>
      <w:r w:rsidRPr="000C139F">
        <w:rPr>
          <w:sz w:val="28"/>
          <w:szCs w:val="28"/>
          <w:lang w:val="uk-UA"/>
        </w:rPr>
        <w:t>).</w:t>
      </w:r>
    </w:p>
    <w:p w:rsidR="00083124" w:rsidRPr="000C139F" w:rsidRDefault="00083124" w:rsidP="00083124">
      <w:pPr>
        <w:numPr>
          <w:ilvl w:val="0"/>
          <w:numId w:val="28"/>
        </w:numPr>
        <w:tabs>
          <w:tab w:val="clear" w:pos="1440"/>
          <w:tab w:val="num" w:pos="1260"/>
        </w:tabs>
        <w:spacing w:line="360" w:lineRule="auto"/>
        <w:rPr>
          <w:sz w:val="28"/>
          <w:szCs w:val="28"/>
          <w:lang w:val="uk-UA"/>
        </w:rPr>
      </w:pPr>
      <w:r w:rsidRPr="000C139F">
        <w:rPr>
          <w:sz w:val="28"/>
          <w:szCs w:val="28"/>
          <w:lang w:val="uk-UA"/>
        </w:rPr>
        <w:t>Завдання ЦФ.</w:t>
      </w:r>
    </w:p>
    <w:p w:rsidR="00083124" w:rsidRPr="000C139F" w:rsidRDefault="00083124" w:rsidP="00083124">
      <w:pPr>
        <w:numPr>
          <w:ilvl w:val="0"/>
          <w:numId w:val="28"/>
        </w:numPr>
        <w:tabs>
          <w:tab w:val="clear" w:pos="1440"/>
          <w:tab w:val="left" w:pos="1260"/>
        </w:tabs>
        <w:spacing w:line="360" w:lineRule="auto"/>
        <w:rPr>
          <w:sz w:val="28"/>
          <w:szCs w:val="28"/>
          <w:lang w:val="uk-UA"/>
        </w:rPr>
      </w:pPr>
      <w:r w:rsidRPr="000C139F">
        <w:rPr>
          <w:sz w:val="28"/>
          <w:szCs w:val="28"/>
          <w:lang w:val="uk-UA"/>
        </w:rPr>
        <w:t>Завдання обмежень.</w:t>
      </w:r>
    </w:p>
    <w:p w:rsidR="00083124" w:rsidRDefault="00083124" w:rsidP="00083124">
      <w:pPr>
        <w:tabs>
          <w:tab w:val="num" w:pos="1080"/>
        </w:tabs>
        <w:spacing w:line="360" w:lineRule="auto"/>
        <w:jc w:val="right"/>
        <w:rPr>
          <w:sz w:val="28"/>
          <w:szCs w:val="28"/>
          <w:lang w:val="uk-UA"/>
        </w:rPr>
      </w:pPr>
    </w:p>
    <w:p w:rsidR="00083124" w:rsidRDefault="00083124" w:rsidP="00083124">
      <w:pPr>
        <w:tabs>
          <w:tab w:val="num" w:pos="1080"/>
        </w:tabs>
        <w:spacing w:line="360" w:lineRule="auto"/>
        <w:jc w:val="right"/>
        <w:rPr>
          <w:sz w:val="28"/>
          <w:szCs w:val="28"/>
          <w:lang w:val="uk-UA"/>
        </w:rPr>
      </w:pPr>
    </w:p>
    <w:p w:rsidR="00083124" w:rsidRDefault="00083124" w:rsidP="00083124">
      <w:pPr>
        <w:tabs>
          <w:tab w:val="num" w:pos="1080"/>
        </w:tabs>
        <w:spacing w:line="360" w:lineRule="auto"/>
        <w:jc w:val="right"/>
        <w:rPr>
          <w:sz w:val="28"/>
          <w:szCs w:val="28"/>
          <w:lang w:val="uk-UA"/>
        </w:rPr>
      </w:pPr>
    </w:p>
    <w:p w:rsidR="00083124" w:rsidRDefault="00083124" w:rsidP="00083124">
      <w:pPr>
        <w:tabs>
          <w:tab w:val="num" w:pos="1080"/>
        </w:tabs>
        <w:spacing w:line="360" w:lineRule="auto"/>
        <w:jc w:val="right"/>
        <w:rPr>
          <w:sz w:val="28"/>
          <w:szCs w:val="28"/>
          <w:lang w:val="uk-UA"/>
        </w:rPr>
      </w:pPr>
    </w:p>
    <w:p w:rsidR="00083124" w:rsidRPr="000C139F" w:rsidRDefault="00083124" w:rsidP="00083124">
      <w:pPr>
        <w:tabs>
          <w:tab w:val="num" w:pos="1080"/>
        </w:tabs>
        <w:spacing w:line="360" w:lineRule="auto"/>
        <w:jc w:val="right"/>
        <w:rPr>
          <w:sz w:val="28"/>
          <w:szCs w:val="28"/>
          <w:lang w:val="uk-UA"/>
        </w:rPr>
      </w:pPr>
    </w:p>
    <w:p w:rsidR="00083124" w:rsidRPr="000C139F" w:rsidRDefault="00083124" w:rsidP="00083124">
      <w:pPr>
        <w:tabs>
          <w:tab w:val="num" w:pos="1080"/>
        </w:tabs>
        <w:spacing w:line="360" w:lineRule="auto"/>
        <w:jc w:val="right"/>
        <w:rPr>
          <w:b/>
          <w:i/>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.1</w:t>
      </w:r>
      <w:r>
        <w:rPr>
          <w:sz w:val="28"/>
          <w:szCs w:val="28"/>
          <w:lang w:val="uk-UA"/>
        </w:rPr>
        <w:t>0</w:t>
      </w:r>
    </w:p>
    <w:p w:rsidR="00083124" w:rsidRPr="000C139F" w:rsidRDefault="00083124" w:rsidP="00083124">
      <w:pPr>
        <w:spacing w:after="120" w:line="360" w:lineRule="auto"/>
        <w:ind w:firstLine="425"/>
        <w:jc w:val="center"/>
        <w:rPr>
          <w:b/>
          <w:i/>
          <w:sz w:val="28"/>
          <w:szCs w:val="28"/>
          <w:lang w:val="uk-UA"/>
        </w:rPr>
      </w:pPr>
      <w:r w:rsidRPr="000C139F">
        <w:rPr>
          <w:b/>
          <w:i/>
          <w:sz w:val="28"/>
          <w:szCs w:val="28"/>
          <w:lang w:val="uk-UA"/>
        </w:rPr>
        <w:t>Загальний вид розподільної матриці</w:t>
      </w:r>
      <w:r w:rsidRPr="000C139F">
        <w:rPr>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1418"/>
        <w:gridCol w:w="850"/>
        <w:gridCol w:w="1418"/>
        <w:gridCol w:w="1984"/>
      </w:tblGrid>
      <w:tr w:rsidR="00083124" w:rsidRPr="000C139F" w:rsidTr="00D358B9">
        <w:tblPrEx>
          <w:tblCellMar>
            <w:top w:w="0" w:type="dxa"/>
            <w:bottom w:w="0" w:type="dxa"/>
          </w:tblCellMar>
        </w:tblPrEx>
        <w:trPr>
          <w:cantSplit/>
        </w:trPr>
        <w:tc>
          <w:tcPr>
            <w:tcW w:w="2552" w:type="dxa"/>
            <w:vMerge w:val="restart"/>
            <w:vAlign w:val="center"/>
          </w:tcPr>
          <w:p w:rsidR="00083124" w:rsidRPr="000C139F" w:rsidRDefault="00083124" w:rsidP="00D358B9">
            <w:pPr>
              <w:jc w:val="center"/>
              <w:rPr>
                <w:sz w:val="28"/>
                <w:szCs w:val="28"/>
                <w:lang w:val="uk-UA"/>
              </w:rPr>
            </w:pPr>
            <w:r w:rsidRPr="000C139F">
              <w:rPr>
                <w:sz w:val="28"/>
                <w:szCs w:val="28"/>
                <w:lang w:val="uk-UA"/>
              </w:rPr>
              <w:t xml:space="preserve">Виконавці, </w:t>
            </w:r>
            <w:r w:rsidRPr="000C139F">
              <w:rPr>
                <w:position w:val="-12"/>
                <w:sz w:val="28"/>
                <w:szCs w:val="28"/>
                <w:lang w:val="uk-UA"/>
              </w:rPr>
              <w:object w:dxaOrig="360" w:dyaOrig="380">
                <v:shape id="_x0000_i2460" type="#_x0000_t75" style="width:17.5pt;height:19.45pt" o:ole="" fillcolor="window">
                  <v:imagedata r:id="rId2512" o:title=""/>
                </v:shape>
                <o:OLEObject Type="Embed" ProgID="Equation.3" ShapeID="_x0000_i2460" DrawAspect="Content" ObjectID="_1574676019" r:id="rId2715"/>
              </w:object>
            </w:r>
          </w:p>
        </w:tc>
        <w:tc>
          <w:tcPr>
            <w:tcW w:w="5103" w:type="dxa"/>
            <w:gridSpan w:val="4"/>
            <w:vAlign w:val="center"/>
          </w:tcPr>
          <w:p w:rsidR="00083124" w:rsidRPr="000C139F" w:rsidRDefault="00083124" w:rsidP="00D358B9">
            <w:pPr>
              <w:jc w:val="center"/>
              <w:rPr>
                <w:sz w:val="28"/>
                <w:szCs w:val="28"/>
                <w:lang w:val="uk-UA"/>
              </w:rPr>
            </w:pPr>
            <w:r w:rsidRPr="000C139F">
              <w:rPr>
                <w:sz w:val="28"/>
                <w:szCs w:val="28"/>
                <w:lang w:val="uk-UA"/>
              </w:rPr>
              <w:t xml:space="preserve">Роботи, </w:t>
            </w:r>
            <w:r w:rsidRPr="000C139F">
              <w:rPr>
                <w:position w:val="-18"/>
                <w:sz w:val="28"/>
                <w:szCs w:val="28"/>
                <w:lang w:val="uk-UA"/>
              </w:rPr>
              <w:object w:dxaOrig="340" w:dyaOrig="440">
                <v:shape id="_x0000_i2461" type="#_x0000_t75" style="width:17.5pt;height:21.4pt" o:ole="" fillcolor="window">
                  <v:imagedata r:id="rId2514" o:title=""/>
                </v:shape>
                <o:OLEObject Type="Embed" ProgID="Equation.3" ShapeID="_x0000_i2461" DrawAspect="Content" ObjectID="_1574676020" r:id="rId2716"/>
              </w:object>
            </w:r>
          </w:p>
        </w:tc>
        <w:tc>
          <w:tcPr>
            <w:tcW w:w="1984" w:type="dxa"/>
            <w:vMerge w:val="restart"/>
            <w:vAlign w:val="center"/>
          </w:tcPr>
          <w:p w:rsidR="00083124" w:rsidRPr="000C139F" w:rsidRDefault="00083124" w:rsidP="00D358B9">
            <w:pPr>
              <w:jc w:val="center"/>
              <w:rPr>
                <w:sz w:val="28"/>
                <w:szCs w:val="28"/>
                <w:lang w:val="uk-UA"/>
              </w:rPr>
            </w:pPr>
            <w:r w:rsidRPr="000C139F">
              <w:rPr>
                <w:sz w:val="28"/>
                <w:szCs w:val="28"/>
                <w:lang w:val="uk-UA"/>
              </w:rPr>
              <w:t>Запас ресу</w:t>
            </w:r>
            <w:r w:rsidRPr="000C139F">
              <w:rPr>
                <w:sz w:val="28"/>
                <w:szCs w:val="28"/>
                <w:lang w:val="uk-UA"/>
              </w:rPr>
              <w:t>р</w:t>
            </w:r>
            <w:r w:rsidRPr="000C139F">
              <w:rPr>
                <w:sz w:val="28"/>
                <w:szCs w:val="28"/>
                <w:lang w:val="uk-UA"/>
              </w:rPr>
              <w:t>сів,</w:t>
            </w:r>
          </w:p>
          <w:p w:rsidR="00083124" w:rsidRPr="000C139F" w:rsidRDefault="00083124" w:rsidP="00D358B9">
            <w:pPr>
              <w:jc w:val="center"/>
              <w:rPr>
                <w:sz w:val="28"/>
                <w:szCs w:val="28"/>
                <w:lang w:val="uk-UA"/>
              </w:rPr>
            </w:pPr>
            <w:r w:rsidRPr="000C139F">
              <w:rPr>
                <w:sz w:val="28"/>
                <w:szCs w:val="28"/>
                <w:lang w:val="uk-UA"/>
              </w:rPr>
              <w:t>од. ресурсів</w:t>
            </w:r>
          </w:p>
        </w:tc>
      </w:tr>
      <w:tr w:rsidR="00083124" w:rsidRPr="000C139F" w:rsidTr="00D358B9">
        <w:tblPrEx>
          <w:tblCellMar>
            <w:top w:w="0" w:type="dxa"/>
            <w:bottom w:w="0" w:type="dxa"/>
          </w:tblCellMar>
        </w:tblPrEx>
        <w:trPr>
          <w:cantSplit/>
        </w:trPr>
        <w:tc>
          <w:tcPr>
            <w:tcW w:w="2552" w:type="dxa"/>
            <w:vMerge/>
            <w:vAlign w:val="center"/>
          </w:tcPr>
          <w:p w:rsidR="00083124" w:rsidRPr="000C139F" w:rsidRDefault="00083124" w:rsidP="00D358B9">
            <w:pPr>
              <w:jc w:val="center"/>
              <w:rPr>
                <w:sz w:val="28"/>
                <w:szCs w:val="28"/>
                <w:lang w:val="uk-UA"/>
              </w:rPr>
            </w:pPr>
          </w:p>
        </w:tc>
        <w:tc>
          <w:tcPr>
            <w:tcW w:w="1417"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462" type="#_x0000_t75" style="width:17.5pt;height:19.45pt" o:ole="" fillcolor="window">
                  <v:imagedata r:id="rId2516" o:title=""/>
                </v:shape>
                <o:OLEObject Type="Embed" ProgID="Equation.3" ShapeID="_x0000_i2462" DrawAspect="Content" ObjectID="_1574676021" r:id="rId2717"/>
              </w:object>
            </w:r>
          </w:p>
        </w:tc>
        <w:tc>
          <w:tcPr>
            <w:tcW w:w="141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80" w:dyaOrig="380">
                <v:shape id="_x0000_i2463" type="#_x0000_t75" style="width:19.45pt;height:19.45pt" o:ole="" fillcolor="window">
                  <v:imagedata r:id="rId2518" o:title=""/>
                </v:shape>
                <o:OLEObject Type="Embed" ProgID="Equation.3" ShapeID="_x0000_i2463" DrawAspect="Content" ObjectID="_1574676022" r:id="rId2718"/>
              </w:object>
            </w:r>
          </w:p>
        </w:tc>
        <w:tc>
          <w:tcPr>
            <w:tcW w:w="85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60" w:dyaOrig="380">
                <v:shape id="_x0000_i2464" type="#_x0000_t75" style="width:23.35pt;height:19.45pt" o:ole="" fillcolor="window">
                  <v:imagedata r:id="rId2520" o:title=""/>
                </v:shape>
                <o:OLEObject Type="Embed" ProgID="Equation.3" ShapeID="_x0000_i2464" DrawAspect="Content" ObjectID="_1574676023" r:id="rId2719"/>
              </w:object>
            </w:r>
          </w:p>
        </w:tc>
        <w:tc>
          <w:tcPr>
            <w:tcW w:w="1984" w:type="dxa"/>
            <w:vMerge/>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c>
          <w:tcPr>
            <w:tcW w:w="2552"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60" w:dyaOrig="380">
                <v:shape id="_x0000_i2465" type="#_x0000_t75" style="width:17.5pt;height:19.45pt" o:ole="" fillcolor="window">
                  <v:imagedata r:id="rId2522" o:title=""/>
                </v:shape>
                <o:OLEObject Type="Embed" ProgID="Equation.3" ShapeID="_x0000_i2465" DrawAspect="Content" ObjectID="_1574676024" r:id="rId2720"/>
              </w:object>
            </w:r>
          </w:p>
        </w:tc>
        <w:tc>
          <w:tcPr>
            <w:tcW w:w="1417" w:type="dxa"/>
            <w:vAlign w:val="center"/>
          </w:tcPr>
          <w:p w:rsidR="00083124" w:rsidRPr="000C139F" w:rsidRDefault="00083124" w:rsidP="00D358B9">
            <w:pPr>
              <w:rPr>
                <w:sz w:val="28"/>
                <w:szCs w:val="28"/>
                <w:lang w:val="uk-UA"/>
              </w:rPr>
            </w:pPr>
            <w:r w:rsidRPr="000C139F">
              <w:rPr>
                <w:position w:val="-12"/>
                <w:sz w:val="28"/>
                <w:szCs w:val="28"/>
                <w:lang w:val="uk-UA"/>
              </w:rPr>
              <w:object w:dxaOrig="440" w:dyaOrig="380">
                <v:shape id="_x0000_i2466" type="#_x0000_t75" style="width:21.4pt;height:19.45pt" o:ole="" fillcolor="window">
                  <v:imagedata r:id="rId2721" o:title=""/>
                </v:shape>
                <o:OLEObject Type="Embed" ProgID="Equation.3" ShapeID="_x0000_i2466" DrawAspect="Content" ObjectID="_1574676025" r:id="rId2722"/>
              </w:object>
            </w:r>
          </w:p>
          <w:p w:rsidR="00083124" w:rsidRPr="000C139F" w:rsidRDefault="00083124" w:rsidP="00D358B9">
            <w:pPr>
              <w:jc w:val="right"/>
              <w:rPr>
                <w:sz w:val="28"/>
                <w:szCs w:val="28"/>
                <w:lang w:val="uk-UA"/>
              </w:rPr>
            </w:pPr>
            <w:r w:rsidRPr="000C139F">
              <w:rPr>
                <w:position w:val="-12"/>
                <w:sz w:val="28"/>
                <w:szCs w:val="28"/>
                <w:lang w:val="uk-UA"/>
              </w:rPr>
              <w:object w:dxaOrig="400" w:dyaOrig="380">
                <v:shape id="_x0000_i2467" type="#_x0000_t75" style="width:19.45pt;height:19.45pt" o:ole="" fillcolor="window">
                  <v:imagedata r:id="rId2524" o:title=""/>
                </v:shape>
                <o:OLEObject Type="Embed" ProgID="Equation.3" ShapeID="_x0000_i2467" DrawAspect="Content" ObjectID="_1574676026" r:id="rId2723"/>
              </w:object>
            </w:r>
          </w:p>
        </w:tc>
        <w:tc>
          <w:tcPr>
            <w:tcW w:w="1418" w:type="dxa"/>
            <w:vAlign w:val="center"/>
          </w:tcPr>
          <w:p w:rsidR="00083124" w:rsidRPr="000C139F" w:rsidRDefault="00083124" w:rsidP="00D358B9">
            <w:pPr>
              <w:rPr>
                <w:sz w:val="28"/>
                <w:szCs w:val="28"/>
                <w:lang w:val="uk-UA"/>
              </w:rPr>
            </w:pPr>
            <w:r w:rsidRPr="000C139F">
              <w:rPr>
                <w:position w:val="-12"/>
                <w:sz w:val="28"/>
                <w:szCs w:val="28"/>
                <w:lang w:val="uk-UA"/>
              </w:rPr>
              <w:object w:dxaOrig="460" w:dyaOrig="380">
                <v:shape id="_x0000_i2468" type="#_x0000_t75" style="width:23.35pt;height:19.45pt" o:ole="" fillcolor="window">
                  <v:imagedata r:id="rId2724" o:title=""/>
                </v:shape>
                <o:OLEObject Type="Embed" ProgID="Equation.3" ShapeID="_x0000_i2468" DrawAspect="Content" ObjectID="_1574676027" r:id="rId2725"/>
              </w:object>
            </w:r>
          </w:p>
          <w:p w:rsidR="00083124" w:rsidRPr="000C139F" w:rsidRDefault="00083124" w:rsidP="00D358B9">
            <w:pPr>
              <w:jc w:val="right"/>
              <w:rPr>
                <w:sz w:val="28"/>
                <w:szCs w:val="28"/>
                <w:lang w:val="uk-UA"/>
              </w:rPr>
            </w:pPr>
            <w:r w:rsidRPr="000C139F">
              <w:rPr>
                <w:position w:val="-12"/>
                <w:sz w:val="28"/>
                <w:szCs w:val="28"/>
                <w:lang w:val="uk-UA"/>
              </w:rPr>
              <w:object w:dxaOrig="420" w:dyaOrig="380">
                <v:shape id="_x0000_i2469" type="#_x0000_t75" style="width:21.4pt;height:19.45pt" o:ole="" fillcolor="window">
                  <v:imagedata r:id="rId2526" o:title=""/>
                </v:shape>
                <o:OLEObject Type="Embed" ProgID="Equation.3" ShapeID="_x0000_i2469" DrawAspect="Content" ObjectID="_1574676028" r:id="rId2726"/>
              </w:object>
            </w:r>
          </w:p>
        </w:tc>
        <w:tc>
          <w:tcPr>
            <w:tcW w:w="85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8" w:type="dxa"/>
            <w:vAlign w:val="center"/>
          </w:tcPr>
          <w:p w:rsidR="00083124" w:rsidRPr="000C139F" w:rsidRDefault="00083124" w:rsidP="00D358B9">
            <w:pPr>
              <w:rPr>
                <w:sz w:val="28"/>
                <w:szCs w:val="28"/>
                <w:lang w:val="uk-UA"/>
              </w:rPr>
            </w:pPr>
            <w:r w:rsidRPr="000C139F">
              <w:rPr>
                <w:position w:val="-12"/>
                <w:sz w:val="28"/>
                <w:szCs w:val="28"/>
                <w:lang w:val="uk-UA"/>
              </w:rPr>
              <w:object w:dxaOrig="520" w:dyaOrig="380">
                <v:shape id="_x0000_i2470" type="#_x0000_t75" style="width:25.3pt;height:19.45pt" o:ole="" fillcolor="window">
                  <v:imagedata r:id="rId2727" o:title=""/>
                </v:shape>
                <o:OLEObject Type="Embed" ProgID="Equation.3" ShapeID="_x0000_i2470" DrawAspect="Content" ObjectID="_1574676029" r:id="rId2728"/>
              </w:object>
            </w:r>
          </w:p>
          <w:p w:rsidR="00083124" w:rsidRPr="000C139F" w:rsidRDefault="00083124" w:rsidP="00D358B9">
            <w:pPr>
              <w:jc w:val="right"/>
              <w:rPr>
                <w:sz w:val="28"/>
                <w:szCs w:val="28"/>
                <w:lang w:val="uk-UA"/>
              </w:rPr>
            </w:pPr>
            <w:r w:rsidRPr="000C139F">
              <w:rPr>
                <w:position w:val="-12"/>
                <w:sz w:val="28"/>
                <w:szCs w:val="28"/>
                <w:lang w:val="uk-UA"/>
              </w:rPr>
              <w:object w:dxaOrig="480" w:dyaOrig="380">
                <v:shape id="_x0000_i2471" type="#_x0000_t75" style="width:23.35pt;height:19.45pt" o:ole="" fillcolor="window">
                  <v:imagedata r:id="rId2528" o:title=""/>
                </v:shape>
                <o:OLEObject Type="Embed" ProgID="Equation.3" ShapeID="_x0000_i2471" DrawAspect="Content" ObjectID="_1574676030" r:id="rId2729"/>
              </w:object>
            </w:r>
          </w:p>
        </w:tc>
        <w:tc>
          <w:tcPr>
            <w:tcW w:w="1984"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00" w:dyaOrig="380">
                <v:shape id="_x0000_i2472" type="#_x0000_t75" style="width:15.55pt;height:19.45pt" o:ole="" fillcolor="window">
                  <v:imagedata r:id="rId2530" o:title=""/>
                </v:shape>
                <o:OLEObject Type="Embed" ProgID="Equation.3" ShapeID="_x0000_i2472" DrawAspect="Content" ObjectID="_1574676031" r:id="rId2730"/>
              </w:object>
            </w:r>
          </w:p>
        </w:tc>
      </w:tr>
      <w:tr w:rsidR="00083124" w:rsidRPr="000C139F" w:rsidTr="00D358B9">
        <w:tblPrEx>
          <w:tblCellMar>
            <w:top w:w="0" w:type="dxa"/>
            <w:bottom w:w="0" w:type="dxa"/>
          </w:tblCellMar>
        </w:tblPrEx>
        <w:tc>
          <w:tcPr>
            <w:tcW w:w="2552"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00" w:dyaOrig="380">
                <v:shape id="_x0000_i2473" type="#_x0000_t75" style="width:19.45pt;height:19.45pt" o:ole="" fillcolor="window">
                  <v:imagedata r:id="rId2532" o:title=""/>
                </v:shape>
                <o:OLEObject Type="Embed" ProgID="Equation.3" ShapeID="_x0000_i2473" DrawAspect="Content" ObjectID="_1574676032" r:id="rId2731"/>
              </w:object>
            </w:r>
          </w:p>
        </w:tc>
        <w:tc>
          <w:tcPr>
            <w:tcW w:w="1417" w:type="dxa"/>
            <w:vAlign w:val="center"/>
          </w:tcPr>
          <w:p w:rsidR="00083124" w:rsidRPr="000C139F" w:rsidRDefault="00083124" w:rsidP="00D358B9">
            <w:pPr>
              <w:rPr>
                <w:sz w:val="28"/>
                <w:szCs w:val="28"/>
                <w:lang w:val="uk-UA"/>
              </w:rPr>
            </w:pPr>
            <w:r w:rsidRPr="000C139F">
              <w:rPr>
                <w:position w:val="-12"/>
                <w:sz w:val="28"/>
                <w:szCs w:val="28"/>
                <w:lang w:val="uk-UA"/>
              </w:rPr>
              <w:object w:dxaOrig="460" w:dyaOrig="380">
                <v:shape id="_x0000_i2474" type="#_x0000_t75" style="width:23.35pt;height:19.45pt" o:ole="" fillcolor="window">
                  <v:imagedata r:id="rId2732" o:title=""/>
                </v:shape>
                <o:OLEObject Type="Embed" ProgID="Equation.3" ShapeID="_x0000_i2474" DrawAspect="Content" ObjectID="_1574676033" r:id="rId2733"/>
              </w:object>
            </w:r>
          </w:p>
          <w:p w:rsidR="00083124" w:rsidRPr="000C139F" w:rsidRDefault="00083124" w:rsidP="00D358B9">
            <w:pPr>
              <w:jc w:val="right"/>
              <w:rPr>
                <w:sz w:val="28"/>
                <w:szCs w:val="28"/>
                <w:lang w:val="uk-UA"/>
              </w:rPr>
            </w:pPr>
            <w:r w:rsidRPr="000C139F">
              <w:rPr>
                <w:position w:val="-12"/>
                <w:sz w:val="28"/>
                <w:szCs w:val="28"/>
                <w:lang w:val="uk-UA"/>
              </w:rPr>
              <w:object w:dxaOrig="420" w:dyaOrig="380">
                <v:shape id="_x0000_i2475" type="#_x0000_t75" style="width:21.4pt;height:19.45pt" o:ole="" fillcolor="window">
                  <v:imagedata r:id="rId2534" o:title=""/>
                </v:shape>
                <o:OLEObject Type="Embed" ProgID="Equation.3" ShapeID="_x0000_i2475" DrawAspect="Content" ObjectID="_1574676034" r:id="rId2734"/>
              </w:object>
            </w:r>
          </w:p>
        </w:tc>
        <w:tc>
          <w:tcPr>
            <w:tcW w:w="1418" w:type="dxa"/>
            <w:vAlign w:val="center"/>
          </w:tcPr>
          <w:p w:rsidR="00083124" w:rsidRPr="000C139F" w:rsidRDefault="00083124" w:rsidP="00D358B9">
            <w:pPr>
              <w:rPr>
                <w:sz w:val="28"/>
                <w:szCs w:val="28"/>
                <w:lang w:val="uk-UA"/>
              </w:rPr>
            </w:pPr>
            <w:r w:rsidRPr="000C139F">
              <w:rPr>
                <w:position w:val="-12"/>
                <w:sz w:val="28"/>
                <w:szCs w:val="28"/>
                <w:lang w:val="uk-UA"/>
              </w:rPr>
              <w:object w:dxaOrig="480" w:dyaOrig="380">
                <v:shape id="_x0000_i2476" type="#_x0000_t75" style="width:23.35pt;height:19.45pt" o:ole="" fillcolor="window">
                  <v:imagedata r:id="rId2735" o:title=""/>
                </v:shape>
                <o:OLEObject Type="Embed" ProgID="Equation.3" ShapeID="_x0000_i2476" DrawAspect="Content" ObjectID="_1574676035" r:id="rId2736"/>
              </w:object>
            </w:r>
          </w:p>
          <w:p w:rsidR="00083124" w:rsidRPr="000C139F" w:rsidRDefault="00083124" w:rsidP="00D358B9">
            <w:pPr>
              <w:jc w:val="right"/>
              <w:rPr>
                <w:sz w:val="28"/>
                <w:szCs w:val="28"/>
                <w:lang w:val="uk-UA"/>
              </w:rPr>
            </w:pPr>
            <w:r w:rsidRPr="000C139F">
              <w:rPr>
                <w:position w:val="-12"/>
                <w:sz w:val="28"/>
                <w:szCs w:val="28"/>
                <w:lang w:val="uk-UA"/>
              </w:rPr>
              <w:object w:dxaOrig="440" w:dyaOrig="380">
                <v:shape id="_x0000_i2477" type="#_x0000_t75" style="width:21.4pt;height:19.45pt" o:ole="" fillcolor="window">
                  <v:imagedata r:id="rId2536" o:title=""/>
                </v:shape>
                <o:OLEObject Type="Embed" ProgID="Equation.3" ShapeID="_x0000_i2477" DrawAspect="Content" ObjectID="_1574676036" r:id="rId2737"/>
              </w:object>
            </w:r>
          </w:p>
        </w:tc>
        <w:tc>
          <w:tcPr>
            <w:tcW w:w="85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8" w:type="dxa"/>
            <w:vAlign w:val="center"/>
          </w:tcPr>
          <w:p w:rsidR="00083124" w:rsidRPr="000C139F" w:rsidRDefault="00083124" w:rsidP="00D358B9">
            <w:pPr>
              <w:rPr>
                <w:sz w:val="28"/>
                <w:szCs w:val="28"/>
                <w:lang w:val="uk-UA"/>
              </w:rPr>
            </w:pPr>
            <w:r w:rsidRPr="000C139F">
              <w:rPr>
                <w:position w:val="-12"/>
                <w:sz w:val="28"/>
                <w:szCs w:val="28"/>
                <w:lang w:val="uk-UA"/>
              </w:rPr>
              <w:object w:dxaOrig="560" w:dyaOrig="380">
                <v:shape id="_x0000_i2478" type="#_x0000_t75" style="width:27.25pt;height:19.45pt" o:ole="" fillcolor="window">
                  <v:imagedata r:id="rId2738" o:title=""/>
                </v:shape>
                <o:OLEObject Type="Embed" ProgID="Equation.3" ShapeID="_x0000_i2478" DrawAspect="Content" ObjectID="_1574676037" r:id="rId2739"/>
              </w:object>
            </w:r>
          </w:p>
          <w:p w:rsidR="00083124" w:rsidRPr="000C139F" w:rsidRDefault="00083124" w:rsidP="00D358B9">
            <w:pPr>
              <w:jc w:val="right"/>
              <w:rPr>
                <w:sz w:val="28"/>
                <w:szCs w:val="28"/>
                <w:lang w:val="uk-UA"/>
              </w:rPr>
            </w:pPr>
            <w:r w:rsidRPr="000C139F">
              <w:rPr>
                <w:position w:val="-12"/>
                <w:sz w:val="28"/>
                <w:szCs w:val="28"/>
                <w:lang w:val="uk-UA"/>
              </w:rPr>
              <w:object w:dxaOrig="520" w:dyaOrig="380">
                <v:shape id="_x0000_i2479" type="#_x0000_t75" style="width:25.3pt;height:19.45pt" o:ole="" fillcolor="window">
                  <v:imagedata r:id="rId2538" o:title=""/>
                </v:shape>
                <o:OLEObject Type="Embed" ProgID="Equation.3" ShapeID="_x0000_i2479" DrawAspect="Content" ObjectID="_1574676038" r:id="rId2740"/>
              </w:object>
            </w:r>
          </w:p>
        </w:tc>
        <w:tc>
          <w:tcPr>
            <w:tcW w:w="1984"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480" type="#_x0000_t75" style="width:17.5pt;height:19.45pt" o:ole="" fillcolor="window">
                  <v:imagedata r:id="rId2540" o:title=""/>
                </v:shape>
                <o:OLEObject Type="Embed" ProgID="Equation.3" ShapeID="_x0000_i2480" DrawAspect="Content" ObjectID="_1574676039" r:id="rId2741"/>
              </w:object>
            </w:r>
          </w:p>
        </w:tc>
      </w:tr>
      <w:tr w:rsidR="00083124" w:rsidRPr="000C139F" w:rsidTr="00D358B9">
        <w:tblPrEx>
          <w:tblCellMar>
            <w:top w:w="0" w:type="dxa"/>
            <w:bottom w:w="0" w:type="dxa"/>
          </w:tblCellMar>
        </w:tblPrEx>
        <w:tc>
          <w:tcPr>
            <w:tcW w:w="2552"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85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984" w:type="dxa"/>
            <w:vAlign w:val="center"/>
          </w:tcPr>
          <w:p w:rsidR="00083124" w:rsidRPr="000C139F" w:rsidRDefault="00083124" w:rsidP="00D358B9">
            <w:pPr>
              <w:jc w:val="center"/>
              <w:rPr>
                <w:sz w:val="28"/>
                <w:szCs w:val="28"/>
                <w:lang w:val="uk-UA"/>
              </w:rPr>
            </w:pPr>
            <w:r w:rsidRPr="000C139F">
              <w:rPr>
                <w:sz w:val="28"/>
                <w:szCs w:val="28"/>
                <w:lang w:val="uk-UA"/>
              </w:rPr>
              <w:t>…</w:t>
            </w:r>
          </w:p>
        </w:tc>
      </w:tr>
      <w:tr w:rsidR="00083124" w:rsidRPr="000C139F" w:rsidTr="00D358B9">
        <w:tblPrEx>
          <w:tblCellMar>
            <w:top w:w="0" w:type="dxa"/>
            <w:bottom w:w="0" w:type="dxa"/>
          </w:tblCellMar>
        </w:tblPrEx>
        <w:tc>
          <w:tcPr>
            <w:tcW w:w="2552"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20" w:dyaOrig="380">
                <v:shape id="_x0000_i2481" type="#_x0000_t75" style="width:21.4pt;height:19.45pt" o:ole="" fillcolor="window">
                  <v:imagedata r:id="rId2542" o:title=""/>
                </v:shape>
                <o:OLEObject Type="Embed" ProgID="Equation.3" ShapeID="_x0000_i2481" DrawAspect="Content" ObjectID="_1574676040" r:id="rId2742"/>
              </w:object>
            </w:r>
          </w:p>
        </w:tc>
        <w:tc>
          <w:tcPr>
            <w:tcW w:w="1417" w:type="dxa"/>
            <w:vAlign w:val="center"/>
          </w:tcPr>
          <w:p w:rsidR="00083124" w:rsidRPr="000C139F" w:rsidRDefault="00083124" w:rsidP="00D358B9">
            <w:pPr>
              <w:rPr>
                <w:sz w:val="28"/>
                <w:szCs w:val="28"/>
                <w:lang w:val="uk-UA"/>
              </w:rPr>
            </w:pPr>
            <w:r w:rsidRPr="000C139F">
              <w:rPr>
                <w:position w:val="-12"/>
                <w:sz w:val="28"/>
                <w:szCs w:val="28"/>
                <w:lang w:val="uk-UA"/>
              </w:rPr>
              <w:object w:dxaOrig="460" w:dyaOrig="380">
                <v:shape id="_x0000_i2482" type="#_x0000_t75" style="width:23.35pt;height:19.45pt" o:ole="" fillcolor="window">
                  <v:imagedata r:id="rId2743" o:title=""/>
                </v:shape>
                <o:OLEObject Type="Embed" ProgID="Equation.3" ShapeID="_x0000_i2482" DrawAspect="Content" ObjectID="_1574676041" r:id="rId2744"/>
              </w:object>
            </w:r>
          </w:p>
          <w:p w:rsidR="00083124" w:rsidRPr="000C139F" w:rsidRDefault="00083124" w:rsidP="00D358B9">
            <w:pPr>
              <w:jc w:val="right"/>
              <w:rPr>
                <w:sz w:val="28"/>
                <w:szCs w:val="28"/>
                <w:lang w:val="uk-UA"/>
              </w:rPr>
            </w:pPr>
            <w:r w:rsidRPr="000C139F">
              <w:rPr>
                <w:position w:val="-12"/>
                <w:sz w:val="28"/>
                <w:szCs w:val="28"/>
                <w:lang w:val="uk-UA"/>
              </w:rPr>
              <w:object w:dxaOrig="420" w:dyaOrig="380">
                <v:shape id="_x0000_i2483" type="#_x0000_t75" style="width:21.4pt;height:19.45pt" o:ole="" fillcolor="window">
                  <v:imagedata r:id="rId2544" o:title=""/>
                </v:shape>
                <o:OLEObject Type="Embed" ProgID="Equation.3" ShapeID="_x0000_i2483" DrawAspect="Content" ObjectID="_1574676042" r:id="rId2745"/>
              </w:object>
            </w:r>
          </w:p>
        </w:tc>
        <w:tc>
          <w:tcPr>
            <w:tcW w:w="1418" w:type="dxa"/>
            <w:vAlign w:val="center"/>
          </w:tcPr>
          <w:p w:rsidR="00083124" w:rsidRPr="000C139F" w:rsidRDefault="00083124" w:rsidP="00D358B9">
            <w:pPr>
              <w:rPr>
                <w:sz w:val="28"/>
                <w:szCs w:val="28"/>
                <w:lang w:val="uk-UA"/>
              </w:rPr>
            </w:pPr>
            <w:r w:rsidRPr="000C139F">
              <w:rPr>
                <w:position w:val="-12"/>
                <w:sz w:val="28"/>
                <w:szCs w:val="28"/>
                <w:lang w:val="uk-UA"/>
              </w:rPr>
              <w:object w:dxaOrig="499" w:dyaOrig="380">
                <v:shape id="_x0000_i2484" type="#_x0000_t75" style="width:25.3pt;height:19.45pt" o:ole="" fillcolor="window">
                  <v:imagedata r:id="rId2746" o:title=""/>
                </v:shape>
                <o:OLEObject Type="Embed" ProgID="Equation.3" ShapeID="_x0000_i2484" DrawAspect="Content" ObjectID="_1574676043" r:id="rId2747"/>
              </w:object>
            </w:r>
          </w:p>
          <w:p w:rsidR="00083124" w:rsidRPr="000C139F" w:rsidRDefault="00083124" w:rsidP="00D358B9">
            <w:pPr>
              <w:jc w:val="right"/>
              <w:rPr>
                <w:sz w:val="28"/>
                <w:szCs w:val="28"/>
                <w:lang w:val="uk-UA"/>
              </w:rPr>
            </w:pPr>
            <w:r w:rsidRPr="000C139F">
              <w:rPr>
                <w:position w:val="-12"/>
                <w:sz w:val="28"/>
                <w:szCs w:val="28"/>
                <w:lang w:val="uk-UA"/>
              </w:rPr>
              <w:object w:dxaOrig="460" w:dyaOrig="380">
                <v:shape id="_x0000_i2485" type="#_x0000_t75" style="width:23.35pt;height:19.45pt" o:ole="" fillcolor="window">
                  <v:imagedata r:id="rId2546" o:title=""/>
                </v:shape>
                <o:OLEObject Type="Embed" ProgID="Equation.3" ShapeID="_x0000_i2485" DrawAspect="Content" ObjectID="_1574676044" r:id="rId2748"/>
              </w:object>
            </w:r>
          </w:p>
        </w:tc>
        <w:tc>
          <w:tcPr>
            <w:tcW w:w="85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8" w:type="dxa"/>
            <w:vAlign w:val="center"/>
          </w:tcPr>
          <w:p w:rsidR="00083124" w:rsidRPr="000C139F" w:rsidRDefault="00083124" w:rsidP="00D358B9">
            <w:pPr>
              <w:rPr>
                <w:sz w:val="28"/>
                <w:szCs w:val="28"/>
                <w:lang w:val="uk-UA"/>
              </w:rPr>
            </w:pPr>
            <w:r w:rsidRPr="000C139F">
              <w:rPr>
                <w:position w:val="-12"/>
                <w:sz w:val="28"/>
                <w:szCs w:val="28"/>
                <w:lang w:val="uk-UA"/>
              </w:rPr>
              <w:object w:dxaOrig="540" w:dyaOrig="380">
                <v:shape id="_x0000_i2486" type="#_x0000_t75" style="width:27.25pt;height:19.45pt" o:ole="" fillcolor="window">
                  <v:imagedata r:id="rId2749" o:title=""/>
                </v:shape>
                <o:OLEObject Type="Embed" ProgID="Equation.3" ShapeID="_x0000_i2486" DrawAspect="Content" ObjectID="_1574676045" r:id="rId2750"/>
              </w:object>
            </w:r>
          </w:p>
          <w:p w:rsidR="00083124" w:rsidRPr="000C139F" w:rsidRDefault="00083124" w:rsidP="00D358B9">
            <w:pPr>
              <w:jc w:val="right"/>
              <w:rPr>
                <w:sz w:val="28"/>
                <w:szCs w:val="28"/>
                <w:lang w:val="uk-UA"/>
              </w:rPr>
            </w:pPr>
            <w:r w:rsidRPr="000C139F">
              <w:rPr>
                <w:position w:val="-12"/>
                <w:sz w:val="28"/>
                <w:szCs w:val="28"/>
                <w:lang w:val="uk-UA"/>
              </w:rPr>
              <w:object w:dxaOrig="520" w:dyaOrig="380">
                <v:shape id="_x0000_i2487" type="#_x0000_t75" style="width:25.3pt;height:19.45pt" o:ole="" fillcolor="window">
                  <v:imagedata r:id="rId2548" o:title=""/>
                </v:shape>
                <o:OLEObject Type="Embed" ProgID="Equation.3" ShapeID="_x0000_i2487" DrawAspect="Content" ObjectID="_1574676046" r:id="rId2751"/>
              </w:object>
            </w:r>
          </w:p>
        </w:tc>
        <w:tc>
          <w:tcPr>
            <w:tcW w:w="1984"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488" type="#_x0000_t75" style="width:17.5pt;height:19.45pt" o:ole="" fillcolor="window">
                  <v:imagedata r:id="rId2550" o:title=""/>
                </v:shape>
                <o:OLEObject Type="Embed" ProgID="Equation.3" ShapeID="_x0000_i2488" DrawAspect="Content" ObjectID="_1574676047" r:id="rId2752"/>
              </w:object>
            </w:r>
          </w:p>
        </w:tc>
      </w:tr>
      <w:tr w:rsidR="00083124" w:rsidRPr="000C139F" w:rsidTr="00D358B9">
        <w:tblPrEx>
          <w:tblCellMar>
            <w:top w:w="0" w:type="dxa"/>
            <w:bottom w:w="0" w:type="dxa"/>
          </w:tblCellMar>
        </w:tblPrEx>
        <w:tc>
          <w:tcPr>
            <w:tcW w:w="2552" w:type="dxa"/>
            <w:vAlign w:val="center"/>
          </w:tcPr>
          <w:p w:rsidR="00083124" w:rsidRPr="000C139F" w:rsidRDefault="00083124" w:rsidP="00D358B9">
            <w:pPr>
              <w:jc w:val="center"/>
              <w:rPr>
                <w:sz w:val="28"/>
                <w:szCs w:val="28"/>
                <w:lang w:val="uk-UA"/>
              </w:rPr>
            </w:pPr>
            <w:r w:rsidRPr="000C139F">
              <w:rPr>
                <w:sz w:val="28"/>
                <w:szCs w:val="28"/>
                <w:lang w:val="uk-UA"/>
              </w:rPr>
              <w:t>План, од. роботи</w:t>
            </w:r>
          </w:p>
        </w:tc>
        <w:tc>
          <w:tcPr>
            <w:tcW w:w="1417"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00" w:dyaOrig="380">
                <v:shape id="_x0000_i2489" type="#_x0000_t75" style="width:15.55pt;height:19.45pt" o:ole="" fillcolor="window">
                  <v:imagedata r:id="rId2552" o:title=""/>
                </v:shape>
                <o:OLEObject Type="Embed" ProgID="Equation.3" ShapeID="_x0000_i2489" DrawAspect="Content" ObjectID="_1574676048" r:id="rId2753"/>
              </w:object>
            </w:r>
          </w:p>
        </w:tc>
        <w:tc>
          <w:tcPr>
            <w:tcW w:w="141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40" w:dyaOrig="380">
                <v:shape id="_x0000_i2490" type="#_x0000_t75" style="width:17.5pt;height:19.45pt" o:ole="" fillcolor="window">
                  <v:imagedata r:id="rId2554" o:title=""/>
                </v:shape>
                <o:OLEObject Type="Embed" ProgID="Equation.3" ShapeID="_x0000_i2490" DrawAspect="Content" ObjectID="_1574676049" r:id="rId2754"/>
              </w:object>
            </w:r>
          </w:p>
        </w:tc>
        <w:tc>
          <w:tcPr>
            <w:tcW w:w="85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420" w:dyaOrig="380">
                <v:shape id="_x0000_i2491" type="#_x0000_t75" style="width:21.4pt;height:19.45pt" o:ole="" fillcolor="window">
                  <v:imagedata r:id="rId2556" o:title=""/>
                </v:shape>
                <o:OLEObject Type="Embed" ProgID="Equation.3" ShapeID="_x0000_i2491" DrawAspect="Content" ObjectID="_1574676050" r:id="rId2755"/>
              </w:object>
            </w:r>
          </w:p>
        </w:tc>
        <w:tc>
          <w:tcPr>
            <w:tcW w:w="1984" w:type="dxa"/>
            <w:vAlign w:val="center"/>
          </w:tcPr>
          <w:p w:rsidR="00083124" w:rsidRPr="000C139F" w:rsidRDefault="00083124" w:rsidP="00D358B9">
            <w:pPr>
              <w:jc w:val="center"/>
              <w:rPr>
                <w:sz w:val="28"/>
                <w:szCs w:val="28"/>
                <w:lang w:val="uk-UA"/>
              </w:rPr>
            </w:pPr>
          </w:p>
        </w:tc>
      </w:tr>
    </w:tbl>
    <w:p w:rsidR="00083124" w:rsidRPr="000C139F" w:rsidRDefault="00083124" w:rsidP="00083124">
      <w:pPr>
        <w:spacing w:line="360" w:lineRule="auto"/>
        <w:jc w:val="center"/>
        <w:rPr>
          <w:i/>
          <w:iCs/>
          <w:sz w:val="28"/>
          <w:szCs w:val="28"/>
          <w:lang w:val="uk-UA"/>
        </w:rPr>
      </w:pPr>
    </w:p>
    <w:p w:rsidR="00083124" w:rsidRPr="000C139F" w:rsidRDefault="00083124" w:rsidP="00083124">
      <w:pPr>
        <w:spacing w:line="360" w:lineRule="auto"/>
        <w:jc w:val="center"/>
        <w:rPr>
          <w:i/>
          <w:iCs/>
          <w:sz w:val="28"/>
          <w:szCs w:val="28"/>
          <w:lang w:val="uk-UA"/>
        </w:rPr>
      </w:pPr>
      <w:r w:rsidRPr="000C139F">
        <w:rPr>
          <w:i/>
          <w:iCs/>
          <w:sz w:val="28"/>
          <w:szCs w:val="28"/>
          <w:lang w:val="uk-UA"/>
        </w:rPr>
        <w:t>Модель РЗ</w:t>
      </w:r>
    </w:p>
    <w:tbl>
      <w:tblPr>
        <w:tblW w:w="0" w:type="auto"/>
        <w:tblLayout w:type="fixed"/>
        <w:tblLook w:val="0000"/>
      </w:tblPr>
      <w:tblGrid>
        <w:gridCol w:w="9039"/>
        <w:gridCol w:w="815"/>
      </w:tblGrid>
      <w:tr w:rsidR="00083124" w:rsidRPr="000C139F" w:rsidTr="00D358B9">
        <w:tblPrEx>
          <w:tblCellMar>
            <w:top w:w="0" w:type="dxa"/>
            <w:bottom w:w="0" w:type="dxa"/>
          </w:tblCellMar>
        </w:tblPrEx>
        <w:tc>
          <w:tcPr>
            <w:tcW w:w="9039" w:type="dxa"/>
            <w:vAlign w:val="center"/>
          </w:tcPr>
          <w:p w:rsidR="00083124" w:rsidRPr="000C139F" w:rsidRDefault="00083124" w:rsidP="00D358B9">
            <w:pPr>
              <w:spacing w:before="120" w:line="360" w:lineRule="auto"/>
              <w:jc w:val="center"/>
              <w:rPr>
                <w:sz w:val="28"/>
                <w:szCs w:val="28"/>
                <w:lang w:val="uk-UA"/>
              </w:rPr>
            </w:pPr>
            <w:r w:rsidRPr="000C139F">
              <w:rPr>
                <w:position w:val="-44"/>
                <w:sz w:val="28"/>
                <w:szCs w:val="28"/>
                <w:lang w:val="uk-UA"/>
              </w:rPr>
              <w:object w:dxaOrig="3920" w:dyaOrig="960">
                <v:shape id="_x0000_i2492" type="#_x0000_t75" style="width:196.55pt;height:48.65pt" o:ole="" fillcolor="window">
                  <v:imagedata r:id="rId2756" o:title=""/>
                </v:shape>
                <o:OLEObject Type="Embed" ProgID="Equation.3" ShapeID="_x0000_i2492" DrawAspect="Content" ObjectID="_1574676051" r:id="rId2757"/>
              </w:object>
            </w:r>
            <w:r w:rsidRPr="000C139F">
              <w:rPr>
                <w:sz w:val="28"/>
                <w:szCs w:val="28"/>
                <w:lang w:val="uk-UA"/>
              </w:rPr>
              <w:t>;</w:t>
            </w:r>
          </w:p>
          <w:p w:rsidR="00083124" w:rsidRPr="000C139F" w:rsidRDefault="00083124" w:rsidP="00D358B9">
            <w:pPr>
              <w:spacing w:line="360" w:lineRule="auto"/>
              <w:jc w:val="center"/>
              <w:rPr>
                <w:sz w:val="28"/>
                <w:szCs w:val="28"/>
                <w:lang w:val="uk-UA"/>
              </w:rPr>
            </w:pPr>
            <w:r w:rsidRPr="000C139F">
              <w:rPr>
                <w:position w:val="-136"/>
                <w:sz w:val="28"/>
                <w:szCs w:val="28"/>
                <w:lang w:val="uk-UA"/>
              </w:rPr>
              <w:object w:dxaOrig="3060" w:dyaOrig="2860">
                <v:shape id="_x0000_i2493" type="#_x0000_t75" style="width:153.75pt;height:142.05pt" o:ole="" fillcolor="window">
                  <v:imagedata r:id="rId2758" o:title=""/>
                </v:shape>
                <o:OLEObject Type="Embed" ProgID="Equation.3" ShapeID="_x0000_i2493" DrawAspect="Content" ObjectID="_1574676052" r:id="rId2759"/>
              </w:object>
            </w:r>
          </w:p>
        </w:tc>
        <w:tc>
          <w:tcPr>
            <w:tcW w:w="815" w:type="dxa"/>
            <w:vAlign w:val="center"/>
          </w:tcPr>
          <w:p w:rsidR="00083124" w:rsidRPr="000C139F" w:rsidRDefault="00083124" w:rsidP="00D358B9">
            <w:pPr>
              <w:spacing w:line="360" w:lineRule="auto"/>
              <w:jc w:val="right"/>
              <w:rPr>
                <w:sz w:val="28"/>
                <w:szCs w:val="28"/>
                <w:lang w:val="uk-UA"/>
              </w:rPr>
            </w:pPr>
            <w:r w:rsidRPr="000C139F">
              <w:rPr>
                <w:sz w:val="28"/>
                <w:szCs w:val="28"/>
                <w:lang w:val="uk-UA"/>
              </w:rPr>
              <w:lastRenderedPageBreak/>
              <w:t>(</w:t>
            </w:r>
            <w:r>
              <w:rPr>
                <w:sz w:val="28"/>
                <w:szCs w:val="28"/>
                <w:lang w:val="uk-UA"/>
              </w:rPr>
              <w:t>2</w:t>
            </w:r>
            <w:r w:rsidRPr="000C139F">
              <w:rPr>
                <w:sz w:val="28"/>
                <w:szCs w:val="28"/>
                <w:lang w:val="uk-UA"/>
              </w:rPr>
              <w:t>.</w:t>
            </w:r>
            <w:r>
              <w:rPr>
                <w:sz w:val="28"/>
                <w:szCs w:val="28"/>
                <w:lang w:val="uk-UA"/>
              </w:rPr>
              <w:t>4</w:t>
            </w:r>
            <w:r w:rsidRPr="000C139F">
              <w:rPr>
                <w:sz w:val="28"/>
                <w:szCs w:val="28"/>
                <w:lang w:val="uk-UA"/>
              </w:rPr>
              <w:t>)</w:t>
            </w:r>
          </w:p>
        </w:tc>
      </w:tr>
    </w:tbl>
    <w:p w:rsidR="00083124" w:rsidRPr="000C139F" w:rsidRDefault="00083124" w:rsidP="00083124">
      <w:pPr>
        <w:spacing w:line="360" w:lineRule="auto"/>
        <w:rPr>
          <w:sz w:val="28"/>
          <w:szCs w:val="28"/>
          <w:lang w:val="uk-UA"/>
        </w:rPr>
      </w:pPr>
      <w:r w:rsidRPr="000C139F">
        <w:rPr>
          <w:sz w:val="28"/>
          <w:szCs w:val="28"/>
          <w:lang w:val="uk-UA"/>
        </w:rPr>
        <w:lastRenderedPageBreak/>
        <w:t xml:space="preserve">де </w:t>
      </w:r>
      <w:r w:rsidRPr="000C139F">
        <w:rPr>
          <w:position w:val="-22"/>
          <w:sz w:val="28"/>
          <w:szCs w:val="28"/>
          <w:lang w:val="uk-UA"/>
        </w:rPr>
        <w:object w:dxaOrig="820" w:dyaOrig="480">
          <v:shape id="_x0000_i2494" type="#_x0000_t75" style="width:40.85pt;height:23.35pt" o:ole="" fillcolor="window">
            <v:imagedata r:id="rId2760" o:title=""/>
          </v:shape>
          <o:OLEObject Type="Embed" ProgID="Equation.3" ShapeID="_x0000_i2494" DrawAspect="Content" ObjectID="_1574676053" r:id="rId2761"/>
        </w:object>
      </w:r>
      <w:r w:rsidRPr="000C139F">
        <w:rPr>
          <w:sz w:val="28"/>
          <w:szCs w:val="28"/>
          <w:lang w:val="uk-UA"/>
        </w:rPr>
        <w:t> – це кількість робіт j-го виду, виконаних i-м виконавцем.</w:t>
      </w:r>
    </w:p>
    <w:p w:rsidR="00083124" w:rsidRPr="005943DF" w:rsidRDefault="00083124" w:rsidP="00083124">
      <w:pPr>
        <w:pStyle w:val="9"/>
        <w:jc w:val="center"/>
        <w:rPr>
          <w:rFonts w:ascii="Times New Roman" w:hAnsi="Times New Roman" w:cs="Times New Roman"/>
          <w:b/>
          <w:sz w:val="28"/>
          <w:szCs w:val="28"/>
          <w:lang w:val="uk-UA"/>
        </w:rPr>
      </w:pPr>
      <w:r w:rsidRPr="005943DF">
        <w:rPr>
          <w:rFonts w:ascii="Times New Roman" w:hAnsi="Times New Roman" w:cs="Times New Roman"/>
          <w:b/>
          <w:sz w:val="28"/>
          <w:szCs w:val="28"/>
          <w:lang w:val="uk-UA"/>
        </w:rPr>
        <w:t>Етапи розв’язку РЗ</w:t>
      </w:r>
    </w:p>
    <w:p w:rsidR="00083124" w:rsidRPr="000C139F" w:rsidRDefault="00083124" w:rsidP="00083124">
      <w:pPr>
        <w:spacing w:line="360" w:lineRule="auto"/>
        <w:ind w:firstLine="720"/>
        <w:jc w:val="both"/>
        <w:rPr>
          <w:iCs/>
          <w:sz w:val="28"/>
          <w:szCs w:val="28"/>
          <w:lang w:val="uk-UA"/>
        </w:rPr>
      </w:pPr>
      <w:r w:rsidRPr="000C139F">
        <w:rPr>
          <w:i/>
          <w:sz w:val="28"/>
          <w:szCs w:val="28"/>
          <w:lang w:val="uk-UA"/>
        </w:rPr>
        <w:t>I. </w:t>
      </w:r>
      <w:r w:rsidRPr="000C139F">
        <w:rPr>
          <w:b/>
          <w:bCs/>
          <w:i/>
          <w:sz w:val="28"/>
          <w:szCs w:val="28"/>
          <w:lang w:val="uk-UA"/>
        </w:rPr>
        <w:t>Перетворення РЗ в ТЗ:</w:t>
      </w:r>
    </w:p>
    <w:p w:rsidR="00083124" w:rsidRPr="000C139F" w:rsidRDefault="00083124" w:rsidP="00083124">
      <w:pPr>
        <w:tabs>
          <w:tab w:val="num" w:pos="1134"/>
        </w:tabs>
        <w:spacing w:after="120" w:line="360" w:lineRule="auto"/>
        <w:ind w:firstLine="720"/>
        <w:jc w:val="both"/>
        <w:rPr>
          <w:sz w:val="28"/>
          <w:szCs w:val="28"/>
          <w:lang w:val="uk-UA"/>
        </w:rPr>
      </w:pPr>
      <w:r w:rsidRPr="000C139F">
        <w:rPr>
          <w:sz w:val="28"/>
          <w:szCs w:val="28"/>
          <w:lang w:val="uk-UA"/>
        </w:rPr>
        <w:t xml:space="preserve">1)  вибір базового ресурсу і розрахунок нормованих виробництв ресурсів </w:t>
      </w:r>
      <w:r w:rsidRPr="000C139F">
        <w:rPr>
          <w:position w:val="-12"/>
          <w:sz w:val="28"/>
          <w:szCs w:val="28"/>
          <w:lang w:val="uk-UA"/>
        </w:rPr>
        <w:object w:dxaOrig="320" w:dyaOrig="380">
          <v:shape id="_x0000_i2495" type="#_x0000_t75" style="width:15.55pt;height:19.45pt" o:ole="" fillcolor="window">
            <v:imagedata r:id="rId2762" o:title=""/>
          </v:shape>
          <o:OLEObject Type="Embed" ProgID="Equation.3" ShapeID="_x0000_i2495" DrawAspect="Content" ObjectID="_1574676054" r:id="rId2763"/>
        </w:object>
      </w:r>
      <w:r w:rsidRPr="000C139F">
        <w:rPr>
          <w:sz w:val="28"/>
          <w:szCs w:val="28"/>
          <w:lang w:val="uk-UA"/>
        </w:rPr>
        <w:t>:</w:t>
      </w:r>
    </w:p>
    <w:tbl>
      <w:tblPr>
        <w:tblW w:w="0" w:type="auto"/>
        <w:tblInd w:w="108" w:type="dxa"/>
        <w:tblLayout w:type="fixed"/>
        <w:tblLook w:val="0000"/>
      </w:tblPr>
      <w:tblGrid>
        <w:gridCol w:w="8789"/>
        <w:gridCol w:w="850"/>
      </w:tblGrid>
      <w:tr w:rsidR="00083124" w:rsidRPr="000C139F" w:rsidTr="00D358B9">
        <w:tblPrEx>
          <w:tblCellMar>
            <w:top w:w="0" w:type="dxa"/>
            <w:bottom w:w="0" w:type="dxa"/>
          </w:tblCellMar>
        </w:tblPrEx>
        <w:tc>
          <w:tcPr>
            <w:tcW w:w="8789" w:type="dxa"/>
            <w:vAlign w:val="center"/>
          </w:tcPr>
          <w:p w:rsidR="00083124" w:rsidRPr="000C139F" w:rsidRDefault="00083124" w:rsidP="00D358B9">
            <w:pPr>
              <w:spacing w:line="360" w:lineRule="auto"/>
              <w:jc w:val="center"/>
              <w:rPr>
                <w:sz w:val="28"/>
                <w:szCs w:val="28"/>
                <w:lang w:val="uk-UA"/>
              </w:rPr>
            </w:pPr>
            <w:r w:rsidRPr="000C139F">
              <w:rPr>
                <w:position w:val="-38"/>
                <w:sz w:val="28"/>
                <w:szCs w:val="28"/>
                <w:lang w:val="uk-UA"/>
              </w:rPr>
              <w:object w:dxaOrig="1300" w:dyaOrig="859">
                <v:shape id="_x0000_i2496" type="#_x0000_t75" style="width:64.2pt;height:42.8pt" o:ole="" fillcolor="window">
                  <v:imagedata r:id="rId2764" o:title=""/>
                </v:shape>
                <o:OLEObject Type="Embed" ProgID="Equation.3" ShapeID="_x0000_i2496" DrawAspect="Content" ObjectID="_1574676055" r:id="rId2765"/>
              </w:object>
            </w:r>
            <w:r w:rsidRPr="000C139F">
              <w:rPr>
                <w:sz w:val="28"/>
                <w:szCs w:val="28"/>
                <w:lang w:val="uk-UA"/>
              </w:rPr>
              <w:t>;</w:t>
            </w:r>
          </w:p>
        </w:tc>
        <w:tc>
          <w:tcPr>
            <w:tcW w:w="850" w:type="dxa"/>
            <w:vAlign w:val="center"/>
          </w:tcPr>
          <w:p w:rsidR="00083124" w:rsidRPr="000C139F" w:rsidRDefault="00083124" w:rsidP="00D358B9">
            <w:pPr>
              <w:spacing w:line="360" w:lineRule="auto"/>
              <w:jc w:val="both"/>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5</w:t>
            </w:r>
            <w:r w:rsidRPr="000C139F">
              <w:rPr>
                <w:sz w:val="28"/>
                <w:szCs w:val="28"/>
                <w:lang w:val="uk-UA"/>
              </w:rPr>
              <w:t>)</w:t>
            </w:r>
          </w:p>
        </w:tc>
      </w:tr>
    </w:tbl>
    <w:p w:rsidR="00083124" w:rsidRPr="000C139F" w:rsidRDefault="00083124" w:rsidP="00083124">
      <w:pPr>
        <w:spacing w:before="120" w:after="120" w:line="360" w:lineRule="auto"/>
        <w:ind w:firstLine="720"/>
        <w:jc w:val="both"/>
        <w:rPr>
          <w:sz w:val="28"/>
          <w:szCs w:val="28"/>
          <w:lang w:val="uk-UA"/>
        </w:rPr>
      </w:pPr>
      <w:r w:rsidRPr="000C139F">
        <w:rPr>
          <w:sz w:val="28"/>
          <w:szCs w:val="28"/>
          <w:lang w:val="uk-UA"/>
        </w:rPr>
        <w:t xml:space="preserve">2)  перерахунок запасу робочого ресурсу виконавців </w:t>
      </w:r>
      <w:r w:rsidRPr="000C139F">
        <w:rPr>
          <w:position w:val="-12"/>
          <w:sz w:val="28"/>
          <w:szCs w:val="28"/>
          <w:lang w:val="uk-UA"/>
        </w:rPr>
        <w:object w:dxaOrig="279" w:dyaOrig="380">
          <v:shape id="_x0000_i2497" type="#_x0000_t75" style="width:13.6pt;height:19.45pt" o:ole="" fillcolor="window">
            <v:imagedata r:id="rId2766" o:title=""/>
          </v:shape>
          <o:OLEObject Type="Embed" ProgID="Equation.3" ShapeID="_x0000_i2497" DrawAspect="Content" ObjectID="_1574676056" r:id="rId2767"/>
        </w:object>
      </w:r>
      <w:r w:rsidRPr="000C139F">
        <w:rPr>
          <w:sz w:val="28"/>
          <w:szCs w:val="28"/>
          <w:lang w:val="uk-UA"/>
        </w:rPr>
        <w:t>:</w:t>
      </w:r>
    </w:p>
    <w:tbl>
      <w:tblPr>
        <w:tblW w:w="0" w:type="auto"/>
        <w:tblInd w:w="108" w:type="dxa"/>
        <w:tblLayout w:type="fixed"/>
        <w:tblLook w:val="0000"/>
      </w:tblPr>
      <w:tblGrid>
        <w:gridCol w:w="8789"/>
        <w:gridCol w:w="850"/>
      </w:tblGrid>
      <w:tr w:rsidR="00083124" w:rsidRPr="000C139F" w:rsidTr="00D358B9">
        <w:tblPrEx>
          <w:tblCellMar>
            <w:top w:w="0" w:type="dxa"/>
            <w:bottom w:w="0" w:type="dxa"/>
          </w:tblCellMar>
        </w:tblPrEx>
        <w:trPr>
          <w:cantSplit/>
        </w:trPr>
        <w:tc>
          <w:tcPr>
            <w:tcW w:w="8789" w:type="dxa"/>
            <w:vAlign w:val="center"/>
          </w:tcPr>
          <w:p w:rsidR="00083124" w:rsidRPr="000C139F" w:rsidRDefault="00083124" w:rsidP="00D358B9">
            <w:pPr>
              <w:spacing w:line="360" w:lineRule="auto"/>
              <w:jc w:val="center"/>
              <w:rPr>
                <w:sz w:val="28"/>
                <w:szCs w:val="28"/>
                <w:lang w:val="uk-UA"/>
              </w:rPr>
            </w:pPr>
            <w:r w:rsidRPr="000C139F">
              <w:rPr>
                <w:position w:val="-12"/>
                <w:sz w:val="28"/>
                <w:szCs w:val="28"/>
                <w:lang w:val="uk-UA"/>
              </w:rPr>
              <w:object w:dxaOrig="1060" w:dyaOrig="380">
                <v:shape id="_x0000_i2498" type="#_x0000_t75" style="width:52.55pt;height:19.45pt" o:ole="" fillcolor="window">
                  <v:imagedata r:id="rId2768" o:title=""/>
                </v:shape>
                <o:OLEObject Type="Embed" ProgID="Equation.3" ShapeID="_x0000_i2498" DrawAspect="Content" ObjectID="_1574676057" r:id="rId2769"/>
              </w:object>
            </w:r>
            <w:r w:rsidRPr="000C139F">
              <w:rPr>
                <w:sz w:val="28"/>
                <w:szCs w:val="28"/>
                <w:lang w:val="uk-UA"/>
              </w:rPr>
              <w:t xml:space="preserve">   [од. ресурсу];</w:t>
            </w:r>
          </w:p>
        </w:tc>
        <w:tc>
          <w:tcPr>
            <w:tcW w:w="850" w:type="dxa"/>
            <w:vAlign w:val="center"/>
          </w:tcPr>
          <w:p w:rsidR="00083124" w:rsidRPr="000C139F" w:rsidRDefault="00083124" w:rsidP="00D358B9">
            <w:pPr>
              <w:spacing w:line="360" w:lineRule="auto"/>
              <w:jc w:val="both"/>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6</w:t>
            </w:r>
            <w:r w:rsidRPr="000C139F">
              <w:rPr>
                <w:sz w:val="28"/>
                <w:szCs w:val="28"/>
                <w:lang w:val="uk-UA"/>
              </w:rPr>
              <w:t>)</w:t>
            </w:r>
          </w:p>
        </w:tc>
      </w:tr>
    </w:tbl>
    <w:p w:rsidR="00083124" w:rsidRPr="000C139F" w:rsidRDefault="00083124" w:rsidP="00083124">
      <w:pPr>
        <w:spacing w:before="120" w:after="120" w:line="360" w:lineRule="auto"/>
        <w:ind w:firstLine="720"/>
        <w:jc w:val="both"/>
        <w:rPr>
          <w:sz w:val="28"/>
          <w:szCs w:val="28"/>
          <w:lang w:val="uk-UA"/>
        </w:rPr>
      </w:pPr>
      <w:r w:rsidRPr="000C139F">
        <w:rPr>
          <w:sz w:val="28"/>
          <w:szCs w:val="28"/>
          <w:lang w:val="uk-UA"/>
        </w:rPr>
        <w:t xml:space="preserve">3) перерахунок планового завдання </w:t>
      </w:r>
      <w:r w:rsidRPr="000C139F">
        <w:rPr>
          <w:position w:val="-18"/>
          <w:sz w:val="28"/>
          <w:szCs w:val="28"/>
          <w:lang w:val="uk-UA"/>
        </w:rPr>
        <w:object w:dxaOrig="300" w:dyaOrig="440">
          <v:shape id="_x0000_i2499" type="#_x0000_t75" style="width:15.55pt;height:21.4pt" o:ole="" fillcolor="window">
            <v:imagedata r:id="rId2770" o:title=""/>
          </v:shape>
          <o:OLEObject Type="Embed" ProgID="Equation.3" ShapeID="_x0000_i2499" DrawAspect="Content" ObjectID="_1574676058" r:id="rId2771"/>
        </w:object>
      </w:r>
      <w:r w:rsidRPr="000C139F">
        <w:rPr>
          <w:sz w:val="28"/>
          <w:szCs w:val="28"/>
          <w:lang w:val="uk-UA"/>
        </w:rPr>
        <w:t>:</w:t>
      </w:r>
    </w:p>
    <w:tbl>
      <w:tblPr>
        <w:tblW w:w="0" w:type="auto"/>
        <w:tblInd w:w="108" w:type="dxa"/>
        <w:tblLayout w:type="fixed"/>
        <w:tblLook w:val="0000"/>
      </w:tblPr>
      <w:tblGrid>
        <w:gridCol w:w="8789"/>
        <w:gridCol w:w="850"/>
      </w:tblGrid>
      <w:tr w:rsidR="00083124" w:rsidRPr="000C139F" w:rsidTr="00D358B9">
        <w:tblPrEx>
          <w:tblCellMar>
            <w:top w:w="0" w:type="dxa"/>
            <w:bottom w:w="0" w:type="dxa"/>
          </w:tblCellMar>
        </w:tblPrEx>
        <w:trPr>
          <w:cantSplit/>
        </w:trPr>
        <w:tc>
          <w:tcPr>
            <w:tcW w:w="8789"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 xml:space="preserve">           </w:t>
            </w:r>
            <w:r w:rsidRPr="000C139F">
              <w:rPr>
                <w:position w:val="-40"/>
                <w:sz w:val="28"/>
                <w:szCs w:val="28"/>
                <w:lang w:val="uk-UA"/>
              </w:rPr>
              <w:object w:dxaOrig="1320" w:dyaOrig="900">
                <v:shape id="_x0000_i2500" type="#_x0000_t75" style="width:66.15pt;height:44.75pt" o:ole="" fillcolor="window">
                  <v:imagedata r:id="rId2772" o:title=""/>
                </v:shape>
                <o:OLEObject Type="Embed" ProgID="Equation.3" ShapeID="_x0000_i2500" DrawAspect="Content" ObjectID="_1574676059" r:id="rId2773"/>
              </w:object>
            </w:r>
            <w:r w:rsidRPr="000C139F">
              <w:rPr>
                <w:sz w:val="28"/>
                <w:szCs w:val="28"/>
                <w:lang w:val="uk-UA"/>
              </w:rPr>
              <w:t xml:space="preserve">   </w:t>
            </w:r>
            <w:r w:rsidRPr="000C139F">
              <w:rPr>
                <w:position w:val="-32"/>
                <w:sz w:val="28"/>
                <w:szCs w:val="28"/>
                <w:lang w:val="uk-UA"/>
              </w:rPr>
              <w:object w:dxaOrig="3940" w:dyaOrig="760">
                <v:shape id="_x0000_i2501" type="#_x0000_t75" style="width:196.55pt;height:38.9pt" o:ole="">
                  <v:imagedata r:id="rId2774" o:title=""/>
                </v:shape>
                <o:OLEObject Type="Embed" ProgID="Equation.3" ShapeID="_x0000_i2501" DrawAspect="Content" ObjectID="_1574676060" r:id="rId2775"/>
              </w:object>
            </w:r>
            <w:r w:rsidRPr="000C139F">
              <w:rPr>
                <w:sz w:val="28"/>
                <w:szCs w:val="28"/>
                <w:lang w:val="uk-UA"/>
              </w:rPr>
              <w:t>;</w:t>
            </w:r>
          </w:p>
        </w:tc>
        <w:tc>
          <w:tcPr>
            <w:tcW w:w="850"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7</w:t>
            </w:r>
            <w:r w:rsidRPr="000C139F">
              <w:rPr>
                <w:sz w:val="28"/>
                <w:szCs w:val="28"/>
                <w:lang w:val="uk-UA"/>
              </w:rPr>
              <w:t>)</w:t>
            </w:r>
          </w:p>
        </w:tc>
      </w:tr>
    </w:tbl>
    <w:p w:rsidR="00083124" w:rsidRPr="000C139F" w:rsidRDefault="00083124" w:rsidP="00083124">
      <w:pPr>
        <w:spacing w:before="120" w:after="120" w:line="360" w:lineRule="auto"/>
        <w:ind w:firstLine="720"/>
        <w:jc w:val="both"/>
        <w:rPr>
          <w:sz w:val="28"/>
          <w:szCs w:val="28"/>
          <w:lang w:val="uk-UA"/>
        </w:rPr>
      </w:pPr>
      <w:r w:rsidRPr="000C139F">
        <w:rPr>
          <w:sz w:val="28"/>
          <w:szCs w:val="28"/>
          <w:lang w:val="uk-UA"/>
        </w:rPr>
        <w:t>4) перерахунок собівартостей робіт:</w:t>
      </w:r>
    </w:p>
    <w:tbl>
      <w:tblPr>
        <w:tblW w:w="0" w:type="auto"/>
        <w:tblInd w:w="108" w:type="dxa"/>
        <w:tblLayout w:type="fixed"/>
        <w:tblLook w:val="0000"/>
      </w:tblPr>
      <w:tblGrid>
        <w:gridCol w:w="8789"/>
        <w:gridCol w:w="850"/>
      </w:tblGrid>
      <w:tr w:rsidR="00083124" w:rsidRPr="000C139F" w:rsidTr="00D358B9">
        <w:tblPrEx>
          <w:tblCellMar>
            <w:top w:w="0" w:type="dxa"/>
            <w:bottom w:w="0" w:type="dxa"/>
          </w:tblCellMar>
        </w:tblPrEx>
        <w:trPr>
          <w:cantSplit/>
        </w:trPr>
        <w:tc>
          <w:tcPr>
            <w:tcW w:w="8789"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 xml:space="preserve">         </w:t>
            </w:r>
            <w:r w:rsidRPr="000C139F">
              <w:rPr>
                <w:position w:val="-18"/>
                <w:sz w:val="28"/>
                <w:szCs w:val="28"/>
                <w:lang w:val="uk-UA"/>
              </w:rPr>
              <w:object w:dxaOrig="1500" w:dyaOrig="440">
                <v:shape id="_x0000_i2502" type="#_x0000_t75" style="width:75.9pt;height:21.4pt" o:ole="" fillcolor="window">
                  <v:imagedata r:id="rId2776" o:title=""/>
                </v:shape>
                <o:OLEObject Type="Embed" ProgID="Equation.3" ShapeID="_x0000_i2502" DrawAspect="Content" ObjectID="_1574676061" r:id="rId2777"/>
              </w:object>
            </w:r>
            <w:r w:rsidRPr="000C139F">
              <w:rPr>
                <w:sz w:val="28"/>
                <w:szCs w:val="28"/>
                <w:lang w:val="uk-UA"/>
              </w:rPr>
              <w:t xml:space="preserve">   </w:t>
            </w:r>
            <w:r w:rsidRPr="000C139F">
              <w:rPr>
                <w:position w:val="-30"/>
                <w:sz w:val="28"/>
                <w:szCs w:val="28"/>
                <w:lang w:val="uk-UA"/>
              </w:rPr>
              <w:object w:dxaOrig="3900" w:dyaOrig="720">
                <v:shape id="_x0000_i2503" type="#_x0000_t75" style="width:194.6pt;height:36.95pt" o:ole="">
                  <v:imagedata r:id="rId2778" o:title=""/>
                </v:shape>
                <o:OLEObject Type="Embed" ProgID="Equation.3" ShapeID="_x0000_i2503" DrawAspect="Content" ObjectID="_1574676062" r:id="rId2779"/>
              </w:object>
            </w:r>
            <w:r w:rsidRPr="000C139F">
              <w:rPr>
                <w:sz w:val="28"/>
                <w:szCs w:val="28"/>
                <w:lang w:val="uk-UA"/>
              </w:rPr>
              <w:t>.</w:t>
            </w:r>
          </w:p>
        </w:tc>
        <w:tc>
          <w:tcPr>
            <w:tcW w:w="850"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8</w:t>
            </w:r>
            <w:r w:rsidRPr="000C139F">
              <w:rPr>
                <w:sz w:val="28"/>
                <w:szCs w:val="28"/>
                <w:lang w:val="uk-UA"/>
              </w:rPr>
              <w:t>)</w:t>
            </w:r>
          </w:p>
        </w:tc>
      </w:tr>
    </w:tbl>
    <w:p w:rsidR="00083124" w:rsidRPr="000C139F" w:rsidRDefault="00083124" w:rsidP="00083124">
      <w:pPr>
        <w:spacing w:line="360" w:lineRule="auto"/>
        <w:ind w:firstLine="720"/>
        <w:jc w:val="both"/>
        <w:rPr>
          <w:sz w:val="28"/>
          <w:szCs w:val="28"/>
          <w:lang w:val="uk-UA"/>
        </w:rPr>
      </w:pPr>
      <w:r w:rsidRPr="000C139F">
        <w:rPr>
          <w:i/>
          <w:sz w:val="28"/>
          <w:szCs w:val="28"/>
          <w:lang w:val="uk-UA"/>
        </w:rPr>
        <w:t>II. </w:t>
      </w:r>
      <w:r w:rsidRPr="000C139F">
        <w:rPr>
          <w:b/>
          <w:bCs/>
          <w:i/>
          <w:sz w:val="28"/>
          <w:szCs w:val="28"/>
          <w:lang w:val="uk-UA"/>
        </w:rPr>
        <w:t>Перевірка балансу</w:t>
      </w:r>
      <w:r w:rsidRPr="000C139F">
        <w:rPr>
          <w:sz w:val="28"/>
          <w:szCs w:val="28"/>
          <w:lang w:val="uk-UA"/>
        </w:rPr>
        <w:t xml:space="preserve"> перелічених параметрів </w:t>
      </w:r>
      <w:r w:rsidRPr="000C139F">
        <w:rPr>
          <w:position w:val="-42"/>
          <w:sz w:val="28"/>
          <w:szCs w:val="28"/>
          <w:lang w:val="uk-UA"/>
        </w:rPr>
        <w:object w:dxaOrig="1440" w:dyaOrig="940">
          <v:shape id="_x0000_i2504" type="#_x0000_t75" style="width:1in;height:46.7pt" o:ole="" fillcolor="window">
            <v:imagedata r:id="rId2780" o:title=""/>
          </v:shape>
          <o:OLEObject Type="Embed" ProgID="Equation.3" ShapeID="_x0000_i2504" DrawAspect="Content" ObjectID="_1574676063" r:id="rId2781"/>
        </w:object>
      </w:r>
      <w:r w:rsidRPr="000C139F">
        <w:rPr>
          <w:sz w:val="28"/>
          <w:szCs w:val="28"/>
          <w:lang w:val="uk-UA"/>
        </w:rPr>
        <w:t xml:space="preserve"> і побудова транспортної матриці.</w:t>
      </w:r>
    </w:p>
    <w:p w:rsidR="00083124" w:rsidRPr="000C139F" w:rsidRDefault="00083124" w:rsidP="00083124">
      <w:pPr>
        <w:spacing w:line="360" w:lineRule="auto"/>
        <w:ind w:firstLine="720"/>
        <w:jc w:val="both"/>
        <w:rPr>
          <w:sz w:val="28"/>
          <w:szCs w:val="28"/>
          <w:lang w:val="uk-UA"/>
        </w:rPr>
      </w:pPr>
      <w:r w:rsidRPr="000C139F">
        <w:rPr>
          <w:i/>
          <w:sz w:val="28"/>
          <w:szCs w:val="28"/>
          <w:lang w:val="uk-UA"/>
        </w:rPr>
        <w:t>III. </w:t>
      </w:r>
      <w:r w:rsidRPr="000C139F">
        <w:rPr>
          <w:b/>
          <w:bCs/>
          <w:i/>
          <w:sz w:val="28"/>
          <w:szCs w:val="28"/>
          <w:lang w:val="uk-UA"/>
        </w:rPr>
        <w:t>Пошук оптимального розв’язку</w:t>
      </w:r>
      <w:r w:rsidRPr="000C139F">
        <w:rPr>
          <w:sz w:val="28"/>
          <w:szCs w:val="28"/>
          <w:lang w:val="uk-UA"/>
        </w:rPr>
        <w:t xml:space="preserve"> ТЗ</w:t>
      </w:r>
      <w:r w:rsidRPr="000C139F">
        <w:rPr>
          <w:position w:val="-18"/>
          <w:sz w:val="28"/>
          <w:szCs w:val="28"/>
          <w:lang w:val="uk-UA"/>
        </w:rPr>
        <w:object w:dxaOrig="1240" w:dyaOrig="540">
          <v:shape id="_x0000_i2505" type="#_x0000_t75" style="width:62.25pt;height:27.25pt" o:ole="" fillcolor="window">
            <v:imagedata r:id="rId2782" o:title=""/>
          </v:shape>
          <o:OLEObject Type="Embed" ProgID="Equation.3" ShapeID="_x0000_i2505" DrawAspect="Content" ObjectID="_1574676064" r:id="rId2783"/>
        </w:object>
      </w:r>
      <w:r w:rsidRPr="000C139F">
        <w:rPr>
          <w:sz w:val="28"/>
          <w:szCs w:val="28"/>
          <w:lang w:val="uk-UA"/>
        </w:rPr>
        <w:t>.</w:t>
      </w:r>
    </w:p>
    <w:p w:rsidR="00083124" w:rsidRPr="000C139F" w:rsidRDefault="00083124" w:rsidP="00083124">
      <w:pPr>
        <w:spacing w:after="120" w:line="360" w:lineRule="auto"/>
        <w:ind w:firstLine="720"/>
        <w:jc w:val="both"/>
        <w:rPr>
          <w:sz w:val="28"/>
          <w:szCs w:val="28"/>
          <w:lang w:val="uk-UA"/>
        </w:rPr>
      </w:pPr>
      <w:r w:rsidRPr="000C139F">
        <w:rPr>
          <w:i/>
          <w:sz w:val="28"/>
          <w:szCs w:val="28"/>
          <w:lang w:val="uk-UA"/>
        </w:rPr>
        <w:lastRenderedPageBreak/>
        <w:t>IV. </w:t>
      </w:r>
      <w:r w:rsidRPr="000C139F">
        <w:rPr>
          <w:b/>
          <w:bCs/>
          <w:i/>
          <w:sz w:val="28"/>
          <w:szCs w:val="28"/>
          <w:lang w:val="uk-UA"/>
        </w:rPr>
        <w:t>Перетворення оптимального розв’язку</w:t>
      </w:r>
      <w:r w:rsidRPr="000C139F">
        <w:rPr>
          <w:sz w:val="28"/>
          <w:szCs w:val="28"/>
          <w:lang w:val="uk-UA"/>
        </w:rPr>
        <w:t xml:space="preserve"> ТЗ </w:t>
      </w:r>
      <w:r w:rsidRPr="000C139F">
        <w:rPr>
          <w:position w:val="-4"/>
          <w:sz w:val="28"/>
          <w:szCs w:val="28"/>
          <w:lang w:val="uk-UA"/>
        </w:rPr>
        <w:object w:dxaOrig="420" w:dyaOrig="400">
          <v:shape id="_x0000_i2506" type="#_x0000_t75" style="width:21.4pt;height:19.45pt" o:ole="" fillcolor="window">
            <v:imagedata r:id="rId2784" o:title=""/>
          </v:shape>
          <o:OLEObject Type="Embed" ProgID="Equation.3" ShapeID="_x0000_i2506" DrawAspect="Content" ObjectID="_1574676065" r:id="rId2785"/>
        </w:object>
      </w:r>
      <w:r w:rsidRPr="000C139F">
        <w:rPr>
          <w:sz w:val="28"/>
          <w:szCs w:val="28"/>
          <w:lang w:val="uk-UA"/>
        </w:rPr>
        <w:t xml:space="preserve"> в оптимальний розв’язок РЗ </w:t>
      </w:r>
      <w:r w:rsidRPr="000C139F">
        <w:rPr>
          <w:position w:val="-4"/>
          <w:sz w:val="28"/>
          <w:szCs w:val="28"/>
          <w:lang w:val="uk-UA"/>
        </w:rPr>
        <w:object w:dxaOrig="380" w:dyaOrig="400">
          <v:shape id="_x0000_i2507" type="#_x0000_t75" style="width:19.45pt;height:19.45pt" o:ole="" fillcolor="window">
            <v:imagedata r:id="rId2786" o:title=""/>
          </v:shape>
          <o:OLEObject Type="Embed" ProgID="Equation.3" ShapeID="_x0000_i2507" DrawAspect="Content" ObjectID="_1574676066" r:id="rId2787"/>
        </w:object>
      </w:r>
      <w:r w:rsidRPr="000C139F">
        <w:rPr>
          <w:sz w:val="28"/>
          <w:szCs w:val="28"/>
          <w:lang w:val="uk-UA"/>
        </w:rPr>
        <w:t xml:space="preserve">, причому перехід </w:t>
      </w:r>
      <w:r w:rsidRPr="000C139F">
        <w:rPr>
          <w:position w:val="-6"/>
          <w:sz w:val="28"/>
          <w:szCs w:val="28"/>
          <w:lang w:val="uk-UA"/>
        </w:rPr>
        <w:object w:dxaOrig="1160" w:dyaOrig="420">
          <v:shape id="_x0000_i2508" type="#_x0000_t75" style="width:58.4pt;height:21.4pt" o:ole="" fillcolor="window">
            <v:imagedata r:id="rId2788" o:title=""/>
          </v:shape>
          <o:OLEObject Type="Embed" ProgID="Equation.3" ShapeID="_x0000_i2508" DrawAspect="Content" ObjectID="_1574676067" r:id="rId2789"/>
        </w:object>
      </w:r>
      <w:r w:rsidRPr="000C139F">
        <w:rPr>
          <w:sz w:val="28"/>
          <w:szCs w:val="28"/>
          <w:lang w:val="uk-UA"/>
        </w:rPr>
        <w:t xml:space="preserve"> виконується за формулою (</w:t>
      </w:r>
      <w:r>
        <w:rPr>
          <w:sz w:val="28"/>
          <w:szCs w:val="28"/>
          <w:lang w:val="uk-UA"/>
        </w:rPr>
        <w:t>1</w:t>
      </w:r>
      <w:r w:rsidRPr="000C139F">
        <w:rPr>
          <w:sz w:val="28"/>
          <w:szCs w:val="28"/>
          <w:lang w:val="uk-UA"/>
        </w:rPr>
        <w:t>.</w:t>
      </w:r>
      <w:r>
        <w:rPr>
          <w:sz w:val="28"/>
          <w:szCs w:val="28"/>
          <w:lang w:val="uk-UA"/>
        </w:rPr>
        <w:t>9</w:t>
      </w:r>
      <w:r w:rsidRPr="000C139F">
        <w:rPr>
          <w:sz w:val="28"/>
          <w:szCs w:val="28"/>
          <w:lang w:val="uk-UA"/>
        </w:rPr>
        <w:t>)</w:t>
      </w:r>
    </w:p>
    <w:tbl>
      <w:tblPr>
        <w:tblW w:w="0" w:type="auto"/>
        <w:tblInd w:w="108" w:type="dxa"/>
        <w:tblLayout w:type="fixed"/>
        <w:tblLook w:val="0000"/>
      </w:tblPr>
      <w:tblGrid>
        <w:gridCol w:w="8789"/>
        <w:gridCol w:w="850"/>
      </w:tblGrid>
      <w:tr w:rsidR="00083124" w:rsidRPr="000C139F" w:rsidTr="00D358B9">
        <w:tblPrEx>
          <w:tblCellMar>
            <w:top w:w="0" w:type="dxa"/>
            <w:bottom w:w="0" w:type="dxa"/>
          </w:tblCellMar>
        </w:tblPrEx>
        <w:trPr>
          <w:cantSplit/>
        </w:trPr>
        <w:tc>
          <w:tcPr>
            <w:tcW w:w="8789" w:type="dxa"/>
            <w:vAlign w:val="center"/>
          </w:tcPr>
          <w:p w:rsidR="00083124" w:rsidRPr="000C139F" w:rsidRDefault="00083124" w:rsidP="00D358B9">
            <w:pPr>
              <w:spacing w:line="360" w:lineRule="auto"/>
              <w:jc w:val="center"/>
              <w:rPr>
                <w:sz w:val="28"/>
                <w:szCs w:val="28"/>
                <w:lang w:val="uk-UA"/>
              </w:rPr>
            </w:pPr>
            <w:r w:rsidRPr="000C139F">
              <w:rPr>
                <w:position w:val="-34"/>
                <w:sz w:val="28"/>
                <w:szCs w:val="28"/>
                <w:lang w:val="uk-UA"/>
              </w:rPr>
              <w:object w:dxaOrig="999" w:dyaOrig="920">
                <v:shape id="_x0000_i2509" type="#_x0000_t75" style="width:50.6pt;height:46.7pt" o:ole="" fillcolor="window">
                  <v:imagedata r:id="rId2790" o:title=""/>
                </v:shape>
                <o:OLEObject Type="Embed" ProgID="Equation.3" ShapeID="_x0000_i2509" DrawAspect="Content" ObjectID="_1574676068" r:id="rId2791"/>
              </w:object>
            </w:r>
            <w:r w:rsidRPr="000C139F">
              <w:rPr>
                <w:sz w:val="28"/>
                <w:szCs w:val="28"/>
                <w:lang w:val="uk-UA"/>
              </w:rPr>
              <w:t xml:space="preserve">   [од. ресурсу],</w:t>
            </w:r>
          </w:p>
        </w:tc>
        <w:tc>
          <w:tcPr>
            <w:tcW w:w="850" w:type="dxa"/>
            <w:vAlign w:val="center"/>
          </w:tcPr>
          <w:p w:rsidR="00083124" w:rsidRPr="000C139F" w:rsidRDefault="00083124" w:rsidP="00D358B9">
            <w:pPr>
              <w:spacing w:line="360" w:lineRule="auto"/>
              <w:jc w:val="both"/>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9</w:t>
            </w:r>
            <w:r w:rsidRPr="000C139F">
              <w:rPr>
                <w:sz w:val="28"/>
                <w:szCs w:val="28"/>
                <w:lang w:val="uk-UA"/>
              </w:rPr>
              <w:t>)</w:t>
            </w:r>
          </w:p>
        </w:tc>
      </w:tr>
    </w:tbl>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8"/>
          <w:sz w:val="28"/>
          <w:szCs w:val="28"/>
          <w:lang w:val="uk-UA"/>
        </w:rPr>
        <w:object w:dxaOrig="360" w:dyaOrig="440">
          <v:shape id="_x0000_i2510" type="#_x0000_t75" style="width:17.5pt;height:21.4pt" o:ole="" fillcolor="window">
            <v:imagedata r:id="rId2792" o:title=""/>
          </v:shape>
          <o:OLEObject Type="Embed" ProgID="Equation.3" ShapeID="_x0000_i2510" DrawAspect="Content" ObjectID="_1574676069" r:id="rId2793"/>
        </w:object>
      </w:r>
      <w:r w:rsidRPr="000C139F">
        <w:rPr>
          <w:sz w:val="28"/>
          <w:szCs w:val="28"/>
          <w:lang w:val="uk-UA"/>
        </w:rPr>
        <w:t xml:space="preserve"> и </w:t>
      </w:r>
      <w:r w:rsidRPr="000C139F">
        <w:rPr>
          <w:position w:val="-18"/>
          <w:sz w:val="28"/>
          <w:szCs w:val="28"/>
          <w:lang w:val="uk-UA"/>
        </w:rPr>
        <w:object w:dxaOrig="360" w:dyaOrig="540">
          <v:shape id="_x0000_i2511" type="#_x0000_t75" style="width:17.5pt;height:27.25pt" o:ole="" fillcolor="window">
            <v:imagedata r:id="rId2794" o:title=""/>
          </v:shape>
          <o:OLEObject Type="Embed" ProgID="Equation.3" ShapeID="_x0000_i2511" DrawAspect="Content" ObjectID="_1574676070" r:id="rId2795"/>
        </w:object>
      </w:r>
      <w:r w:rsidRPr="000C139F">
        <w:rPr>
          <w:sz w:val="28"/>
          <w:szCs w:val="28"/>
          <w:lang w:val="uk-UA"/>
        </w:rPr>
        <w:t> – відповідно елементи розв’язку РЗ і ТЗ.</w:t>
      </w:r>
    </w:p>
    <w:p w:rsidR="00083124" w:rsidRPr="000C139F" w:rsidRDefault="00083124" w:rsidP="00083124">
      <w:pPr>
        <w:spacing w:after="120" w:line="360" w:lineRule="auto"/>
        <w:ind w:firstLine="720"/>
        <w:jc w:val="both"/>
        <w:rPr>
          <w:sz w:val="28"/>
          <w:szCs w:val="28"/>
          <w:lang w:val="uk-UA"/>
        </w:rPr>
      </w:pPr>
      <w:r w:rsidRPr="000C139F">
        <w:rPr>
          <w:i/>
          <w:sz w:val="28"/>
          <w:szCs w:val="28"/>
          <w:lang w:val="uk-UA"/>
        </w:rPr>
        <w:t>V. </w:t>
      </w:r>
      <w:r w:rsidRPr="000C139F">
        <w:rPr>
          <w:b/>
          <w:bCs/>
          <w:i/>
          <w:sz w:val="28"/>
          <w:szCs w:val="28"/>
          <w:lang w:val="uk-UA"/>
        </w:rPr>
        <w:t>Визначення кількості робіт</w:t>
      </w:r>
      <w:r w:rsidRPr="000C139F">
        <w:rPr>
          <w:sz w:val="28"/>
          <w:szCs w:val="28"/>
          <w:lang w:val="uk-UA"/>
        </w:rPr>
        <w:t xml:space="preserve"> </w:t>
      </w:r>
      <w:r w:rsidRPr="000C139F">
        <w:rPr>
          <w:position w:val="-18"/>
          <w:sz w:val="28"/>
          <w:szCs w:val="28"/>
          <w:lang w:val="uk-UA"/>
        </w:rPr>
        <w:object w:dxaOrig="1340" w:dyaOrig="540">
          <v:shape id="_x0000_i2512" type="#_x0000_t75" style="width:66.15pt;height:27.25pt" o:ole="" fillcolor="window">
            <v:imagedata r:id="rId2796" o:title=""/>
          </v:shape>
          <o:OLEObject Type="Embed" ProgID="Equation.3" ShapeID="_x0000_i2512" DrawAspect="Content" ObjectID="_1574676071" r:id="rId2797"/>
        </w:object>
      </w:r>
      <w:r w:rsidRPr="000C139F">
        <w:rPr>
          <w:sz w:val="28"/>
          <w:szCs w:val="28"/>
          <w:lang w:val="uk-UA"/>
        </w:rPr>
        <w:t>, відповідні опт</w:t>
      </w:r>
      <w:r w:rsidRPr="000C139F">
        <w:rPr>
          <w:sz w:val="28"/>
          <w:szCs w:val="28"/>
          <w:lang w:val="uk-UA"/>
        </w:rPr>
        <w:t>и</w:t>
      </w:r>
      <w:r w:rsidRPr="000C139F">
        <w:rPr>
          <w:sz w:val="28"/>
          <w:szCs w:val="28"/>
          <w:lang w:val="uk-UA"/>
        </w:rPr>
        <w:t xml:space="preserve">мальному розв’язку РЗ </w:t>
      </w:r>
      <w:r w:rsidRPr="000C139F">
        <w:rPr>
          <w:position w:val="-4"/>
          <w:sz w:val="28"/>
          <w:szCs w:val="28"/>
          <w:lang w:val="uk-UA"/>
        </w:rPr>
        <w:object w:dxaOrig="380" w:dyaOrig="400">
          <v:shape id="_x0000_i2513" type="#_x0000_t75" style="width:19.45pt;height:19.45pt" o:ole="" fillcolor="window">
            <v:imagedata r:id="rId2798" o:title=""/>
          </v:shape>
          <o:OLEObject Type="Embed" ProgID="Equation.3" ShapeID="_x0000_i2513" DrawAspect="Content" ObjectID="_1574676072" r:id="rId2799"/>
        </w:object>
      </w:r>
      <w:r w:rsidRPr="000C139F">
        <w:rPr>
          <w:sz w:val="28"/>
          <w:szCs w:val="28"/>
          <w:lang w:val="uk-UA"/>
        </w:rPr>
        <w:t>:</w:t>
      </w:r>
    </w:p>
    <w:tbl>
      <w:tblPr>
        <w:tblW w:w="0" w:type="auto"/>
        <w:tblLayout w:type="fixed"/>
        <w:tblLook w:val="0000"/>
      </w:tblPr>
      <w:tblGrid>
        <w:gridCol w:w="8928"/>
        <w:gridCol w:w="926"/>
      </w:tblGrid>
      <w:tr w:rsidR="00083124" w:rsidRPr="000C139F" w:rsidTr="00D358B9">
        <w:tblPrEx>
          <w:tblCellMar>
            <w:top w:w="0" w:type="dxa"/>
            <w:bottom w:w="0" w:type="dxa"/>
          </w:tblCellMar>
        </w:tblPrEx>
        <w:trPr>
          <w:cantSplit/>
        </w:trPr>
        <w:tc>
          <w:tcPr>
            <w:tcW w:w="8928"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 xml:space="preserve">           </w:t>
            </w:r>
            <w:r w:rsidRPr="000C139F">
              <w:rPr>
                <w:position w:val="-18"/>
                <w:sz w:val="28"/>
                <w:szCs w:val="28"/>
                <w:lang w:val="uk-UA"/>
              </w:rPr>
              <w:object w:dxaOrig="1219" w:dyaOrig="540">
                <v:shape id="_x0000_i2514" type="#_x0000_t75" style="width:60.3pt;height:27.25pt" o:ole="" fillcolor="window">
                  <v:imagedata r:id="rId2800" o:title=""/>
                </v:shape>
                <o:OLEObject Type="Embed" ProgID="Equation.3" ShapeID="_x0000_i2514" DrawAspect="Content" ObjectID="_1574676073" r:id="rId2801"/>
              </w:object>
            </w:r>
            <w:r w:rsidRPr="000C139F">
              <w:rPr>
                <w:sz w:val="28"/>
                <w:szCs w:val="28"/>
                <w:lang w:val="uk-UA"/>
              </w:rPr>
              <w:t xml:space="preserve">   </w:t>
            </w:r>
            <w:r w:rsidRPr="000C139F">
              <w:rPr>
                <w:position w:val="-30"/>
                <w:sz w:val="28"/>
                <w:szCs w:val="28"/>
                <w:lang w:val="uk-UA"/>
              </w:rPr>
              <w:object w:dxaOrig="3580" w:dyaOrig="720">
                <v:shape id="_x0000_i2515" type="#_x0000_t75" style="width:179.05pt;height:36.95pt" o:ole="">
                  <v:imagedata r:id="rId2802" o:title=""/>
                </v:shape>
                <o:OLEObject Type="Embed" ProgID="Equation.3" ShapeID="_x0000_i2515" DrawAspect="Content" ObjectID="_1574676074" r:id="rId2803"/>
              </w:object>
            </w:r>
            <w:r w:rsidRPr="000C139F">
              <w:rPr>
                <w:sz w:val="28"/>
                <w:szCs w:val="28"/>
                <w:lang w:val="uk-UA"/>
              </w:rPr>
              <w:t>.</w:t>
            </w:r>
          </w:p>
        </w:tc>
        <w:tc>
          <w:tcPr>
            <w:tcW w:w="926" w:type="dxa"/>
            <w:vAlign w:val="center"/>
          </w:tcPr>
          <w:p w:rsidR="00083124" w:rsidRPr="000C139F" w:rsidRDefault="00083124" w:rsidP="00D358B9">
            <w:pPr>
              <w:spacing w:line="360" w:lineRule="auto"/>
              <w:jc w:val="both"/>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10</w:t>
            </w:r>
            <w:r w:rsidRPr="000C139F">
              <w:rPr>
                <w:sz w:val="28"/>
                <w:szCs w:val="28"/>
                <w:lang w:val="uk-UA"/>
              </w:rPr>
              <w:t>)</w:t>
            </w:r>
          </w:p>
        </w:tc>
      </w:tr>
    </w:tbl>
    <w:p w:rsidR="00083124" w:rsidRPr="000C139F" w:rsidRDefault="00083124" w:rsidP="00083124">
      <w:pPr>
        <w:spacing w:before="120" w:line="360" w:lineRule="auto"/>
        <w:ind w:firstLine="720"/>
        <w:jc w:val="both"/>
        <w:rPr>
          <w:sz w:val="28"/>
          <w:szCs w:val="28"/>
          <w:lang w:val="uk-UA"/>
        </w:rPr>
      </w:pPr>
      <w:r w:rsidRPr="000C139F">
        <w:rPr>
          <w:i/>
          <w:sz w:val="28"/>
          <w:szCs w:val="28"/>
          <w:lang w:val="uk-UA"/>
        </w:rPr>
        <w:t>VI. </w:t>
      </w:r>
      <w:r w:rsidRPr="000C139F">
        <w:rPr>
          <w:b/>
          <w:bCs/>
          <w:i/>
          <w:sz w:val="28"/>
          <w:szCs w:val="28"/>
          <w:lang w:val="uk-UA"/>
        </w:rPr>
        <w:t>Визначення ЦФ розподільної задачі</w:t>
      </w:r>
      <w:r w:rsidRPr="000C139F">
        <w:rPr>
          <w:i/>
          <w:sz w:val="28"/>
          <w:szCs w:val="28"/>
          <w:lang w:val="uk-UA"/>
        </w:rPr>
        <w:t xml:space="preserve"> </w:t>
      </w:r>
      <w:r w:rsidRPr="000C139F">
        <w:rPr>
          <w:position w:val="-12"/>
          <w:sz w:val="28"/>
          <w:szCs w:val="28"/>
          <w:lang w:val="uk-UA"/>
        </w:rPr>
        <w:object w:dxaOrig="880" w:dyaOrig="480">
          <v:shape id="_x0000_i2516" type="#_x0000_t75" style="width:44.75pt;height:23.35pt" o:ole="" fillcolor="window">
            <v:imagedata r:id="rId2804" o:title=""/>
          </v:shape>
          <o:OLEObject Type="Embed" ProgID="Equation.3" ShapeID="_x0000_i2516" DrawAspect="Content" ObjectID="_1574676075" r:id="rId2805"/>
        </w:object>
      </w:r>
      <w:r w:rsidRPr="000C139F">
        <w:rPr>
          <w:sz w:val="28"/>
          <w:szCs w:val="28"/>
          <w:lang w:val="uk-UA"/>
        </w:rPr>
        <w:t xml:space="preserve"> згідно (</w:t>
      </w:r>
      <w:r>
        <w:rPr>
          <w:sz w:val="28"/>
          <w:szCs w:val="28"/>
          <w:lang w:val="uk-UA"/>
        </w:rPr>
        <w:t>2</w:t>
      </w:r>
      <w:r w:rsidRPr="000C139F">
        <w:rPr>
          <w:sz w:val="28"/>
          <w:szCs w:val="28"/>
          <w:lang w:val="uk-UA"/>
        </w:rPr>
        <w:t>.</w:t>
      </w:r>
      <w:r>
        <w:rPr>
          <w:sz w:val="28"/>
          <w:szCs w:val="28"/>
          <w:lang w:val="uk-UA"/>
        </w:rPr>
        <w:t>4</w:t>
      </w:r>
      <w:r w:rsidRPr="000C139F">
        <w:rPr>
          <w:sz w:val="28"/>
          <w:szCs w:val="28"/>
          <w:lang w:val="uk-UA"/>
        </w:rPr>
        <w:t>).</w:t>
      </w:r>
    </w:p>
    <w:p w:rsidR="00083124" w:rsidRPr="000C139F" w:rsidRDefault="00083124" w:rsidP="00083124">
      <w:pPr>
        <w:spacing w:line="360" w:lineRule="auto"/>
        <w:jc w:val="center"/>
        <w:rPr>
          <w:sz w:val="28"/>
          <w:szCs w:val="28"/>
          <w:lang w:val="uk-UA"/>
        </w:rPr>
      </w:pPr>
    </w:p>
    <w:p w:rsidR="00083124" w:rsidRPr="000C139F" w:rsidRDefault="00083124" w:rsidP="00083124">
      <w:pPr>
        <w:pStyle w:val="5"/>
        <w:rPr>
          <w:sz w:val="28"/>
          <w:szCs w:val="28"/>
          <w:lang w:val="uk-UA"/>
        </w:rPr>
      </w:pPr>
      <w:r>
        <w:rPr>
          <w:sz w:val="28"/>
          <w:szCs w:val="28"/>
          <w:lang w:val="uk-UA"/>
        </w:rPr>
        <w:t>Задача 1.10.</w:t>
      </w:r>
    </w:p>
    <w:p w:rsidR="00083124" w:rsidRPr="000C139F" w:rsidRDefault="00083124" w:rsidP="00083124">
      <w:pPr>
        <w:spacing w:line="360" w:lineRule="auto"/>
        <w:ind w:firstLine="720"/>
        <w:jc w:val="both"/>
        <w:rPr>
          <w:sz w:val="28"/>
          <w:szCs w:val="28"/>
          <w:lang w:val="uk-UA"/>
        </w:rPr>
      </w:pPr>
      <w:r w:rsidRPr="000C139F">
        <w:rPr>
          <w:sz w:val="28"/>
          <w:szCs w:val="28"/>
          <w:lang w:val="uk-UA"/>
        </w:rPr>
        <w:t>На фабриці експлуатуються три типи ткацьких верстатів, які можуть випускати чотири види тканин. Відомі такі дані про виробничий процес:</w:t>
      </w:r>
    </w:p>
    <w:p w:rsidR="00083124" w:rsidRPr="000C139F" w:rsidRDefault="00083124" w:rsidP="00083124">
      <w:pPr>
        <w:numPr>
          <w:ilvl w:val="0"/>
          <w:numId w:val="29"/>
        </w:numPr>
        <w:spacing w:line="360" w:lineRule="auto"/>
        <w:jc w:val="both"/>
        <w:rPr>
          <w:sz w:val="28"/>
          <w:szCs w:val="28"/>
          <w:lang w:val="uk-UA"/>
        </w:rPr>
      </w:pPr>
      <w:r w:rsidRPr="000C139F">
        <w:rPr>
          <w:sz w:val="28"/>
          <w:szCs w:val="28"/>
          <w:lang w:val="uk-UA"/>
        </w:rPr>
        <w:t>продуктивності верстатів по кожному виду тканини, м/год</w:t>
      </w:r>
    </w:p>
    <w:p w:rsidR="00083124" w:rsidRPr="000C139F" w:rsidRDefault="00083124" w:rsidP="00083124">
      <w:pPr>
        <w:spacing w:before="120" w:after="120" w:line="360" w:lineRule="auto"/>
        <w:jc w:val="center"/>
        <w:rPr>
          <w:sz w:val="28"/>
          <w:szCs w:val="28"/>
          <w:lang w:val="uk-UA"/>
        </w:rPr>
      </w:pPr>
      <w:r w:rsidRPr="000C139F">
        <w:rPr>
          <w:position w:val="-56"/>
          <w:sz w:val="28"/>
          <w:szCs w:val="28"/>
          <w:lang w:val="uk-UA"/>
        </w:rPr>
        <w:object w:dxaOrig="2940" w:dyaOrig="1260">
          <v:shape id="_x0000_i2517" type="#_x0000_t75" style="width:147.9pt;height:62.25pt" o:ole="">
            <v:imagedata r:id="rId2806" o:title=""/>
          </v:shape>
          <o:OLEObject Type="Embed" ProgID="Equation.3" ShapeID="_x0000_i2517" DrawAspect="Content" ObjectID="_1574676076" r:id="rId2807"/>
        </w:object>
      </w:r>
      <w:r w:rsidRPr="000C139F">
        <w:rPr>
          <w:sz w:val="28"/>
          <w:szCs w:val="28"/>
          <w:lang w:val="uk-UA"/>
        </w:rPr>
        <w:t>;</w:t>
      </w:r>
    </w:p>
    <w:p w:rsidR="00083124" w:rsidRPr="000C139F" w:rsidRDefault="00083124" w:rsidP="00083124">
      <w:pPr>
        <w:numPr>
          <w:ilvl w:val="0"/>
          <w:numId w:val="29"/>
        </w:numPr>
        <w:spacing w:line="360" w:lineRule="auto"/>
        <w:jc w:val="both"/>
        <w:rPr>
          <w:sz w:val="28"/>
          <w:szCs w:val="28"/>
          <w:lang w:val="uk-UA"/>
        </w:rPr>
      </w:pPr>
      <w:r w:rsidRPr="000C139F">
        <w:rPr>
          <w:sz w:val="28"/>
          <w:szCs w:val="28"/>
          <w:lang w:val="uk-UA"/>
        </w:rPr>
        <w:t>собівартість тканин, грн./м</w:t>
      </w:r>
    </w:p>
    <w:p w:rsidR="00083124" w:rsidRPr="000C139F" w:rsidRDefault="00083124" w:rsidP="00083124">
      <w:pPr>
        <w:spacing w:before="120" w:after="120" w:line="360" w:lineRule="auto"/>
        <w:jc w:val="center"/>
        <w:rPr>
          <w:sz w:val="28"/>
          <w:szCs w:val="28"/>
          <w:lang w:val="uk-UA"/>
        </w:rPr>
      </w:pPr>
      <w:r w:rsidRPr="000C139F">
        <w:rPr>
          <w:position w:val="-56"/>
          <w:sz w:val="28"/>
          <w:szCs w:val="28"/>
          <w:lang w:val="uk-UA"/>
        </w:rPr>
        <w:object w:dxaOrig="2400" w:dyaOrig="1260">
          <v:shape id="_x0000_i2518" type="#_x0000_t75" style="width:120.65pt;height:62.25pt" o:ole="">
            <v:imagedata r:id="rId2808" o:title=""/>
          </v:shape>
          <o:OLEObject Type="Embed" ProgID="Equation.3" ShapeID="_x0000_i2518" DrawAspect="Content" ObjectID="_1574676077" r:id="rId2809"/>
        </w:object>
      </w:r>
      <w:r w:rsidRPr="000C139F">
        <w:rPr>
          <w:sz w:val="28"/>
          <w:szCs w:val="28"/>
          <w:lang w:val="uk-UA"/>
        </w:rPr>
        <w:t>;</w:t>
      </w:r>
    </w:p>
    <w:p w:rsidR="00083124" w:rsidRPr="000C139F" w:rsidRDefault="00083124" w:rsidP="00083124">
      <w:pPr>
        <w:numPr>
          <w:ilvl w:val="0"/>
          <w:numId w:val="29"/>
        </w:numPr>
        <w:spacing w:line="360" w:lineRule="auto"/>
        <w:jc w:val="both"/>
        <w:rPr>
          <w:sz w:val="28"/>
          <w:szCs w:val="28"/>
          <w:lang w:val="uk-UA"/>
        </w:rPr>
      </w:pPr>
      <w:r w:rsidRPr="000C139F">
        <w:rPr>
          <w:sz w:val="28"/>
          <w:szCs w:val="28"/>
          <w:lang w:val="uk-UA"/>
        </w:rPr>
        <w:t>фонди робочого часу верстатів (</w:t>
      </w:r>
      <w:r w:rsidRPr="000C139F">
        <w:rPr>
          <w:position w:val="-12"/>
          <w:sz w:val="28"/>
          <w:szCs w:val="28"/>
          <w:lang w:val="uk-UA"/>
        </w:rPr>
        <w:object w:dxaOrig="279" w:dyaOrig="380">
          <v:shape id="_x0000_i2519" type="#_x0000_t75" style="width:13.6pt;height:19.45pt" o:ole="">
            <v:imagedata r:id="rId2810" o:title=""/>
          </v:shape>
          <o:OLEObject Type="Embed" ProgID="Equation.3" ShapeID="_x0000_i2519" DrawAspect="Content" ObjectID="_1574676078" r:id="rId2811"/>
        </w:object>
      </w:r>
      <w:r w:rsidRPr="000C139F">
        <w:rPr>
          <w:sz w:val="28"/>
          <w:szCs w:val="28"/>
          <w:lang w:val="uk-UA"/>
        </w:rPr>
        <w:t>): 90, 220, 180 год;</w:t>
      </w:r>
    </w:p>
    <w:p w:rsidR="00083124" w:rsidRPr="000C139F" w:rsidRDefault="00083124" w:rsidP="00083124">
      <w:pPr>
        <w:numPr>
          <w:ilvl w:val="0"/>
          <w:numId w:val="29"/>
        </w:numPr>
        <w:spacing w:line="360" w:lineRule="auto"/>
        <w:jc w:val="both"/>
        <w:rPr>
          <w:sz w:val="28"/>
          <w:szCs w:val="28"/>
          <w:lang w:val="uk-UA"/>
        </w:rPr>
      </w:pPr>
      <w:r w:rsidRPr="000C139F">
        <w:rPr>
          <w:sz w:val="28"/>
          <w:szCs w:val="28"/>
          <w:lang w:val="uk-UA"/>
        </w:rPr>
        <w:lastRenderedPageBreak/>
        <w:t>планований обсяг випуску тканин (</w:t>
      </w:r>
      <w:r w:rsidRPr="000C139F">
        <w:rPr>
          <w:position w:val="-18"/>
          <w:sz w:val="28"/>
          <w:szCs w:val="28"/>
          <w:lang w:val="uk-UA"/>
        </w:rPr>
        <w:object w:dxaOrig="300" w:dyaOrig="440">
          <v:shape id="_x0000_i2520" type="#_x0000_t75" style="width:15.55pt;height:21.4pt" o:ole="">
            <v:imagedata r:id="rId2812" o:title=""/>
          </v:shape>
          <o:OLEObject Type="Embed" ProgID="Equation.3" ShapeID="_x0000_i2520" DrawAspect="Content" ObjectID="_1574676079" r:id="rId2813"/>
        </w:object>
      </w:r>
      <w:r w:rsidRPr="000C139F">
        <w:rPr>
          <w:sz w:val="28"/>
          <w:szCs w:val="28"/>
          <w:lang w:val="uk-UA"/>
        </w:rPr>
        <w:t xml:space="preserve">): 1200, 900, 1800, </w:t>
      </w:r>
      <w:smartTag w:uri="urn:schemas-microsoft-com:office:smarttags" w:element="metricconverter">
        <w:smartTagPr>
          <w:attr w:name="ProductID" w:val="840 м"/>
        </w:smartTagPr>
        <w:r w:rsidRPr="000C139F">
          <w:rPr>
            <w:sz w:val="28"/>
            <w:szCs w:val="28"/>
            <w:lang w:val="uk-UA"/>
          </w:rPr>
          <w:t>840 м</w:t>
        </w:r>
      </w:smartTag>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Потрібно розподілити випуск тканини по верстатам з метою мінімізації загальної собівартості виробництва тканини.</w:t>
      </w:r>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after="120" w:line="360" w:lineRule="auto"/>
        <w:jc w:val="center"/>
        <w:rPr>
          <w:b/>
          <w:bCs/>
          <w:i/>
          <w:iCs/>
          <w:sz w:val="28"/>
          <w:szCs w:val="28"/>
          <w:lang w:val="uk-UA"/>
        </w:rPr>
      </w:pPr>
      <w:r w:rsidRPr="000C139F">
        <w:rPr>
          <w:b/>
          <w:bCs/>
          <w:i/>
          <w:iCs/>
          <w:sz w:val="28"/>
          <w:szCs w:val="28"/>
          <w:lang w:val="uk-UA"/>
        </w:rPr>
        <w:t>Розв’язок</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Нехай змінні </w:t>
      </w:r>
      <w:r w:rsidRPr="000C139F">
        <w:rPr>
          <w:position w:val="-18"/>
          <w:sz w:val="28"/>
          <w:szCs w:val="28"/>
          <w:lang w:val="uk-UA"/>
        </w:rPr>
        <w:object w:dxaOrig="360" w:dyaOrig="440">
          <v:shape id="_x0000_i2521" type="#_x0000_t75" style="width:17.5pt;height:21.4pt" o:ole="">
            <v:imagedata r:id="rId2814" o:title=""/>
          </v:shape>
          <o:OLEObject Type="Embed" ProgID="Equation.3" ShapeID="_x0000_i2521" DrawAspect="Content" ObjectID="_1574676080" r:id="rId2815"/>
        </w:object>
      </w:r>
      <w:r w:rsidRPr="000C139F">
        <w:rPr>
          <w:sz w:val="28"/>
          <w:szCs w:val="28"/>
          <w:lang w:val="uk-UA"/>
        </w:rPr>
        <w:t xml:space="preserve"> - це час, протягом якого i-й верстат випускатиме j-у тканину. Зведемо вихідні дані здачі у розподільну таблицю (табл.</w:t>
      </w:r>
      <w:r>
        <w:rPr>
          <w:sz w:val="28"/>
          <w:szCs w:val="28"/>
          <w:lang w:val="uk-UA"/>
        </w:rPr>
        <w:t>2</w:t>
      </w:r>
      <w:r w:rsidRPr="000C139F">
        <w:rPr>
          <w:sz w:val="28"/>
          <w:szCs w:val="28"/>
          <w:lang w:val="uk-UA"/>
        </w:rPr>
        <w:t>.</w:t>
      </w:r>
      <w:r>
        <w:rPr>
          <w:sz w:val="28"/>
          <w:szCs w:val="28"/>
          <w:lang w:val="uk-UA"/>
        </w:rPr>
        <w:t>11</w:t>
      </w:r>
      <w:r w:rsidRPr="000C139F">
        <w:rPr>
          <w:sz w:val="28"/>
          <w:szCs w:val="28"/>
          <w:lang w:val="uk-UA"/>
        </w:rPr>
        <w:t>).</w:t>
      </w:r>
    </w:p>
    <w:p w:rsidR="00083124" w:rsidRPr="000C139F" w:rsidRDefault="00083124" w:rsidP="00083124">
      <w:pPr>
        <w:spacing w:line="360" w:lineRule="auto"/>
        <w:jc w:val="right"/>
        <w:rPr>
          <w:sz w:val="28"/>
          <w:szCs w:val="28"/>
          <w:lang w:val="uk-UA"/>
        </w:rPr>
      </w:pPr>
    </w:p>
    <w:p w:rsidR="00083124" w:rsidRPr="000C139F" w:rsidRDefault="00083124" w:rsidP="00083124">
      <w:pPr>
        <w:spacing w:line="360" w:lineRule="auto"/>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w:t>
      </w:r>
      <w:r>
        <w:rPr>
          <w:sz w:val="28"/>
          <w:szCs w:val="28"/>
          <w:lang w:val="uk-UA"/>
        </w:rPr>
        <w:t>11</w:t>
      </w:r>
    </w:p>
    <w:p w:rsidR="00083124" w:rsidRPr="000C139F" w:rsidRDefault="00083124" w:rsidP="00083124">
      <w:pPr>
        <w:spacing w:after="120" w:line="360" w:lineRule="auto"/>
        <w:ind w:firstLine="425"/>
        <w:jc w:val="center"/>
        <w:rPr>
          <w:b/>
          <w:bCs/>
          <w:i/>
          <w:iCs/>
          <w:sz w:val="28"/>
          <w:szCs w:val="28"/>
          <w:lang w:val="uk-UA"/>
        </w:rPr>
      </w:pPr>
      <w:r w:rsidRPr="000C139F">
        <w:rPr>
          <w:b/>
          <w:bCs/>
          <w:i/>
          <w:iCs/>
          <w:sz w:val="28"/>
          <w:szCs w:val="28"/>
          <w:lang w:val="uk-UA"/>
        </w:rPr>
        <w:t xml:space="preserve">Розподільна матриця задачі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340"/>
        <w:gridCol w:w="1260"/>
        <w:gridCol w:w="1260"/>
        <w:gridCol w:w="1080"/>
        <w:gridCol w:w="1620"/>
      </w:tblGrid>
      <w:tr w:rsidR="00083124" w:rsidRPr="000C139F" w:rsidTr="00D358B9">
        <w:tblPrEx>
          <w:tblCellMar>
            <w:top w:w="0" w:type="dxa"/>
            <w:bottom w:w="0" w:type="dxa"/>
          </w:tblCellMar>
        </w:tblPrEx>
        <w:trPr>
          <w:cantSplit/>
        </w:trPr>
        <w:tc>
          <w:tcPr>
            <w:tcW w:w="2160" w:type="dxa"/>
            <w:vMerge w:val="restart"/>
            <w:vAlign w:val="center"/>
          </w:tcPr>
          <w:p w:rsidR="00083124" w:rsidRPr="000C139F" w:rsidRDefault="00083124" w:rsidP="00D358B9">
            <w:pPr>
              <w:jc w:val="center"/>
              <w:rPr>
                <w:sz w:val="28"/>
                <w:szCs w:val="28"/>
                <w:lang w:val="uk-UA"/>
              </w:rPr>
            </w:pPr>
            <w:r w:rsidRPr="000C139F">
              <w:rPr>
                <w:sz w:val="28"/>
                <w:szCs w:val="28"/>
                <w:lang w:val="uk-UA"/>
              </w:rPr>
              <w:t>Верстати</w:t>
            </w:r>
          </w:p>
        </w:tc>
        <w:tc>
          <w:tcPr>
            <w:tcW w:w="5940" w:type="dxa"/>
            <w:gridSpan w:val="4"/>
            <w:vAlign w:val="center"/>
          </w:tcPr>
          <w:p w:rsidR="00083124" w:rsidRPr="000C139F" w:rsidRDefault="00083124" w:rsidP="00D358B9">
            <w:pPr>
              <w:jc w:val="center"/>
              <w:rPr>
                <w:sz w:val="28"/>
                <w:szCs w:val="28"/>
                <w:lang w:val="uk-UA"/>
              </w:rPr>
            </w:pPr>
            <w:r w:rsidRPr="000C139F">
              <w:rPr>
                <w:sz w:val="28"/>
                <w:szCs w:val="28"/>
                <w:lang w:val="uk-UA"/>
              </w:rPr>
              <w:t>Тканини</w:t>
            </w:r>
          </w:p>
        </w:tc>
        <w:tc>
          <w:tcPr>
            <w:tcW w:w="1620" w:type="dxa"/>
            <w:vMerge w:val="restart"/>
            <w:vAlign w:val="center"/>
          </w:tcPr>
          <w:p w:rsidR="00083124" w:rsidRPr="000C139F" w:rsidRDefault="00083124" w:rsidP="00D358B9">
            <w:pPr>
              <w:jc w:val="center"/>
              <w:rPr>
                <w:sz w:val="28"/>
                <w:szCs w:val="28"/>
                <w:lang w:val="uk-UA"/>
              </w:rPr>
            </w:pPr>
            <w:r w:rsidRPr="000C139F">
              <w:rPr>
                <w:sz w:val="28"/>
                <w:szCs w:val="28"/>
                <w:lang w:val="uk-UA"/>
              </w:rPr>
              <w:t xml:space="preserve">Фонд часу </w:t>
            </w:r>
            <w:r w:rsidRPr="000C139F">
              <w:rPr>
                <w:position w:val="-12"/>
                <w:sz w:val="28"/>
                <w:szCs w:val="28"/>
                <w:lang w:val="uk-UA"/>
              </w:rPr>
              <w:object w:dxaOrig="279" w:dyaOrig="380">
                <v:shape id="_x0000_i2522" type="#_x0000_t75" style="width:13.6pt;height:19.45pt" o:ole="" fillcolor="window">
                  <v:imagedata r:id="rId2816" o:title=""/>
                </v:shape>
                <o:OLEObject Type="Embed" ProgID="Equation.3" ShapeID="_x0000_i2522" DrawAspect="Content" ObjectID="_1574676081" r:id="rId2817"/>
              </w:object>
            </w:r>
            <w:r w:rsidRPr="000C139F">
              <w:rPr>
                <w:sz w:val="28"/>
                <w:szCs w:val="28"/>
                <w:lang w:val="uk-UA"/>
              </w:rPr>
              <w:t>, год</w:t>
            </w:r>
          </w:p>
        </w:tc>
      </w:tr>
      <w:tr w:rsidR="00083124" w:rsidRPr="000C139F" w:rsidTr="00D358B9">
        <w:tblPrEx>
          <w:tblCellMar>
            <w:top w:w="0" w:type="dxa"/>
            <w:bottom w:w="0" w:type="dxa"/>
          </w:tblCellMar>
        </w:tblPrEx>
        <w:trPr>
          <w:cantSplit/>
        </w:trPr>
        <w:tc>
          <w:tcPr>
            <w:tcW w:w="2160" w:type="dxa"/>
            <w:vMerge/>
            <w:vAlign w:val="center"/>
          </w:tcPr>
          <w:p w:rsidR="00083124" w:rsidRPr="000C139F" w:rsidRDefault="00083124" w:rsidP="00D358B9">
            <w:pPr>
              <w:jc w:val="center"/>
              <w:rPr>
                <w:sz w:val="28"/>
                <w:szCs w:val="28"/>
                <w:lang w:val="uk-UA"/>
              </w:rPr>
            </w:pPr>
          </w:p>
        </w:tc>
        <w:tc>
          <w:tcPr>
            <w:tcW w:w="2340"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1</w:t>
            </w:r>
          </w:p>
        </w:tc>
        <w:tc>
          <w:tcPr>
            <w:tcW w:w="1260"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2</w:t>
            </w:r>
          </w:p>
        </w:tc>
        <w:tc>
          <w:tcPr>
            <w:tcW w:w="1260"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3</w:t>
            </w:r>
          </w:p>
        </w:tc>
        <w:tc>
          <w:tcPr>
            <w:tcW w:w="1080"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4</w:t>
            </w:r>
          </w:p>
        </w:tc>
        <w:tc>
          <w:tcPr>
            <w:tcW w:w="1620" w:type="dxa"/>
            <w:vMerge/>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c>
          <w:tcPr>
            <w:tcW w:w="2160" w:type="dxa"/>
            <w:vAlign w:val="center"/>
          </w:tcPr>
          <w:p w:rsidR="00083124" w:rsidRPr="000C139F" w:rsidRDefault="00083124" w:rsidP="00D358B9">
            <w:pPr>
              <w:jc w:val="center"/>
              <w:rPr>
                <w:sz w:val="28"/>
                <w:szCs w:val="28"/>
                <w:lang w:val="uk-UA"/>
              </w:rPr>
            </w:pPr>
            <w:r w:rsidRPr="000C139F">
              <w:rPr>
                <w:sz w:val="28"/>
                <w:szCs w:val="28"/>
                <w:lang w:val="uk-UA"/>
              </w:rPr>
              <w:t>А</w:t>
            </w:r>
            <w:r w:rsidRPr="000C139F">
              <w:rPr>
                <w:sz w:val="28"/>
                <w:szCs w:val="28"/>
                <w:vertAlign w:val="subscript"/>
                <w:lang w:val="uk-UA"/>
              </w:rPr>
              <w:t>1</w:t>
            </w:r>
          </w:p>
        </w:tc>
        <w:tc>
          <w:tcPr>
            <w:tcW w:w="2340" w:type="dxa"/>
            <w:vAlign w:val="center"/>
          </w:tcPr>
          <w:p w:rsidR="00083124" w:rsidRPr="000C139F" w:rsidRDefault="00083124" w:rsidP="00D358B9">
            <w:pPr>
              <w:rPr>
                <w:sz w:val="28"/>
                <w:szCs w:val="28"/>
                <w:lang w:val="uk-UA"/>
              </w:rPr>
            </w:pPr>
            <w:r w:rsidRPr="000C139F">
              <w:rPr>
                <w:sz w:val="28"/>
                <w:szCs w:val="28"/>
                <w:lang w:val="uk-UA"/>
              </w:rPr>
              <w:t>2 (</w:t>
            </w:r>
            <w:r w:rsidRPr="000C139F">
              <w:rPr>
                <w:position w:val="-18"/>
                <w:sz w:val="28"/>
                <w:szCs w:val="28"/>
                <w:lang w:val="uk-UA"/>
              </w:rPr>
              <w:object w:dxaOrig="320" w:dyaOrig="440">
                <v:shape id="_x0000_i2523" type="#_x0000_t75" style="width:15.55pt;height:21.4pt" o:ole="" fillcolor="window">
                  <v:imagedata r:id="rId2818" o:title=""/>
                </v:shape>
                <o:OLEObject Type="Embed" ProgID="Equation.3" ShapeID="_x0000_i2523" DrawAspect="Content" ObjectID="_1574676082" r:id="rId2819"/>
              </w:object>
            </w:r>
            <w:r w:rsidRPr="000C139F">
              <w:rPr>
                <w:sz w:val="28"/>
                <w:szCs w:val="28"/>
                <w:lang w:val="uk-UA"/>
              </w:rPr>
              <w:t>)</w:t>
            </w:r>
          </w:p>
          <w:p w:rsidR="00083124" w:rsidRPr="000C139F" w:rsidRDefault="00083124" w:rsidP="00D358B9">
            <w:pPr>
              <w:jc w:val="right"/>
              <w:rPr>
                <w:sz w:val="28"/>
                <w:szCs w:val="28"/>
                <w:lang w:val="uk-UA"/>
              </w:rPr>
            </w:pPr>
            <w:r w:rsidRPr="000C139F">
              <w:rPr>
                <w:sz w:val="28"/>
                <w:szCs w:val="28"/>
                <w:lang w:val="uk-UA"/>
              </w:rPr>
              <w:t>(</w:t>
            </w:r>
            <w:r w:rsidRPr="000C139F">
              <w:rPr>
                <w:position w:val="-18"/>
                <w:sz w:val="28"/>
                <w:szCs w:val="28"/>
                <w:lang w:val="uk-UA"/>
              </w:rPr>
              <w:object w:dxaOrig="360" w:dyaOrig="440">
                <v:shape id="_x0000_i2524" type="#_x0000_t75" style="width:17.5pt;height:21.4pt" o:ole="" fillcolor="window">
                  <v:imagedata r:id="rId2820" o:title=""/>
                </v:shape>
                <o:OLEObject Type="Embed" ProgID="Equation.3" ShapeID="_x0000_i2524" DrawAspect="Content" ObjectID="_1574676083" r:id="rId2821"/>
              </w:object>
            </w:r>
            <w:r w:rsidRPr="000C139F">
              <w:rPr>
                <w:sz w:val="28"/>
                <w:szCs w:val="28"/>
                <w:lang w:val="uk-UA"/>
              </w:rPr>
              <w:t>) 24</w:t>
            </w:r>
          </w:p>
        </w:tc>
        <w:tc>
          <w:tcPr>
            <w:tcW w:w="1260" w:type="dxa"/>
            <w:vAlign w:val="center"/>
          </w:tcPr>
          <w:p w:rsidR="00083124" w:rsidRPr="000C139F" w:rsidRDefault="00083124" w:rsidP="00D358B9">
            <w:pPr>
              <w:rPr>
                <w:sz w:val="28"/>
                <w:szCs w:val="28"/>
                <w:lang w:val="uk-UA"/>
              </w:rPr>
            </w:pPr>
            <w:r w:rsidRPr="000C139F">
              <w:rPr>
                <w:sz w:val="28"/>
                <w:szCs w:val="28"/>
                <w:lang w:val="uk-UA"/>
              </w:rPr>
              <w:t>1</w:t>
            </w:r>
          </w:p>
          <w:p w:rsidR="00083124" w:rsidRPr="000C139F" w:rsidRDefault="00083124" w:rsidP="00D358B9">
            <w:pPr>
              <w:jc w:val="right"/>
              <w:rPr>
                <w:sz w:val="28"/>
                <w:szCs w:val="28"/>
                <w:lang w:val="uk-UA"/>
              </w:rPr>
            </w:pPr>
            <w:r w:rsidRPr="000C139F">
              <w:rPr>
                <w:sz w:val="28"/>
                <w:szCs w:val="28"/>
                <w:lang w:val="uk-UA"/>
              </w:rPr>
              <w:t>30</w:t>
            </w:r>
          </w:p>
        </w:tc>
        <w:tc>
          <w:tcPr>
            <w:tcW w:w="1260" w:type="dxa"/>
            <w:vAlign w:val="center"/>
          </w:tcPr>
          <w:p w:rsidR="00083124" w:rsidRPr="000C139F" w:rsidRDefault="00083124" w:rsidP="00D358B9">
            <w:pPr>
              <w:rPr>
                <w:sz w:val="28"/>
                <w:szCs w:val="28"/>
                <w:lang w:val="uk-UA"/>
              </w:rPr>
            </w:pPr>
            <w:r w:rsidRPr="000C139F">
              <w:rPr>
                <w:sz w:val="28"/>
                <w:szCs w:val="28"/>
                <w:lang w:val="uk-UA"/>
              </w:rPr>
              <w:t>3</w:t>
            </w:r>
          </w:p>
          <w:p w:rsidR="00083124" w:rsidRPr="000C139F" w:rsidRDefault="00083124" w:rsidP="00D358B9">
            <w:pPr>
              <w:jc w:val="right"/>
              <w:rPr>
                <w:sz w:val="28"/>
                <w:szCs w:val="28"/>
                <w:lang w:val="uk-UA"/>
              </w:rPr>
            </w:pPr>
            <w:r w:rsidRPr="000C139F">
              <w:rPr>
                <w:sz w:val="28"/>
                <w:szCs w:val="28"/>
                <w:lang w:val="uk-UA"/>
              </w:rPr>
              <w:t>18</w:t>
            </w:r>
          </w:p>
        </w:tc>
        <w:tc>
          <w:tcPr>
            <w:tcW w:w="1080" w:type="dxa"/>
            <w:vAlign w:val="center"/>
          </w:tcPr>
          <w:p w:rsidR="00083124" w:rsidRPr="000C139F" w:rsidRDefault="00083124" w:rsidP="00D358B9">
            <w:pPr>
              <w:rPr>
                <w:sz w:val="28"/>
                <w:szCs w:val="28"/>
                <w:lang w:val="uk-UA"/>
              </w:rPr>
            </w:pPr>
            <w:r w:rsidRPr="000C139F">
              <w:rPr>
                <w:sz w:val="28"/>
                <w:szCs w:val="28"/>
                <w:lang w:val="uk-UA"/>
              </w:rPr>
              <w:t>1</w:t>
            </w:r>
          </w:p>
          <w:p w:rsidR="00083124" w:rsidRPr="000C139F" w:rsidRDefault="00083124" w:rsidP="00D358B9">
            <w:pPr>
              <w:jc w:val="right"/>
              <w:rPr>
                <w:sz w:val="28"/>
                <w:szCs w:val="28"/>
                <w:lang w:val="uk-UA"/>
              </w:rPr>
            </w:pPr>
            <w:r w:rsidRPr="000C139F">
              <w:rPr>
                <w:sz w:val="28"/>
                <w:szCs w:val="28"/>
                <w:lang w:val="uk-UA"/>
              </w:rPr>
              <w:t>42</w:t>
            </w:r>
          </w:p>
        </w:tc>
        <w:tc>
          <w:tcPr>
            <w:tcW w:w="1620" w:type="dxa"/>
            <w:vAlign w:val="center"/>
          </w:tcPr>
          <w:p w:rsidR="00083124" w:rsidRPr="000C139F" w:rsidRDefault="00083124" w:rsidP="00D358B9">
            <w:pPr>
              <w:jc w:val="center"/>
              <w:rPr>
                <w:sz w:val="28"/>
                <w:szCs w:val="28"/>
                <w:lang w:val="uk-UA"/>
              </w:rPr>
            </w:pPr>
            <w:r w:rsidRPr="000C139F">
              <w:rPr>
                <w:sz w:val="28"/>
                <w:szCs w:val="28"/>
                <w:lang w:val="uk-UA"/>
              </w:rPr>
              <w:t>90</w:t>
            </w:r>
          </w:p>
        </w:tc>
      </w:tr>
      <w:tr w:rsidR="00083124" w:rsidRPr="000C139F" w:rsidTr="00D358B9">
        <w:tblPrEx>
          <w:tblCellMar>
            <w:top w:w="0" w:type="dxa"/>
            <w:bottom w:w="0" w:type="dxa"/>
          </w:tblCellMar>
        </w:tblPrEx>
        <w:tc>
          <w:tcPr>
            <w:tcW w:w="2160" w:type="dxa"/>
            <w:vAlign w:val="center"/>
          </w:tcPr>
          <w:p w:rsidR="00083124" w:rsidRPr="000C139F" w:rsidRDefault="00083124" w:rsidP="00D358B9">
            <w:pPr>
              <w:jc w:val="center"/>
              <w:rPr>
                <w:sz w:val="28"/>
                <w:szCs w:val="28"/>
                <w:lang w:val="uk-UA"/>
              </w:rPr>
            </w:pPr>
            <w:r w:rsidRPr="000C139F">
              <w:rPr>
                <w:sz w:val="28"/>
                <w:szCs w:val="28"/>
                <w:lang w:val="uk-UA"/>
              </w:rPr>
              <w:t>А</w:t>
            </w:r>
            <w:r w:rsidRPr="000C139F">
              <w:rPr>
                <w:sz w:val="28"/>
                <w:szCs w:val="28"/>
                <w:vertAlign w:val="subscript"/>
                <w:lang w:val="uk-UA"/>
              </w:rPr>
              <w:t>2</w:t>
            </w:r>
          </w:p>
        </w:tc>
        <w:tc>
          <w:tcPr>
            <w:tcW w:w="2340" w:type="dxa"/>
            <w:vAlign w:val="center"/>
          </w:tcPr>
          <w:p w:rsidR="00083124" w:rsidRPr="000C139F" w:rsidRDefault="00083124" w:rsidP="00D358B9">
            <w:pPr>
              <w:rPr>
                <w:sz w:val="28"/>
                <w:szCs w:val="28"/>
                <w:lang w:val="uk-UA"/>
              </w:rPr>
            </w:pPr>
            <w:r w:rsidRPr="000C139F">
              <w:rPr>
                <w:sz w:val="28"/>
                <w:szCs w:val="28"/>
                <w:lang w:val="uk-UA"/>
              </w:rPr>
              <w:t>3</w:t>
            </w:r>
          </w:p>
          <w:p w:rsidR="00083124" w:rsidRPr="000C139F" w:rsidRDefault="00083124" w:rsidP="00D358B9">
            <w:pPr>
              <w:jc w:val="right"/>
              <w:rPr>
                <w:sz w:val="28"/>
                <w:szCs w:val="28"/>
                <w:lang w:val="uk-UA"/>
              </w:rPr>
            </w:pPr>
            <w:r w:rsidRPr="000C139F">
              <w:rPr>
                <w:sz w:val="28"/>
                <w:szCs w:val="28"/>
                <w:lang w:val="uk-UA"/>
              </w:rPr>
              <w:t>12</w:t>
            </w:r>
          </w:p>
        </w:tc>
        <w:tc>
          <w:tcPr>
            <w:tcW w:w="1260" w:type="dxa"/>
            <w:vAlign w:val="center"/>
          </w:tcPr>
          <w:p w:rsidR="00083124" w:rsidRPr="000C139F" w:rsidRDefault="00083124" w:rsidP="00D358B9">
            <w:pPr>
              <w:rPr>
                <w:sz w:val="28"/>
                <w:szCs w:val="28"/>
                <w:lang w:val="uk-UA"/>
              </w:rPr>
            </w:pPr>
            <w:r w:rsidRPr="000C139F">
              <w:rPr>
                <w:sz w:val="28"/>
                <w:szCs w:val="28"/>
                <w:lang w:val="uk-UA"/>
              </w:rPr>
              <w:t>2</w:t>
            </w:r>
          </w:p>
          <w:p w:rsidR="00083124" w:rsidRPr="000C139F" w:rsidRDefault="00083124" w:rsidP="00D358B9">
            <w:pPr>
              <w:jc w:val="right"/>
              <w:rPr>
                <w:sz w:val="28"/>
                <w:szCs w:val="28"/>
                <w:lang w:val="uk-UA"/>
              </w:rPr>
            </w:pPr>
            <w:r w:rsidRPr="000C139F">
              <w:rPr>
                <w:sz w:val="28"/>
                <w:szCs w:val="28"/>
                <w:lang w:val="uk-UA"/>
              </w:rPr>
              <w:t>15</w:t>
            </w:r>
          </w:p>
        </w:tc>
        <w:tc>
          <w:tcPr>
            <w:tcW w:w="1260" w:type="dxa"/>
            <w:vAlign w:val="center"/>
          </w:tcPr>
          <w:p w:rsidR="00083124" w:rsidRPr="000C139F" w:rsidRDefault="00083124" w:rsidP="00D358B9">
            <w:pPr>
              <w:rPr>
                <w:sz w:val="28"/>
                <w:szCs w:val="28"/>
                <w:lang w:val="uk-UA"/>
              </w:rPr>
            </w:pPr>
            <w:r w:rsidRPr="000C139F">
              <w:rPr>
                <w:sz w:val="28"/>
                <w:szCs w:val="28"/>
                <w:lang w:val="uk-UA"/>
              </w:rPr>
              <w:t>4</w:t>
            </w:r>
          </w:p>
          <w:p w:rsidR="00083124" w:rsidRPr="000C139F" w:rsidRDefault="00083124" w:rsidP="00D358B9">
            <w:pPr>
              <w:jc w:val="right"/>
              <w:rPr>
                <w:sz w:val="28"/>
                <w:szCs w:val="28"/>
                <w:lang w:val="uk-UA"/>
              </w:rPr>
            </w:pPr>
            <w:r w:rsidRPr="000C139F">
              <w:rPr>
                <w:sz w:val="28"/>
                <w:szCs w:val="28"/>
                <w:lang w:val="uk-UA"/>
              </w:rPr>
              <w:t>9</w:t>
            </w:r>
          </w:p>
        </w:tc>
        <w:tc>
          <w:tcPr>
            <w:tcW w:w="1080" w:type="dxa"/>
            <w:vAlign w:val="center"/>
          </w:tcPr>
          <w:p w:rsidR="00083124" w:rsidRPr="000C139F" w:rsidRDefault="00083124" w:rsidP="00D358B9">
            <w:pPr>
              <w:rPr>
                <w:sz w:val="28"/>
                <w:szCs w:val="28"/>
                <w:lang w:val="uk-UA"/>
              </w:rPr>
            </w:pPr>
            <w:r w:rsidRPr="000C139F">
              <w:rPr>
                <w:sz w:val="28"/>
                <w:szCs w:val="28"/>
                <w:lang w:val="uk-UA"/>
              </w:rPr>
              <w:t>1</w:t>
            </w:r>
          </w:p>
          <w:p w:rsidR="00083124" w:rsidRPr="000C139F" w:rsidRDefault="00083124" w:rsidP="00D358B9">
            <w:pPr>
              <w:jc w:val="right"/>
              <w:rPr>
                <w:sz w:val="28"/>
                <w:szCs w:val="28"/>
                <w:lang w:val="uk-UA"/>
              </w:rPr>
            </w:pPr>
            <w:r w:rsidRPr="000C139F">
              <w:rPr>
                <w:sz w:val="28"/>
                <w:szCs w:val="28"/>
                <w:lang w:val="uk-UA"/>
              </w:rPr>
              <w:t>21</w:t>
            </w:r>
          </w:p>
        </w:tc>
        <w:tc>
          <w:tcPr>
            <w:tcW w:w="1620" w:type="dxa"/>
            <w:vAlign w:val="center"/>
          </w:tcPr>
          <w:p w:rsidR="00083124" w:rsidRPr="000C139F" w:rsidRDefault="00083124" w:rsidP="00D358B9">
            <w:pPr>
              <w:jc w:val="center"/>
              <w:rPr>
                <w:sz w:val="28"/>
                <w:szCs w:val="28"/>
                <w:lang w:val="uk-UA"/>
              </w:rPr>
            </w:pPr>
            <w:r w:rsidRPr="000C139F">
              <w:rPr>
                <w:sz w:val="28"/>
                <w:szCs w:val="28"/>
                <w:lang w:val="uk-UA"/>
              </w:rPr>
              <w:t>220</w:t>
            </w:r>
          </w:p>
        </w:tc>
      </w:tr>
      <w:tr w:rsidR="00083124" w:rsidRPr="000C139F" w:rsidTr="00D358B9">
        <w:tblPrEx>
          <w:tblCellMar>
            <w:top w:w="0" w:type="dxa"/>
            <w:bottom w:w="0" w:type="dxa"/>
          </w:tblCellMar>
        </w:tblPrEx>
        <w:tc>
          <w:tcPr>
            <w:tcW w:w="2160" w:type="dxa"/>
            <w:vAlign w:val="center"/>
          </w:tcPr>
          <w:p w:rsidR="00083124" w:rsidRPr="000C139F" w:rsidRDefault="00083124" w:rsidP="00D358B9">
            <w:pPr>
              <w:jc w:val="center"/>
              <w:rPr>
                <w:sz w:val="28"/>
                <w:szCs w:val="28"/>
                <w:lang w:val="uk-UA"/>
              </w:rPr>
            </w:pPr>
            <w:r w:rsidRPr="000C139F">
              <w:rPr>
                <w:sz w:val="28"/>
                <w:szCs w:val="28"/>
                <w:lang w:val="uk-UA"/>
              </w:rPr>
              <w:t>А</w:t>
            </w:r>
            <w:r w:rsidRPr="000C139F">
              <w:rPr>
                <w:sz w:val="28"/>
                <w:szCs w:val="28"/>
                <w:vertAlign w:val="subscript"/>
                <w:lang w:val="uk-UA"/>
              </w:rPr>
              <w:t>3</w:t>
            </w:r>
          </w:p>
        </w:tc>
        <w:tc>
          <w:tcPr>
            <w:tcW w:w="2340" w:type="dxa"/>
            <w:vAlign w:val="center"/>
          </w:tcPr>
          <w:p w:rsidR="00083124" w:rsidRPr="000C139F" w:rsidRDefault="00083124" w:rsidP="00D358B9">
            <w:pPr>
              <w:rPr>
                <w:sz w:val="28"/>
                <w:szCs w:val="28"/>
                <w:lang w:val="uk-UA"/>
              </w:rPr>
            </w:pPr>
            <w:r w:rsidRPr="000C139F">
              <w:rPr>
                <w:sz w:val="28"/>
                <w:szCs w:val="28"/>
                <w:lang w:val="uk-UA"/>
              </w:rPr>
              <w:t>6</w:t>
            </w:r>
          </w:p>
          <w:p w:rsidR="00083124" w:rsidRPr="000C139F" w:rsidRDefault="00083124" w:rsidP="00D358B9">
            <w:pPr>
              <w:jc w:val="right"/>
              <w:rPr>
                <w:sz w:val="28"/>
                <w:szCs w:val="28"/>
                <w:lang w:val="uk-UA"/>
              </w:rPr>
            </w:pPr>
            <w:r w:rsidRPr="000C139F">
              <w:rPr>
                <w:sz w:val="28"/>
                <w:szCs w:val="28"/>
                <w:lang w:val="uk-UA"/>
              </w:rPr>
              <w:t>8</w:t>
            </w:r>
          </w:p>
        </w:tc>
        <w:tc>
          <w:tcPr>
            <w:tcW w:w="1260" w:type="dxa"/>
            <w:vAlign w:val="center"/>
          </w:tcPr>
          <w:p w:rsidR="00083124" w:rsidRPr="000C139F" w:rsidRDefault="00083124" w:rsidP="00D358B9">
            <w:pPr>
              <w:rPr>
                <w:sz w:val="28"/>
                <w:szCs w:val="28"/>
                <w:lang w:val="uk-UA"/>
              </w:rPr>
            </w:pPr>
            <w:r w:rsidRPr="000C139F">
              <w:rPr>
                <w:sz w:val="28"/>
                <w:szCs w:val="28"/>
                <w:lang w:val="uk-UA"/>
              </w:rPr>
              <w:t>3</w:t>
            </w:r>
          </w:p>
          <w:p w:rsidR="00083124" w:rsidRPr="000C139F" w:rsidRDefault="00083124" w:rsidP="00D358B9">
            <w:pPr>
              <w:jc w:val="right"/>
              <w:rPr>
                <w:sz w:val="28"/>
                <w:szCs w:val="28"/>
                <w:lang w:val="uk-UA"/>
              </w:rPr>
            </w:pPr>
            <w:r w:rsidRPr="000C139F">
              <w:rPr>
                <w:sz w:val="28"/>
                <w:szCs w:val="28"/>
                <w:lang w:val="uk-UA"/>
              </w:rPr>
              <w:t>10</w:t>
            </w:r>
          </w:p>
        </w:tc>
        <w:tc>
          <w:tcPr>
            <w:tcW w:w="1260" w:type="dxa"/>
            <w:vAlign w:val="center"/>
          </w:tcPr>
          <w:p w:rsidR="00083124" w:rsidRPr="000C139F" w:rsidRDefault="00083124" w:rsidP="00D358B9">
            <w:pPr>
              <w:rPr>
                <w:sz w:val="28"/>
                <w:szCs w:val="28"/>
                <w:lang w:val="uk-UA"/>
              </w:rPr>
            </w:pPr>
            <w:r w:rsidRPr="000C139F">
              <w:rPr>
                <w:sz w:val="28"/>
                <w:szCs w:val="28"/>
                <w:lang w:val="uk-UA"/>
              </w:rPr>
              <w:t>5</w:t>
            </w:r>
          </w:p>
          <w:p w:rsidR="00083124" w:rsidRPr="000C139F" w:rsidRDefault="00083124" w:rsidP="00D358B9">
            <w:pPr>
              <w:jc w:val="right"/>
              <w:rPr>
                <w:sz w:val="28"/>
                <w:szCs w:val="28"/>
                <w:lang w:val="uk-UA"/>
              </w:rPr>
            </w:pPr>
            <w:r w:rsidRPr="000C139F">
              <w:rPr>
                <w:sz w:val="28"/>
                <w:szCs w:val="28"/>
                <w:lang w:val="uk-UA"/>
              </w:rPr>
              <w:t>6</w:t>
            </w:r>
          </w:p>
        </w:tc>
        <w:tc>
          <w:tcPr>
            <w:tcW w:w="1080" w:type="dxa"/>
            <w:vAlign w:val="center"/>
          </w:tcPr>
          <w:p w:rsidR="00083124" w:rsidRPr="000C139F" w:rsidRDefault="00083124" w:rsidP="00D358B9">
            <w:pPr>
              <w:rPr>
                <w:sz w:val="28"/>
                <w:szCs w:val="28"/>
                <w:lang w:val="uk-UA"/>
              </w:rPr>
            </w:pPr>
            <w:r w:rsidRPr="000C139F">
              <w:rPr>
                <w:sz w:val="28"/>
                <w:szCs w:val="28"/>
                <w:lang w:val="uk-UA"/>
              </w:rPr>
              <w:t>2</w:t>
            </w:r>
          </w:p>
          <w:p w:rsidR="00083124" w:rsidRPr="000C139F" w:rsidRDefault="00083124" w:rsidP="00D358B9">
            <w:pPr>
              <w:jc w:val="right"/>
              <w:rPr>
                <w:sz w:val="28"/>
                <w:szCs w:val="28"/>
                <w:lang w:val="uk-UA"/>
              </w:rPr>
            </w:pPr>
            <w:r w:rsidRPr="000C139F">
              <w:rPr>
                <w:sz w:val="28"/>
                <w:szCs w:val="28"/>
                <w:lang w:val="uk-UA"/>
              </w:rPr>
              <w:t>14</w:t>
            </w:r>
          </w:p>
        </w:tc>
        <w:tc>
          <w:tcPr>
            <w:tcW w:w="1620" w:type="dxa"/>
            <w:vAlign w:val="center"/>
          </w:tcPr>
          <w:p w:rsidR="00083124" w:rsidRPr="000C139F" w:rsidRDefault="00083124" w:rsidP="00D358B9">
            <w:pPr>
              <w:jc w:val="center"/>
              <w:rPr>
                <w:sz w:val="28"/>
                <w:szCs w:val="28"/>
                <w:lang w:val="uk-UA"/>
              </w:rPr>
            </w:pPr>
            <w:r w:rsidRPr="000C139F">
              <w:rPr>
                <w:sz w:val="28"/>
                <w:szCs w:val="28"/>
                <w:lang w:val="uk-UA"/>
              </w:rPr>
              <w:t>180</w:t>
            </w:r>
          </w:p>
        </w:tc>
      </w:tr>
      <w:tr w:rsidR="00083124" w:rsidRPr="000C139F" w:rsidTr="00D358B9">
        <w:tblPrEx>
          <w:tblCellMar>
            <w:top w:w="0" w:type="dxa"/>
            <w:bottom w:w="0" w:type="dxa"/>
          </w:tblCellMar>
        </w:tblPrEx>
        <w:tc>
          <w:tcPr>
            <w:tcW w:w="2160" w:type="dxa"/>
            <w:vAlign w:val="center"/>
          </w:tcPr>
          <w:p w:rsidR="00083124" w:rsidRPr="000C139F" w:rsidRDefault="00083124" w:rsidP="00D358B9">
            <w:pPr>
              <w:jc w:val="center"/>
              <w:rPr>
                <w:sz w:val="28"/>
                <w:szCs w:val="28"/>
                <w:lang w:val="uk-UA"/>
              </w:rPr>
            </w:pPr>
            <w:r w:rsidRPr="000C139F">
              <w:rPr>
                <w:sz w:val="28"/>
                <w:szCs w:val="28"/>
                <w:lang w:val="uk-UA"/>
              </w:rPr>
              <w:t>Обсяг випуску</w:t>
            </w:r>
          </w:p>
          <w:p w:rsidR="00083124" w:rsidRPr="000C139F" w:rsidRDefault="00083124" w:rsidP="00D358B9">
            <w:pPr>
              <w:jc w:val="center"/>
              <w:rPr>
                <w:sz w:val="28"/>
                <w:szCs w:val="28"/>
                <w:lang w:val="uk-UA"/>
              </w:rPr>
            </w:pPr>
            <w:r w:rsidRPr="000C139F">
              <w:rPr>
                <w:position w:val="-18"/>
                <w:sz w:val="28"/>
                <w:szCs w:val="28"/>
                <w:lang w:val="uk-UA"/>
              </w:rPr>
              <w:object w:dxaOrig="300" w:dyaOrig="440">
                <v:shape id="_x0000_i2525" type="#_x0000_t75" style="width:15.55pt;height:21.4pt" o:ole="" fillcolor="window">
                  <v:imagedata r:id="rId2822" o:title=""/>
                </v:shape>
                <o:OLEObject Type="Embed" ProgID="Equation.3" ShapeID="_x0000_i2525" DrawAspect="Content" ObjectID="_1574676084" r:id="rId2823"/>
              </w:object>
            </w:r>
            <w:r w:rsidRPr="000C139F">
              <w:rPr>
                <w:sz w:val="28"/>
                <w:szCs w:val="28"/>
                <w:lang w:val="uk-UA"/>
              </w:rPr>
              <w:t>, м</w:t>
            </w:r>
          </w:p>
        </w:tc>
        <w:tc>
          <w:tcPr>
            <w:tcW w:w="2340" w:type="dxa"/>
            <w:vAlign w:val="center"/>
          </w:tcPr>
          <w:p w:rsidR="00083124" w:rsidRPr="000C139F" w:rsidRDefault="00083124" w:rsidP="00D358B9">
            <w:pPr>
              <w:jc w:val="center"/>
              <w:rPr>
                <w:sz w:val="28"/>
                <w:szCs w:val="28"/>
                <w:lang w:val="uk-UA"/>
              </w:rPr>
            </w:pPr>
            <w:r w:rsidRPr="000C139F">
              <w:rPr>
                <w:sz w:val="28"/>
                <w:szCs w:val="28"/>
                <w:lang w:val="uk-UA"/>
              </w:rPr>
              <w:t>1200</w:t>
            </w:r>
          </w:p>
        </w:tc>
        <w:tc>
          <w:tcPr>
            <w:tcW w:w="1260" w:type="dxa"/>
            <w:vAlign w:val="center"/>
          </w:tcPr>
          <w:p w:rsidR="00083124" w:rsidRPr="000C139F" w:rsidRDefault="00083124" w:rsidP="00D358B9">
            <w:pPr>
              <w:jc w:val="center"/>
              <w:rPr>
                <w:sz w:val="28"/>
                <w:szCs w:val="28"/>
                <w:lang w:val="uk-UA"/>
              </w:rPr>
            </w:pPr>
            <w:r w:rsidRPr="000C139F">
              <w:rPr>
                <w:sz w:val="28"/>
                <w:szCs w:val="28"/>
                <w:lang w:val="uk-UA"/>
              </w:rPr>
              <w:t>900</w:t>
            </w:r>
          </w:p>
        </w:tc>
        <w:tc>
          <w:tcPr>
            <w:tcW w:w="1260" w:type="dxa"/>
            <w:vAlign w:val="center"/>
          </w:tcPr>
          <w:p w:rsidR="00083124" w:rsidRPr="000C139F" w:rsidRDefault="00083124" w:rsidP="00D358B9">
            <w:pPr>
              <w:jc w:val="center"/>
              <w:rPr>
                <w:sz w:val="28"/>
                <w:szCs w:val="28"/>
                <w:lang w:val="uk-UA"/>
              </w:rPr>
            </w:pPr>
            <w:r w:rsidRPr="000C139F">
              <w:rPr>
                <w:sz w:val="28"/>
                <w:szCs w:val="28"/>
                <w:lang w:val="uk-UA"/>
              </w:rPr>
              <w:t>1800</w:t>
            </w:r>
          </w:p>
        </w:tc>
        <w:tc>
          <w:tcPr>
            <w:tcW w:w="1080" w:type="dxa"/>
            <w:vAlign w:val="center"/>
          </w:tcPr>
          <w:p w:rsidR="00083124" w:rsidRPr="000C139F" w:rsidRDefault="00083124" w:rsidP="00D358B9">
            <w:pPr>
              <w:jc w:val="center"/>
              <w:rPr>
                <w:sz w:val="28"/>
                <w:szCs w:val="28"/>
                <w:lang w:val="uk-UA"/>
              </w:rPr>
            </w:pPr>
            <w:r w:rsidRPr="000C139F">
              <w:rPr>
                <w:sz w:val="28"/>
                <w:szCs w:val="28"/>
                <w:lang w:val="uk-UA"/>
              </w:rPr>
              <w:t>840</w:t>
            </w:r>
          </w:p>
        </w:tc>
        <w:tc>
          <w:tcPr>
            <w:tcW w:w="1620" w:type="dxa"/>
            <w:vAlign w:val="center"/>
          </w:tcPr>
          <w:p w:rsidR="00083124" w:rsidRPr="000C139F" w:rsidRDefault="00083124" w:rsidP="00D358B9">
            <w:pPr>
              <w:jc w:val="center"/>
              <w:rPr>
                <w:sz w:val="28"/>
                <w:szCs w:val="28"/>
                <w:lang w:val="uk-UA"/>
              </w:rPr>
            </w:pPr>
          </w:p>
        </w:tc>
      </w:tr>
    </w:tbl>
    <w:p w:rsidR="00083124" w:rsidRPr="000C139F" w:rsidRDefault="00083124" w:rsidP="00083124">
      <w:pPr>
        <w:spacing w:before="120" w:line="360" w:lineRule="auto"/>
        <w:ind w:firstLine="720"/>
        <w:jc w:val="both"/>
        <w:rPr>
          <w:sz w:val="28"/>
          <w:szCs w:val="28"/>
          <w:lang w:val="uk-UA"/>
        </w:rPr>
      </w:pPr>
      <w:r w:rsidRPr="000C139F">
        <w:rPr>
          <w:sz w:val="28"/>
          <w:szCs w:val="28"/>
          <w:lang w:val="uk-UA"/>
        </w:rPr>
        <w:t>ЦФ має сенс собівартості випуску запланованої кількості тканини всіх видів</w:t>
      </w:r>
    </w:p>
    <w:p w:rsidR="00083124" w:rsidRPr="000C139F" w:rsidRDefault="00083124" w:rsidP="00083124">
      <w:pPr>
        <w:spacing w:before="120" w:after="120" w:line="360" w:lineRule="auto"/>
        <w:jc w:val="center"/>
        <w:rPr>
          <w:sz w:val="28"/>
          <w:szCs w:val="28"/>
          <w:lang w:val="uk-UA"/>
        </w:rPr>
      </w:pPr>
      <w:r w:rsidRPr="000C139F">
        <w:rPr>
          <w:position w:val="-140"/>
          <w:sz w:val="28"/>
          <w:szCs w:val="28"/>
          <w:lang w:val="uk-UA"/>
        </w:rPr>
        <w:object w:dxaOrig="6340" w:dyaOrig="3000">
          <v:shape id="_x0000_i2526" type="#_x0000_t75" style="width:358.05pt;height:169.3pt" o:ole="" fillcolor="window">
            <v:imagedata r:id="rId2824" o:title=""/>
          </v:shape>
          <o:OLEObject Type="Embed" ProgID="Equation.3" ShapeID="_x0000_i2526" DrawAspect="Content" ObjectID="_1574676085" r:id="rId2825"/>
        </w:objec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Обмеження мають вид</w:t>
      </w:r>
    </w:p>
    <w:p w:rsidR="00083124" w:rsidRPr="000C139F" w:rsidRDefault="00083124" w:rsidP="00083124">
      <w:pPr>
        <w:spacing w:before="120" w:after="120" w:line="360" w:lineRule="auto"/>
        <w:jc w:val="center"/>
        <w:rPr>
          <w:sz w:val="28"/>
          <w:szCs w:val="28"/>
          <w:lang w:val="uk-UA"/>
        </w:rPr>
      </w:pPr>
      <w:r w:rsidRPr="000C139F">
        <w:rPr>
          <w:position w:val="-180"/>
          <w:sz w:val="28"/>
          <w:szCs w:val="28"/>
          <w:lang w:val="uk-UA"/>
        </w:rPr>
        <w:object w:dxaOrig="2840" w:dyaOrig="3720">
          <v:shape id="_x0000_i2527" type="#_x0000_t75" style="width:192.65pt;height:252.95pt" o:ole="" fillcolor="window">
            <v:imagedata r:id="rId2826" o:title=""/>
          </v:shape>
          <o:OLEObject Type="Embed" ProgID="Equation.3" ShapeID="_x0000_i2527" DrawAspect="Content" ObjectID="_1574676086" r:id="rId2827"/>
        </w:object>
      </w:r>
    </w:p>
    <w:p w:rsidR="00083124" w:rsidRPr="000C139F" w:rsidRDefault="00083124" w:rsidP="00083124">
      <w:pPr>
        <w:spacing w:after="120" w:line="360" w:lineRule="auto"/>
        <w:ind w:firstLine="720"/>
        <w:jc w:val="both"/>
        <w:rPr>
          <w:sz w:val="28"/>
          <w:szCs w:val="28"/>
          <w:lang w:val="uk-UA"/>
        </w:rPr>
      </w:pPr>
      <w:r w:rsidRPr="000C139F">
        <w:rPr>
          <w:sz w:val="28"/>
          <w:szCs w:val="28"/>
          <w:lang w:val="uk-UA"/>
        </w:rPr>
        <w:t xml:space="preserve">Перетворимо РЗ в ТЗ, тобто представимо вихідну задачу у вигляді, коли тканини виробляє тільки один верстат - базовий і всі параметри задачі узгодимо з його характеристиками. В якості базового можна вибирати будь-який з верстатів. Ми виберемо верстат з максимальною продуктивністю, тобто </w:t>
      </w:r>
      <w:r w:rsidRPr="000C139F">
        <w:rPr>
          <w:position w:val="-12"/>
          <w:sz w:val="28"/>
          <w:szCs w:val="28"/>
          <w:lang w:val="uk-UA"/>
        </w:rPr>
        <w:object w:dxaOrig="360" w:dyaOrig="380">
          <v:shape id="_x0000_i2528" type="#_x0000_t75" style="width:17.5pt;height:19.45pt" o:ole="" fillcolor="window">
            <v:imagedata r:id="rId2522" o:title=""/>
          </v:shape>
          <o:OLEObject Type="Embed" ProgID="Equation.3" ShapeID="_x0000_i2528" DrawAspect="Content" ObjectID="_1574676087" r:id="rId2828"/>
        </w:object>
      </w:r>
      <w:r w:rsidRPr="000C139F">
        <w:rPr>
          <w:sz w:val="28"/>
          <w:szCs w:val="28"/>
          <w:lang w:val="uk-UA"/>
        </w:rPr>
        <w:t>. За формулою (</w:t>
      </w:r>
      <w:r>
        <w:rPr>
          <w:sz w:val="28"/>
          <w:szCs w:val="28"/>
          <w:lang w:val="uk-UA"/>
        </w:rPr>
        <w:t>2</w:t>
      </w:r>
      <w:r w:rsidRPr="000C139F">
        <w:rPr>
          <w:sz w:val="28"/>
          <w:szCs w:val="28"/>
          <w:lang w:val="uk-UA"/>
        </w:rPr>
        <w:t>.</w:t>
      </w:r>
      <w:r>
        <w:rPr>
          <w:sz w:val="28"/>
          <w:szCs w:val="28"/>
          <w:lang w:val="uk-UA"/>
        </w:rPr>
        <w:t>5</w:t>
      </w:r>
      <w:r w:rsidRPr="000C139F">
        <w:rPr>
          <w:sz w:val="28"/>
          <w:szCs w:val="28"/>
          <w:lang w:val="uk-UA"/>
        </w:rPr>
        <w:t xml:space="preserve">) визначимо продуктивності верстатів </w:t>
      </w:r>
      <w:r w:rsidRPr="000C139F">
        <w:rPr>
          <w:position w:val="-12"/>
          <w:sz w:val="28"/>
          <w:szCs w:val="28"/>
          <w:lang w:val="uk-UA"/>
        </w:rPr>
        <w:object w:dxaOrig="320" w:dyaOrig="380">
          <v:shape id="_x0000_i2529" type="#_x0000_t75" style="width:15.55pt;height:19.45pt" o:ole="" fillcolor="window">
            <v:imagedata r:id="rId2829" o:title=""/>
          </v:shape>
          <o:OLEObject Type="Embed" ProgID="Equation.3" ShapeID="_x0000_i2529" DrawAspect="Content" ObjectID="_1574676088" r:id="rId2830"/>
        </w:object>
      </w:r>
      <w:r w:rsidRPr="000C139F">
        <w:rPr>
          <w:sz w:val="28"/>
          <w:szCs w:val="28"/>
          <w:lang w:val="uk-UA"/>
        </w:rPr>
        <w:t>, нормовані щодо продуктивності базового верстата:</w:t>
      </w:r>
    </w:p>
    <w:p w:rsidR="00083124" w:rsidRPr="000C139F" w:rsidRDefault="00083124" w:rsidP="00083124">
      <w:pPr>
        <w:spacing w:before="120" w:line="360" w:lineRule="auto"/>
        <w:jc w:val="center"/>
        <w:rPr>
          <w:sz w:val="28"/>
          <w:szCs w:val="28"/>
          <w:lang w:val="uk-UA"/>
        </w:rPr>
      </w:pPr>
      <w:r w:rsidRPr="000C139F">
        <w:rPr>
          <w:position w:val="-28"/>
          <w:sz w:val="28"/>
          <w:szCs w:val="28"/>
          <w:lang w:val="uk-UA"/>
        </w:rPr>
        <w:object w:dxaOrig="3120" w:dyaOrig="720">
          <v:shape id="_x0000_i2530" type="#_x0000_t75" style="width:155.7pt;height:36.95pt" o:ole="" fillcolor="window">
            <v:imagedata r:id="rId2831" o:title=""/>
          </v:shape>
          <o:OLEObject Type="Embed" ProgID="Equation.3" ShapeID="_x0000_i2530" DrawAspect="Content" ObjectID="_1574676089" r:id="rId2832"/>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28"/>
          <w:sz w:val="28"/>
          <w:szCs w:val="28"/>
          <w:lang w:val="uk-UA"/>
        </w:rPr>
        <w:object w:dxaOrig="3360" w:dyaOrig="720">
          <v:shape id="_x0000_i2531" type="#_x0000_t75" style="width:155.7pt;height:33.1pt" o:ole="" fillcolor="window">
            <v:imagedata r:id="rId2833" o:title=""/>
          </v:shape>
          <o:OLEObject Type="Embed" ProgID="Equation.3" ShapeID="_x0000_i2531" DrawAspect="Content" ObjectID="_1574676090" r:id="rId2834"/>
        </w:object>
      </w:r>
      <w:r w:rsidRPr="000C139F">
        <w:rPr>
          <w:sz w:val="28"/>
          <w:szCs w:val="28"/>
          <w:lang w:val="uk-UA"/>
        </w:rPr>
        <w:t>;</w:t>
      </w:r>
    </w:p>
    <w:p w:rsidR="00083124" w:rsidRPr="000C139F" w:rsidRDefault="00083124" w:rsidP="00083124">
      <w:pPr>
        <w:spacing w:after="120" w:line="360" w:lineRule="auto"/>
        <w:jc w:val="center"/>
        <w:rPr>
          <w:sz w:val="28"/>
          <w:szCs w:val="28"/>
          <w:lang w:val="uk-UA"/>
        </w:rPr>
      </w:pPr>
      <w:r w:rsidRPr="000C139F">
        <w:rPr>
          <w:position w:val="-28"/>
          <w:sz w:val="28"/>
          <w:szCs w:val="28"/>
          <w:lang w:val="uk-UA"/>
        </w:rPr>
        <w:object w:dxaOrig="3320" w:dyaOrig="720">
          <v:shape id="_x0000_i2532" type="#_x0000_t75" style="width:153.75pt;height:33.1pt" o:ole="" fillcolor="window">
            <v:imagedata r:id="rId2835" o:title=""/>
          </v:shape>
          <o:OLEObject Type="Embed" ProgID="Equation.3" ShapeID="_x0000_i2532" DrawAspect="Content" ObjectID="_1574676091" r:id="rId2836"/>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Таким чином, базовий верстат працює в два рази швидше другого верстата і в три рази швидше третього.</w:t>
      </w:r>
    </w:p>
    <w:p w:rsidR="00083124" w:rsidRPr="000C139F" w:rsidRDefault="00083124" w:rsidP="00083124">
      <w:pPr>
        <w:spacing w:before="120" w:after="120" w:line="360" w:lineRule="auto"/>
        <w:ind w:firstLine="720"/>
        <w:rPr>
          <w:sz w:val="28"/>
          <w:szCs w:val="28"/>
          <w:lang w:val="uk-UA"/>
        </w:rPr>
      </w:pPr>
      <w:r w:rsidRPr="000C139F">
        <w:rPr>
          <w:sz w:val="28"/>
          <w:szCs w:val="28"/>
          <w:lang w:val="uk-UA"/>
        </w:rPr>
        <w:t>Перерахуємо фонди часу верстатів за формулою (</w:t>
      </w:r>
      <w:r>
        <w:rPr>
          <w:sz w:val="28"/>
          <w:szCs w:val="28"/>
          <w:lang w:val="uk-UA"/>
        </w:rPr>
        <w:t>2</w:t>
      </w:r>
      <w:r w:rsidRPr="000C139F">
        <w:rPr>
          <w:sz w:val="28"/>
          <w:szCs w:val="28"/>
          <w:lang w:val="uk-UA"/>
        </w:rPr>
        <w:t>.</w:t>
      </w:r>
      <w:r>
        <w:rPr>
          <w:sz w:val="28"/>
          <w:szCs w:val="28"/>
          <w:lang w:val="uk-UA"/>
        </w:rPr>
        <w:t>6</w: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1680" w:dyaOrig="480">
          <v:shape id="_x0000_i2533" type="#_x0000_t75" style="width:83.7pt;height:23.35pt" o:ole="" fillcolor="window">
            <v:imagedata r:id="rId2837" o:title=""/>
          </v:shape>
          <o:OLEObject Type="Embed" ProgID="Equation.3" ShapeID="_x0000_i2533" DrawAspect="Content" ObjectID="_1574676092" r:id="rId2838"/>
        </w:object>
      </w:r>
      <w:r w:rsidRPr="000C139F">
        <w:rPr>
          <w:sz w:val="28"/>
          <w:szCs w:val="28"/>
          <w:lang w:val="uk-UA"/>
        </w:rPr>
        <w:t xml:space="preserve"> [год];  </w:t>
      </w:r>
      <w:r w:rsidRPr="000C139F">
        <w:rPr>
          <w:position w:val="-26"/>
          <w:sz w:val="28"/>
          <w:szCs w:val="28"/>
          <w:lang w:val="uk-UA"/>
        </w:rPr>
        <w:object w:dxaOrig="2079" w:dyaOrig="700">
          <v:shape id="_x0000_i2534" type="#_x0000_t75" style="width:103.15pt;height:35.05pt" o:ole="" fillcolor="window">
            <v:imagedata r:id="rId2839" o:title=""/>
          </v:shape>
          <o:OLEObject Type="Embed" ProgID="Equation.3" ShapeID="_x0000_i2534" DrawAspect="Content" ObjectID="_1574676093" r:id="rId2840"/>
        </w:object>
      </w:r>
      <w:r w:rsidRPr="000C139F">
        <w:rPr>
          <w:sz w:val="28"/>
          <w:szCs w:val="28"/>
          <w:lang w:val="uk-UA"/>
        </w:rPr>
        <w:t xml:space="preserve"> [год];  </w:t>
      </w:r>
      <w:r w:rsidRPr="000C139F">
        <w:rPr>
          <w:position w:val="-28"/>
          <w:sz w:val="28"/>
          <w:szCs w:val="28"/>
          <w:lang w:val="uk-UA"/>
        </w:rPr>
        <w:object w:dxaOrig="1900" w:dyaOrig="720">
          <v:shape id="_x0000_i2535" type="#_x0000_t75" style="width:95.35pt;height:36.95pt" o:ole="" fillcolor="window">
            <v:imagedata r:id="rId2841" o:title=""/>
          </v:shape>
          <o:OLEObject Type="Embed" ProgID="Equation.3" ShapeID="_x0000_i2535" DrawAspect="Content" ObjectID="_1574676094" r:id="rId2842"/>
        </w:object>
      </w:r>
      <w:r w:rsidRPr="000C139F">
        <w:rPr>
          <w:sz w:val="28"/>
          <w:szCs w:val="28"/>
          <w:lang w:val="uk-UA"/>
        </w:rPr>
        <w:t xml:space="preserve"> [год].</w:t>
      </w:r>
    </w:p>
    <w:p w:rsidR="00083124" w:rsidRPr="000C139F" w:rsidRDefault="00083124" w:rsidP="00083124">
      <w:pPr>
        <w:spacing w:line="360" w:lineRule="auto"/>
        <w:ind w:firstLine="709"/>
        <w:jc w:val="both"/>
        <w:rPr>
          <w:sz w:val="28"/>
          <w:szCs w:val="28"/>
          <w:lang w:val="uk-UA"/>
        </w:rPr>
      </w:pPr>
      <w:r w:rsidRPr="000C139F">
        <w:rPr>
          <w:sz w:val="28"/>
          <w:szCs w:val="28"/>
          <w:lang w:val="uk-UA"/>
        </w:rPr>
        <w:t>З цих величин випливає, що той обсяг робіт, який другий верстат виконує за свій фонд часу 220 год, а базовий верстат зможе виконати за 110 год. Аналогічно обсяг робіт, який третій верстат виконує за 180 год, базовий виконає за 60 год.</w:t>
      </w:r>
    </w:p>
    <w:p w:rsidR="00083124" w:rsidRPr="000C139F" w:rsidRDefault="00083124" w:rsidP="00083124">
      <w:pPr>
        <w:spacing w:before="120" w:after="120" w:line="360" w:lineRule="auto"/>
        <w:ind w:firstLine="720"/>
        <w:rPr>
          <w:sz w:val="28"/>
          <w:szCs w:val="28"/>
          <w:lang w:val="uk-UA"/>
        </w:rPr>
      </w:pPr>
      <w:r w:rsidRPr="000C139F">
        <w:rPr>
          <w:sz w:val="28"/>
          <w:szCs w:val="28"/>
          <w:lang w:val="uk-UA"/>
        </w:rPr>
        <w:t>Перерахуємо планове завдання з формулою (</w:t>
      </w:r>
      <w:r>
        <w:rPr>
          <w:sz w:val="28"/>
          <w:szCs w:val="28"/>
          <w:lang w:val="uk-UA"/>
        </w:rPr>
        <w:t>2</w:t>
      </w:r>
      <w:r w:rsidRPr="000C139F">
        <w:rPr>
          <w:sz w:val="28"/>
          <w:szCs w:val="28"/>
          <w:lang w:val="uk-UA"/>
        </w:rPr>
        <w:t>.</w:t>
      </w:r>
      <w:r>
        <w:rPr>
          <w:sz w:val="28"/>
          <w:szCs w:val="28"/>
          <w:lang w:val="uk-UA"/>
        </w:rPr>
        <w:t>7</w: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26"/>
          <w:sz w:val="28"/>
          <w:szCs w:val="28"/>
          <w:lang w:val="uk-UA"/>
        </w:rPr>
        <w:object w:dxaOrig="1760" w:dyaOrig="700">
          <v:shape id="_x0000_i2536" type="#_x0000_t75" style="width:87.55pt;height:35.05pt" o:ole="" fillcolor="window">
            <v:imagedata r:id="rId2843" o:title=""/>
          </v:shape>
          <o:OLEObject Type="Embed" ProgID="Equation.3" ShapeID="_x0000_i2536" DrawAspect="Content" ObjectID="_1574676095" r:id="rId2844"/>
        </w:object>
      </w:r>
      <w:r w:rsidRPr="000C139F">
        <w:rPr>
          <w:sz w:val="28"/>
          <w:szCs w:val="28"/>
          <w:lang w:val="uk-UA"/>
        </w:rPr>
        <w:t xml:space="preserve"> [год]; </w:t>
      </w:r>
      <w:r w:rsidRPr="000C139F">
        <w:rPr>
          <w:position w:val="-28"/>
          <w:sz w:val="28"/>
          <w:szCs w:val="28"/>
          <w:lang w:val="uk-UA"/>
        </w:rPr>
        <w:object w:dxaOrig="1680" w:dyaOrig="720">
          <v:shape id="_x0000_i2537" type="#_x0000_t75" style="width:83.7pt;height:36.95pt" o:ole="" fillcolor="window">
            <v:imagedata r:id="rId2845" o:title=""/>
          </v:shape>
          <o:OLEObject Type="Embed" ProgID="Equation.3" ShapeID="_x0000_i2537" DrawAspect="Content" ObjectID="_1574676096" r:id="rId2846"/>
        </w:object>
      </w:r>
      <w:r w:rsidRPr="000C139F">
        <w:rPr>
          <w:sz w:val="28"/>
          <w:szCs w:val="28"/>
          <w:lang w:val="uk-UA"/>
        </w:rPr>
        <w:t xml:space="preserve"> [год]; </w:t>
      </w:r>
      <w:r w:rsidRPr="000C139F">
        <w:rPr>
          <w:position w:val="-28"/>
          <w:sz w:val="28"/>
          <w:szCs w:val="28"/>
          <w:lang w:val="uk-UA"/>
        </w:rPr>
        <w:object w:dxaOrig="1900" w:dyaOrig="720">
          <v:shape id="_x0000_i2538" type="#_x0000_t75" style="width:95.35pt;height:36.95pt" o:ole="" fillcolor="window">
            <v:imagedata r:id="rId2847" o:title=""/>
          </v:shape>
          <o:OLEObject Type="Embed" ProgID="Equation.3" ShapeID="_x0000_i2538" DrawAspect="Content" ObjectID="_1574676097" r:id="rId2848"/>
        </w:object>
      </w:r>
      <w:r w:rsidRPr="000C139F">
        <w:rPr>
          <w:sz w:val="28"/>
          <w:szCs w:val="28"/>
          <w:lang w:val="uk-UA"/>
        </w:rPr>
        <w:t xml:space="preserve"> [год]; </w:t>
      </w:r>
      <w:r w:rsidRPr="000C139F">
        <w:rPr>
          <w:position w:val="-26"/>
          <w:sz w:val="28"/>
          <w:szCs w:val="28"/>
          <w:lang w:val="uk-UA"/>
        </w:rPr>
        <w:object w:dxaOrig="1680" w:dyaOrig="700">
          <v:shape id="_x0000_i2539" type="#_x0000_t75" style="width:83.7pt;height:35.05pt" o:ole="" fillcolor="window">
            <v:imagedata r:id="rId2849" o:title=""/>
          </v:shape>
          <o:OLEObject Type="Embed" ProgID="Equation.3" ShapeID="_x0000_i2539" DrawAspect="Content" ObjectID="_1574676098" r:id="rId2850"/>
        </w:object>
      </w:r>
      <w:r w:rsidRPr="000C139F">
        <w:rPr>
          <w:sz w:val="28"/>
          <w:szCs w:val="28"/>
          <w:lang w:val="uk-UA"/>
        </w:rPr>
        <w:t xml:space="preserve"> [год].</w:t>
      </w:r>
    </w:p>
    <w:p w:rsidR="00083124" w:rsidRPr="000C139F" w:rsidRDefault="00083124" w:rsidP="00083124">
      <w:pPr>
        <w:spacing w:line="360" w:lineRule="auto"/>
        <w:ind w:firstLine="709"/>
        <w:jc w:val="both"/>
        <w:rPr>
          <w:sz w:val="28"/>
          <w:szCs w:val="28"/>
          <w:lang w:val="uk-UA"/>
        </w:rPr>
      </w:pPr>
      <w:r w:rsidRPr="000C139F">
        <w:rPr>
          <w:sz w:val="28"/>
          <w:szCs w:val="28"/>
          <w:lang w:val="uk-UA"/>
        </w:rPr>
        <w:t>Звідси випливає, що план випуску першого виду тканини базовий верстат виконає за 50 год, другого виду - за 30 год і т.д.</w:t>
      </w:r>
    </w:p>
    <w:p w:rsidR="00083124" w:rsidRPr="000C139F" w:rsidRDefault="00083124" w:rsidP="00083124">
      <w:pPr>
        <w:spacing w:line="360" w:lineRule="auto"/>
        <w:ind w:firstLine="709"/>
        <w:jc w:val="both"/>
        <w:rPr>
          <w:sz w:val="28"/>
          <w:szCs w:val="28"/>
          <w:lang w:val="uk-UA"/>
        </w:rPr>
      </w:pPr>
      <w:r w:rsidRPr="000C139F">
        <w:rPr>
          <w:sz w:val="28"/>
          <w:szCs w:val="28"/>
          <w:lang w:val="uk-UA"/>
        </w:rPr>
        <w:t>Перерахунок собівартостей виробляємо за формулою (</w:t>
      </w:r>
      <w:r>
        <w:rPr>
          <w:sz w:val="28"/>
          <w:szCs w:val="28"/>
          <w:lang w:val="uk-UA"/>
        </w:rPr>
        <w:t>2</w:t>
      </w:r>
      <w:r w:rsidRPr="000C139F">
        <w:rPr>
          <w:sz w:val="28"/>
          <w:szCs w:val="28"/>
          <w:lang w:val="uk-UA"/>
        </w:rPr>
        <w:t>.</w:t>
      </w:r>
      <w:r>
        <w:rPr>
          <w:sz w:val="28"/>
          <w:szCs w:val="28"/>
          <w:lang w:val="uk-UA"/>
        </w:rPr>
        <w:t>8</w:t>
      </w:r>
      <w:r w:rsidRPr="000C139F">
        <w:rPr>
          <w:sz w:val="28"/>
          <w:szCs w:val="28"/>
          <w:lang w:val="uk-UA"/>
        </w:rPr>
        <w:t>), наприклад:</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1800" w:dyaOrig="480">
          <v:shape id="_x0000_i2540" type="#_x0000_t75" style="width:89.5pt;height:23.35pt" o:ole="" fillcolor="window">
            <v:imagedata r:id="rId2851" o:title=""/>
          </v:shape>
          <o:OLEObject Type="Embed" ProgID="Equation.3" ShapeID="_x0000_i2540" DrawAspect="Content" ObjectID="_1574676099" r:id="rId2852"/>
        </w:object>
      </w:r>
      <w:r w:rsidRPr="000C139F">
        <w:rPr>
          <w:sz w:val="28"/>
          <w:szCs w:val="28"/>
          <w:lang w:val="uk-UA"/>
        </w:rPr>
        <w:t xml:space="preserve"> [грн./год]; </w:t>
      </w:r>
      <w:r w:rsidRPr="000C139F">
        <w:rPr>
          <w:position w:val="-12"/>
          <w:sz w:val="28"/>
          <w:szCs w:val="28"/>
          <w:lang w:val="uk-UA"/>
        </w:rPr>
        <w:object w:dxaOrig="1860" w:dyaOrig="380">
          <v:shape id="_x0000_i2541" type="#_x0000_t75" style="width:93.4pt;height:19.45pt" o:ole="" fillcolor="window">
            <v:imagedata r:id="rId2853" o:title=""/>
          </v:shape>
          <o:OLEObject Type="Embed" ProgID="Equation.3" ShapeID="_x0000_i2541" DrawAspect="Content" ObjectID="_1574676100" r:id="rId2854"/>
        </w:object>
      </w:r>
      <w:r w:rsidRPr="000C139F">
        <w:rPr>
          <w:sz w:val="28"/>
          <w:szCs w:val="28"/>
          <w:lang w:val="uk-UA"/>
        </w:rPr>
        <w:t xml:space="preserve"> [грн./год]; </w:t>
      </w:r>
      <w:r w:rsidRPr="000C139F">
        <w:rPr>
          <w:position w:val="-12"/>
          <w:sz w:val="28"/>
          <w:szCs w:val="28"/>
          <w:lang w:val="uk-UA"/>
        </w:rPr>
        <w:object w:dxaOrig="1880" w:dyaOrig="480">
          <v:shape id="_x0000_i2542" type="#_x0000_t75" style="width:93.4pt;height:23.35pt" o:ole="" fillcolor="window">
            <v:imagedata r:id="rId2855" o:title=""/>
          </v:shape>
          <o:OLEObject Type="Embed" ProgID="Equation.3" ShapeID="_x0000_i2542" DrawAspect="Content" ObjectID="_1574676101" r:id="rId2856"/>
        </w:object>
      </w:r>
      <w:r w:rsidRPr="000C139F">
        <w:rPr>
          <w:sz w:val="28"/>
          <w:szCs w:val="28"/>
          <w:lang w:val="uk-UA"/>
        </w:rPr>
        <w:t> [грн./год].</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В отриманій ТЗ умова балансу не виконується, тому що сумарний фонд часу верстатів більше, ніж це необхідно для виконання плану з випуску всіх тканин (260 год&gt; 200 год). Введемо фіктивний стовпець </w:t>
      </w:r>
      <w:r w:rsidRPr="000C139F">
        <w:rPr>
          <w:position w:val="-18"/>
          <w:sz w:val="28"/>
          <w:szCs w:val="28"/>
          <w:lang w:val="uk-UA"/>
        </w:rPr>
        <w:object w:dxaOrig="420" w:dyaOrig="440">
          <v:shape id="_x0000_i2543" type="#_x0000_t75" style="width:21.4pt;height:21.4pt" o:ole="" fillcolor="window">
            <v:imagedata r:id="rId2857" o:title=""/>
          </v:shape>
          <o:OLEObject Type="Embed" ProgID="Equation.3" ShapeID="_x0000_i2543" DrawAspect="Content" ObjectID="_1574676102" r:id="rId2858"/>
        </w:object>
      </w:r>
      <w:r w:rsidRPr="000C139F">
        <w:rPr>
          <w:sz w:val="28"/>
          <w:szCs w:val="28"/>
          <w:lang w:val="uk-UA"/>
        </w:rPr>
        <w:t xml:space="preserve"> і запишемо все перелічені параметри РЗ в транспортну матрицю (див. табл.</w:t>
      </w:r>
      <w:r>
        <w:rPr>
          <w:sz w:val="28"/>
          <w:szCs w:val="28"/>
          <w:lang w:val="uk-UA"/>
        </w:rPr>
        <w:t>2</w:t>
      </w:r>
      <w:r w:rsidRPr="000C139F">
        <w:rPr>
          <w:sz w:val="28"/>
          <w:szCs w:val="28"/>
          <w:lang w:val="uk-UA"/>
        </w:rPr>
        <w:t>.</w:t>
      </w:r>
      <w:r>
        <w:rPr>
          <w:sz w:val="28"/>
          <w:szCs w:val="28"/>
          <w:lang w:val="uk-UA"/>
        </w:rPr>
        <w:t>12</w:t>
      </w:r>
      <w:r w:rsidRPr="000C139F">
        <w:rPr>
          <w:sz w:val="28"/>
          <w:szCs w:val="28"/>
          <w:lang w:val="uk-UA"/>
        </w:rPr>
        <w:t>). Фіктивні тарифи для спрощення прирівняємо до нуля.</w:t>
      </w:r>
    </w:p>
    <w:p w:rsidR="00083124" w:rsidRPr="000C139F" w:rsidRDefault="00083124" w:rsidP="00083124">
      <w:pPr>
        <w:spacing w:line="360" w:lineRule="auto"/>
        <w:ind w:firstLine="426"/>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w:t>
      </w:r>
      <w:r>
        <w:rPr>
          <w:sz w:val="28"/>
          <w:szCs w:val="28"/>
          <w:lang w:val="uk-UA"/>
        </w:rPr>
        <w:t xml:space="preserve">12 </w:t>
      </w:r>
    </w:p>
    <w:p w:rsidR="00083124" w:rsidRPr="000C139F" w:rsidRDefault="00083124" w:rsidP="00083124">
      <w:pPr>
        <w:pStyle w:val="7"/>
        <w:spacing w:line="360" w:lineRule="auto"/>
        <w:rPr>
          <w:bCs/>
          <w:iCs/>
          <w:szCs w:val="28"/>
          <w:lang w:val="uk-UA"/>
        </w:rPr>
      </w:pPr>
      <w:r w:rsidRPr="000C139F">
        <w:rPr>
          <w:bCs/>
          <w:iCs/>
          <w:szCs w:val="28"/>
          <w:lang w:val="uk-UA"/>
        </w:rPr>
        <w:t>Транспортна матриця задачі №6.01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224"/>
        <w:gridCol w:w="1224"/>
        <w:gridCol w:w="1224"/>
        <w:gridCol w:w="1224"/>
        <w:gridCol w:w="1224"/>
        <w:gridCol w:w="2160"/>
      </w:tblGrid>
      <w:tr w:rsidR="00083124" w:rsidRPr="000C139F" w:rsidTr="00D358B9">
        <w:tblPrEx>
          <w:tblCellMar>
            <w:top w:w="0" w:type="dxa"/>
            <w:bottom w:w="0" w:type="dxa"/>
          </w:tblCellMar>
        </w:tblPrEx>
        <w:trPr>
          <w:cantSplit/>
        </w:trPr>
        <w:tc>
          <w:tcPr>
            <w:tcW w:w="1548" w:type="dxa"/>
            <w:vMerge w:val="restart"/>
            <w:vAlign w:val="center"/>
          </w:tcPr>
          <w:p w:rsidR="00083124" w:rsidRPr="000C139F" w:rsidRDefault="00083124" w:rsidP="00D358B9">
            <w:pPr>
              <w:jc w:val="center"/>
              <w:rPr>
                <w:sz w:val="28"/>
                <w:szCs w:val="28"/>
                <w:lang w:val="uk-UA"/>
              </w:rPr>
            </w:pPr>
            <w:r w:rsidRPr="000C139F">
              <w:rPr>
                <w:sz w:val="28"/>
                <w:szCs w:val="28"/>
                <w:lang w:val="uk-UA"/>
              </w:rPr>
              <w:t>Верстати</w:t>
            </w:r>
          </w:p>
        </w:tc>
        <w:tc>
          <w:tcPr>
            <w:tcW w:w="6120" w:type="dxa"/>
            <w:gridSpan w:val="5"/>
            <w:vAlign w:val="center"/>
          </w:tcPr>
          <w:p w:rsidR="00083124" w:rsidRPr="000C139F" w:rsidRDefault="00083124" w:rsidP="00D358B9">
            <w:pPr>
              <w:jc w:val="center"/>
              <w:rPr>
                <w:sz w:val="28"/>
                <w:szCs w:val="28"/>
                <w:lang w:val="uk-UA"/>
              </w:rPr>
            </w:pPr>
            <w:r w:rsidRPr="000C139F">
              <w:rPr>
                <w:sz w:val="28"/>
                <w:szCs w:val="28"/>
                <w:lang w:val="uk-UA"/>
              </w:rPr>
              <w:t>Тканини</w:t>
            </w:r>
          </w:p>
        </w:tc>
        <w:tc>
          <w:tcPr>
            <w:tcW w:w="2160" w:type="dxa"/>
            <w:vMerge w:val="restart"/>
            <w:vAlign w:val="center"/>
          </w:tcPr>
          <w:p w:rsidR="00083124" w:rsidRPr="000C139F" w:rsidRDefault="00083124" w:rsidP="00D358B9">
            <w:pPr>
              <w:jc w:val="center"/>
              <w:rPr>
                <w:sz w:val="28"/>
                <w:szCs w:val="28"/>
                <w:lang w:val="uk-UA"/>
              </w:rPr>
            </w:pPr>
            <w:r w:rsidRPr="000C139F">
              <w:rPr>
                <w:sz w:val="28"/>
                <w:szCs w:val="28"/>
                <w:lang w:val="uk-UA"/>
              </w:rPr>
              <w:t>Фонд часу</w:t>
            </w:r>
          </w:p>
          <w:p w:rsidR="00083124" w:rsidRPr="000C139F" w:rsidRDefault="00083124" w:rsidP="00D358B9">
            <w:pPr>
              <w:jc w:val="center"/>
              <w:rPr>
                <w:sz w:val="28"/>
                <w:szCs w:val="28"/>
                <w:lang w:val="uk-UA"/>
              </w:rPr>
            </w:pPr>
            <w:r w:rsidRPr="000C139F">
              <w:rPr>
                <w:position w:val="-6"/>
                <w:sz w:val="28"/>
                <w:szCs w:val="28"/>
                <w:lang w:val="uk-UA"/>
              </w:rPr>
              <w:object w:dxaOrig="260" w:dyaOrig="320">
                <v:shape id="_x0000_i2544" type="#_x0000_t75" style="width:13.6pt;height:15.55pt" o:ole="" fillcolor="window">
                  <v:imagedata r:id="rId2859" o:title=""/>
                </v:shape>
                <o:OLEObject Type="Embed" ProgID="Equation.3" ShapeID="_x0000_i2544" DrawAspect="Content" ObjectID="_1574676103" r:id="rId2860"/>
              </w:object>
            </w:r>
            <w:r w:rsidRPr="000C139F">
              <w:rPr>
                <w:sz w:val="28"/>
                <w:szCs w:val="28"/>
                <w:lang w:val="uk-UA"/>
              </w:rPr>
              <w:t>, год</w:t>
            </w:r>
          </w:p>
        </w:tc>
      </w:tr>
      <w:tr w:rsidR="00083124" w:rsidRPr="000C139F" w:rsidTr="00D358B9">
        <w:tblPrEx>
          <w:tblCellMar>
            <w:top w:w="0" w:type="dxa"/>
            <w:bottom w:w="0" w:type="dxa"/>
          </w:tblCellMar>
        </w:tblPrEx>
        <w:trPr>
          <w:cantSplit/>
        </w:trPr>
        <w:tc>
          <w:tcPr>
            <w:tcW w:w="1548" w:type="dxa"/>
            <w:vMerge/>
            <w:vAlign w:val="center"/>
          </w:tcPr>
          <w:p w:rsidR="00083124" w:rsidRPr="000C139F" w:rsidRDefault="00083124" w:rsidP="00D358B9">
            <w:pPr>
              <w:jc w:val="center"/>
              <w:rPr>
                <w:sz w:val="28"/>
                <w:szCs w:val="28"/>
                <w:lang w:val="uk-UA"/>
              </w:rPr>
            </w:pP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1</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2</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3</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4</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В</w:t>
            </w:r>
            <w:r w:rsidRPr="000C139F">
              <w:rPr>
                <w:sz w:val="28"/>
                <w:szCs w:val="28"/>
                <w:vertAlign w:val="subscript"/>
                <w:lang w:val="uk-UA"/>
              </w:rPr>
              <w:t>Ф</w:t>
            </w:r>
          </w:p>
        </w:tc>
        <w:tc>
          <w:tcPr>
            <w:tcW w:w="2160" w:type="dxa"/>
            <w:vMerge/>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Pr>
        <w:tc>
          <w:tcPr>
            <w:tcW w:w="1548" w:type="dxa"/>
          </w:tcPr>
          <w:p w:rsidR="00083124" w:rsidRPr="000C139F" w:rsidRDefault="00083124" w:rsidP="00D358B9">
            <w:pPr>
              <w:jc w:val="center"/>
              <w:rPr>
                <w:sz w:val="28"/>
                <w:szCs w:val="28"/>
                <w:lang w:val="uk-UA"/>
              </w:rPr>
            </w:pPr>
            <w:r w:rsidRPr="000C139F">
              <w:rPr>
                <w:sz w:val="28"/>
                <w:szCs w:val="28"/>
                <w:lang w:val="uk-UA"/>
              </w:rPr>
              <w:t>А</w:t>
            </w:r>
            <w:r w:rsidRPr="000C139F">
              <w:rPr>
                <w:sz w:val="28"/>
                <w:szCs w:val="28"/>
                <w:vertAlign w:val="subscript"/>
                <w:lang w:val="uk-UA"/>
              </w:rPr>
              <w:t>1</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48</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30</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54</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42</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0</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90</w:t>
            </w:r>
          </w:p>
        </w:tc>
      </w:tr>
      <w:tr w:rsidR="00083124" w:rsidRPr="000C139F" w:rsidTr="00D358B9">
        <w:tblPrEx>
          <w:tblCellMar>
            <w:top w:w="0" w:type="dxa"/>
            <w:bottom w:w="0" w:type="dxa"/>
          </w:tblCellMar>
        </w:tblPrEx>
        <w:trPr>
          <w:cantSplit/>
        </w:trPr>
        <w:tc>
          <w:tcPr>
            <w:tcW w:w="1548" w:type="dxa"/>
          </w:tcPr>
          <w:p w:rsidR="00083124" w:rsidRPr="000C139F" w:rsidRDefault="00083124" w:rsidP="00D358B9">
            <w:pPr>
              <w:jc w:val="center"/>
              <w:rPr>
                <w:sz w:val="28"/>
                <w:szCs w:val="28"/>
                <w:lang w:val="uk-UA"/>
              </w:rPr>
            </w:pPr>
            <w:r w:rsidRPr="000C139F">
              <w:rPr>
                <w:sz w:val="28"/>
                <w:szCs w:val="28"/>
                <w:lang w:val="uk-UA"/>
              </w:rPr>
              <w:lastRenderedPageBreak/>
              <w:t>А</w:t>
            </w:r>
            <w:r w:rsidRPr="000C139F">
              <w:rPr>
                <w:sz w:val="28"/>
                <w:szCs w:val="28"/>
                <w:vertAlign w:val="subscript"/>
                <w:lang w:val="uk-UA"/>
              </w:rPr>
              <w:t>2</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72</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60</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72</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42</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0</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110</w:t>
            </w:r>
          </w:p>
        </w:tc>
      </w:tr>
      <w:tr w:rsidR="00083124" w:rsidRPr="000C139F" w:rsidTr="00D358B9">
        <w:tblPrEx>
          <w:tblCellMar>
            <w:top w:w="0" w:type="dxa"/>
            <w:bottom w:w="0" w:type="dxa"/>
          </w:tblCellMar>
        </w:tblPrEx>
        <w:trPr>
          <w:cantSplit/>
        </w:trPr>
        <w:tc>
          <w:tcPr>
            <w:tcW w:w="1548" w:type="dxa"/>
          </w:tcPr>
          <w:p w:rsidR="00083124" w:rsidRPr="000C139F" w:rsidRDefault="00083124" w:rsidP="00D358B9">
            <w:pPr>
              <w:jc w:val="center"/>
              <w:rPr>
                <w:sz w:val="28"/>
                <w:szCs w:val="28"/>
                <w:lang w:val="uk-UA"/>
              </w:rPr>
            </w:pPr>
            <w:r w:rsidRPr="000C139F">
              <w:rPr>
                <w:sz w:val="28"/>
                <w:szCs w:val="28"/>
                <w:lang w:val="uk-UA"/>
              </w:rPr>
              <w:t>А</w:t>
            </w:r>
            <w:r w:rsidRPr="000C139F">
              <w:rPr>
                <w:sz w:val="28"/>
                <w:szCs w:val="28"/>
                <w:vertAlign w:val="subscript"/>
                <w:lang w:val="uk-UA"/>
              </w:rPr>
              <w:t>3</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144</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90</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90</w:t>
            </w:r>
          </w:p>
        </w:tc>
        <w:tc>
          <w:tcPr>
            <w:tcW w:w="1224" w:type="dxa"/>
          </w:tcPr>
          <w:p w:rsidR="00083124" w:rsidRPr="000C139F" w:rsidRDefault="00083124" w:rsidP="00D358B9">
            <w:pPr>
              <w:rPr>
                <w:sz w:val="28"/>
                <w:szCs w:val="28"/>
                <w:lang w:val="uk-UA"/>
              </w:rPr>
            </w:pPr>
          </w:p>
          <w:p w:rsidR="00083124" w:rsidRPr="000C139F" w:rsidRDefault="00083124" w:rsidP="00D358B9">
            <w:pPr>
              <w:jc w:val="center"/>
              <w:rPr>
                <w:sz w:val="28"/>
                <w:szCs w:val="28"/>
                <w:lang w:val="uk-UA"/>
              </w:rPr>
            </w:pPr>
            <w:r w:rsidRPr="000C139F">
              <w:rPr>
                <w:sz w:val="28"/>
                <w:szCs w:val="28"/>
                <w:lang w:val="uk-UA"/>
              </w:rPr>
              <w:t>84</w:t>
            </w:r>
          </w:p>
        </w:tc>
        <w:tc>
          <w:tcPr>
            <w:tcW w:w="1224" w:type="dxa"/>
          </w:tcPr>
          <w:p w:rsidR="00083124" w:rsidRPr="000C139F" w:rsidRDefault="00083124" w:rsidP="00D358B9">
            <w:pPr>
              <w:rPr>
                <w:sz w:val="28"/>
                <w:szCs w:val="28"/>
                <w:lang w:val="uk-UA"/>
              </w:rPr>
            </w:pPr>
          </w:p>
          <w:p w:rsidR="00083124" w:rsidRPr="000C139F" w:rsidRDefault="00083124" w:rsidP="00D358B9">
            <w:pPr>
              <w:jc w:val="right"/>
              <w:rPr>
                <w:sz w:val="28"/>
                <w:szCs w:val="28"/>
                <w:lang w:val="uk-UA"/>
              </w:rPr>
            </w:pPr>
            <w:r w:rsidRPr="000C139F">
              <w:rPr>
                <w:sz w:val="28"/>
                <w:szCs w:val="28"/>
                <w:lang w:val="uk-UA"/>
              </w:rPr>
              <w:t>0</w:t>
            </w:r>
          </w:p>
        </w:tc>
        <w:tc>
          <w:tcPr>
            <w:tcW w:w="2160" w:type="dxa"/>
            <w:vAlign w:val="center"/>
          </w:tcPr>
          <w:p w:rsidR="00083124" w:rsidRPr="000C139F" w:rsidRDefault="00083124" w:rsidP="00D358B9">
            <w:pPr>
              <w:jc w:val="center"/>
              <w:rPr>
                <w:sz w:val="28"/>
                <w:szCs w:val="28"/>
                <w:lang w:val="uk-UA"/>
              </w:rPr>
            </w:pPr>
            <w:r w:rsidRPr="000C139F">
              <w:rPr>
                <w:sz w:val="28"/>
                <w:szCs w:val="28"/>
                <w:lang w:val="uk-UA"/>
              </w:rPr>
              <w:t>60</w:t>
            </w:r>
          </w:p>
        </w:tc>
      </w:tr>
      <w:tr w:rsidR="00083124" w:rsidRPr="000C139F" w:rsidTr="00D358B9">
        <w:tblPrEx>
          <w:tblCellMar>
            <w:top w:w="0" w:type="dxa"/>
            <w:bottom w:w="0" w:type="dxa"/>
          </w:tblCellMar>
        </w:tblPrEx>
        <w:trPr>
          <w:cantSplit/>
        </w:trPr>
        <w:tc>
          <w:tcPr>
            <w:tcW w:w="1548" w:type="dxa"/>
            <w:vAlign w:val="center"/>
          </w:tcPr>
          <w:p w:rsidR="00083124" w:rsidRPr="000C139F" w:rsidRDefault="00083124" w:rsidP="00D358B9">
            <w:pPr>
              <w:jc w:val="center"/>
              <w:rPr>
                <w:sz w:val="28"/>
                <w:szCs w:val="28"/>
                <w:lang w:val="uk-UA"/>
              </w:rPr>
            </w:pPr>
            <w:r w:rsidRPr="000C139F">
              <w:rPr>
                <w:sz w:val="28"/>
                <w:szCs w:val="28"/>
                <w:lang w:val="uk-UA"/>
              </w:rPr>
              <w:t>Обсяг випу</w:t>
            </w:r>
            <w:r w:rsidRPr="000C139F">
              <w:rPr>
                <w:sz w:val="28"/>
                <w:szCs w:val="28"/>
                <w:lang w:val="uk-UA"/>
              </w:rPr>
              <w:t>с</w:t>
            </w:r>
            <w:r w:rsidRPr="000C139F">
              <w:rPr>
                <w:sz w:val="28"/>
                <w:szCs w:val="28"/>
                <w:lang w:val="uk-UA"/>
              </w:rPr>
              <w:t xml:space="preserve">ку </w:t>
            </w:r>
            <w:r w:rsidRPr="000C139F">
              <w:rPr>
                <w:position w:val="-18"/>
                <w:sz w:val="28"/>
                <w:szCs w:val="28"/>
                <w:lang w:val="uk-UA"/>
              </w:rPr>
              <w:object w:dxaOrig="300" w:dyaOrig="440">
                <v:shape id="_x0000_i2545" type="#_x0000_t75" style="width:15.55pt;height:21.4pt" o:ole="" fillcolor="window">
                  <v:imagedata r:id="rId2861" o:title=""/>
                </v:shape>
                <o:OLEObject Type="Embed" ProgID="Equation.3" ShapeID="_x0000_i2545" DrawAspect="Content" ObjectID="_1574676104" r:id="rId2862"/>
              </w:object>
            </w:r>
            <w:r w:rsidRPr="000C139F">
              <w:rPr>
                <w:sz w:val="28"/>
                <w:szCs w:val="28"/>
                <w:lang w:val="uk-UA"/>
              </w:rPr>
              <w:t>, год</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50</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30</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100</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20</w:t>
            </w:r>
          </w:p>
        </w:tc>
        <w:tc>
          <w:tcPr>
            <w:tcW w:w="1224" w:type="dxa"/>
            <w:vAlign w:val="center"/>
          </w:tcPr>
          <w:p w:rsidR="00083124" w:rsidRPr="000C139F" w:rsidRDefault="00083124" w:rsidP="00D358B9">
            <w:pPr>
              <w:jc w:val="center"/>
              <w:rPr>
                <w:sz w:val="28"/>
                <w:szCs w:val="28"/>
                <w:lang w:val="uk-UA"/>
              </w:rPr>
            </w:pPr>
            <w:r w:rsidRPr="000C139F">
              <w:rPr>
                <w:sz w:val="28"/>
                <w:szCs w:val="28"/>
                <w:lang w:val="uk-UA"/>
              </w:rPr>
              <w:t>60</w:t>
            </w:r>
          </w:p>
        </w:tc>
        <w:tc>
          <w:tcPr>
            <w:tcW w:w="2160" w:type="dxa"/>
            <w:tcBorders>
              <w:bottom w:val="single" w:sz="4" w:space="0" w:color="auto"/>
            </w:tcBorders>
          </w:tcPr>
          <w:p w:rsidR="00083124" w:rsidRPr="000C139F" w:rsidRDefault="00083124" w:rsidP="00D358B9">
            <w:pPr>
              <w:jc w:val="center"/>
              <w:rPr>
                <w:sz w:val="28"/>
                <w:szCs w:val="28"/>
                <w:lang w:val="uk-UA"/>
              </w:rPr>
            </w:pPr>
          </w:p>
        </w:tc>
      </w:tr>
    </w:tbl>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Для спрощення замість оптимального розв’язку розглянемо опорний план </w:t>
      </w:r>
      <w:r w:rsidRPr="000C139F">
        <w:rPr>
          <w:position w:val="-12"/>
          <w:sz w:val="28"/>
          <w:szCs w:val="28"/>
          <w:lang w:val="uk-UA"/>
        </w:rPr>
        <w:object w:dxaOrig="560" w:dyaOrig="360">
          <v:shape id="_x0000_i2546" type="#_x0000_t75" style="width:36.95pt;height:23.35pt" o:ole="">
            <v:imagedata r:id="rId2863" o:title=""/>
          </v:shape>
          <o:OLEObject Type="Embed" ProgID="Equation.3" ShapeID="_x0000_i2546" DrawAspect="Content" ObjectID="_1574676105" r:id="rId2864"/>
        </w:object>
      </w:r>
      <w:r w:rsidRPr="000C139F">
        <w:rPr>
          <w:sz w:val="28"/>
          <w:szCs w:val="28"/>
          <w:lang w:val="uk-UA"/>
        </w:rPr>
        <w:t>, знайдений методом північно-західного кута.</w:t>
      </w:r>
    </w:p>
    <w:p w:rsidR="00083124" w:rsidRPr="000C139F" w:rsidRDefault="00083124" w:rsidP="00083124">
      <w:pPr>
        <w:spacing w:before="120" w:after="120" w:line="360" w:lineRule="auto"/>
        <w:jc w:val="center"/>
        <w:rPr>
          <w:sz w:val="28"/>
          <w:szCs w:val="28"/>
          <w:lang w:val="uk-UA"/>
        </w:rPr>
      </w:pPr>
      <w:r w:rsidRPr="000C139F">
        <w:rPr>
          <w:position w:val="-50"/>
          <w:sz w:val="28"/>
          <w:szCs w:val="28"/>
          <w:lang w:val="uk-UA"/>
        </w:rPr>
        <w:object w:dxaOrig="3040" w:dyaOrig="1120">
          <v:shape id="_x0000_i2547" type="#_x0000_t75" style="width:163.45pt;height:60.3pt" o:ole="" fillcolor="window">
            <v:imagedata r:id="rId2865" o:title=""/>
          </v:shape>
          <o:OLEObject Type="Embed" ProgID="Equation.3" ShapeID="_x0000_i2547" DrawAspect="Content" ObjectID="_1574676106" r:id="rId2866"/>
        </w:object>
      </w:r>
      <w:r w:rsidRPr="000C139F">
        <w:rPr>
          <w:sz w:val="28"/>
          <w:szCs w:val="28"/>
          <w:lang w:val="uk-UA"/>
        </w:rPr>
        <w:t xml:space="preserve"> [год].</w:t>
      </w:r>
    </w:p>
    <w:p w:rsidR="00083124" w:rsidRPr="000C139F" w:rsidRDefault="00083124" w:rsidP="00083124">
      <w:pPr>
        <w:spacing w:line="360" w:lineRule="auto"/>
        <w:jc w:val="center"/>
        <w:rPr>
          <w:sz w:val="28"/>
          <w:szCs w:val="28"/>
          <w:lang w:val="uk-UA"/>
        </w:rPr>
      </w:pPr>
      <w:r w:rsidRPr="000C139F">
        <w:rPr>
          <w:sz w:val="28"/>
          <w:szCs w:val="28"/>
          <w:lang w:val="uk-UA"/>
        </w:rPr>
        <w:t xml:space="preserve">Перетворимо опорний план ТЗ </w:t>
      </w:r>
      <w:r w:rsidRPr="000C139F">
        <w:rPr>
          <w:position w:val="-12"/>
          <w:sz w:val="28"/>
          <w:szCs w:val="28"/>
          <w:lang w:val="uk-UA"/>
        </w:rPr>
        <w:object w:dxaOrig="560" w:dyaOrig="360">
          <v:shape id="_x0000_i2548" type="#_x0000_t75" style="width:36.95pt;height:23.35pt" o:ole="">
            <v:imagedata r:id="rId2867" o:title=""/>
          </v:shape>
          <o:OLEObject Type="Embed" ProgID="Equation.3" ShapeID="_x0000_i2548" DrawAspect="Content" ObjectID="_1574676107" r:id="rId2868"/>
        </w:object>
      </w:r>
      <w:r w:rsidRPr="000C139F">
        <w:rPr>
          <w:sz w:val="28"/>
          <w:szCs w:val="28"/>
          <w:lang w:val="uk-UA"/>
        </w:rPr>
        <w:t xml:space="preserve"> в опорний план РЗ </w:t>
      </w:r>
      <w:r w:rsidRPr="000C139F">
        <w:rPr>
          <w:position w:val="-12"/>
          <w:sz w:val="28"/>
          <w:szCs w:val="28"/>
          <w:lang w:val="uk-UA"/>
        </w:rPr>
        <w:object w:dxaOrig="560" w:dyaOrig="360">
          <v:shape id="_x0000_i2549" type="#_x0000_t75" style="width:33.1pt;height:21.4pt" o:ole="">
            <v:imagedata r:id="rId2869" o:title=""/>
          </v:shape>
          <o:OLEObject Type="Embed" ProgID="Equation.3" ShapeID="_x0000_i2549" DrawAspect="Content" ObjectID="_1574676108" r:id="rId2870"/>
        </w:object>
      </w:r>
      <w:r w:rsidRPr="000C139F">
        <w:rPr>
          <w:sz w:val="28"/>
          <w:szCs w:val="28"/>
          <w:lang w:val="uk-UA"/>
        </w:rPr>
        <w:t xml:space="preserve"> згідно (</w:t>
      </w:r>
      <w:r>
        <w:rPr>
          <w:sz w:val="28"/>
          <w:szCs w:val="28"/>
          <w:lang w:val="uk-UA"/>
        </w:rPr>
        <w:t>2</w:t>
      </w:r>
      <w:r w:rsidRPr="000C139F">
        <w:rPr>
          <w:sz w:val="28"/>
          <w:szCs w:val="28"/>
          <w:lang w:val="uk-UA"/>
        </w:rPr>
        <w:t>.</w:t>
      </w:r>
      <w:r>
        <w:rPr>
          <w:sz w:val="28"/>
          <w:szCs w:val="28"/>
          <w:lang w:val="uk-UA"/>
        </w:rPr>
        <w:t>9</w: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50"/>
          <w:sz w:val="28"/>
          <w:szCs w:val="28"/>
          <w:lang w:val="uk-UA"/>
        </w:rPr>
        <w:object w:dxaOrig="3280" w:dyaOrig="1120">
          <v:shape id="_x0000_i2550" type="#_x0000_t75" style="width:163.45pt;height:56.45pt" o:ole="" fillcolor="window">
            <v:imagedata r:id="rId2871" o:title=""/>
          </v:shape>
          <o:OLEObject Type="Embed" ProgID="Equation.3" ShapeID="_x0000_i2550" DrawAspect="Content" ObjectID="_1574676109" r:id="rId2872"/>
        </w:object>
      </w:r>
      <w:r w:rsidRPr="000C139F">
        <w:rPr>
          <w:sz w:val="28"/>
          <w:szCs w:val="28"/>
          <w:lang w:val="uk-UA"/>
        </w:rPr>
        <w:t xml:space="preserve"> [год].</w:t>
      </w:r>
    </w:p>
    <w:p w:rsidR="00083124" w:rsidRPr="000C139F" w:rsidRDefault="00083124" w:rsidP="00083124">
      <w:pPr>
        <w:spacing w:line="360" w:lineRule="auto"/>
        <w:ind w:firstLine="720"/>
        <w:jc w:val="both"/>
        <w:rPr>
          <w:sz w:val="28"/>
          <w:szCs w:val="28"/>
          <w:lang w:val="uk-UA"/>
        </w:rPr>
      </w:pPr>
      <w:r w:rsidRPr="000C139F">
        <w:rPr>
          <w:sz w:val="28"/>
          <w:szCs w:val="28"/>
          <w:lang w:val="uk-UA"/>
        </w:rPr>
        <w:t>Таким чином, перший верстат повинен 50 год виробляти тканину першого виду, 30 год - тканину другого виду та 10 год - тканину третього виду. Другий верстат повинен 180 год виробляти тканину третього виду і 40 год - тканину четвертого виду. А третій верстат буде простоювати, не випускаючи тканину взагалі, тому згідно з розв’язком, його завантаження знаходиться у фіктивному стовпці (</w:t>
      </w:r>
      <w:r w:rsidRPr="000C139F">
        <w:rPr>
          <w:position w:val="-12"/>
          <w:sz w:val="28"/>
          <w:szCs w:val="28"/>
          <w:lang w:val="uk-UA"/>
        </w:rPr>
        <w:object w:dxaOrig="1300" w:dyaOrig="480">
          <v:shape id="_x0000_i2551" type="#_x0000_t75" style="width:64.2pt;height:23.35pt" o:ole="">
            <v:imagedata r:id="rId2873" o:title=""/>
          </v:shape>
          <o:OLEObject Type="Embed" ProgID="Equation.3" ShapeID="_x0000_i2551" DrawAspect="Content" ObjectID="_1574676110" r:id="rId2874"/>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Визначимо, скільки метрів тканини кожного виду повинні виробити верстати за формулою (</w:t>
      </w:r>
      <w:r>
        <w:rPr>
          <w:sz w:val="28"/>
          <w:szCs w:val="28"/>
          <w:lang w:val="uk-UA"/>
        </w:rPr>
        <w:t>1.10</w: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50"/>
          <w:sz w:val="28"/>
          <w:szCs w:val="28"/>
          <w:lang w:val="uk-UA"/>
        </w:rPr>
        <w:object w:dxaOrig="3700" w:dyaOrig="1120">
          <v:shape id="_x0000_i2552" type="#_x0000_t75" style="width:212.1pt;height:64.2pt" o:ole="" fillcolor="window">
            <v:imagedata r:id="rId2875" o:title=""/>
          </v:shape>
          <o:OLEObject Type="Embed" ProgID="Equation.3" ShapeID="_x0000_i2552" DrawAspect="Content" ObjectID="_1574676111" r:id="rId2876"/>
        </w:object>
      </w:r>
      <w:r w:rsidRPr="000C139F">
        <w:rPr>
          <w:sz w:val="28"/>
          <w:szCs w:val="28"/>
          <w:lang w:val="uk-UA"/>
        </w:rPr>
        <w:t xml:space="preserve"> [м].</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 xml:space="preserve">Визначимо загальну собівартість виробництва, використовуючи обчислені значення елементів матриці </w:t>
      </w:r>
      <w:r w:rsidRPr="000C139F">
        <w:rPr>
          <w:position w:val="-12"/>
          <w:sz w:val="28"/>
          <w:szCs w:val="28"/>
          <w:lang w:val="uk-UA"/>
        </w:rPr>
        <w:object w:dxaOrig="560" w:dyaOrig="380">
          <v:shape id="_x0000_i2553" type="#_x0000_t75" style="width:35.05pt;height:23.35pt" o:ole="">
            <v:imagedata r:id="rId2877" o:title=""/>
          </v:shape>
          <o:OLEObject Type="Embed" ProgID="Equation.3" ShapeID="_x0000_i2553" DrawAspect="Content" ObjectID="_1574676112" r:id="rId2878"/>
        </w:objec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6780" w:dyaOrig="380">
          <v:shape id="_x0000_i2554" type="#_x0000_t75" style="width:338.6pt;height:19.45pt" o:ole="" fillcolor="window">
            <v:imagedata r:id="rId2879" o:title=""/>
          </v:shape>
          <o:OLEObject Type="Embed" ProgID="Equation.3" ShapeID="_x0000_i2554" DrawAspect="Content" ObjectID="_1574676113" r:id="rId2880"/>
        </w:object>
      </w:r>
      <w:r w:rsidRPr="000C139F">
        <w:rPr>
          <w:sz w:val="28"/>
          <w:szCs w:val="28"/>
          <w:lang w:val="uk-UA"/>
        </w:rPr>
        <w:t xml:space="preserve"> (грн.і).</w:t>
      </w:r>
    </w:p>
    <w:p w:rsidR="00083124" w:rsidRDefault="00083124" w:rsidP="00083124">
      <w:pPr>
        <w:spacing w:line="360" w:lineRule="auto"/>
        <w:ind w:firstLine="720"/>
        <w:jc w:val="both"/>
        <w:rPr>
          <w:b/>
          <w:sz w:val="28"/>
          <w:szCs w:val="28"/>
          <w:lang w:val="uk-UA"/>
        </w:rPr>
      </w:pPr>
    </w:p>
    <w:p w:rsidR="00083124" w:rsidRDefault="00083124" w:rsidP="00083124">
      <w:pPr>
        <w:spacing w:line="360" w:lineRule="auto"/>
        <w:ind w:firstLine="720"/>
        <w:jc w:val="both"/>
        <w:rPr>
          <w:b/>
          <w:sz w:val="28"/>
          <w:szCs w:val="28"/>
          <w:lang w:val="uk-UA"/>
        </w:rPr>
      </w:pPr>
    </w:p>
    <w:p w:rsidR="00083124" w:rsidRPr="00121E5C" w:rsidRDefault="00083124" w:rsidP="00083124">
      <w:pPr>
        <w:spacing w:line="360" w:lineRule="auto"/>
        <w:ind w:firstLine="720"/>
        <w:jc w:val="both"/>
        <w:rPr>
          <w:b/>
          <w:i/>
          <w:sz w:val="28"/>
          <w:szCs w:val="28"/>
          <w:lang w:val="uk-UA"/>
        </w:rPr>
      </w:pPr>
      <w:r w:rsidRPr="00121E5C">
        <w:rPr>
          <w:b/>
          <w:i/>
          <w:sz w:val="28"/>
          <w:szCs w:val="28"/>
          <w:lang w:val="uk-UA"/>
        </w:rPr>
        <w:t>Завдання для самоперевірки та контролю засвоєння знань</w:t>
      </w:r>
    </w:p>
    <w:p w:rsidR="00083124" w:rsidRPr="0001356B" w:rsidRDefault="00083124" w:rsidP="00083124">
      <w:pPr>
        <w:pStyle w:val="5"/>
        <w:rPr>
          <w:sz w:val="28"/>
          <w:szCs w:val="28"/>
          <w:lang w:val="uk-UA"/>
        </w:rPr>
      </w:pPr>
      <w:r>
        <w:rPr>
          <w:sz w:val="28"/>
          <w:szCs w:val="28"/>
          <w:lang w:val="uk-UA"/>
        </w:rPr>
        <w:t>Задача №</w:t>
      </w:r>
      <w:r w:rsidRPr="0001356B">
        <w:rPr>
          <w:sz w:val="28"/>
          <w:szCs w:val="28"/>
          <w:lang w:val="uk-UA"/>
        </w:rPr>
        <w:t>1</w:t>
      </w:r>
    </w:p>
    <w:p w:rsidR="00083124" w:rsidRPr="0001356B" w:rsidRDefault="00083124" w:rsidP="00083124">
      <w:pPr>
        <w:spacing w:line="360" w:lineRule="auto"/>
        <w:ind w:firstLine="426"/>
        <w:jc w:val="both"/>
        <w:rPr>
          <w:sz w:val="28"/>
          <w:szCs w:val="28"/>
          <w:lang w:val="uk-UA"/>
        </w:rPr>
      </w:pPr>
      <w:r w:rsidRPr="0001356B">
        <w:rPr>
          <w:sz w:val="28"/>
          <w:szCs w:val="28"/>
          <w:lang w:val="uk-UA"/>
        </w:rPr>
        <w:t>Розв’яжіть РЗ, вихідні дані якої наведені в табл.</w:t>
      </w:r>
    </w:p>
    <w:p w:rsidR="00083124" w:rsidRPr="0001356B" w:rsidRDefault="00083124" w:rsidP="00083124">
      <w:pPr>
        <w:spacing w:after="120" w:line="360" w:lineRule="auto"/>
        <w:ind w:firstLine="425"/>
        <w:jc w:val="center"/>
        <w:rPr>
          <w:sz w:val="28"/>
          <w:szCs w:val="28"/>
          <w:lang w:val="uk-UA"/>
        </w:rPr>
      </w:pPr>
      <w:r w:rsidRPr="0001356B">
        <w:rPr>
          <w:b/>
          <w:bCs/>
          <w:i/>
          <w:iCs/>
          <w:sz w:val="28"/>
          <w:szCs w:val="28"/>
          <w:lang w:val="uk-UA"/>
        </w:rPr>
        <w:t xml:space="preserve">Розподільна матриця задачі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2700"/>
        <w:gridCol w:w="1440"/>
        <w:gridCol w:w="1278"/>
        <w:gridCol w:w="1782"/>
      </w:tblGrid>
      <w:tr w:rsidR="00083124" w:rsidRPr="0001356B" w:rsidTr="00D358B9">
        <w:tblPrEx>
          <w:tblCellMar>
            <w:top w:w="0" w:type="dxa"/>
            <w:bottom w:w="0" w:type="dxa"/>
          </w:tblCellMar>
        </w:tblPrEx>
        <w:trPr>
          <w:cantSplit/>
        </w:trPr>
        <w:tc>
          <w:tcPr>
            <w:tcW w:w="2628" w:type="dxa"/>
            <w:vMerge w:val="restart"/>
            <w:vAlign w:val="center"/>
          </w:tcPr>
          <w:p w:rsidR="00083124" w:rsidRPr="0001356B" w:rsidRDefault="00083124" w:rsidP="00D358B9">
            <w:pPr>
              <w:jc w:val="center"/>
              <w:rPr>
                <w:sz w:val="28"/>
                <w:szCs w:val="28"/>
                <w:lang w:val="uk-UA"/>
              </w:rPr>
            </w:pPr>
            <w:r w:rsidRPr="0001356B">
              <w:rPr>
                <w:sz w:val="28"/>
                <w:szCs w:val="28"/>
                <w:lang w:val="uk-UA"/>
              </w:rPr>
              <w:t>Продуктивність</w:t>
            </w:r>
          </w:p>
        </w:tc>
        <w:tc>
          <w:tcPr>
            <w:tcW w:w="5418" w:type="dxa"/>
            <w:gridSpan w:val="3"/>
            <w:vAlign w:val="center"/>
          </w:tcPr>
          <w:p w:rsidR="00083124" w:rsidRPr="0001356B" w:rsidRDefault="00083124" w:rsidP="00D358B9">
            <w:pPr>
              <w:jc w:val="center"/>
              <w:rPr>
                <w:sz w:val="28"/>
                <w:szCs w:val="28"/>
                <w:lang w:val="uk-UA"/>
              </w:rPr>
            </w:pPr>
            <w:r w:rsidRPr="0001356B">
              <w:rPr>
                <w:sz w:val="28"/>
                <w:szCs w:val="28"/>
                <w:lang w:val="uk-UA"/>
              </w:rPr>
              <w:t>Продукція</w:t>
            </w:r>
          </w:p>
        </w:tc>
        <w:tc>
          <w:tcPr>
            <w:tcW w:w="1782" w:type="dxa"/>
            <w:vMerge w:val="restart"/>
          </w:tcPr>
          <w:p w:rsidR="00083124" w:rsidRPr="0001356B" w:rsidRDefault="00083124" w:rsidP="00D358B9">
            <w:pPr>
              <w:jc w:val="center"/>
              <w:rPr>
                <w:sz w:val="28"/>
                <w:szCs w:val="28"/>
                <w:lang w:val="uk-UA"/>
              </w:rPr>
            </w:pPr>
            <w:r w:rsidRPr="0001356B">
              <w:rPr>
                <w:sz w:val="28"/>
                <w:szCs w:val="28"/>
                <w:lang w:val="uk-UA"/>
              </w:rPr>
              <w:t>Фонд</w:t>
            </w:r>
          </w:p>
          <w:p w:rsidR="00083124" w:rsidRPr="0001356B" w:rsidRDefault="00083124" w:rsidP="00D358B9">
            <w:pPr>
              <w:jc w:val="center"/>
              <w:rPr>
                <w:sz w:val="28"/>
                <w:szCs w:val="28"/>
                <w:lang w:val="uk-UA"/>
              </w:rPr>
            </w:pPr>
            <w:r w:rsidRPr="0001356B">
              <w:rPr>
                <w:sz w:val="28"/>
                <w:szCs w:val="28"/>
                <w:lang w:val="uk-UA"/>
              </w:rPr>
              <w:t>часу, год</w:t>
            </w:r>
          </w:p>
        </w:tc>
      </w:tr>
      <w:tr w:rsidR="00083124" w:rsidRPr="0001356B" w:rsidTr="00D358B9">
        <w:tblPrEx>
          <w:tblCellMar>
            <w:top w:w="0" w:type="dxa"/>
            <w:bottom w:w="0" w:type="dxa"/>
          </w:tblCellMar>
        </w:tblPrEx>
        <w:trPr>
          <w:cantSplit/>
        </w:trPr>
        <w:tc>
          <w:tcPr>
            <w:tcW w:w="2628" w:type="dxa"/>
            <w:vMerge/>
          </w:tcPr>
          <w:p w:rsidR="00083124" w:rsidRPr="0001356B" w:rsidRDefault="00083124" w:rsidP="00D358B9">
            <w:pPr>
              <w:jc w:val="both"/>
              <w:rPr>
                <w:sz w:val="28"/>
                <w:szCs w:val="28"/>
                <w:lang w:val="uk-UA"/>
              </w:rPr>
            </w:pPr>
          </w:p>
        </w:tc>
        <w:tc>
          <w:tcPr>
            <w:tcW w:w="2700" w:type="dxa"/>
          </w:tcPr>
          <w:p w:rsidR="00083124" w:rsidRPr="0001356B" w:rsidRDefault="00083124" w:rsidP="00D358B9">
            <w:pPr>
              <w:jc w:val="both"/>
              <w:rPr>
                <w:sz w:val="28"/>
                <w:szCs w:val="28"/>
                <w:lang w:val="uk-UA"/>
              </w:rPr>
            </w:pPr>
            <w:r w:rsidRPr="0001356B">
              <w:rPr>
                <w:sz w:val="28"/>
                <w:szCs w:val="28"/>
                <w:lang w:val="uk-UA"/>
              </w:rPr>
              <w:t>В</w:t>
            </w:r>
            <w:r w:rsidRPr="0001356B">
              <w:rPr>
                <w:sz w:val="28"/>
                <w:szCs w:val="28"/>
                <w:vertAlign w:val="subscript"/>
                <w:lang w:val="uk-UA"/>
              </w:rPr>
              <w:t>1</w:t>
            </w:r>
          </w:p>
        </w:tc>
        <w:tc>
          <w:tcPr>
            <w:tcW w:w="1440" w:type="dxa"/>
          </w:tcPr>
          <w:p w:rsidR="00083124" w:rsidRPr="0001356B" w:rsidRDefault="00083124" w:rsidP="00D358B9">
            <w:pPr>
              <w:jc w:val="both"/>
              <w:rPr>
                <w:sz w:val="28"/>
                <w:szCs w:val="28"/>
                <w:lang w:val="uk-UA"/>
              </w:rPr>
            </w:pPr>
            <w:r w:rsidRPr="0001356B">
              <w:rPr>
                <w:sz w:val="28"/>
                <w:szCs w:val="28"/>
                <w:lang w:val="uk-UA"/>
              </w:rPr>
              <w:t>В</w:t>
            </w:r>
            <w:r w:rsidRPr="0001356B">
              <w:rPr>
                <w:sz w:val="28"/>
                <w:szCs w:val="28"/>
                <w:vertAlign w:val="subscript"/>
                <w:lang w:val="uk-UA"/>
              </w:rPr>
              <w:t>2</w:t>
            </w:r>
          </w:p>
        </w:tc>
        <w:tc>
          <w:tcPr>
            <w:tcW w:w="1278" w:type="dxa"/>
          </w:tcPr>
          <w:p w:rsidR="00083124" w:rsidRPr="0001356B" w:rsidRDefault="00083124" w:rsidP="00D358B9">
            <w:pPr>
              <w:jc w:val="both"/>
              <w:rPr>
                <w:sz w:val="28"/>
                <w:szCs w:val="28"/>
                <w:lang w:val="uk-UA"/>
              </w:rPr>
            </w:pPr>
            <w:r w:rsidRPr="0001356B">
              <w:rPr>
                <w:sz w:val="28"/>
                <w:szCs w:val="28"/>
                <w:lang w:val="uk-UA"/>
              </w:rPr>
              <w:t>В</w:t>
            </w:r>
            <w:r w:rsidRPr="0001356B">
              <w:rPr>
                <w:sz w:val="28"/>
                <w:szCs w:val="28"/>
                <w:vertAlign w:val="subscript"/>
                <w:lang w:val="uk-UA"/>
              </w:rPr>
              <w:t>3</w:t>
            </w:r>
          </w:p>
        </w:tc>
        <w:tc>
          <w:tcPr>
            <w:tcW w:w="1782" w:type="dxa"/>
            <w:vMerge/>
          </w:tcPr>
          <w:p w:rsidR="00083124" w:rsidRPr="0001356B" w:rsidRDefault="00083124" w:rsidP="00D358B9">
            <w:pPr>
              <w:jc w:val="center"/>
              <w:rPr>
                <w:sz w:val="28"/>
                <w:szCs w:val="28"/>
                <w:lang w:val="uk-UA"/>
              </w:rPr>
            </w:pPr>
          </w:p>
        </w:tc>
      </w:tr>
      <w:tr w:rsidR="00083124" w:rsidRPr="0001356B" w:rsidTr="00D358B9">
        <w:tblPrEx>
          <w:tblCellMar>
            <w:top w:w="0" w:type="dxa"/>
            <w:bottom w:w="0" w:type="dxa"/>
          </w:tblCellMar>
        </w:tblPrEx>
        <w:trPr>
          <w:cantSplit/>
        </w:trPr>
        <w:tc>
          <w:tcPr>
            <w:tcW w:w="2628" w:type="dxa"/>
            <w:vAlign w:val="center"/>
          </w:tcPr>
          <w:p w:rsidR="00083124" w:rsidRPr="0001356B" w:rsidRDefault="00083124" w:rsidP="00D358B9">
            <w:pPr>
              <w:jc w:val="center"/>
              <w:rPr>
                <w:sz w:val="28"/>
                <w:szCs w:val="28"/>
                <w:lang w:val="uk-UA"/>
              </w:rPr>
            </w:pPr>
            <w:r w:rsidRPr="0001356B">
              <w:rPr>
                <w:sz w:val="28"/>
                <w:szCs w:val="28"/>
                <w:lang w:val="uk-UA"/>
              </w:rPr>
              <w:t>А</w:t>
            </w:r>
            <w:r w:rsidRPr="0001356B">
              <w:rPr>
                <w:sz w:val="28"/>
                <w:szCs w:val="28"/>
                <w:vertAlign w:val="subscript"/>
                <w:lang w:val="uk-UA"/>
              </w:rPr>
              <w:t>1</w:t>
            </w:r>
          </w:p>
        </w:tc>
        <w:tc>
          <w:tcPr>
            <w:tcW w:w="2700" w:type="dxa"/>
          </w:tcPr>
          <w:p w:rsidR="00083124" w:rsidRPr="0001356B" w:rsidRDefault="00083124" w:rsidP="00D358B9">
            <w:pPr>
              <w:rPr>
                <w:sz w:val="28"/>
                <w:szCs w:val="28"/>
                <w:lang w:val="uk-UA"/>
              </w:rPr>
            </w:pPr>
            <w:r w:rsidRPr="0001356B">
              <w:rPr>
                <w:sz w:val="28"/>
                <w:szCs w:val="28"/>
                <w:lang w:val="uk-UA"/>
              </w:rPr>
              <w:t>1 (</w:t>
            </w:r>
            <w:r w:rsidRPr="0001356B">
              <w:rPr>
                <w:position w:val="-18"/>
                <w:sz w:val="28"/>
                <w:szCs w:val="28"/>
                <w:lang w:val="uk-UA"/>
              </w:rPr>
              <w:object w:dxaOrig="320" w:dyaOrig="440">
                <v:shape id="_x0000_i2555" type="#_x0000_t75" style="width:15.55pt;height:21.4pt" o:ole="" fillcolor="window">
                  <v:imagedata r:id="rId2818" o:title=""/>
                </v:shape>
                <o:OLEObject Type="Embed" ProgID="Equation.3" ShapeID="_x0000_i2555" DrawAspect="Content" ObjectID="_1574676114" r:id="rId2881"/>
              </w:object>
            </w:r>
            <w:r w:rsidRPr="0001356B">
              <w:rPr>
                <w:sz w:val="28"/>
                <w:szCs w:val="28"/>
                <w:lang w:val="uk-UA"/>
              </w:rPr>
              <w:t>, грн./т)</w:t>
            </w:r>
          </w:p>
          <w:p w:rsidR="00083124" w:rsidRPr="0001356B" w:rsidRDefault="00083124" w:rsidP="00D358B9">
            <w:pPr>
              <w:jc w:val="right"/>
              <w:rPr>
                <w:sz w:val="28"/>
                <w:szCs w:val="28"/>
                <w:lang w:val="uk-UA"/>
              </w:rPr>
            </w:pPr>
            <w:r w:rsidRPr="0001356B">
              <w:rPr>
                <w:sz w:val="28"/>
                <w:szCs w:val="28"/>
                <w:lang w:val="uk-UA"/>
              </w:rPr>
              <w:t>(</w:t>
            </w:r>
            <w:r w:rsidRPr="0001356B">
              <w:rPr>
                <w:position w:val="-18"/>
                <w:sz w:val="28"/>
                <w:szCs w:val="28"/>
                <w:lang w:val="uk-UA"/>
              </w:rPr>
              <w:object w:dxaOrig="360" w:dyaOrig="440">
                <v:shape id="_x0000_i2556" type="#_x0000_t75" style="width:17.5pt;height:21.4pt" o:ole="" fillcolor="window">
                  <v:imagedata r:id="rId2820" o:title=""/>
                </v:shape>
                <o:OLEObject Type="Embed" ProgID="Equation.3" ShapeID="_x0000_i2556" DrawAspect="Content" ObjectID="_1574676115" r:id="rId2882"/>
              </w:object>
            </w:r>
            <w:r w:rsidRPr="0001356B">
              <w:rPr>
                <w:sz w:val="28"/>
                <w:szCs w:val="28"/>
                <w:lang w:val="uk-UA"/>
              </w:rPr>
              <w:t>, т/год) 6</w:t>
            </w:r>
          </w:p>
        </w:tc>
        <w:tc>
          <w:tcPr>
            <w:tcW w:w="1440" w:type="dxa"/>
          </w:tcPr>
          <w:p w:rsidR="00083124" w:rsidRPr="0001356B" w:rsidRDefault="00083124" w:rsidP="00D358B9">
            <w:pPr>
              <w:rPr>
                <w:sz w:val="28"/>
                <w:szCs w:val="28"/>
                <w:lang w:val="uk-UA"/>
              </w:rPr>
            </w:pPr>
            <w:r w:rsidRPr="0001356B">
              <w:rPr>
                <w:sz w:val="28"/>
                <w:szCs w:val="28"/>
                <w:lang w:val="uk-UA"/>
              </w:rPr>
              <w:t>5</w:t>
            </w:r>
          </w:p>
          <w:p w:rsidR="00083124" w:rsidRPr="0001356B" w:rsidRDefault="00083124" w:rsidP="00D358B9">
            <w:pPr>
              <w:jc w:val="right"/>
              <w:rPr>
                <w:sz w:val="28"/>
                <w:szCs w:val="28"/>
                <w:lang w:val="uk-UA"/>
              </w:rPr>
            </w:pPr>
            <w:r w:rsidRPr="0001356B">
              <w:rPr>
                <w:sz w:val="28"/>
                <w:szCs w:val="28"/>
                <w:lang w:val="uk-UA"/>
              </w:rPr>
              <w:t>2</w:t>
            </w:r>
          </w:p>
        </w:tc>
        <w:tc>
          <w:tcPr>
            <w:tcW w:w="1278" w:type="dxa"/>
          </w:tcPr>
          <w:p w:rsidR="00083124" w:rsidRPr="0001356B" w:rsidRDefault="00083124" w:rsidP="00D358B9">
            <w:pPr>
              <w:rPr>
                <w:sz w:val="28"/>
                <w:szCs w:val="28"/>
                <w:lang w:val="uk-UA"/>
              </w:rPr>
            </w:pPr>
            <w:r w:rsidRPr="0001356B">
              <w:rPr>
                <w:sz w:val="28"/>
                <w:szCs w:val="28"/>
                <w:lang w:val="uk-UA"/>
              </w:rPr>
              <w:t>4</w:t>
            </w:r>
          </w:p>
          <w:p w:rsidR="00083124" w:rsidRPr="0001356B" w:rsidRDefault="00083124" w:rsidP="00D358B9">
            <w:pPr>
              <w:jc w:val="right"/>
              <w:rPr>
                <w:sz w:val="28"/>
                <w:szCs w:val="28"/>
                <w:lang w:val="uk-UA"/>
              </w:rPr>
            </w:pPr>
            <w:r w:rsidRPr="0001356B">
              <w:rPr>
                <w:sz w:val="28"/>
                <w:szCs w:val="28"/>
                <w:lang w:val="uk-UA"/>
              </w:rPr>
              <w:t>4</w:t>
            </w:r>
          </w:p>
        </w:tc>
        <w:tc>
          <w:tcPr>
            <w:tcW w:w="1782" w:type="dxa"/>
            <w:vAlign w:val="center"/>
          </w:tcPr>
          <w:p w:rsidR="00083124" w:rsidRPr="0001356B" w:rsidRDefault="00083124" w:rsidP="00D358B9">
            <w:pPr>
              <w:jc w:val="center"/>
              <w:rPr>
                <w:sz w:val="28"/>
                <w:szCs w:val="28"/>
                <w:lang w:val="uk-UA"/>
              </w:rPr>
            </w:pPr>
            <w:r w:rsidRPr="0001356B">
              <w:rPr>
                <w:sz w:val="28"/>
                <w:szCs w:val="28"/>
                <w:lang w:val="uk-UA"/>
              </w:rPr>
              <w:t>360</w:t>
            </w:r>
          </w:p>
        </w:tc>
      </w:tr>
      <w:tr w:rsidR="00083124" w:rsidRPr="0001356B" w:rsidTr="00D358B9">
        <w:tblPrEx>
          <w:tblCellMar>
            <w:top w:w="0" w:type="dxa"/>
            <w:bottom w:w="0" w:type="dxa"/>
          </w:tblCellMar>
        </w:tblPrEx>
        <w:trPr>
          <w:cantSplit/>
        </w:trPr>
        <w:tc>
          <w:tcPr>
            <w:tcW w:w="2628" w:type="dxa"/>
            <w:vAlign w:val="center"/>
          </w:tcPr>
          <w:p w:rsidR="00083124" w:rsidRPr="0001356B" w:rsidRDefault="00083124" w:rsidP="00D358B9">
            <w:pPr>
              <w:jc w:val="center"/>
              <w:rPr>
                <w:sz w:val="28"/>
                <w:szCs w:val="28"/>
                <w:lang w:val="uk-UA"/>
              </w:rPr>
            </w:pPr>
            <w:r w:rsidRPr="0001356B">
              <w:rPr>
                <w:sz w:val="28"/>
                <w:szCs w:val="28"/>
                <w:lang w:val="uk-UA"/>
              </w:rPr>
              <w:t>А</w:t>
            </w:r>
            <w:r w:rsidRPr="0001356B">
              <w:rPr>
                <w:sz w:val="28"/>
                <w:szCs w:val="28"/>
                <w:vertAlign w:val="subscript"/>
                <w:lang w:val="uk-UA"/>
              </w:rPr>
              <w:t>2</w:t>
            </w:r>
          </w:p>
        </w:tc>
        <w:tc>
          <w:tcPr>
            <w:tcW w:w="2700" w:type="dxa"/>
          </w:tcPr>
          <w:p w:rsidR="00083124" w:rsidRPr="0001356B" w:rsidRDefault="00083124" w:rsidP="00D358B9">
            <w:pPr>
              <w:rPr>
                <w:sz w:val="28"/>
                <w:szCs w:val="28"/>
                <w:lang w:val="uk-UA"/>
              </w:rPr>
            </w:pPr>
            <w:r w:rsidRPr="0001356B">
              <w:rPr>
                <w:sz w:val="28"/>
                <w:szCs w:val="28"/>
                <w:lang w:val="uk-UA"/>
              </w:rPr>
              <w:t>6</w:t>
            </w:r>
          </w:p>
          <w:p w:rsidR="00083124" w:rsidRPr="0001356B" w:rsidRDefault="00083124" w:rsidP="00D358B9">
            <w:pPr>
              <w:jc w:val="right"/>
              <w:rPr>
                <w:sz w:val="28"/>
                <w:szCs w:val="28"/>
                <w:lang w:val="uk-UA"/>
              </w:rPr>
            </w:pPr>
            <w:r w:rsidRPr="0001356B">
              <w:rPr>
                <w:sz w:val="28"/>
                <w:szCs w:val="28"/>
                <w:lang w:val="uk-UA"/>
              </w:rPr>
              <w:t>12</w:t>
            </w:r>
          </w:p>
        </w:tc>
        <w:tc>
          <w:tcPr>
            <w:tcW w:w="1440" w:type="dxa"/>
          </w:tcPr>
          <w:p w:rsidR="00083124" w:rsidRPr="0001356B" w:rsidRDefault="00083124" w:rsidP="00D358B9">
            <w:pPr>
              <w:rPr>
                <w:sz w:val="28"/>
                <w:szCs w:val="28"/>
                <w:lang w:val="uk-UA"/>
              </w:rPr>
            </w:pPr>
            <w:r w:rsidRPr="0001356B">
              <w:rPr>
                <w:sz w:val="28"/>
                <w:szCs w:val="28"/>
                <w:lang w:val="uk-UA"/>
              </w:rPr>
              <w:t>2</w:t>
            </w:r>
          </w:p>
          <w:p w:rsidR="00083124" w:rsidRPr="0001356B" w:rsidRDefault="00083124" w:rsidP="00D358B9">
            <w:pPr>
              <w:jc w:val="right"/>
              <w:rPr>
                <w:sz w:val="28"/>
                <w:szCs w:val="28"/>
                <w:lang w:val="uk-UA"/>
              </w:rPr>
            </w:pPr>
            <w:r w:rsidRPr="0001356B">
              <w:rPr>
                <w:sz w:val="28"/>
                <w:szCs w:val="28"/>
                <w:lang w:val="uk-UA"/>
              </w:rPr>
              <w:t>4</w:t>
            </w:r>
          </w:p>
        </w:tc>
        <w:tc>
          <w:tcPr>
            <w:tcW w:w="1278" w:type="dxa"/>
          </w:tcPr>
          <w:p w:rsidR="00083124" w:rsidRPr="0001356B" w:rsidRDefault="00083124" w:rsidP="00D358B9">
            <w:pPr>
              <w:rPr>
                <w:sz w:val="28"/>
                <w:szCs w:val="28"/>
                <w:lang w:val="uk-UA"/>
              </w:rPr>
            </w:pPr>
            <w:r w:rsidRPr="0001356B">
              <w:rPr>
                <w:sz w:val="28"/>
                <w:szCs w:val="28"/>
                <w:lang w:val="uk-UA"/>
              </w:rPr>
              <w:t>2</w:t>
            </w:r>
          </w:p>
          <w:p w:rsidR="00083124" w:rsidRPr="0001356B" w:rsidRDefault="00083124" w:rsidP="00D358B9">
            <w:pPr>
              <w:jc w:val="right"/>
              <w:rPr>
                <w:sz w:val="28"/>
                <w:szCs w:val="28"/>
                <w:lang w:val="uk-UA"/>
              </w:rPr>
            </w:pPr>
            <w:r w:rsidRPr="0001356B">
              <w:rPr>
                <w:sz w:val="28"/>
                <w:szCs w:val="28"/>
                <w:lang w:val="uk-UA"/>
              </w:rPr>
              <w:t>8</w:t>
            </w:r>
          </w:p>
        </w:tc>
        <w:tc>
          <w:tcPr>
            <w:tcW w:w="1782" w:type="dxa"/>
            <w:vAlign w:val="center"/>
          </w:tcPr>
          <w:p w:rsidR="00083124" w:rsidRPr="0001356B" w:rsidRDefault="00083124" w:rsidP="00D358B9">
            <w:pPr>
              <w:jc w:val="center"/>
              <w:rPr>
                <w:sz w:val="28"/>
                <w:szCs w:val="28"/>
                <w:lang w:val="uk-UA"/>
              </w:rPr>
            </w:pPr>
            <w:r w:rsidRPr="0001356B">
              <w:rPr>
                <w:sz w:val="28"/>
                <w:szCs w:val="28"/>
                <w:lang w:val="uk-UA"/>
              </w:rPr>
              <w:t>90</w:t>
            </w:r>
          </w:p>
        </w:tc>
      </w:tr>
      <w:tr w:rsidR="00083124" w:rsidRPr="0001356B" w:rsidTr="00D358B9">
        <w:tblPrEx>
          <w:tblCellMar>
            <w:top w:w="0" w:type="dxa"/>
            <w:bottom w:w="0" w:type="dxa"/>
          </w:tblCellMar>
        </w:tblPrEx>
        <w:trPr>
          <w:cantSplit/>
        </w:trPr>
        <w:tc>
          <w:tcPr>
            <w:tcW w:w="2628" w:type="dxa"/>
            <w:vAlign w:val="center"/>
          </w:tcPr>
          <w:p w:rsidR="00083124" w:rsidRPr="0001356B" w:rsidRDefault="00083124" w:rsidP="00D358B9">
            <w:pPr>
              <w:jc w:val="center"/>
              <w:rPr>
                <w:sz w:val="28"/>
                <w:szCs w:val="28"/>
                <w:lang w:val="uk-UA"/>
              </w:rPr>
            </w:pPr>
            <w:r w:rsidRPr="0001356B">
              <w:rPr>
                <w:sz w:val="28"/>
                <w:szCs w:val="28"/>
                <w:lang w:val="uk-UA"/>
              </w:rPr>
              <w:t>А</w:t>
            </w:r>
            <w:r w:rsidRPr="0001356B">
              <w:rPr>
                <w:sz w:val="28"/>
                <w:szCs w:val="28"/>
                <w:vertAlign w:val="subscript"/>
                <w:lang w:val="uk-UA"/>
              </w:rPr>
              <w:t>3</w:t>
            </w:r>
          </w:p>
        </w:tc>
        <w:tc>
          <w:tcPr>
            <w:tcW w:w="2700" w:type="dxa"/>
          </w:tcPr>
          <w:p w:rsidR="00083124" w:rsidRPr="0001356B" w:rsidRDefault="00083124" w:rsidP="00D358B9">
            <w:pPr>
              <w:rPr>
                <w:sz w:val="28"/>
                <w:szCs w:val="28"/>
                <w:lang w:val="uk-UA"/>
              </w:rPr>
            </w:pPr>
            <w:r w:rsidRPr="0001356B">
              <w:rPr>
                <w:sz w:val="28"/>
                <w:szCs w:val="28"/>
                <w:lang w:val="uk-UA"/>
              </w:rPr>
              <w:t>3</w:t>
            </w:r>
          </w:p>
          <w:p w:rsidR="00083124" w:rsidRPr="0001356B" w:rsidRDefault="00083124" w:rsidP="00D358B9">
            <w:pPr>
              <w:jc w:val="right"/>
              <w:rPr>
                <w:sz w:val="28"/>
                <w:szCs w:val="28"/>
                <w:lang w:val="uk-UA"/>
              </w:rPr>
            </w:pPr>
            <w:r w:rsidRPr="0001356B">
              <w:rPr>
                <w:sz w:val="28"/>
                <w:szCs w:val="28"/>
                <w:lang w:val="uk-UA"/>
              </w:rPr>
              <w:t>72</w:t>
            </w:r>
          </w:p>
        </w:tc>
        <w:tc>
          <w:tcPr>
            <w:tcW w:w="1440" w:type="dxa"/>
          </w:tcPr>
          <w:p w:rsidR="00083124" w:rsidRPr="0001356B" w:rsidRDefault="00083124" w:rsidP="00D358B9">
            <w:pPr>
              <w:rPr>
                <w:sz w:val="28"/>
                <w:szCs w:val="28"/>
                <w:lang w:val="uk-UA"/>
              </w:rPr>
            </w:pPr>
            <w:r w:rsidRPr="0001356B">
              <w:rPr>
                <w:sz w:val="28"/>
                <w:szCs w:val="28"/>
                <w:lang w:val="uk-UA"/>
              </w:rPr>
              <w:t>9</w:t>
            </w:r>
          </w:p>
          <w:p w:rsidR="00083124" w:rsidRPr="0001356B" w:rsidRDefault="00083124" w:rsidP="00D358B9">
            <w:pPr>
              <w:jc w:val="right"/>
              <w:rPr>
                <w:sz w:val="28"/>
                <w:szCs w:val="28"/>
                <w:lang w:val="uk-UA"/>
              </w:rPr>
            </w:pPr>
            <w:r w:rsidRPr="0001356B">
              <w:rPr>
                <w:sz w:val="28"/>
                <w:szCs w:val="28"/>
                <w:lang w:val="uk-UA"/>
              </w:rPr>
              <w:t>24</w:t>
            </w:r>
          </w:p>
        </w:tc>
        <w:tc>
          <w:tcPr>
            <w:tcW w:w="1278" w:type="dxa"/>
          </w:tcPr>
          <w:p w:rsidR="00083124" w:rsidRPr="0001356B" w:rsidRDefault="00083124" w:rsidP="00D358B9">
            <w:pPr>
              <w:rPr>
                <w:sz w:val="28"/>
                <w:szCs w:val="28"/>
                <w:lang w:val="uk-UA"/>
              </w:rPr>
            </w:pPr>
            <w:r w:rsidRPr="0001356B">
              <w:rPr>
                <w:sz w:val="28"/>
                <w:szCs w:val="28"/>
                <w:lang w:val="uk-UA"/>
              </w:rPr>
              <w:t>1</w:t>
            </w:r>
          </w:p>
          <w:p w:rsidR="00083124" w:rsidRPr="0001356B" w:rsidRDefault="00083124" w:rsidP="00D358B9">
            <w:pPr>
              <w:jc w:val="right"/>
              <w:rPr>
                <w:sz w:val="28"/>
                <w:szCs w:val="28"/>
                <w:lang w:val="uk-UA"/>
              </w:rPr>
            </w:pPr>
            <w:r w:rsidRPr="0001356B">
              <w:rPr>
                <w:sz w:val="28"/>
                <w:szCs w:val="28"/>
                <w:lang w:val="uk-UA"/>
              </w:rPr>
              <w:t>48</w:t>
            </w:r>
          </w:p>
        </w:tc>
        <w:tc>
          <w:tcPr>
            <w:tcW w:w="1782" w:type="dxa"/>
            <w:vAlign w:val="center"/>
          </w:tcPr>
          <w:p w:rsidR="00083124" w:rsidRPr="0001356B" w:rsidRDefault="00083124" w:rsidP="00D358B9">
            <w:pPr>
              <w:jc w:val="center"/>
              <w:rPr>
                <w:sz w:val="28"/>
                <w:szCs w:val="28"/>
                <w:lang w:val="uk-UA"/>
              </w:rPr>
            </w:pPr>
            <w:r w:rsidRPr="0001356B">
              <w:rPr>
                <w:sz w:val="28"/>
                <w:szCs w:val="28"/>
                <w:lang w:val="uk-UA"/>
              </w:rPr>
              <w:t>146</w:t>
            </w:r>
          </w:p>
        </w:tc>
      </w:tr>
      <w:tr w:rsidR="00083124" w:rsidRPr="0001356B" w:rsidTr="00D358B9">
        <w:tblPrEx>
          <w:tblCellMar>
            <w:top w:w="0" w:type="dxa"/>
            <w:bottom w:w="0" w:type="dxa"/>
          </w:tblCellMar>
        </w:tblPrEx>
        <w:trPr>
          <w:cantSplit/>
        </w:trPr>
        <w:tc>
          <w:tcPr>
            <w:tcW w:w="2628" w:type="dxa"/>
            <w:vAlign w:val="center"/>
          </w:tcPr>
          <w:p w:rsidR="00083124" w:rsidRPr="0001356B" w:rsidRDefault="00083124" w:rsidP="00D358B9">
            <w:pPr>
              <w:jc w:val="center"/>
              <w:rPr>
                <w:sz w:val="28"/>
                <w:szCs w:val="28"/>
                <w:lang w:val="uk-UA"/>
              </w:rPr>
            </w:pPr>
            <w:r w:rsidRPr="0001356B">
              <w:rPr>
                <w:sz w:val="28"/>
                <w:szCs w:val="28"/>
                <w:lang w:val="uk-UA"/>
              </w:rPr>
              <w:t>А</w:t>
            </w:r>
            <w:r w:rsidRPr="0001356B">
              <w:rPr>
                <w:sz w:val="28"/>
                <w:szCs w:val="28"/>
                <w:vertAlign w:val="subscript"/>
                <w:lang w:val="uk-UA"/>
              </w:rPr>
              <w:t>4</w:t>
            </w:r>
          </w:p>
        </w:tc>
        <w:tc>
          <w:tcPr>
            <w:tcW w:w="2700" w:type="dxa"/>
          </w:tcPr>
          <w:p w:rsidR="00083124" w:rsidRPr="0001356B" w:rsidRDefault="00083124" w:rsidP="00D358B9">
            <w:pPr>
              <w:rPr>
                <w:sz w:val="28"/>
                <w:szCs w:val="28"/>
                <w:lang w:val="uk-UA"/>
              </w:rPr>
            </w:pPr>
            <w:r w:rsidRPr="0001356B">
              <w:rPr>
                <w:sz w:val="28"/>
                <w:szCs w:val="28"/>
                <w:lang w:val="uk-UA"/>
              </w:rPr>
              <w:t>2</w:t>
            </w:r>
          </w:p>
          <w:p w:rsidR="00083124" w:rsidRPr="0001356B" w:rsidRDefault="00083124" w:rsidP="00D358B9">
            <w:pPr>
              <w:jc w:val="right"/>
              <w:rPr>
                <w:sz w:val="28"/>
                <w:szCs w:val="28"/>
                <w:lang w:val="uk-UA"/>
              </w:rPr>
            </w:pPr>
            <w:r w:rsidRPr="0001356B">
              <w:rPr>
                <w:sz w:val="28"/>
                <w:szCs w:val="28"/>
                <w:lang w:val="uk-UA"/>
              </w:rPr>
              <w:t>9</w:t>
            </w:r>
          </w:p>
        </w:tc>
        <w:tc>
          <w:tcPr>
            <w:tcW w:w="1440" w:type="dxa"/>
          </w:tcPr>
          <w:p w:rsidR="00083124" w:rsidRPr="0001356B" w:rsidRDefault="00083124" w:rsidP="00D358B9">
            <w:pPr>
              <w:rPr>
                <w:sz w:val="28"/>
                <w:szCs w:val="28"/>
                <w:lang w:val="uk-UA"/>
              </w:rPr>
            </w:pPr>
            <w:r w:rsidRPr="0001356B">
              <w:rPr>
                <w:sz w:val="28"/>
                <w:szCs w:val="28"/>
                <w:lang w:val="uk-UA"/>
              </w:rPr>
              <w:t>5</w:t>
            </w:r>
          </w:p>
          <w:p w:rsidR="00083124" w:rsidRPr="0001356B" w:rsidRDefault="00083124" w:rsidP="00D358B9">
            <w:pPr>
              <w:jc w:val="right"/>
              <w:rPr>
                <w:sz w:val="28"/>
                <w:szCs w:val="28"/>
                <w:lang w:val="uk-UA"/>
              </w:rPr>
            </w:pPr>
            <w:r w:rsidRPr="0001356B">
              <w:rPr>
                <w:sz w:val="28"/>
                <w:szCs w:val="28"/>
                <w:lang w:val="uk-UA"/>
              </w:rPr>
              <w:t>3</w:t>
            </w:r>
          </w:p>
        </w:tc>
        <w:tc>
          <w:tcPr>
            <w:tcW w:w="1278" w:type="dxa"/>
          </w:tcPr>
          <w:p w:rsidR="00083124" w:rsidRPr="0001356B" w:rsidRDefault="00083124" w:rsidP="00D358B9">
            <w:pPr>
              <w:rPr>
                <w:sz w:val="28"/>
                <w:szCs w:val="28"/>
                <w:lang w:val="uk-UA"/>
              </w:rPr>
            </w:pPr>
            <w:r w:rsidRPr="0001356B">
              <w:rPr>
                <w:sz w:val="28"/>
                <w:szCs w:val="28"/>
                <w:lang w:val="uk-UA"/>
              </w:rPr>
              <w:t>3</w:t>
            </w:r>
          </w:p>
          <w:p w:rsidR="00083124" w:rsidRPr="0001356B" w:rsidRDefault="00083124" w:rsidP="00D358B9">
            <w:pPr>
              <w:jc w:val="right"/>
              <w:rPr>
                <w:sz w:val="28"/>
                <w:szCs w:val="28"/>
                <w:lang w:val="uk-UA"/>
              </w:rPr>
            </w:pPr>
            <w:r w:rsidRPr="0001356B">
              <w:rPr>
                <w:sz w:val="28"/>
                <w:szCs w:val="28"/>
                <w:lang w:val="uk-UA"/>
              </w:rPr>
              <w:t>6</w:t>
            </w:r>
          </w:p>
        </w:tc>
        <w:tc>
          <w:tcPr>
            <w:tcW w:w="1782" w:type="dxa"/>
            <w:vAlign w:val="center"/>
          </w:tcPr>
          <w:p w:rsidR="00083124" w:rsidRPr="0001356B" w:rsidRDefault="00083124" w:rsidP="00D358B9">
            <w:pPr>
              <w:jc w:val="center"/>
              <w:rPr>
                <w:sz w:val="28"/>
                <w:szCs w:val="28"/>
                <w:lang w:val="uk-UA"/>
              </w:rPr>
            </w:pPr>
            <w:r w:rsidRPr="0001356B">
              <w:rPr>
                <w:sz w:val="28"/>
                <w:szCs w:val="28"/>
                <w:lang w:val="uk-UA"/>
              </w:rPr>
              <w:t>1296</w:t>
            </w:r>
          </w:p>
        </w:tc>
      </w:tr>
      <w:tr w:rsidR="00083124" w:rsidRPr="0001356B" w:rsidTr="00D358B9">
        <w:tblPrEx>
          <w:tblCellMar>
            <w:top w:w="0" w:type="dxa"/>
            <w:bottom w:w="0" w:type="dxa"/>
          </w:tblCellMar>
        </w:tblPrEx>
        <w:trPr>
          <w:cantSplit/>
        </w:trPr>
        <w:tc>
          <w:tcPr>
            <w:tcW w:w="2628" w:type="dxa"/>
          </w:tcPr>
          <w:p w:rsidR="00083124" w:rsidRPr="0001356B" w:rsidRDefault="00083124" w:rsidP="00D358B9">
            <w:pPr>
              <w:jc w:val="center"/>
              <w:rPr>
                <w:sz w:val="28"/>
                <w:szCs w:val="28"/>
                <w:lang w:val="uk-UA"/>
              </w:rPr>
            </w:pPr>
            <w:r w:rsidRPr="0001356B">
              <w:rPr>
                <w:sz w:val="28"/>
                <w:szCs w:val="28"/>
                <w:lang w:val="uk-UA"/>
              </w:rPr>
              <w:t>Обсяг випуску, т</w:t>
            </w:r>
          </w:p>
        </w:tc>
        <w:tc>
          <w:tcPr>
            <w:tcW w:w="2700" w:type="dxa"/>
            <w:vAlign w:val="center"/>
          </w:tcPr>
          <w:p w:rsidR="00083124" w:rsidRPr="0001356B" w:rsidRDefault="00083124" w:rsidP="00D358B9">
            <w:pPr>
              <w:jc w:val="center"/>
              <w:rPr>
                <w:sz w:val="28"/>
                <w:szCs w:val="28"/>
                <w:lang w:val="uk-UA"/>
              </w:rPr>
            </w:pPr>
            <w:r w:rsidRPr="0001356B">
              <w:rPr>
                <w:sz w:val="28"/>
                <w:szCs w:val="28"/>
                <w:lang w:val="uk-UA"/>
              </w:rPr>
              <w:t>7056</w:t>
            </w:r>
          </w:p>
        </w:tc>
        <w:tc>
          <w:tcPr>
            <w:tcW w:w="1440" w:type="dxa"/>
            <w:vAlign w:val="center"/>
          </w:tcPr>
          <w:p w:rsidR="00083124" w:rsidRPr="0001356B" w:rsidRDefault="00083124" w:rsidP="00D358B9">
            <w:pPr>
              <w:jc w:val="center"/>
              <w:rPr>
                <w:sz w:val="28"/>
                <w:szCs w:val="28"/>
                <w:lang w:val="uk-UA"/>
              </w:rPr>
            </w:pPr>
            <w:r w:rsidRPr="0001356B">
              <w:rPr>
                <w:sz w:val="28"/>
                <w:szCs w:val="28"/>
                <w:lang w:val="uk-UA"/>
              </w:rPr>
              <w:t>3216</w:t>
            </w:r>
          </w:p>
        </w:tc>
        <w:tc>
          <w:tcPr>
            <w:tcW w:w="1278" w:type="dxa"/>
            <w:vAlign w:val="center"/>
          </w:tcPr>
          <w:p w:rsidR="00083124" w:rsidRPr="0001356B" w:rsidRDefault="00083124" w:rsidP="00D358B9">
            <w:pPr>
              <w:jc w:val="center"/>
              <w:rPr>
                <w:sz w:val="28"/>
                <w:szCs w:val="28"/>
                <w:lang w:val="uk-UA"/>
              </w:rPr>
            </w:pPr>
            <w:r w:rsidRPr="0001356B">
              <w:rPr>
                <w:sz w:val="28"/>
                <w:szCs w:val="28"/>
                <w:lang w:val="uk-UA"/>
              </w:rPr>
              <w:t>2976</w:t>
            </w:r>
          </w:p>
        </w:tc>
        <w:tc>
          <w:tcPr>
            <w:tcW w:w="1782" w:type="dxa"/>
          </w:tcPr>
          <w:p w:rsidR="00083124" w:rsidRPr="0001356B" w:rsidRDefault="00083124" w:rsidP="00D358B9">
            <w:pPr>
              <w:jc w:val="both"/>
              <w:rPr>
                <w:sz w:val="28"/>
                <w:szCs w:val="28"/>
                <w:lang w:val="uk-UA"/>
              </w:rPr>
            </w:pPr>
          </w:p>
        </w:tc>
      </w:tr>
    </w:tbl>
    <w:p w:rsidR="00083124" w:rsidRPr="0001356B" w:rsidRDefault="00083124" w:rsidP="00083124">
      <w:pPr>
        <w:spacing w:line="360" w:lineRule="auto"/>
        <w:jc w:val="center"/>
        <w:rPr>
          <w:b/>
          <w:bCs/>
          <w:i/>
          <w:iCs/>
          <w:sz w:val="28"/>
          <w:szCs w:val="28"/>
          <w:lang w:val="en-US"/>
        </w:rPr>
      </w:pPr>
    </w:p>
    <w:p w:rsidR="00083124" w:rsidRPr="0001356B" w:rsidRDefault="00083124" w:rsidP="00083124">
      <w:pPr>
        <w:spacing w:after="120" w:line="360" w:lineRule="auto"/>
        <w:rPr>
          <w:b/>
          <w:bCs/>
          <w:i/>
          <w:iCs/>
          <w:sz w:val="28"/>
          <w:szCs w:val="28"/>
        </w:rPr>
      </w:pPr>
      <w:r>
        <w:rPr>
          <w:b/>
          <w:bCs/>
          <w:i/>
          <w:iCs/>
          <w:sz w:val="28"/>
          <w:szCs w:val="28"/>
        </w:rPr>
        <w:t>Задача №</w:t>
      </w:r>
      <w:r w:rsidRPr="0001356B">
        <w:rPr>
          <w:b/>
          <w:bCs/>
          <w:i/>
          <w:iCs/>
          <w:sz w:val="28"/>
          <w:szCs w:val="28"/>
        </w:rPr>
        <w:t>2</w:t>
      </w:r>
    </w:p>
    <w:p w:rsidR="00083124" w:rsidRPr="0001356B" w:rsidRDefault="00083124" w:rsidP="00083124">
      <w:pPr>
        <w:spacing w:line="360" w:lineRule="auto"/>
        <w:ind w:firstLine="720"/>
        <w:jc w:val="both"/>
        <w:rPr>
          <w:sz w:val="28"/>
          <w:szCs w:val="28"/>
          <w:lang w:val="uk-UA"/>
        </w:rPr>
      </w:pPr>
      <w:r w:rsidRPr="0001356B">
        <w:rPr>
          <w:sz w:val="28"/>
          <w:szCs w:val="28"/>
          <w:lang w:val="uk-UA"/>
        </w:rPr>
        <w:t xml:space="preserve">Деяка фірма містить три магазини, яким щотижня слід доставляти товар: першому магазину - </w:t>
      </w:r>
      <w:smartTag w:uri="urn:schemas-microsoft-com:office:smarttags" w:element="metricconverter">
        <w:smartTagPr>
          <w:attr w:name="ProductID" w:val="1050 кг"/>
        </w:smartTagPr>
        <w:r w:rsidRPr="0001356B">
          <w:rPr>
            <w:sz w:val="28"/>
            <w:szCs w:val="28"/>
            <w:lang w:val="uk-UA"/>
          </w:rPr>
          <w:t>1050 кг</w:t>
        </w:r>
      </w:smartTag>
      <w:r w:rsidRPr="0001356B">
        <w:rPr>
          <w:sz w:val="28"/>
          <w:szCs w:val="28"/>
          <w:lang w:val="uk-UA"/>
        </w:rPr>
        <w:t xml:space="preserve"> сиру, другому - 600 мішків борошна, третьому - 2400 упаковок соку. Товари доставляються вантажними машинами чотирьох транспортних підприємств. Кількість машин на цих підприємствах складає 65, 40, 45 і 20 машин. Усі машини мають різну вантажопідйомність [од.тов./маш.], залежно від типу машини і типу перевезеного вантажу</w:t>
      </w:r>
    </w:p>
    <w:p w:rsidR="00083124" w:rsidRPr="0001356B" w:rsidRDefault="00083124" w:rsidP="00083124">
      <w:pPr>
        <w:spacing w:before="120" w:after="120" w:line="360" w:lineRule="auto"/>
        <w:ind w:firstLine="425"/>
        <w:jc w:val="center"/>
        <w:rPr>
          <w:sz w:val="28"/>
          <w:szCs w:val="28"/>
        </w:rPr>
      </w:pPr>
      <w:r w:rsidRPr="0001356B">
        <w:rPr>
          <w:position w:val="-84"/>
          <w:sz w:val="28"/>
          <w:szCs w:val="28"/>
        </w:rPr>
        <w:object w:dxaOrig="4140" w:dyaOrig="1800">
          <v:shape id="_x0000_i2557" type="#_x0000_t75" style="width:206.25pt;height:89.5pt" o:ole="" fillcolor="window">
            <v:imagedata r:id="rId2883" o:title=""/>
          </v:shape>
          <o:OLEObject Type="Embed" ProgID="Equation.3" ShapeID="_x0000_i2557" DrawAspect="Content" ObjectID="_1574676116" r:id="rId2884"/>
        </w:object>
      </w:r>
      <w:r w:rsidRPr="0001356B">
        <w:rPr>
          <w:sz w:val="28"/>
          <w:szCs w:val="28"/>
        </w:rPr>
        <w:t>.</w:t>
      </w:r>
    </w:p>
    <w:p w:rsidR="00083124" w:rsidRPr="0001356B" w:rsidRDefault="00083124" w:rsidP="00083124">
      <w:pPr>
        <w:spacing w:line="360" w:lineRule="auto"/>
        <w:ind w:firstLine="720"/>
        <w:rPr>
          <w:sz w:val="28"/>
          <w:szCs w:val="28"/>
          <w:lang w:val="uk-UA"/>
        </w:rPr>
      </w:pPr>
      <w:r w:rsidRPr="0001356B">
        <w:rPr>
          <w:sz w:val="28"/>
          <w:szCs w:val="28"/>
          <w:lang w:val="uk-UA"/>
        </w:rPr>
        <w:t>Вартості використання машин [грн./маш.] залежно від дальності перевезення і ємності машини дорівнюють</w:t>
      </w:r>
    </w:p>
    <w:p w:rsidR="00083124" w:rsidRPr="0001356B" w:rsidRDefault="00083124" w:rsidP="00083124">
      <w:pPr>
        <w:spacing w:before="120" w:after="120" w:line="360" w:lineRule="auto"/>
        <w:ind w:firstLine="425"/>
        <w:jc w:val="center"/>
        <w:rPr>
          <w:sz w:val="28"/>
          <w:szCs w:val="28"/>
        </w:rPr>
      </w:pPr>
      <w:r w:rsidRPr="0001356B">
        <w:rPr>
          <w:position w:val="-76"/>
          <w:sz w:val="28"/>
          <w:szCs w:val="28"/>
        </w:rPr>
        <w:object w:dxaOrig="2120" w:dyaOrig="1660">
          <v:shape id="_x0000_i2558" type="#_x0000_t75" style="width:105.1pt;height:83.7pt" o:ole="" fillcolor="window">
            <v:imagedata r:id="rId2885" o:title=""/>
          </v:shape>
          <o:OLEObject Type="Embed" ProgID="Equation.3" ShapeID="_x0000_i2558" DrawAspect="Content" ObjectID="_1574676117" r:id="rId2886"/>
        </w:object>
      </w:r>
      <w:r w:rsidRPr="0001356B">
        <w:rPr>
          <w:sz w:val="28"/>
          <w:szCs w:val="28"/>
        </w:rPr>
        <w:t>.</w:t>
      </w:r>
    </w:p>
    <w:p w:rsidR="00083124" w:rsidRPr="0001356B" w:rsidRDefault="00083124" w:rsidP="00083124">
      <w:pPr>
        <w:spacing w:line="360" w:lineRule="auto"/>
        <w:ind w:firstLine="720"/>
        <w:jc w:val="both"/>
        <w:rPr>
          <w:i/>
          <w:iCs/>
          <w:sz w:val="28"/>
          <w:szCs w:val="28"/>
          <w:lang w:val="uk-UA"/>
        </w:rPr>
      </w:pPr>
      <w:r w:rsidRPr="0001356B">
        <w:rPr>
          <w:sz w:val="28"/>
          <w:szCs w:val="28"/>
          <w:lang w:val="uk-UA"/>
        </w:rPr>
        <w:t xml:space="preserve">Організуйте економне перевезення товарів (при розв’язку використовуйте метод північно-західного кута). </w:t>
      </w:r>
      <w:r w:rsidRPr="0001356B">
        <w:rPr>
          <w:i/>
          <w:sz w:val="28"/>
          <w:szCs w:val="28"/>
          <w:lang w:val="uk-UA"/>
        </w:rPr>
        <w:t>Будьте уважні при визначенні вихідних собівартостей перевезень розподільної задачі.</w:t>
      </w:r>
    </w:p>
    <w:p w:rsidR="00083124" w:rsidRPr="000C139F" w:rsidRDefault="00083124" w:rsidP="00083124">
      <w:pPr>
        <w:pStyle w:val="3"/>
        <w:rPr>
          <w:lang w:val="uk-UA"/>
        </w:rPr>
      </w:pPr>
      <w:bookmarkStart w:id="28" w:name="_Toc15365542"/>
      <w:bookmarkStart w:id="29" w:name="_Toc26346795"/>
      <w:bookmarkStart w:id="30" w:name="_Toc26621396"/>
      <w:r>
        <w:rPr>
          <w:lang w:val="uk-UA"/>
        </w:rPr>
        <w:t>2</w:t>
      </w:r>
      <w:r w:rsidRPr="000C139F">
        <w:rPr>
          <w:lang w:val="uk-UA"/>
        </w:rPr>
        <w:t>.</w:t>
      </w:r>
      <w:r>
        <w:rPr>
          <w:lang w:val="uk-UA"/>
        </w:rPr>
        <w:t>5</w:t>
      </w:r>
      <w:r w:rsidRPr="000C139F">
        <w:rPr>
          <w:lang w:val="uk-UA"/>
        </w:rPr>
        <w:t>. Методи прогнозування</w:t>
      </w:r>
      <w:bookmarkEnd w:id="28"/>
      <w:bookmarkEnd w:id="29"/>
      <w:bookmarkEnd w:id="30"/>
    </w:p>
    <w:p w:rsidR="00083124" w:rsidRPr="000C139F" w:rsidRDefault="00083124" w:rsidP="00083124">
      <w:pPr>
        <w:pStyle w:val="3"/>
        <w:rPr>
          <w:lang w:val="uk-UA"/>
        </w:rPr>
      </w:pPr>
      <w:bookmarkStart w:id="31" w:name="_Toc15365543"/>
      <w:bookmarkStart w:id="32" w:name="_Toc26346796"/>
      <w:bookmarkStart w:id="33" w:name="_Toc26621397"/>
      <w:r>
        <w:rPr>
          <w:lang w:val="uk-UA"/>
        </w:rPr>
        <w:t>2.5.1</w:t>
      </w:r>
      <w:r w:rsidRPr="000C139F">
        <w:rPr>
          <w:lang w:val="uk-UA"/>
        </w:rPr>
        <w:t>.  Регресійний і кореляційний аналіз</w:t>
      </w:r>
      <w:bookmarkEnd w:id="31"/>
      <w:bookmarkEnd w:id="32"/>
      <w:bookmarkEnd w:id="33"/>
    </w:p>
    <w:p w:rsidR="00083124" w:rsidRDefault="00083124" w:rsidP="00083124">
      <w:pPr>
        <w:spacing w:line="360" w:lineRule="auto"/>
        <w:ind w:firstLine="720"/>
        <w:jc w:val="both"/>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Регресійний і кореляційний аналіз дозволяє встановити та оцінити залежність досліджуваної випадкової величини Y від однієї або декількох інших величин X, і робити прогнози значень Y. Параметр Y, значення якого потрібно передбачати, є </w:t>
      </w:r>
      <w:r w:rsidRPr="000C139F">
        <w:rPr>
          <w:b/>
          <w:sz w:val="28"/>
          <w:szCs w:val="28"/>
          <w:lang w:val="uk-UA"/>
        </w:rPr>
        <w:t>залежною</w:t>
      </w:r>
      <w:r w:rsidRPr="000C139F">
        <w:rPr>
          <w:sz w:val="28"/>
          <w:szCs w:val="28"/>
          <w:lang w:val="uk-UA"/>
        </w:rPr>
        <w:t xml:space="preserve"> змінною. Параметр X, значення якого нам відомі заздалегідь і який впливає на значення Y, називається </w:t>
      </w:r>
      <w:r w:rsidRPr="000C139F">
        <w:rPr>
          <w:b/>
          <w:sz w:val="28"/>
          <w:szCs w:val="28"/>
          <w:lang w:val="uk-UA"/>
        </w:rPr>
        <w:t>незалежною</w:t>
      </w:r>
      <w:r w:rsidRPr="000C139F">
        <w:rPr>
          <w:sz w:val="28"/>
          <w:szCs w:val="28"/>
          <w:lang w:val="uk-UA"/>
        </w:rPr>
        <w:t xml:space="preserve"> змінною. Наприклад, X - кількість внесених добрив, Y - урожай; X - величина витрат компанії на рекламу свого товару, Y - обсяг продажу цього товару і т.д.</w:t>
      </w:r>
    </w:p>
    <w:p w:rsidR="00083124" w:rsidRPr="000C139F" w:rsidRDefault="00083124" w:rsidP="00083124">
      <w:pPr>
        <w:spacing w:line="360" w:lineRule="auto"/>
        <w:ind w:firstLine="720"/>
        <w:jc w:val="both"/>
        <w:rPr>
          <w:sz w:val="28"/>
          <w:szCs w:val="28"/>
          <w:lang w:val="uk-UA"/>
        </w:rPr>
      </w:pPr>
      <w:r w:rsidRPr="000C139F">
        <w:rPr>
          <w:b/>
          <w:sz w:val="28"/>
          <w:szCs w:val="28"/>
          <w:lang w:val="uk-UA"/>
        </w:rPr>
        <w:t>Кореляційна</w:t>
      </w:r>
      <w:r w:rsidRPr="000C139F">
        <w:rPr>
          <w:sz w:val="28"/>
          <w:szCs w:val="28"/>
          <w:lang w:val="uk-UA"/>
        </w:rPr>
        <w:t xml:space="preserve"> залежність Y від X – це функціональна залежність</w:t>
      </w:r>
    </w:p>
    <w:tbl>
      <w:tblPr>
        <w:tblW w:w="0" w:type="auto"/>
        <w:tblLayout w:type="fixed"/>
        <w:tblLook w:val="0000"/>
      </w:tblPr>
      <w:tblGrid>
        <w:gridCol w:w="6062"/>
        <w:gridCol w:w="3586"/>
      </w:tblGrid>
      <w:tr w:rsidR="00083124" w:rsidRPr="000C139F" w:rsidTr="00D358B9">
        <w:tblPrEx>
          <w:tblCellMar>
            <w:top w:w="0" w:type="dxa"/>
            <w:bottom w:w="0" w:type="dxa"/>
          </w:tblCellMar>
        </w:tblPrEx>
        <w:tc>
          <w:tcPr>
            <w:tcW w:w="6062" w:type="dxa"/>
          </w:tcPr>
          <w:p w:rsidR="00083124" w:rsidRPr="000C139F" w:rsidRDefault="00083124" w:rsidP="00D358B9">
            <w:pPr>
              <w:spacing w:before="120" w:after="120" w:line="360" w:lineRule="auto"/>
              <w:jc w:val="right"/>
              <w:rPr>
                <w:sz w:val="28"/>
                <w:szCs w:val="28"/>
                <w:lang w:val="uk-UA"/>
              </w:rPr>
            </w:pPr>
            <w:r w:rsidRPr="000C139F">
              <w:rPr>
                <w:position w:val="-14"/>
                <w:sz w:val="28"/>
                <w:szCs w:val="28"/>
                <w:lang w:val="uk-UA"/>
              </w:rPr>
              <w:object w:dxaOrig="1140" w:dyaOrig="440">
                <v:shape id="_x0000_i2559" type="#_x0000_t75" style="width:56.45pt;height:21.4pt" o:ole="">
                  <v:imagedata r:id="rId2887" o:title=""/>
                </v:shape>
                <o:OLEObject Type="Embed" ProgID="Equation.2" ShapeID="_x0000_i2559" DrawAspect="Content" ObjectID="_1574676118" r:id="rId2888"/>
              </w:object>
            </w:r>
            <w:r w:rsidRPr="000C139F">
              <w:rPr>
                <w:sz w:val="28"/>
                <w:szCs w:val="28"/>
                <w:lang w:val="uk-UA"/>
              </w:rPr>
              <w:t>,</w:t>
            </w:r>
          </w:p>
        </w:tc>
        <w:tc>
          <w:tcPr>
            <w:tcW w:w="3586" w:type="dxa"/>
            <w:vAlign w:val="center"/>
          </w:tcPr>
          <w:p w:rsidR="00083124" w:rsidRPr="000C139F" w:rsidRDefault="00083124" w:rsidP="00D358B9">
            <w:pPr>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.1</w:t>
            </w:r>
            <w:r>
              <w:rPr>
                <w:sz w:val="28"/>
                <w:szCs w:val="28"/>
                <w:lang w:val="uk-UA"/>
              </w:rPr>
              <w:t>1</w:t>
            </w:r>
            <w:r w:rsidRPr="000C139F">
              <w:rPr>
                <w:sz w:val="28"/>
                <w:szCs w:val="28"/>
                <w:lang w:val="uk-UA"/>
              </w:rPr>
              <w:t>)</w:t>
            </w:r>
          </w:p>
        </w:tc>
      </w:tr>
    </w:tbl>
    <w:p w:rsidR="00083124" w:rsidRPr="000C139F" w:rsidRDefault="00083124" w:rsidP="00083124">
      <w:pPr>
        <w:spacing w:line="360" w:lineRule="auto"/>
        <w:jc w:val="both"/>
        <w:rPr>
          <w:bCs/>
          <w:sz w:val="28"/>
          <w:szCs w:val="28"/>
          <w:lang w:val="uk-UA"/>
        </w:rPr>
      </w:pPr>
      <w:r w:rsidRPr="000C139F">
        <w:rPr>
          <w:sz w:val="28"/>
          <w:szCs w:val="28"/>
          <w:lang w:val="uk-UA"/>
        </w:rPr>
        <w:lastRenderedPageBreak/>
        <w:t xml:space="preserve">де </w:t>
      </w:r>
      <w:r w:rsidRPr="000C139F">
        <w:rPr>
          <w:position w:val="-14"/>
          <w:sz w:val="28"/>
          <w:szCs w:val="28"/>
          <w:lang w:val="uk-UA"/>
        </w:rPr>
        <w:object w:dxaOrig="360" w:dyaOrig="440">
          <v:shape id="_x0000_i2560" type="#_x0000_t75" style="width:17.5pt;height:21.4pt" o:ole="">
            <v:imagedata r:id="rId2889" o:title=""/>
          </v:shape>
          <o:OLEObject Type="Embed" ProgID="Equation.2" ShapeID="_x0000_i2560" DrawAspect="Content" ObjectID="_1574676119" r:id="rId2890"/>
        </w:object>
      </w:r>
      <w:r w:rsidRPr="000C139F">
        <w:rPr>
          <w:sz w:val="28"/>
          <w:szCs w:val="28"/>
          <w:lang w:val="uk-UA"/>
        </w:rPr>
        <w:t> – середнє арифметичне (</w:t>
      </w:r>
      <w:r w:rsidRPr="000C139F">
        <w:rPr>
          <w:b/>
          <w:sz w:val="28"/>
          <w:szCs w:val="28"/>
          <w:lang w:val="uk-UA"/>
        </w:rPr>
        <w:t>умовне середнє</w:t>
      </w:r>
      <w:r w:rsidRPr="000C139F">
        <w:rPr>
          <w:bCs/>
          <w:sz w:val="28"/>
          <w:szCs w:val="28"/>
          <w:lang w:val="uk-UA"/>
        </w:rPr>
        <w:t xml:space="preserve">) </w:t>
      </w:r>
      <w:r w:rsidRPr="000C139F">
        <w:rPr>
          <w:sz w:val="28"/>
          <w:szCs w:val="28"/>
          <w:lang w:val="uk-UA"/>
        </w:rPr>
        <w:t>всіх можливих знач</w:t>
      </w:r>
      <w:r w:rsidRPr="000C139F">
        <w:rPr>
          <w:sz w:val="28"/>
          <w:szCs w:val="28"/>
          <w:lang w:val="uk-UA"/>
        </w:rPr>
        <w:t>е</w:t>
      </w:r>
      <w:r w:rsidRPr="000C139F">
        <w:rPr>
          <w:sz w:val="28"/>
          <w:szCs w:val="28"/>
          <w:lang w:val="uk-UA"/>
        </w:rPr>
        <w:t xml:space="preserve">нь параметру Y, які відповідають значенню </w:t>
      </w:r>
      <w:r w:rsidRPr="000C139F">
        <w:rPr>
          <w:position w:val="-4"/>
          <w:sz w:val="28"/>
          <w:szCs w:val="28"/>
          <w:lang w:val="uk-UA"/>
        </w:rPr>
        <w:object w:dxaOrig="720" w:dyaOrig="279">
          <v:shape id="_x0000_i2561" type="#_x0000_t75" style="width:36.95pt;height:13.6pt" o:ole="">
            <v:imagedata r:id="rId2891" o:title=""/>
          </v:shape>
          <o:OLEObject Type="Embed" ProgID="Equation.2" ShapeID="_x0000_i2561" DrawAspect="Content" ObjectID="_1574676120" r:id="rId2892"/>
        </w:object>
      </w:r>
      <w:r w:rsidRPr="000C139F">
        <w:rPr>
          <w:sz w:val="28"/>
          <w:szCs w:val="28"/>
          <w:lang w:val="uk-UA"/>
        </w:rPr>
        <w:t>. Рівняння (</w:t>
      </w:r>
      <w:r>
        <w:rPr>
          <w:sz w:val="28"/>
          <w:szCs w:val="28"/>
          <w:lang w:val="uk-UA"/>
        </w:rPr>
        <w:t>2</w:t>
      </w:r>
      <w:r w:rsidRPr="000C139F">
        <w:rPr>
          <w:sz w:val="28"/>
          <w:szCs w:val="28"/>
          <w:lang w:val="uk-UA"/>
        </w:rPr>
        <w:t>.1</w:t>
      </w:r>
      <w:r>
        <w:rPr>
          <w:sz w:val="28"/>
          <w:szCs w:val="28"/>
          <w:lang w:val="uk-UA"/>
        </w:rPr>
        <w:t>1</w:t>
      </w:r>
      <w:r w:rsidRPr="000C139F">
        <w:rPr>
          <w:sz w:val="28"/>
          <w:szCs w:val="28"/>
          <w:lang w:val="uk-UA"/>
        </w:rPr>
        <w:t>) н</w:t>
      </w:r>
      <w:r w:rsidRPr="000C139F">
        <w:rPr>
          <w:sz w:val="28"/>
          <w:szCs w:val="28"/>
          <w:lang w:val="uk-UA"/>
        </w:rPr>
        <w:t>а</w:t>
      </w:r>
      <w:r w:rsidRPr="000C139F">
        <w:rPr>
          <w:sz w:val="28"/>
          <w:szCs w:val="28"/>
          <w:lang w:val="uk-UA"/>
        </w:rPr>
        <w:t xml:space="preserve">зивається </w:t>
      </w:r>
      <w:r w:rsidRPr="000C139F">
        <w:rPr>
          <w:b/>
          <w:bCs/>
          <w:sz w:val="28"/>
          <w:szCs w:val="28"/>
          <w:lang w:val="uk-UA"/>
        </w:rPr>
        <w:t>рівнянням регресії</w:t>
      </w:r>
      <w:r w:rsidRPr="000C139F">
        <w:rPr>
          <w:bCs/>
          <w:sz w:val="28"/>
          <w:szCs w:val="28"/>
          <w:lang w:val="uk-UA"/>
        </w:rPr>
        <w:t xml:space="preserve"> Y на X, функція </w:t>
      </w:r>
      <w:r w:rsidRPr="000C139F">
        <w:rPr>
          <w:position w:val="-14"/>
          <w:sz w:val="28"/>
          <w:szCs w:val="28"/>
          <w:lang w:val="uk-UA"/>
        </w:rPr>
        <w:object w:dxaOrig="540" w:dyaOrig="420">
          <v:shape id="_x0000_i2562" type="#_x0000_t75" style="width:27.25pt;height:21.4pt" o:ole="">
            <v:imagedata r:id="rId2893" o:title=""/>
          </v:shape>
          <o:OLEObject Type="Embed" ProgID="Equation.2" ShapeID="_x0000_i2562" DrawAspect="Content" ObjectID="_1574676121" r:id="rId2894"/>
        </w:object>
      </w:r>
      <w:r w:rsidRPr="000C139F">
        <w:rPr>
          <w:sz w:val="28"/>
          <w:szCs w:val="28"/>
          <w:lang w:val="uk-UA"/>
        </w:rPr>
        <w:t xml:space="preserve"> </w:t>
      </w:r>
      <w:r w:rsidRPr="000C139F">
        <w:rPr>
          <w:bCs/>
          <w:sz w:val="28"/>
          <w:szCs w:val="28"/>
          <w:lang w:val="uk-UA"/>
        </w:rPr>
        <w:t xml:space="preserve">- </w:t>
      </w:r>
      <w:r w:rsidRPr="000C139F">
        <w:rPr>
          <w:b/>
          <w:bCs/>
          <w:sz w:val="28"/>
          <w:szCs w:val="28"/>
          <w:lang w:val="uk-UA"/>
        </w:rPr>
        <w:t>регресією</w:t>
      </w:r>
      <w:r w:rsidRPr="000C139F">
        <w:rPr>
          <w:bCs/>
          <w:sz w:val="28"/>
          <w:szCs w:val="28"/>
          <w:lang w:val="uk-UA"/>
        </w:rPr>
        <w:t xml:space="preserve"> Y на X, а її графік - </w:t>
      </w:r>
      <w:r w:rsidRPr="000C139F">
        <w:rPr>
          <w:b/>
          <w:bCs/>
          <w:sz w:val="28"/>
          <w:szCs w:val="28"/>
          <w:lang w:val="uk-UA"/>
        </w:rPr>
        <w:t>лінією регресії</w:t>
      </w:r>
      <w:r w:rsidRPr="000C139F">
        <w:rPr>
          <w:bCs/>
          <w:sz w:val="28"/>
          <w:szCs w:val="28"/>
          <w:lang w:val="uk-UA"/>
        </w:rPr>
        <w:t xml:space="preserve"> Y на X.</w:t>
      </w:r>
    </w:p>
    <w:p w:rsidR="00083124" w:rsidRPr="000C139F" w:rsidRDefault="00083124" w:rsidP="00083124">
      <w:pPr>
        <w:spacing w:line="360" w:lineRule="auto"/>
        <w:ind w:firstLine="720"/>
        <w:jc w:val="both"/>
        <w:rPr>
          <w:sz w:val="28"/>
          <w:szCs w:val="28"/>
          <w:lang w:val="uk-UA"/>
        </w:rPr>
      </w:pPr>
      <w:r w:rsidRPr="000C139F">
        <w:rPr>
          <w:b/>
          <w:sz w:val="28"/>
          <w:szCs w:val="28"/>
          <w:lang w:val="uk-UA"/>
        </w:rPr>
        <w:t>Основне завдання регресійного аналізу</w:t>
      </w:r>
      <w:r w:rsidRPr="000C139F">
        <w:rPr>
          <w:sz w:val="28"/>
          <w:szCs w:val="28"/>
          <w:lang w:val="uk-UA"/>
        </w:rPr>
        <w:t xml:space="preserve"> - встановлення </w:t>
      </w:r>
      <w:r w:rsidRPr="000C139F">
        <w:rPr>
          <w:b/>
          <w:i/>
          <w:sz w:val="28"/>
          <w:szCs w:val="28"/>
          <w:lang w:val="uk-UA"/>
        </w:rPr>
        <w:t>форми</w:t>
      </w:r>
      <w:r w:rsidRPr="000C139F">
        <w:rPr>
          <w:sz w:val="28"/>
          <w:szCs w:val="28"/>
          <w:lang w:val="uk-UA"/>
        </w:rPr>
        <w:t xml:space="preserve"> кореляційного зв'язку, тобто виду функції регресії (лінійна, квадратична, показова і т.д.).</w:t>
      </w:r>
    </w:p>
    <w:p w:rsidR="00083124" w:rsidRPr="000C139F" w:rsidRDefault="00083124" w:rsidP="00083124">
      <w:pPr>
        <w:spacing w:line="360" w:lineRule="auto"/>
        <w:ind w:firstLine="720"/>
        <w:jc w:val="both"/>
        <w:rPr>
          <w:sz w:val="28"/>
          <w:szCs w:val="28"/>
          <w:lang w:val="uk-UA"/>
        </w:rPr>
      </w:pPr>
      <w:r w:rsidRPr="000C139F">
        <w:rPr>
          <w:b/>
          <w:sz w:val="28"/>
          <w:szCs w:val="28"/>
          <w:lang w:val="uk-UA"/>
        </w:rPr>
        <w:t>Метод найменших квадратів</w:t>
      </w:r>
      <w:r w:rsidRPr="000C139F">
        <w:rPr>
          <w:sz w:val="28"/>
          <w:szCs w:val="28"/>
          <w:lang w:val="uk-UA"/>
        </w:rPr>
        <w:t xml:space="preserve"> дозволяє визначити коефіцієнти рівняння регресії таким чином, щоб точки, побудовані за вихідними даними </w:t>
      </w:r>
      <w:r w:rsidRPr="000C139F">
        <w:rPr>
          <w:position w:val="-14"/>
          <w:sz w:val="28"/>
          <w:szCs w:val="28"/>
          <w:lang w:val="uk-UA"/>
        </w:rPr>
        <w:object w:dxaOrig="880" w:dyaOrig="420">
          <v:shape id="_x0000_i2563" type="#_x0000_t75" style="width:44.75pt;height:21.4pt" o:ole="">
            <v:imagedata r:id="rId2895" o:title=""/>
          </v:shape>
          <o:OLEObject Type="Embed" ProgID="Equation.2" ShapeID="_x0000_i2563" DrawAspect="Content" ObjectID="_1574676122" r:id="rId2896"/>
        </w:object>
      </w:r>
      <w:r w:rsidRPr="000C139F">
        <w:rPr>
          <w:sz w:val="28"/>
          <w:szCs w:val="28"/>
          <w:lang w:val="uk-UA"/>
        </w:rPr>
        <w:t>, лежали якомога ближче до точок лінії регресії (</w:t>
      </w:r>
      <w:r>
        <w:rPr>
          <w:sz w:val="28"/>
          <w:szCs w:val="28"/>
          <w:lang w:val="uk-UA"/>
        </w:rPr>
        <w:t>2</w:t>
      </w:r>
      <w:r w:rsidRPr="000C139F">
        <w:rPr>
          <w:sz w:val="28"/>
          <w:szCs w:val="28"/>
          <w:lang w:val="uk-UA"/>
        </w:rPr>
        <w:t>.</w:t>
      </w:r>
      <w:r>
        <w:rPr>
          <w:sz w:val="28"/>
          <w:szCs w:val="28"/>
          <w:lang w:val="uk-UA"/>
        </w:rPr>
        <w:t>1</w:t>
      </w:r>
      <w:r w:rsidRPr="000C139F">
        <w:rPr>
          <w:sz w:val="28"/>
          <w:szCs w:val="28"/>
          <w:lang w:val="uk-UA"/>
        </w:rPr>
        <w:t>1). Формально це записується як мінімізація суми квадратів відхилень (помилок) функції регресії і вихідних точок</w:t>
      </w:r>
    </w:p>
    <w:p w:rsidR="00083124" w:rsidRPr="000C139F" w:rsidRDefault="00083124" w:rsidP="00083124">
      <w:pPr>
        <w:spacing w:before="120" w:after="120" w:line="360" w:lineRule="auto"/>
        <w:jc w:val="center"/>
        <w:rPr>
          <w:sz w:val="28"/>
          <w:szCs w:val="28"/>
          <w:lang w:val="uk-UA"/>
        </w:rPr>
      </w:pPr>
      <w:r w:rsidRPr="000C139F">
        <w:rPr>
          <w:position w:val="-36"/>
          <w:sz w:val="28"/>
          <w:szCs w:val="28"/>
          <w:lang w:val="uk-UA"/>
        </w:rPr>
        <w:object w:dxaOrig="2940" w:dyaOrig="880">
          <v:shape id="_x0000_i2564" type="#_x0000_t75" style="width:147.9pt;height:44.75pt" o:ole="">
            <v:imagedata r:id="rId2897" o:title=""/>
          </v:shape>
          <o:OLEObject Type="Embed" ProgID="Equation.3" ShapeID="_x0000_i2564" DrawAspect="Content" ObjectID="_1574676123" r:id="rId2898"/>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де </w:t>
      </w:r>
      <w:r w:rsidRPr="000C139F">
        <w:rPr>
          <w:position w:val="-16"/>
          <w:sz w:val="28"/>
          <w:szCs w:val="28"/>
          <w:lang w:val="uk-UA"/>
        </w:rPr>
        <w:object w:dxaOrig="360" w:dyaOrig="540">
          <v:shape id="_x0000_i2565" type="#_x0000_t75" style="width:17.5pt;height:27.25pt" o:ole="">
            <v:imagedata r:id="rId2899" o:title=""/>
          </v:shape>
          <o:OLEObject Type="Embed" ProgID="Equation.3" ShapeID="_x0000_i2565" DrawAspect="Content" ObjectID="_1574676124" r:id="rId2900"/>
        </w:object>
      </w:r>
      <w:r w:rsidRPr="000C139F">
        <w:rPr>
          <w:sz w:val="28"/>
          <w:szCs w:val="28"/>
          <w:lang w:val="uk-UA"/>
        </w:rPr>
        <w:t xml:space="preserve"> – значення, обчислене за рівнянням регресії; </w:t>
      </w:r>
      <w:r w:rsidRPr="000C139F">
        <w:rPr>
          <w:position w:val="-16"/>
          <w:sz w:val="28"/>
          <w:szCs w:val="28"/>
          <w:lang w:val="uk-UA"/>
        </w:rPr>
        <w:object w:dxaOrig="1040" w:dyaOrig="540">
          <v:shape id="_x0000_i2566" type="#_x0000_t75" style="width:52.55pt;height:27.25pt" o:ole="">
            <v:imagedata r:id="rId2901" o:title=""/>
          </v:shape>
          <o:OLEObject Type="Embed" ProgID="Equation.3" ShapeID="_x0000_i2566" DrawAspect="Content" ObjectID="_1574676125" r:id="rId2902"/>
        </w:object>
      </w:r>
      <w:r w:rsidRPr="000C139F">
        <w:rPr>
          <w:sz w:val="28"/>
          <w:szCs w:val="28"/>
          <w:lang w:val="uk-UA"/>
        </w:rPr>
        <w:t xml:space="preserve"> – </w:t>
      </w:r>
      <w:r w:rsidRPr="000C139F">
        <w:rPr>
          <w:b/>
          <w:sz w:val="28"/>
          <w:szCs w:val="28"/>
          <w:lang w:val="uk-UA"/>
        </w:rPr>
        <w:t xml:space="preserve">відхилення </w:t>
      </w:r>
      <w:r w:rsidRPr="000C139F">
        <w:rPr>
          <w:position w:val="-6"/>
          <w:sz w:val="28"/>
          <w:szCs w:val="28"/>
          <w:lang w:val="uk-UA"/>
        </w:rPr>
        <w:object w:dxaOrig="200" w:dyaOrig="240">
          <v:shape id="_x0000_i2567" type="#_x0000_t75" style="width:9.75pt;height:11.7pt" o:ole="">
            <v:imagedata r:id="rId2903" o:title=""/>
          </v:shape>
          <o:OLEObject Type="Embed" ProgID="Equation.3" ShapeID="_x0000_i2567" DrawAspect="Content" ObjectID="_1574676126" r:id="rId2904"/>
        </w:object>
      </w:r>
      <w:r w:rsidRPr="000C139F">
        <w:rPr>
          <w:sz w:val="28"/>
          <w:szCs w:val="28"/>
          <w:lang w:val="uk-UA"/>
        </w:rPr>
        <w:t xml:space="preserve"> (помилка, залишок) (рис.</w:t>
      </w:r>
      <w:r>
        <w:rPr>
          <w:sz w:val="28"/>
          <w:szCs w:val="28"/>
          <w:lang w:val="uk-UA"/>
        </w:rPr>
        <w:t>2</w:t>
      </w:r>
      <w:r w:rsidRPr="000C139F">
        <w:rPr>
          <w:sz w:val="28"/>
          <w:szCs w:val="28"/>
          <w:lang w:val="uk-UA"/>
        </w:rPr>
        <w:t>.1</w:t>
      </w:r>
      <w:r>
        <w:rPr>
          <w:sz w:val="28"/>
          <w:szCs w:val="28"/>
          <w:lang w:val="uk-UA"/>
        </w:rPr>
        <w:t>1</w:t>
      </w:r>
      <w:r w:rsidRPr="000C139F">
        <w:rPr>
          <w:sz w:val="28"/>
          <w:szCs w:val="28"/>
          <w:lang w:val="uk-UA"/>
        </w:rPr>
        <w:t>); n - кількість пар вихідних даних.</w:t>
      </w:r>
    </w:p>
    <w:p w:rsidR="00083124" w:rsidRPr="000C139F" w:rsidRDefault="00083124" w:rsidP="00083124">
      <w:pPr>
        <w:spacing w:line="360" w:lineRule="auto"/>
        <w:jc w:val="center"/>
        <w:rPr>
          <w:sz w:val="28"/>
          <w:szCs w:val="28"/>
          <w:lang w:val="uk-UA"/>
        </w:rPr>
      </w:pPr>
      <w:r w:rsidRPr="000C139F">
        <w:rPr>
          <w:sz w:val="28"/>
          <w:szCs w:val="28"/>
          <w:lang w:val="uk-UA"/>
        </w:rPr>
        <w:object w:dxaOrig="6134" w:dyaOrig="3377">
          <v:shape id="_x0000_i2568" type="#_x0000_t75" style="width:307.45pt;height:169.3pt" o:ole="">
            <v:imagedata r:id="rId2905" o:title=""/>
          </v:shape>
          <o:OLEObject Type="Embed" ProgID="Visio.Drawing.6" ShapeID="_x0000_i2568" DrawAspect="Content" ObjectID="_1574676127" r:id="rId2906"/>
        </w:object>
      </w:r>
    </w:p>
    <w:p w:rsidR="00083124" w:rsidRPr="000C139F" w:rsidRDefault="00083124" w:rsidP="00083124">
      <w:pPr>
        <w:spacing w:line="360" w:lineRule="auto"/>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.1</w:t>
      </w:r>
      <w:r>
        <w:rPr>
          <w:sz w:val="28"/>
          <w:szCs w:val="28"/>
          <w:lang w:val="uk-UA"/>
        </w:rPr>
        <w:t>1</w:t>
      </w:r>
      <w:r w:rsidRPr="000C139F">
        <w:rPr>
          <w:sz w:val="28"/>
          <w:szCs w:val="28"/>
          <w:lang w:val="uk-UA"/>
        </w:rPr>
        <w:t xml:space="preserve">. Поняття відхилення </w:t>
      </w:r>
      <w:r w:rsidRPr="000C139F">
        <w:rPr>
          <w:position w:val="-6"/>
          <w:sz w:val="28"/>
          <w:szCs w:val="28"/>
          <w:lang w:val="uk-UA"/>
        </w:rPr>
        <w:object w:dxaOrig="200" w:dyaOrig="240">
          <v:shape id="_x0000_i2569" type="#_x0000_t75" style="width:9.75pt;height:11.7pt" o:ole="">
            <v:imagedata r:id="rId2903" o:title=""/>
          </v:shape>
          <o:OLEObject Type="Embed" ProgID="Equation.3" ShapeID="_x0000_i2569" DrawAspect="Content" ObjectID="_1574676128" r:id="rId2907"/>
        </w:object>
      </w:r>
      <w:r w:rsidRPr="000C139F">
        <w:rPr>
          <w:sz w:val="28"/>
          <w:szCs w:val="28"/>
          <w:lang w:val="uk-UA"/>
        </w:rPr>
        <w:t xml:space="preserve"> для випадку лінійної регресії</w:t>
      </w:r>
    </w:p>
    <w:p w:rsidR="00083124" w:rsidRPr="000C139F" w:rsidRDefault="00083124" w:rsidP="00083124">
      <w:pPr>
        <w:spacing w:before="240" w:line="360" w:lineRule="auto"/>
        <w:ind w:firstLine="720"/>
        <w:jc w:val="both"/>
        <w:rPr>
          <w:sz w:val="28"/>
          <w:szCs w:val="28"/>
          <w:lang w:val="uk-UA"/>
        </w:rPr>
      </w:pPr>
      <w:r w:rsidRPr="000C139F">
        <w:rPr>
          <w:sz w:val="28"/>
          <w:szCs w:val="28"/>
          <w:lang w:val="uk-UA"/>
        </w:rPr>
        <w:t xml:space="preserve">У регресійному аналізі передбачається, що математичне сподівання випадкової величини </w:t>
      </w:r>
      <w:r w:rsidRPr="000C139F">
        <w:rPr>
          <w:position w:val="-6"/>
          <w:sz w:val="28"/>
          <w:szCs w:val="28"/>
          <w:lang w:val="uk-UA"/>
        </w:rPr>
        <w:object w:dxaOrig="200" w:dyaOrig="240">
          <v:shape id="_x0000_i2570" type="#_x0000_t75" style="width:9.75pt;height:11.7pt" o:ole="">
            <v:imagedata r:id="rId2903" o:title=""/>
          </v:shape>
          <o:OLEObject Type="Embed" ProgID="Equation.3" ShapeID="_x0000_i2570" DrawAspect="Content" ObjectID="_1574676129" r:id="rId2908"/>
        </w:object>
      </w:r>
      <w:r w:rsidRPr="000C139F">
        <w:rPr>
          <w:sz w:val="28"/>
          <w:szCs w:val="28"/>
          <w:lang w:val="uk-UA"/>
        </w:rPr>
        <w:t xml:space="preserve"> дорівнює нулю і її дисперсія однакова для всіх </w:t>
      </w:r>
      <w:r w:rsidRPr="000C139F">
        <w:rPr>
          <w:sz w:val="28"/>
          <w:szCs w:val="28"/>
          <w:lang w:val="uk-UA"/>
        </w:rPr>
        <w:lastRenderedPageBreak/>
        <w:t>спостережуваних значень Y. Звідси випливає, що розсіювання даних біля лінії регресії повинно бути однакове при всіх значеннях параметра X. У випадку, показаному на 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2 дані розподіляються уздовж лінії регресії нерівномірно, тому метод найменших квадратів в цьому випадку непридатний.</w:t>
      </w:r>
    </w:p>
    <w:p w:rsidR="00083124" w:rsidRPr="000C139F" w:rsidRDefault="00083124" w:rsidP="00083124">
      <w:pPr>
        <w:spacing w:before="120" w:after="120" w:line="360" w:lineRule="auto"/>
        <w:jc w:val="center"/>
        <w:rPr>
          <w:sz w:val="28"/>
          <w:szCs w:val="28"/>
          <w:lang w:val="uk-UA"/>
        </w:rPr>
      </w:pPr>
      <w:r w:rsidRPr="000C139F">
        <w:rPr>
          <w:sz w:val="28"/>
          <w:szCs w:val="28"/>
          <w:lang w:val="uk-UA"/>
        </w:rPr>
        <w:object w:dxaOrig="5918" w:dyaOrig="3226">
          <v:shape id="_x0000_i2571" type="#_x0000_t75" style="width:295.8pt;height:161.5pt" o:ole="">
            <v:imagedata r:id="rId2909" o:title=""/>
          </v:shape>
          <o:OLEObject Type="Embed" ProgID="Visio.Drawing.6" ShapeID="_x0000_i2571" DrawAspect="Content" ObjectID="_1574676130" r:id="rId2910"/>
        </w:object>
      </w:r>
    </w:p>
    <w:p w:rsidR="00083124" w:rsidRPr="000C139F" w:rsidRDefault="00083124" w:rsidP="00083124">
      <w:pPr>
        <w:spacing w:line="360" w:lineRule="auto"/>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2.  Нерівномірний розподіл вихідних точок вздовж лінії регресії</w:t>
      </w:r>
    </w:p>
    <w:p w:rsidR="00083124" w:rsidRPr="000C139F" w:rsidRDefault="00083124" w:rsidP="00083124">
      <w:pPr>
        <w:spacing w:line="360" w:lineRule="auto"/>
        <w:ind w:firstLine="720"/>
        <w:jc w:val="both"/>
        <w:rPr>
          <w:sz w:val="28"/>
          <w:szCs w:val="28"/>
          <w:lang w:val="uk-UA"/>
        </w:rPr>
      </w:pPr>
      <w:r w:rsidRPr="000C139F">
        <w:rPr>
          <w:b/>
          <w:sz w:val="28"/>
          <w:szCs w:val="28"/>
          <w:lang w:val="uk-UA"/>
        </w:rPr>
        <w:t>Основне завдання кореляційного аналізу</w:t>
      </w:r>
      <w:r w:rsidRPr="000C139F">
        <w:rPr>
          <w:sz w:val="28"/>
          <w:szCs w:val="28"/>
          <w:lang w:val="uk-UA"/>
        </w:rPr>
        <w:t xml:space="preserve"> - оцінка </w:t>
      </w:r>
      <w:r w:rsidRPr="000C139F">
        <w:rPr>
          <w:b/>
          <w:i/>
          <w:sz w:val="28"/>
          <w:szCs w:val="28"/>
          <w:lang w:val="uk-UA"/>
        </w:rPr>
        <w:t>тісноти</w:t>
      </w:r>
      <w:r w:rsidRPr="000C139F">
        <w:rPr>
          <w:sz w:val="28"/>
          <w:szCs w:val="28"/>
          <w:lang w:val="uk-UA"/>
        </w:rPr>
        <w:t xml:space="preserve"> (сили) кореляційного зв'язку. Тіснота кореляційної залежності Y від X оцінюється за величиною розсіювання значень параметра Y навколо умовного середнього </w:t>
      </w:r>
      <w:r w:rsidRPr="000C139F">
        <w:rPr>
          <w:position w:val="-14"/>
          <w:sz w:val="28"/>
          <w:szCs w:val="28"/>
          <w:lang w:val="uk-UA"/>
        </w:rPr>
        <w:object w:dxaOrig="360" w:dyaOrig="440">
          <v:shape id="_x0000_i2572" type="#_x0000_t75" style="width:17.5pt;height:21.4pt" o:ole="">
            <v:imagedata r:id="rId2911" o:title=""/>
          </v:shape>
          <o:OLEObject Type="Embed" ProgID="Equation.2" ShapeID="_x0000_i2572" DrawAspect="Content" ObjectID="_1574676131" r:id="rId2912"/>
        </w:object>
      </w:r>
      <w:r w:rsidRPr="000C139F">
        <w:rPr>
          <w:sz w:val="28"/>
          <w:szCs w:val="28"/>
          <w:lang w:val="uk-UA"/>
        </w:rPr>
        <w:t>. Велике розсіювання говорить про слабку залежності Y від X, або про її відсутність і, навпаки, мале розсіювання вказує на наявність досить сильної залежності.</w:t>
      </w:r>
    </w:p>
    <w:p w:rsidR="00083124" w:rsidRPr="000C139F" w:rsidRDefault="00083124" w:rsidP="00083124">
      <w:pPr>
        <w:tabs>
          <w:tab w:val="left" w:pos="1080"/>
          <w:tab w:val="left" w:pos="1440"/>
        </w:tabs>
        <w:spacing w:line="360" w:lineRule="auto"/>
        <w:ind w:firstLine="720"/>
        <w:jc w:val="both"/>
        <w:rPr>
          <w:sz w:val="28"/>
          <w:szCs w:val="28"/>
          <w:lang w:val="uk-UA"/>
        </w:rPr>
      </w:pPr>
      <w:r w:rsidRPr="000C139F">
        <w:rPr>
          <w:b/>
          <w:sz w:val="28"/>
          <w:szCs w:val="28"/>
          <w:lang w:val="uk-UA"/>
        </w:rPr>
        <w:t>Коефіцієнт детермінації</w:t>
      </w:r>
      <w:r w:rsidRPr="000C139F">
        <w:rPr>
          <w:sz w:val="28"/>
          <w:szCs w:val="28"/>
          <w:lang w:val="uk-UA"/>
        </w:rPr>
        <w:t xml:space="preserve"> </w:t>
      </w:r>
      <w:r w:rsidRPr="000C139F">
        <w:rPr>
          <w:position w:val="-4"/>
          <w:sz w:val="28"/>
          <w:szCs w:val="28"/>
          <w:lang w:val="uk-UA"/>
        </w:rPr>
        <w:object w:dxaOrig="279" w:dyaOrig="360">
          <v:shape id="_x0000_i2573" type="#_x0000_t75" style="width:13.6pt;height:17.5pt" o:ole="">
            <v:imagedata r:id="rId2913" o:title=""/>
          </v:shape>
          <o:OLEObject Type="Embed" ProgID="Equation.3" ShapeID="_x0000_i2573" DrawAspect="Content" ObjectID="_1574676132" r:id="rId2914"/>
        </w:object>
      </w:r>
      <w:r w:rsidRPr="000C139F">
        <w:rPr>
          <w:sz w:val="28"/>
          <w:szCs w:val="28"/>
          <w:lang w:val="uk-UA"/>
        </w:rPr>
        <w:t xml:space="preserve"> показує, на скільки відсотків (</w:t>
      </w:r>
      <w:r w:rsidRPr="000C139F">
        <w:rPr>
          <w:position w:val="-6"/>
          <w:sz w:val="28"/>
          <w:szCs w:val="28"/>
          <w:lang w:val="uk-UA"/>
        </w:rPr>
        <w:object w:dxaOrig="1100" w:dyaOrig="420">
          <v:shape id="_x0000_i2574" type="#_x0000_t75" style="width:54.5pt;height:21.4pt" o:ole="">
            <v:imagedata r:id="rId2915" o:title=""/>
          </v:shape>
          <o:OLEObject Type="Embed" ProgID="Equation.3" ShapeID="_x0000_i2574" DrawAspect="Content" ObjectID="_1574676133" r:id="rId2916"/>
        </w:object>
      </w:r>
      <w:r w:rsidRPr="000C139F">
        <w:rPr>
          <w:sz w:val="28"/>
          <w:szCs w:val="28"/>
          <w:lang w:val="uk-UA"/>
        </w:rPr>
        <w:t>) знайдена функція регресії описує зв'язок між вихідними значеннями параметрів X і Y</w:t>
      </w:r>
    </w:p>
    <w:tbl>
      <w:tblPr>
        <w:tblW w:w="9828" w:type="dxa"/>
        <w:tblLayout w:type="fixed"/>
        <w:tblLook w:val="0000"/>
      </w:tblPr>
      <w:tblGrid>
        <w:gridCol w:w="6345"/>
        <w:gridCol w:w="3483"/>
      </w:tblGrid>
      <w:tr w:rsidR="00083124" w:rsidRPr="000C139F" w:rsidTr="00D358B9">
        <w:tblPrEx>
          <w:tblCellMar>
            <w:top w:w="0" w:type="dxa"/>
            <w:bottom w:w="0" w:type="dxa"/>
          </w:tblCellMar>
        </w:tblPrEx>
        <w:tc>
          <w:tcPr>
            <w:tcW w:w="6345" w:type="dxa"/>
          </w:tcPr>
          <w:p w:rsidR="00083124" w:rsidRPr="000C139F" w:rsidRDefault="00083124" w:rsidP="00D358B9">
            <w:pPr>
              <w:spacing w:before="120" w:after="120" w:line="360" w:lineRule="auto"/>
              <w:jc w:val="right"/>
              <w:rPr>
                <w:sz w:val="28"/>
                <w:szCs w:val="28"/>
                <w:lang w:val="uk-UA"/>
              </w:rPr>
            </w:pPr>
            <w:r w:rsidRPr="000C139F">
              <w:rPr>
                <w:position w:val="-80"/>
                <w:sz w:val="28"/>
                <w:szCs w:val="28"/>
                <w:lang w:val="uk-UA"/>
              </w:rPr>
              <w:object w:dxaOrig="2100" w:dyaOrig="1740">
                <v:shape id="_x0000_i2575" type="#_x0000_t75" style="width:105.1pt;height:87.55pt" o:ole="">
                  <v:imagedata r:id="rId2917" o:title=""/>
                </v:shape>
                <o:OLEObject Type="Embed" ProgID="Equation.3" ShapeID="_x0000_i2575" DrawAspect="Content" ObjectID="_1574676134" r:id="rId2918"/>
              </w:object>
            </w:r>
            <w:r w:rsidRPr="000C139F">
              <w:rPr>
                <w:sz w:val="28"/>
                <w:szCs w:val="28"/>
                <w:lang w:val="uk-UA"/>
              </w:rPr>
              <w:t>,</w:t>
            </w:r>
          </w:p>
        </w:tc>
        <w:tc>
          <w:tcPr>
            <w:tcW w:w="3483" w:type="dxa"/>
            <w:vAlign w:val="center"/>
          </w:tcPr>
          <w:p w:rsidR="00083124" w:rsidRPr="000C139F" w:rsidRDefault="00083124" w:rsidP="00D358B9">
            <w:pPr>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1</w:t>
            </w:r>
            <w:r w:rsidRPr="000C139F">
              <w:rPr>
                <w:sz w:val="28"/>
                <w:szCs w:val="28"/>
                <w:lang w:val="uk-UA"/>
              </w:rPr>
              <w:t>2)</w:t>
            </w:r>
          </w:p>
        </w:tc>
      </w:tr>
    </w:tbl>
    <w:p w:rsidR="00083124" w:rsidRPr="000C139F" w:rsidRDefault="00083124" w:rsidP="00083124">
      <w:pPr>
        <w:numPr>
          <w:ilvl w:val="12"/>
          <w:numId w:val="0"/>
        </w:numPr>
        <w:tabs>
          <w:tab w:val="left" w:pos="1080"/>
          <w:tab w:val="left" w:pos="1440"/>
        </w:tabs>
        <w:spacing w:line="360" w:lineRule="auto"/>
        <w:rPr>
          <w:sz w:val="28"/>
          <w:szCs w:val="28"/>
          <w:lang w:val="uk-UA"/>
        </w:rPr>
      </w:pPr>
      <w:r w:rsidRPr="000C139F">
        <w:rPr>
          <w:sz w:val="28"/>
          <w:szCs w:val="28"/>
          <w:lang w:val="uk-UA"/>
        </w:rPr>
        <w:t xml:space="preserve">де </w:t>
      </w:r>
      <w:r w:rsidRPr="000C139F">
        <w:rPr>
          <w:position w:val="-16"/>
          <w:sz w:val="28"/>
          <w:szCs w:val="28"/>
          <w:lang w:val="uk-UA"/>
        </w:rPr>
        <w:object w:dxaOrig="1160" w:dyaOrig="620">
          <v:shape id="_x0000_i2576" type="#_x0000_t75" style="width:58.4pt;height:31.15pt" o:ole="">
            <v:imagedata r:id="rId2919" o:title=""/>
          </v:shape>
          <o:OLEObject Type="Embed" ProgID="Equation.3" ShapeID="_x0000_i2576" DrawAspect="Content" ObjectID="_1574676135" r:id="rId2920"/>
        </w:object>
      </w:r>
      <w:r w:rsidRPr="000C139F">
        <w:rPr>
          <w:sz w:val="28"/>
          <w:szCs w:val="28"/>
          <w:lang w:val="uk-UA"/>
        </w:rPr>
        <w:t xml:space="preserve"> – пояснена варіація; </w:t>
      </w:r>
      <w:r w:rsidRPr="000C139F">
        <w:rPr>
          <w:position w:val="-12"/>
          <w:sz w:val="28"/>
          <w:szCs w:val="28"/>
          <w:lang w:val="uk-UA"/>
        </w:rPr>
        <w:object w:dxaOrig="1060" w:dyaOrig="520">
          <v:shape id="_x0000_i2577" type="#_x0000_t75" style="width:52.55pt;height:25.3pt" o:ole="">
            <v:imagedata r:id="rId2921" o:title=""/>
          </v:shape>
          <o:OLEObject Type="Embed" ProgID="Equation.3" ShapeID="_x0000_i2577" DrawAspect="Content" ObjectID="_1574676136" r:id="rId2922"/>
        </w:object>
      </w:r>
      <w:r w:rsidRPr="000C139F">
        <w:rPr>
          <w:sz w:val="28"/>
          <w:szCs w:val="28"/>
          <w:lang w:val="uk-UA"/>
        </w:rPr>
        <w:t> – загальна варіація (рис.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3).</w:t>
      </w:r>
    </w:p>
    <w:p w:rsidR="00083124" w:rsidRPr="000C139F" w:rsidRDefault="00083124" w:rsidP="00083124">
      <w:pPr>
        <w:tabs>
          <w:tab w:val="left" w:pos="1080"/>
          <w:tab w:val="left" w:pos="1440"/>
        </w:tabs>
        <w:spacing w:line="360" w:lineRule="auto"/>
        <w:jc w:val="both"/>
        <w:rPr>
          <w:sz w:val="28"/>
          <w:szCs w:val="28"/>
          <w:lang w:val="uk-UA"/>
        </w:rPr>
      </w:pPr>
    </w:p>
    <w:p w:rsidR="00083124" w:rsidRPr="000C139F" w:rsidRDefault="00083124" w:rsidP="00083124">
      <w:pPr>
        <w:spacing w:line="360" w:lineRule="auto"/>
        <w:jc w:val="center"/>
        <w:rPr>
          <w:b/>
          <w:bCs/>
          <w:sz w:val="28"/>
          <w:szCs w:val="28"/>
          <w:lang w:val="uk-UA"/>
        </w:rPr>
      </w:pPr>
      <w:r w:rsidRPr="000C139F">
        <w:rPr>
          <w:sz w:val="28"/>
          <w:szCs w:val="28"/>
          <w:lang w:val="uk-UA"/>
        </w:rPr>
        <w:object w:dxaOrig="7194" w:dyaOrig="4111">
          <v:shape id="_x0000_i2578" type="#_x0000_t75" style="width:5in;height:206.25pt" o:ole="">
            <v:imagedata r:id="rId2923" o:title=""/>
          </v:shape>
          <o:OLEObject Type="Embed" ProgID="Visio.Drawing.6" ShapeID="_x0000_i2578" DrawAspect="Content" ObjectID="_1574676137" r:id="rId2924"/>
        </w:object>
      </w:r>
    </w:p>
    <w:p w:rsidR="00083124" w:rsidRPr="000C139F" w:rsidRDefault="00083124" w:rsidP="00083124">
      <w:pPr>
        <w:numPr>
          <w:ilvl w:val="12"/>
          <w:numId w:val="0"/>
        </w:numPr>
        <w:tabs>
          <w:tab w:val="left" w:pos="1080"/>
          <w:tab w:val="left" w:pos="1440"/>
        </w:tabs>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 xml:space="preserve">3. Графічна інтерпретація коефіцієнта детермінації </w:t>
      </w:r>
    </w:p>
    <w:p w:rsidR="00083124" w:rsidRPr="000C139F" w:rsidRDefault="00083124" w:rsidP="00083124">
      <w:pPr>
        <w:numPr>
          <w:ilvl w:val="12"/>
          <w:numId w:val="0"/>
        </w:numPr>
        <w:tabs>
          <w:tab w:val="left" w:pos="1080"/>
          <w:tab w:val="left" w:pos="1440"/>
        </w:tabs>
        <w:jc w:val="center"/>
        <w:rPr>
          <w:sz w:val="28"/>
          <w:szCs w:val="28"/>
          <w:lang w:val="uk-UA"/>
        </w:rPr>
      </w:pPr>
      <w:r w:rsidRPr="000C139F">
        <w:rPr>
          <w:sz w:val="28"/>
          <w:szCs w:val="28"/>
          <w:lang w:val="uk-UA"/>
        </w:rPr>
        <w:t>для випадку лінійної регресії</w:t>
      </w:r>
    </w:p>
    <w:p w:rsidR="00083124" w:rsidRPr="000C139F" w:rsidRDefault="00083124" w:rsidP="00083124">
      <w:pPr>
        <w:pStyle w:val="11"/>
        <w:numPr>
          <w:ilvl w:val="12"/>
          <w:numId w:val="0"/>
        </w:numPr>
        <w:tabs>
          <w:tab w:val="left" w:pos="1080"/>
          <w:tab w:val="left" w:pos="1440"/>
        </w:tabs>
        <w:spacing w:line="360" w:lineRule="auto"/>
        <w:rPr>
          <w:sz w:val="28"/>
          <w:szCs w:val="28"/>
          <w:lang w:val="uk-UA"/>
        </w:rPr>
      </w:pP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Відповідно, величина </w:t>
      </w:r>
      <w:r w:rsidRPr="000C139F">
        <w:rPr>
          <w:position w:val="-12"/>
          <w:sz w:val="28"/>
          <w:szCs w:val="28"/>
          <w:lang w:val="uk-UA"/>
        </w:rPr>
        <w:object w:dxaOrig="1640" w:dyaOrig="480">
          <v:shape id="_x0000_i2579" type="#_x0000_t75" style="width:81.75pt;height:23.35pt" o:ole="">
            <v:imagedata r:id="rId2925" o:title=""/>
          </v:shape>
          <o:OLEObject Type="Embed" ProgID="Equation.3" ShapeID="_x0000_i2579" DrawAspect="Content" ObjectID="_1574676138" r:id="rId2926"/>
        </w:object>
      </w:r>
      <w:r w:rsidRPr="000C139F">
        <w:rPr>
          <w:sz w:val="28"/>
          <w:szCs w:val="28"/>
          <w:lang w:val="uk-UA"/>
        </w:rPr>
        <w:t xml:space="preserve"> показує, скільки відсотків варіації параметра Y обумовлені факторами, не включеними в регресійну модель. При високому (</w:t>
      </w:r>
      <w:r w:rsidRPr="000C139F">
        <w:rPr>
          <w:position w:val="-6"/>
          <w:sz w:val="28"/>
          <w:szCs w:val="28"/>
          <w:lang w:val="uk-UA"/>
        </w:rPr>
        <w:object w:dxaOrig="1100" w:dyaOrig="420">
          <v:shape id="_x0000_i2580" type="#_x0000_t75" style="width:54.5pt;height:21.4pt" o:ole="">
            <v:imagedata r:id="rId2927" o:title=""/>
          </v:shape>
          <o:OLEObject Type="Embed" ProgID="Equation.3" ShapeID="_x0000_i2580" DrawAspect="Content" ObjectID="_1574676139" r:id="rId2928"/>
        </w:object>
      </w:r>
      <w:r w:rsidRPr="000C139F">
        <w:rPr>
          <w:sz w:val="28"/>
          <w:szCs w:val="28"/>
          <w:lang w:val="uk-UA"/>
        </w:rPr>
        <w:t xml:space="preserve">) значенні коефіцієнта детермінації можна робити припущення </w:t>
      </w:r>
      <w:r w:rsidRPr="000C139F">
        <w:rPr>
          <w:position w:val="-12"/>
          <w:sz w:val="28"/>
          <w:szCs w:val="28"/>
          <w:lang w:val="uk-UA"/>
        </w:rPr>
        <w:object w:dxaOrig="1240" w:dyaOrig="480">
          <v:shape id="_x0000_i2581" type="#_x0000_t75" style="width:62.25pt;height:23.35pt" o:ole="">
            <v:imagedata r:id="rId2929" o:title=""/>
          </v:shape>
          <o:OLEObject Type="Embed" ProgID="Equation.3" ShapeID="_x0000_i2581" DrawAspect="Content" ObjectID="_1574676140" r:id="rId2930"/>
        </w:object>
      </w:r>
      <w:r w:rsidRPr="000C139F">
        <w:rPr>
          <w:sz w:val="28"/>
          <w:szCs w:val="28"/>
          <w:lang w:val="uk-UA"/>
        </w:rPr>
        <w:t xml:space="preserve"> для конкретного значення </w:t>
      </w:r>
      <w:r w:rsidRPr="000C139F">
        <w:rPr>
          <w:position w:val="-4"/>
          <w:sz w:val="28"/>
          <w:szCs w:val="28"/>
          <w:lang w:val="uk-UA"/>
        </w:rPr>
        <w:object w:dxaOrig="340" w:dyaOrig="400">
          <v:shape id="_x0000_i2582" type="#_x0000_t75" style="width:17.5pt;height:19.45pt" o:ole="">
            <v:imagedata r:id="rId2931" o:title=""/>
          </v:shape>
          <o:OLEObject Type="Embed" ProgID="Equation.3" ShapeID="_x0000_i2582" DrawAspect="Content" ObjectID="_1574676141" r:id="rId2932"/>
        </w:object>
      </w:r>
      <w:r w:rsidRPr="000C139F">
        <w:rPr>
          <w:sz w:val="28"/>
          <w:szCs w:val="28"/>
          <w:lang w:val="uk-UA"/>
        </w:rPr>
        <w:t>.</w:t>
      </w:r>
    </w:p>
    <w:p w:rsidR="00083124" w:rsidRPr="000C139F" w:rsidRDefault="00083124" w:rsidP="00083124">
      <w:pPr>
        <w:spacing w:line="360" w:lineRule="auto"/>
        <w:ind w:firstLine="708"/>
        <w:jc w:val="both"/>
        <w:rPr>
          <w:sz w:val="28"/>
          <w:szCs w:val="28"/>
          <w:lang w:val="uk-UA"/>
        </w:rPr>
      </w:pPr>
      <w:r w:rsidRPr="000C139F">
        <w:rPr>
          <w:sz w:val="28"/>
          <w:szCs w:val="28"/>
          <w:lang w:val="uk-UA"/>
        </w:rPr>
        <w:t>Для проведення регресійного аналізу та прогнозування необхідно:</w:t>
      </w:r>
    </w:p>
    <w:p w:rsidR="00083124" w:rsidRPr="000C139F" w:rsidRDefault="00083124" w:rsidP="00083124">
      <w:pPr>
        <w:spacing w:line="360" w:lineRule="auto"/>
        <w:ind w:firstLine="708"/>
        <w:jc w:val="both"/>
        <w:rPr>
          <w:sz w:val="28"/>
          <w:szCs w:val="28"/>
          <w:lang w:val="uk-UA"/>
        </w:rPr>
      </w:pPr>
      <w:r w:rsidRPr="000C139F">
        <w:rPr>
          <w:sz w:val="28"/>
          <w:szCs w:val="28"/>
          <w:lang w:val="uk-UA"/>
        </w:rPr>
        <w:t xml:space="preserve">1) </w:t>
      </w:r>
      <w:r w:rsidRPr="000C139F">
        <w:rPr>
          <w:b/>
          <w:i/>
          <w:sz w:val="28"/>
          <w:szCs w:val="28"/>
          <w:lang w:val="uk-UA"/>
        </w:rPr>
        <w:t>побудувати графік</w:t>
      </w:r>
      <w:r w:rsidRPr="000C139F">
        <w:rPr>
          <w:sz w:val="28"/>
          <w:szCs w:val="28"/>
          <w:lang w:val="uk-UA"/>
        </w:rPr>
        <w:t xml:space="preserve"> вихідних даних і спробувати візуально, наближено визначити характер залежності;</w:t>
      </w:r>
    </w:p>
    <w:p w:rsidR="00083124" w:rsidRPr="000C139F" w:rsidRDefault="00083124" w:rsidP="00083124">
      <w:pPr>
        <w:spacing w:line="360" w:lineRule="auto"/>
        <w:ind w:firstLine="708"/>
        <w:jc w:val="both"/>
        <w:rPr>
          <w:sz w:val="28"/>
          <w:szCs w:val="28"/>
          <w:lang w:val="uk-UA"/>
        </w:rPr>
      </w:pPr>
      <w:r w:rsidRPr="000C139F">
        <w:rPr>
          <w:sz w:val="28"/>
          <w:szCs w:val="28"/>
          <w:lang w:val="uk-UA"/>
        </w:rPr>
        <w:t xml:space="preserve">2) </w:t>
      </w:r>
      <w:r w:rsidRPr="000C139F">
        <w:rPr>
          <w:b/>
          <w:i/>
          <w:sz w:val="28"/>
          <w:szCs w:val="28"/>
          <w:lang w:val="uk-UA"/>
        </w:rPr>
        <w:t>обрати вид функції</w:t>
      </w:r>
      <w:r w:rsidRPr="000C139F">
        <w:rPr>
          <w:sz w:val="28"/>
          <w:szCs w:val="28"/>
          <w:lang w:val="uk-UA"/>
        </w:rPr>
        <w:t xml:space="preserve"> регресії, яка може описувати зв'язок вихідних даних;</w:t>
      </w:r>
    </w:p>
    <w:p w:rsidR="00083124" w:rsidRPr="000C139F" w:rsidRDefault="00083124" w:rsidP="00083124">
      <w:pPr>
        <w:spacing w:line="360" w:lineRule="auto"/>
        <w:ind w:firstLine="708"/>
        <w:jc w:val="both"/>
        <w:rPr>
          <w:sz w:val="28"/>
          <w:szCs w:val="28"/>
          <w:lang w:val="uk-UA"/>
        </w:rPr>
      </w:pPr>
      <w:r w:rsidRPr="000C139F">
        <w:rPr>
          <w:sz w:val="28"/>
          <w:szCs w:val="28"/>
          <w:lang w:val="uk-UA"/>
        </w:rPr>
        <w:t xml:space="preserve">3) </w:t>
      </w:r>
      <w:r w:rsidRPr="000C139F">
        <w:rPr>
          <w:b/>
          <w:i/>
          <w:sz w:val="28"/>
          <w:szCs w:val="28"/>
          <w:lang w:val="uk-UA"/>
        </w:rPr>
        <w:t>визначити чисельні коефіцієнти</w:t>
      </w:r>
      <w:r w:rsidRPr="000C139F">
        <w:rPr>
          <w:sz w:val="28"/>
          <w:szCs w:val="28"/>
          <w:lang w:val="uk-UA"/>
        </w:rPr>
        <w:t xml:space="preserve"> функції регресії;</w:t>
      </w:r>
    </w:p>
    <w:p w:rsidR="00083124" w:rsidRPr="000C139F" w:rsidRDefault="00083124" w:rsidP="00083124">
      <w:pPr>
        <w:spacing w:line="360" w:lineRule="auto"/>
        <w:ind w:firstLine="708"/>
        <w:jc w:val="both"/>
        <w:rPr>
          <w:sz w:val="28"/>
          <w:szCs w:val="28"/>
          <w:lang w:val="uk-UA"/>
        </w:rPr>
      </w:pPr>
      <w:r w:rsidRPr="000C139F">
        <w:rPr>
          <w:sz w:val="28"/>
          <w:szCs w:val="28"/>
          <w:lang w:val="uk-UA"/>
        </w:rPr>
        <w:t xml:space="preserve">4) </w:t>
      </w:r>
      <w:r w:rsidRPr="000C139F">
        <w:rPr>
          <w:b/>
          <w:i/>
          <w:sz w:val="28"/>
          <w:szCs w:val="28"/>
          <w:lang w:val="uk-UA"/>
        </w:rPr>
        <w:t>оцінити силу</w:t>
      </w:r>
      <w:r w:rsidRPr="000C139F">
        <w:rPr>
          <w:sz w:val="28"/>
          <w:szCs w:val="28"/>
          <w:lang w:val="uk-UA"/>
        </w:rPr>
        <w:t xml:space="preserve"> знайденої регресійної залежності на основі коефіцієнта детермінації </w:t>
      </w:r>
      <w:r w:rsidRPr="000C139F">
        <w:rPr>
          <w:position w:val="-4"/>
          <w:sz w:val="28"/>
          <w:szCs w:val="28"/>
          <w:lang w:val="uk-UA"/>
        </w:rPr>
        <w:object w:dxaOrig="300" w:dyaOrig="400">
          <v:shape id="_x0000_i2583" type="#_x0000_t75" style="width:15.55pt;height:19.45pt" o:ole="">
            <v:imagedata r:id="rId2933" o:title=""/>
          </v:shape>
          <o:OLEObject Type="Embed" ProgID="Equation.3" ShapeID="_x0000_i2583" DrawAspect="Content" ObjectID="_1574676142" r:id="rId2934"/>
        </w:object>
      </w:r>
      <w:r w:rsidRPr="000C139F">
        <w:rPr>
          <w:sz w:val="28"/>
          <w:szCs w:val="28"/>
          <w:lang w:val="uk-UA"/>
        </w:rPr>
        <w:t>;</w:t>
      </w:r>
    </w:p>
    <w:p w:rsidR="00083124" w:rsidRPr="000C139F" w:rsidRDefault="00083124" w:rsidP="00083124">
      <w:pPr>
        <w:spacing w:line="360" w:lineRule="auto"/>
        <w:ind w:firstLine="708"/>
        <w:jc w:val="both"/>
        <w:rPr>
          <w:sz w:val="28"/>
          <w:szCs w:val="28"/>
          <w:lang w:val="uk-UA"/>
        </w:rPr>
      </w:pPr>
      <w:r w:rsidRPr="000C139F">
        <w:rPr>
          <w:sz w:val="28"/>
          <w:szCs w:val="28"/>
          <w:lang w:val="uk-UA"/>
        </w:rPr>
        <w:t xml:space="preserve">5) </w:t>
      </w:r>
      <w:r w:rsidRPr="000C139F">
        <w:rPr>
          <w:b/>
          <w:i/>
          <w:sz w:val="28"/>
          <w:szCs w:val="28"/>
          <w:lang w:val="uk-UA"/>
        </w:rPr>
        <w:t>зробити прогноз</w:t>
      </w:r>
      <w:r w:rsidRPr="000C139F">
        <w:rPr>
          <w:sz w:val="28"/>
          <w:szCs w:val="28"/>
          <w:lang w:val="uk-UA"/>
        </w:rPr>
        <w:t xml:space="preserve"> (при </w:t>
      </w:r>
      <w:r w:rsidRPr="000C139F">
        <w:rPr>
          <w:position w:val="-6"/>
          <w:sz w:val="28"/>
          <w:szCs w:val="28"/>
          <w:lang w:val="uk-UA"/>
        </w:rPr>
        <w:object w:dxaOrig="1100" w:dyaOrig="420">
          <v:shape id="_x0000_i2584" type="#_x0000_t75" style="width:54.5pt;height:21.4pt" o:ole="">
            <v:imagedata r:id="rId2927" o:title=""/>
          </v:shape>
          <o:OLEObject Type="Embed" ProgID="Equation.3" ShapeID="_x0000_i2584" DrawAspect="Content" ObjectID="_1574676143" r:id="rId2935"/>
        </w:object>
      </w:r>
      <w:r w:rsidRPr="000C139F">
        <w:rPr>
          <w:sz w:val="28"/>
          <w:szCs w:val="28"/>
          <w:lang w:val="uk-UA"/>
        </w:rPr>
        <w:t xml:space="preserve">) або зробити висновок про неможливість прогнозування за допомогою знайденої регресійної залежності. При цьому не рекомендується використовувати модель </w:t>
      </w:r>
      <w:r w:rsidRPr="000C139F">
        <w:rPr>
          <w:sz w:val="28"/>
          <w:szCs w:val="28"/>
          <w:lang w:val="uk-UA"/>
        </w:rPr>
        <w:lastRenderedPageBreak/>
        <w:t>регресії для тих значень незалежного параметра X, що не належать інтервалу, заданому у вихідних даних.</w:t>
      </w:r>
    </w:p>
    <w:p w:rsidR="00083124" w:rsidRPr="000C139F" w:rsidRDefault="00083124" w:rsidP="00083124">
      <w:pPr>
        <w:jc w:val="both"/>
        <w:rPr>
          <w:sz w:val="28"/>
          <w:szCs w:val="28"/>
          <w:lang w:val="uk-UA"/>
        </w:rPr>
      </w:pPr>
    </w:p>
    <w:p w:rsidR="00083124" w:rsidRDefault="00083124" w:rsidP="00083124">
      <w:pPr>
        <w:pStyle w:val="3"/>
        <w:rPr>
          <w:lang w:val="uk-UA"/>
        </w:rPr>
      </w:pPr>
      <w:bookmarkStart w:id="34" w:name="_Toc15365546"/>
      <w:bookmarkStart w:id="35" w:name="_Toc26346799"/>
      <w:r>
        <w:rPr>
          <w:lang w:val="uk-UA"/>
        </w:rPr>
        <w:t>3.5.2</w:t>
      </w:r>
      <w:r w:rsidRPr="000C139F">
        <w:rPr>
          <w:lang w:val="uk-UA"/>
        </w:rPr>
        <w:t>. Лінійна регресія</w:t>
      </w:r>
      <w:bookmarkEnd w:id="34"/>
      <w:bookmarkEnd w:id="35"/>
    </w:p>
    <w:p w:rsidR="00083124" w:rsidRPr="005943DF" w:rsidRDefault="00083124" w:rsidP="00083124">
      <w:pPr>
        <w:rPr>
          <w:lang w:val="uk-UA"/>
        </w:rPr>
      </w:pPr>
    </w:p>
    <w:p w:rsidR="00083124" w:rsidRPr="000C139F" w:rsidRDefault="00083124" w:rsidP="00083124">
      <w:pPr>
        <w:tabs>
          <w:tab w:val="left" w:pos="1080"/>
          <w:tab w:val="left" w:pos="1437"/>
        </w:tabs>
        <w:spacing w:line="360" w:lineRule="auto"/>
        <w:ind w:firstLine="720"/>
        <w:jc w:val="both"/>
        <w:rPr>
          <w:sz w:val="28"/>
          <w:szCs w:val="28"/>
          <w:lang w:val="uk-UA"/>
        </w:rPr>
      </w:pPr>
      <w:r w:rsidRPr="000C139F">
        <w:rPr>
          <w:sz w:val="28"/>
          <w:szCs w:val="28"/>
          <w:lang w:val="uk-UA"/>
        </w:rPr>
        <w:t xml:space="preserve">Коефіцієнти </w:t>
      </w:r>
      <w:r w:rsidRPr="000C139F">
        <w:rPr>
          <w:b/>
          <w:sz w:val="28"/>
          <w:szCs w:val="28"/>
          <w:lang w:val="uk-UA"/>
        </w:rPr>
        <w:t>лінійної</w:t>
      </w:r>
      <w:r w:rsidRPr="000C139F">
        <w:rPr>
          <w:sz w:val="28"/>
          <w:szCs w:val="28"/>
          <w:lang w:val="uk-UA"/>
        </w:rPr>
        <w:t xml:space="preserve"> регресії </w:t>
      </w:r>
      <w:r w:rsidRPr="000C139F">
        <w:rPr>
          <w:position w:val="-12"/>
          <w:sz w:val="28"/>
          <w:szCs w:val="28"/>
          <w:lang w:val="uk-UA"/>
        </w:rPr>
        <w:object w:dxaOrig="1420" w:dyaOrig="380">
          <v:shape id="_x0000_i2585" type="#_x0000_t75" style="width:70.05pt;height:19.45pt" o:ole="">
            <v:imagedata r:id="rId2936" o:title=""/>
          </v:shape>
          <o:OLEObject Type="Embed" ProgID="Equation.3" ShapeID="_x0000_i2585" DrawAspect="Content" ObjectID="_1574676144" r:id="rId2937"/>
        </w:object>
      </w:r>
      <w:r w:rsidRPr="000C139F">
        <w:rPr>
          <w:sz w:val="28"/>
          <w:szCs w:val="28"/>
          <w:lang w:val="uk-UA"/>
        </w:rPr>
        <w:t xml:space="preserve"> обчислюються за такими формулами (всі суми беруться по n парам вихідних даних)</w:t>
      </w:r>
    </w:p>
    <w:p w:rsidR="00083124" w:rsidRPr="000C139F" w:rsidRDefault="00083124" w:rsidP="00083124">
      <w:pPr>
        <w:tabs>
          <w:tab w:val="left" w:pos="1080"/>
          <w:tab w:val="left" w:pos="1437"/>
        </w:tabs>
        <w:spacing w:line="360" w:lineRule="auto"/>
        <w:ind w:firstLine="720"/>
        <w:jc w:val="both"/>
        <w:rPr>
          <w:sz w:val="28"/>
          <w:szCs w:val="28"/>
          <w:lang w:val="uk-UA"/>
        </w:rPr>
      </w:pPr>
    </w:p>
    <w:tbl>
      <w:tblPr>
        <w:tblW w:w="9828" w:type="dxa"/>
        <w:tblLayout w:type="fixed"/>
        <w:tblLook w:val="0000"/>
      </w:tblPr>
      <w:tblGrid>
        <w:gridCol w:w="7054"/>
        <w:gridCol w:w="2774"/>
      </w:tblGrid>
      <w:tr w:rsidR="00083124" w:rsidRPr="000C139F" w:rsidTr="00D358B9">
        <w:tblPrEx>
          <w:tblCellMar>
            <w:top w:w="0" w:type="dxa"/>
            <w:bottom w:w="0" w:type="dxa"/>
          </w:tblCellMar>
        </w:tblPrEx>
        <w:trPr>
          <w:cantSplit/>
        </w:trPr>
        <w:tc>
          <w:tcPr>
            <w:tcW w:w="7054" w:type="dxa"/>
            <w:tcBorders>
              <w:top w:val="nil"/>
              <w:left w:val="nil"/>
              <w:bottom w:val="nil"/>
              <w:right w:val="nil"/>
            </w:tcBorders>
            <w:vAlign w:val="center"/>
          </w:tcPr>
          <w:p w:rsidR="00083124" w:rsidRPr="000C139F" w:rsidRDefault="00083124" w:rsidP="00D358B9">
            <w:pPr>
              <w:spacing w:before="120" w:after="120" w:line="360" w:lineRule="auto"/>
              <w:jc w:val="right"/>
              <w:rPr>
                <w:sz w:val="28"/>
                <w:szCs w:val="28"/>
                <w:lang w:val="uk-UA"/>
              </w:rPr>
            </w:pPr>
            <w:r w:rsidRPr="000C139F">
              <w:rPr>
                <w:position w:val="-40"/>
                <w:sz w:val="28"/>
                <w:szCs w:val="28"/>
                <w:lang w:val="uk-UA"/>
              </w:rPr>
              <w:object w:dxaOrig="3440" w:dyaOrig="859">
                <v:shape id="_x0000_i2586" type="#_x0000_t75" style="width:171.25pt;height:44.75pt" o:ole="">
                  <v:imagedata r:id="rId2938" o:title=""/>
                </v:shape>
                <o:OLEObject Type="Embed" ProgID="Equation.3" ShapeID="_x0000_i2586" DrawAspect="Content" ObjectID="_1574676145" r:id="rId2939"/>
              </w:object>
            </w:r>
          </w:p>
        </w:tc>
        <w:tc>
          <w:tcPr>
            <w:tcW w:w="2774" w:type="dxa"/>
            <w:vMerge w:val="restart"/>
            <w:tcBorders>
              <w:top w:val="nil"/>
              <w:left w:val="nil"/>
              <w:right w:val="nil"/>
            </w:tcBorders>
            <w:vAlign w:val="center"/>
          </w:tcPr>
          <w:p w:rsidR="00083124" w:rsidRPr="000C139F" w:rsidRDefault="00083124" w:rsidP="00D358B9">
            <w:pPr>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1</w:t>
            </w:r>
            <w:r w:rsidRPr="000C139F">
              <w:rPr>
                <w:sz w:val="28"/>
                <w:szCs w:val="28"/>
                <w:lang w:val="uk-UA"/>
              </w:rPr>
              <w:t>3)</w:t>
            </w:r>
          </w:p>
        </w:tc>
      </w:tr>
      <w:tr w:rsidR="00083124" w:rsidRPr="000C139F" w:rsidTr="00D358B9">
        <w:tblPrEx>
          <w:tblCellMar>
            <w:top w:w="0" w:type="dxa"/>
            <w:bottom w:w="0" w:type="dxa"/>
          </w:tblCellMar>
        </w:tblPrEx>
        <w:trPr>
          <w:cantSplit/>
        </w:trPr>
        <w:tc>
          <w:tcPr>
            <w:tcW w:w="7054" w:type="dxa"/>
            <w:tcBorders>
              <w:top w:val="nil"/>
              <w:left w:val="nil"/>
              <w:bottom w:val="nil"/>
              <w:right w:val="nil"/>
            </w:tcBorders>
            <w:vAlign w:val="center"/>
          </w:tcPr>
          <w:p w:rsidR="00083124" w:rsidRPr="000C139F" w:rsidRDefault="00083124" w:rsidP="00D358B9">
            <w:pPr>
              <w:spacing w:after="120" w:line="360" w:lineRule="auto"/>
              <w:jc w:val="center"/>
              <w:rPr>
                <w:sz w:val="28"/>
                <w:szCs w:val="28"/>
                <w:lang w:val="uk-UA"/>
              </w:rPr>
            </w:pPr>
            <w:r w:rsidRPr="000C139F">
              <w:rPr>
                <w:sz w:val="28"/>
                <w:szCs w:val="28"/>
                <w:lang w:val="uk-UA"/>
              </w:rPr>
              <w:t xml:space="preserve">                                                  </w:t>
            </w:r>
            <w:r w:rsidRPr="000C139F">
              <w:rPr>
                <w:position w:val="-26"/>
                <w:sz w:val="28"/>
                <w:szCs w:val="28"/>
                <w:lang w:val="uk-UA"/>
              </w:rPr>
              <w:object w:dxaOrig="2740" w:dyaOrig="700">
                <v:shape id="_x0000_i2587" type="#_x0000_t75" style="width:136.2pt;height:35.05pt" o:ole="">
                  <v:imagedata r:id="rId2940" o:title=""/>
                </v:shape>
                <o:OLEObject Type="Embed" ProgID="Equation.3" ShapeID="_x0000_i2587" DrawAspect="Content" ObjectID="_1574676146" r:id="rId2941"/>
              </w:object>
            </w:r>
            <w:r w:rsidRPr="000C139F">
              <w:rPr>
                <w:sz w:val="28"/>
                <w:szCs w:val="28"/>
                <w:lang w:val="uk-UA"/>
              </w:rPr>
              <w:t>.</w:t>
            </w:r>
          </w:p>
        </w:tc>
        <w:tc>
          <w:tcPr>
            <w:tcW w:w="2774" w:type="dxa"/>
            <w:vMerge/>
            <w:tcBorders>
              <w:left w:val="nil"/>
              <w:bottom w:val="nil"/>
              <w:right w:val="nil"/>
            </w:tcBorders>
          </w:tcPr>
          <w:p w:rsidR="00083124" w:rsidRPr="000C139F" w:rsidRDefault="00083124" w:rsidP="00D358B9">
            <w:pPr>
              <w:spacing w:line="360" w:lineRule="auto"/>
              <w:jc w:val="center"/>
              <w:rPr>
                <w:sz w:val="28"/>
                <w:szCs w:val="28"/>
                <w:lang w:val="uk-UA"/>
              </w:rPr>
            </w:pPr>
          </w:p>
        </w:tc>
      </w:tr>
    </w:tbl>
    <w:p w:rsidR="00083124" w:rsidRPr="000C139F" w:rsidRDefault="00083124" w:rsidP="00083124">
      <w:pPr>
        <w:tabs>
          <w:tab w:val="left" w:pos="1080"/>
          <w:tab w:val="left" w:pos="1440"/>
        </w:tabs>
        <w:spacing w:line="360" w:lineRule="auto"/>
        <w:ind w:firstLine="720"/>
        <w:jc w:val="both"/>
        <w:rPr>
          <w:sz w:val="28"/>
          <w:szCs w:val="28"/>
          <w:lang w:val="uk-UA"/>
        </w:rPr>
      </w:pPr>
    </w:p>
    <w:p w:rsidR="00083124" w:rsidRPr="000C139F" w:rsidRDefault="00083124" w:rsidP="00083124">
      <w:pPr>
        <w:tabs>
          <w:tab w:val="left" w:pos="1080"/>
          <w:tab w:val="left" w:pos="1440"/>
        </w:tabs>
        <w:spacing w:line="360" w:lineRule="auto"/>
        <w:jc w:val="both"/>
        <w:rPr>
          <w:sz w:val="28"/>
          <w:szCs w:val="28"/>
          <w:lang w:val="uk-UA"/>
        </w:rPr>
      </w:pPr>
      <w:r w:rsidRPr="000C139F">
        <w:rPr>
          <w:sz w:val="28"/>
          <w:szCs w:val="28"/>
          <w:lang w:val="uk-UA"/>
        </w:rPr>
        <w:tab/>
        <w:t>Для зручності обчислень використовують допоміжну таблицю (табл.</w:t>
      </w:r>
      <w:r>
        <w:rPr>
          <w:sz w:val="28"/>
          <w:szCs w:val="28"/>
          <w:lang w:val="uk-UA"/>
        </w:rPr>
        <w:t>2</w:t>
      </w:r>
      <w:r w:rsidRPr="000C139F">
        <w:rPr>
          <w:sz w:val="28"/>
          <w:szCs w:val="28"/>
          <w:lang w:val="uk-UA"/>
        </w:rPr>
        <w:t>.1</w:t>
      </w:r>
      <w:r>
        <w:rPr>
          <w:sz w:val="28"/>
          <w:szCs w:val="28"/>
          <w:lang w:val="uk-UA"/>
        </w:rPr>
        <w:t>2</w:t>
      </w:r>
      <w:r w:rsidRPr="000C139F">
        <w:rPr>
          <w:sz w:val="28"/>
          <w:szCs w:val="28"/>
          <w:lang w:val="uk-UA"/>
        </w:rPr>
        <w:t>), в якій розраховуються необхідні суми.</w:t>
      </w:r>
    </w:p>
    <w:p w:rsidR="00083124" w:rsidRPr="000C139F" w:rsidRDefault="00083124" w:rsidP="00083124">
      <w:pPr>
        <w:spacing w:line="360" w:lineRule="auto"/>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.1</w:t>
      </w:r>
      <w:r>
        <w:rPr>
          <w:sz w:val="28"/>
          <w:szCs w:val="28"/>
          <w:lang w:val="uk-UA"/>
        </w:rPr>
        <w:t>2</w:t>
      </w:r>
    </w:p>
    <w:p w:rsidR="00083124" w:rsidRPr="000C139F" w:rsidRDefault="00083124" w:rsidP="00083124">
      <w:pPr>
        <w:pStyle w:val="5"/>
        <w:rPr>
          <w:sz w:val="28"/>
          <w:szCs w:val="28"/>
          <w:lang w:val="uk-UA"/>
        </w:rPr>
      </w:pPr>
      <w:r w:rsidRPr="000C139F">
        <w:rPr>
          <w:sz w:val="28"/>
          <w:szCs w:val="28"/>
          <w:lang w:val="uk-UA"/>
        </w:rPr>
        <w:t>Допоміжна таблиця для лінійної функції</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4"/>
        <w:gridCol w:w="748"/>
        <w:gridCol w:w="564"/>
        <w:gridCol w:w="709"/>
        <w:gridCol w:w="850"/>
        <w:gridCol w:w="709"/>
        <w:gridCol w:w="1514"/>
        <w:gridCol w:w="1321"/>
      </w:tblGrid>
      <w:tr w:rsidR="00083124" w:rsidRPr="000C139F" w:rsidTr="00D358B9">
        <w:tblPrEx>
          <w:tblCellMar>
            <w:top w:w="0" w:type="dxa"/>
            <w:bottom w:w="0" w:type="dxa"/>
          </w:tblCellMar>
        </w:tblPrEx>
        <w:tc>
          <w:tcPr>
            <w:tcW w:w="3474" w:type="dxa"/>
            <w:vAlign w:val="center"/>
          </w:tcPr>
          <w:p w:rsidR="00083124" w:rsidRPr="000C139F" w:rsidRDefault="00083124" w:rsidP="00D358B9">
            <w:pPr>
              <w:jc w:val="center"/>
              <w:rPr>
                <w:sz w:val="28"/>
                <w:szCs w:val="28"/>
                <w:lang w:val="uk-UA"/>
              </w:rPr>
            </w:pPr>
            <w:r w:rsidRPr="000C139F">
              <w:rPr>
                <w:sz w:val="28"/>
                <w:szCs w:val="28"/>
                <w:lang w:val="uk-UA"/>
              </w:rPr>
              <w:t>Заголовки даних</w:t>
            </w:r>
          </w:p>
        </w:tc>
        <w:tc>
          <w:tcPr>
            <w:tcW w:w="748"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20" w:dyaOrig="380">
                <v:shape id="_x0000_i2588" type="#_x0000_t75" style="width:15.55pt;height:19.45pt" o:ole="">
                  <v:imagedata r:id="rId2942" o:title=""/>
                </v:shape>
                <o:OLEObject Type="Embed" ProgID="Equation.3" ShapeID="_x0000_i2588" DrawAspect="Content" ObjectID="_1574676147" r:id="rId2943"/>
              </w:object>
            </w:r>
          </w:p>
        </w:tc>
        <w:tc>
          <w:tcPr>
            <w:tcW w:w="564"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20" w:dyaOrig="380">
                <v:shape id="_x0000_i2589" type="#_x0000_t75" style="width:15.55pt;height:19.45pt" o:ole="">
                  <v:imagedata r:id="rId2944" o:title=""/>
                </v:shape>
                <o:OLEObject Type="Embed" ProgID="Equation.3" ShapeID="_x0000_i2589" DrawAspect="Content" ObjectID="_1574676148" r:id="rId2945"/>
              </w:object>
            </w:r>
          </w:p>
        </w:tc>
        <w:tc>
          <w:tcPr>
            <w:tcW w:w="709" w:type="dxa"/>
            <w:vAlign w:val="center"/>
          </w:tcPr>
          <w:p w:rsidR="00083124" w:rsidRPr="000C139F" w:rsidRDefault="00083124" w:rsidP="00D358B9">
            <w:pPr>
              <w:jc w:val="center"/>
              <w:rPr>
                <w:sz w:val="28"/>
                <w:szCs w:val="28"/>
                <w:lang w:val="uk-UA"/>
              </w:rPr>
            </w:pPr>
            <w:r w:rsidRPr="000C139F">
              <w:rPr>
                <w:position w:val="-16"/>
                <w:sz w:val="28"/>
                <w:szCs w:val="28"/>
                <w:lang w:val="uk-UA"/>
              </w:rPr>
              <w:object w:dxaOrig="360" w:dyaOrig="520">
                <v:shape id="_x0000_i2590" type="#_x0000_t75" style="width:17.5pt;height:25.3pt" o:ole="">
                  <v:imagedata r:id="rId2946" o:title=""/>
                </v:shape>
                <o:OLEObject Type="Embed" ProgID="Equation.3" ShapeID="_x0000_i2590" DrawAspect="Content" ObjectID="_1574676149" r:id="rId2947"/>
              </w:object>
            </w:r>
          </w:p>
        </w:tc>
        <w:tc>
          <w:tcPr>
            <w:tcW w:w="850"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580" w:dyaOrig="380">
                <v:shape id="_x0000_i2591" type="#_x0000_t75" style="width:29.2pt;height:19.45pt" o:ole="">
                  <v:imagedata r:id="rId2948" o:title=""/>
                </v:shape>
                <o:OLEObject Type="Embed" ProgID="Equation.3" ShapeID="_x0000_i2591" DrawAspect="Content" ObjectID="_1574676150" r:id="rId2949"/>
              </w:object>
            </w:r>
          </w:p>
        </w:tc>
        <w:tc>
          <w:tcPr>
            <w:tcW w:w="709" w:type="dxa"/>
            <w:vAlign w:val="center"/>
          </w:tcPr>
          <w:p w:rsidR="00083124" w:rsidRPr="000C139F" w:rsidRDefault="00083124" w:rsidP="00D358B9">
            <w:pPr>
              <w:jc w:val="center"/>
              <w:rPr>
                <w:sz w:val="28"/>
                <w:szCs w:val="28"/>
                <w:lang w:val="uk-UA"/>
              </w:rPr>
            </w:pPr>
            <w:r w:rsidRPr="000C139F">
              <w:rPr>
                <w:position w:val="-16"/>
                <w:sz w:val="28"/>
                <w:szCs w:val="28"/>
                <w:lang w:val="uk-UA"/>
              </w:rPr>
              <w:object w:dxaOrig="360" w:dyaOrig="540">
                <v:shape id="_x0000_i2592" type="#_x0000_t75" style="width:17.5pt;height:27.25pt" o:ole="">
                  <v:imagedata r:id="rId2950" o:title=""/>
                </v:shape>
                <o:OLEObject Type="Embed" ProgID="Equation.3" ShapeID="_x0000_i2592" DrawAspect="Content" ObjectID="_1574676151" r:id="rId2951"/>
              </w:object>
            </w:r>
          </w:p>
        </w:tc>
        <w:tc>
          <w:tcPr>
            <w:tcW w:w="1514" w:type="dxa"/>
            <w:vAlign w:val="center"/>
          </w:tcPr>
          <w:p w:rsidR="00083124" w:rsidRPr="000C139F" w:rsidRDefault="00083124" w:rsidP="00D358B9">
            <w:pPr>
              <w:jc w:val="center"/>
              <w:rPr>
                <w:sz w:val="28"/>
                <w:szCs w:val="28"/>
                <w:lang w:val="uk-UA"/>
              </w:rPr>
            </w:pPr>
            <w:r w:rsidRPr="000C139F">
              <w:rPr>
                <w:position w:val="-16"/>
                <w:sz w:val="28"/>
                <w:szCs w:val="28"/>
                <w:lang w:val="uk-UA"/>
              </w:rPr>
              <w:object w:dxaOrig="1140" w:dyaOrig="540">
                <v:shape id="_x0000_i2593" type="#_x0000_t75" style="width:56.45pt;height:27.25pt" o:ole="">
                  <v:imagedata r:id="rId2952" o:title=""/>
                </v:shape>
                <o:OLEObject Type="Embed" ProgID="Equation.3" ShapeID="_x0000_i2593" DrawAspect="Content" ObjectID="_1574676152" r:id="rId2953"/>
              </w:object>
            </w:r>
          </w:p>
        </w:tc>
        <w:tc>
          <w:tcPr>
            <w:tcW w:w="1321"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1080" w:dyaOrig="480">
                <v:shape id="_x0000_i2594" type="#_x0000_t75" style="width:54.5pt;height:23.35pt" o:ole="">
                  <v:imagedata r:id="rId2954" o:title=""/>
                </v:shape>
                <o:OLEObject Type="Embed" ProgID="Equation.3" ShapeID="_x0000_i2594" DrawAspect="Content" ObjectID="_1574676153" r:id="rId2955"/>
              </w:object>
            </w:r>
          </w:p>
        </w:tc>
      </w:tr>
      <w:tr w:rsidR="00083124" w:rsidRPr="000C139F" w:rsidTr="00D358B9">
        <w:tblPrEx>
          <w:tblCellMar>
            <w:top w:w="0" w:type="dxa"/>
            <w:bottom w:w="0" w:type="dxa"/>
          </w:tblCellMar>
        </w:tblPrEx>
        <w:trPr>
          <w:cantSplit/>
        </w:trPr>
        <w:tc>
          <w:tcPr>
            <w:tcW w:w="3474" w:type="dxa"/>
            <w:vMerge w:val="restart"/>
            <w:vAlign w:val="center"/>
          </w:tcPr>
          <w:p w:rsidR="00083124" w:rsidRPr="000C139F" w:rsidRDefault="00083124" w:rsidP="00D358B9">
            <w:pPr>
              <w:jc w:val="center"/>
              <w:rPr>
                <w:sz w:val="28"/>
                <w:szCs w:val="28"/>
                <w:lang w:val="uk-UA"/>
              </w:rPr>
            </w:pPr>
            <w:r w:rsidRPr="000C139F">
              <w:rPr>
                <w:sz w:val="28"/>
                <w:szCs w:val="28"/>
                <w:lang w:val="uk-UA"/>
              </w:rPr>
              <w:t>Проміжні значення</w:t>
            </w:r>
          </w:p>
        </w:tc>
        <w:tc>
          <w:tcPr>
            <w:tcW w:w="748" w:type="dxa"/>
            <w:vAlign w:val="center"/>
          </w:tcPr>
          <w:p w:rsidR="00083124" w:rsidRPr="000C139F" w:rsidRDefault="00083124" w:rsidP="00D358B9">
            <w:pPr>
              <w:jc w:val="center"/>
              <w:rPr>
                <w:sz w:val="28"/>
                <w:szCs w:val="28"/>
                <w:lang w:val="uk-UA"/>
              </w:rPr>
            </w:pPr>
          </w:p>
        </w:tc>
        <w:tc>
          <w:tcPr>
            <w:tcW w:w="564" w:type="dxa"/>
            <w:vAlign w:val="center"/>
          </w:tcPr>
          <w:p w:rsidR="00083124" w:rsidRPr="000C139F" w:rsidRDefault="00083124" w:rsidP="00D358B9">
            <w:pPr>
              <w:jc w:val="center"/>
              <w:rPr>
                <w:sz w:val="28"/>
                <w:szCs w:val="28"/>
                <w:lang w:val="uk-UA"/>
              </w:rPr>
            </w:pPr>
          </w:p>
        </w:tc>
        <w:tc>
          <w:tcPr>
            <w:tcW w:w="709" w:type="dxa"/>
            <w:vAlign w:val="center"/>
          </w:tcPr>
          <w:p w:rsidR="00083124" w:rsidRPr="000C139F" w:rsidRDefault="00083124" w:rsidP="00D358B9">
            <w:pPr>
              <w:jc w:val="center"/>
              <w:rPr>
                <w:sz w:val="28"/>
                <w:szCs w:val="28"/>
                <w:lang w:val="uk-UA"/>
              </w:rPr>
            </w:pPr>
          </w:p>
        </w:tc>
        <w:tc>
          <w:tcPr>
            <w:tcW w:w="850" w:type="dxa"/>
            <w:vAlign w:val="center"/>
          </w:tcPr>
          <w:p w:rsidR="00083124" w:rsidRPr="000C139F" w:rsidRDefault="00083124" w:rsidP="00D358B9">
            <w:pPr>
              <w:jc w:val="center"/>
              <w:rPr>
                <w:sz w:val="28"/>
                <w:szCs w:val="28"/>
                <w:lang w:val="uk-UA"/>
              </w:rPr>
            </w:pPr>
          </w:p>
        </w:tc>
        <w:tc>
          <w:tcPr>
            <w:tcW w:w="709" w:type="dxa"/>
            <w:vAlign w:val="center"/>
          </w:tcPr>
          <w:p w:rsidR="00083124" w:rsidRPr="000C139F" w:rsidRDefault="00083124" w:rsidP="00D358B9">
            <w:pPr>
              <w:jc w:val="center"/>
              <w:rPr>
                <w:sz w:val="28"/>
                <w:szCs w:val="28"/>
                <w:lang w:val="uk-UA"/>
              </w:rPr>
            </w:pPr>
          </w:p>
        </w:tc>
        <w:tc>
          <w:tcPr>
            <w:tcW w:w="1514" w:type="dxa"/>
            <w:vAlign w:val="center"/>
          </w:tcPr>
          <w:p w:rsidR="00083124" w:rsidRPr="000C139F" w:rsidRDefault="00083124" w:rsidP="00D358B9">
            <w:pPr>
              <w:jc w:val="center"/>
              <w:rPr>
                <w:sz w:val="28"/>
                <w:szCs w:val="28"/>
                <w:lang w:val="uk-UA"/>
              </w:rPr>
            </w:pPr>
          </w:p>
        </w:tc>
        <w:tc>
          <w:tcPr>
            <w:tcW w:w="1321" w:type="dxa"/>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rPr>
          <w:cantSplit/>
        </w:trPr>
        <w:tc>
          <w:tcPr>
            <w:tcW w:w="3474" w:type="dxa"/>
            <w:vMerge/>
            <w:vAlign w:val="center"/>
          </w:tcPr>
          <w:p w:rsidR="00083124" w:rsidRPr="000C139F" w:rsidRDefault="00083124" w:rsidP="00D358B9">
            <w:pPr>
              <w:rPr>
                <w:sz w:val="28"/>
                <w:szCs w:val="28"/>
                <w:lang w:val="uk-UA"/>
              </w:rPr>
            </w:pPr>
          </w:p>
        </w:tc>
        <w:tc>
          <w:tcPr>
            <w:tcW w:w="748"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564"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709"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850"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709"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514"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321" w:type="dxa"/>
            <w:vAlign w:val="center"/>
          </w:tcPr>
          <w:p w:rsidR="00083124" w:rsidRPr="000C139F" w:rsidRDefault="00083124" w:rsidP="00D358B9">
            <w:pPr>
              <w:jc w:val="center"/>
              <w:rPr>
                <w:sz w:val="28"/>
                <w:szCs w:val="28"/>
                <w:lang w:val="uk-UA"/>
              </w:rPr>
            </w:pPr>
            <w:r w:rsidRPr="000C139F">
              <w:rPr>
                <w:sz w:val="28"/>
                <w:szCs w:val="28"/>
                <w:lang w:val="uk-UA"/>
              </w:rPr>
              <w:t>...</w:t>
            </w:r>
          </w:p>
        </w:tc>
      </w:tr>
      <w:tr w:rsidR="00083124" w:rsidRPr="000C139F" w:rsidTr="00D358B9">
        <w:tblPrEx>
          <w:tblCellMar>
            <w:top w:w="0" w:type="dxa"/>
            <w:bottom w:w="0" w:type="dxa"/>
          </w:tblCellMar>
        </w:tblPrEx>
        <w:trPr>
          <w:cantSplit/>
        </w:trPr>
        <w:tc>
          <w:tcPr>
            <w:tcW w:w="3474" w:type="dxa"/>
            <w:vMerge/>
            <w:vAlign w:val="center"/>
          </w:tcPr>
          <w:p w:rsidR="00083124" w:rsidRPr="000C139F" w:rsidRDefault="00083124" w:rsidP="00D358B9">
            <w:pPr>
              <w:rPr>
                <w:sz w:val="28"/>
                <w:szCs w:val="28"/>
                <w:lang w:val="uk-UA"/>
              </w:rPr>
            </w:pPr>
          </w:p>
        </w:tc>
        <w:tc>
          <w:tcPr>
            <w:tcW w:w="748" w:type="dxa"/>
            <w:vAlign w:val="center"/>
          </w:tcPr>
          <w:p w:rsidR="00083124" w:rsidRPr="000C139F" w:rsidRDefault="00083124" w:rsidP="00D358B9">
            <w:pPr>
              <w:jc w:val="center"/>
              <w:rPr>
                <w:sz w:val="28"/>
                <w:szCs w:val="28"/>
                <w:lang w:val="uk-UA"/>
              </w:rPr>
            </w:pPr>
          </w:p>
        </w:tc>
        <w:tc>
          <w:tcPr>
            <w:tcW w:w="564" w:type="dxa"/>
            <w:vAlign w:val="center"/>
          </w:tcPr>
          <w:p w:rsidR="00083124" w:rsidRPr="000C139F" w:rsidRDefault="00083124" w:rsidP="00D358B9">
            <w:pPr>
              <w:jc w:val="center"/>
              <w:rPr>
                <w:sz w:val="28"/>
                <w:szCs w:val="28"/>
                <w:lang w:val="uk-UA"/>
              </w:rPr>
            </w:pPr>
          </w:p>
        </w:tc>
        <w:tc>
          <w:tcPr>
            <w:tcW w:w="709" w:type="dxa"/>
            <w:vAlign w:val="center"/>
          </w:tcPr>
          <w:p w:rsidR="00083124" w:rsidRPr="000C139F" w:rsidRDefault="00083124" w:rsidP="00D358B9">
            <w:pPr>
              <w:jc w:val="center"/>
              <w:rPr>
                <w:sz w:val="28"/>
                <w:szCs w:val="28"/>
                <w:lang w:val="uk-UA"/>
              </w:rPr>
            </w:pPr>
          </w:p>
        </w:tc>
        <w:tc>
          <w:tcPr>
            <w:tcW w:w="850" w:type="dxa"/>
            <w:vAlign w:val="center"/>
          </w:tcPr>
          <w:p w:rsidR="00083124" w:rsidRPr="000C139F" w:rsidRDefault="00083124" w:rsidP="00D358B9">
            <w:pPr>
              <w:jc w:val="center"/>
              <w:rPr>
                <w:sz w:val="28"/>
                <w:szCs w:val="28"/>
                <w:lang w:val="uk-UA"/>
              </w:rPr>
            </w:pPr>
          </w:p>
        </w:tc>
        <w:tc>
          <w:tcPr>
            <w:tcW w:w="709" w:type="dxa"/>
            <w:vAlign w:val="center"/>
          </w:tcPr>
          <w:p w:rsidR="00083124" w:rsidRPr="000C139F" w:rsidRDefault="00083124" w:rsidP="00D358B9">
            <w:pPr>
              <w:jc w:val="center"/>
              <w:rPr>
                <w:sz w:val="28"/>
                <w:szCs w:val="28"/>
                <w:lang w:val="uk-UA"/>
              </w:rPr>
            </w:pPr>
          </w:p>
        </w:tc>
        <w:tc>
          <w:tcPr>
            <w:tcW w:w="1514" w:type="dxa"/>
            <w:vAlign w:val="center"/>
          </w:tcPr>
          <w:p w:rsidR="00083124" w:rsidRPr="000C139F" w:rsidRDefault="00083124" w:rsidP="00D358B9">
            <w:pPr>
              <w:jc w:val="center"/>
              <w:rPr>
                <w:sz w:val="28"/>
                <w:szCs w:val="28"/>
                <w:lang w:val="uk-UA"/>
              </w:rPr>
            </w:pPr>
          </w:p>
        </w:tc>
        <w:tc>
          <w:tcPr>
            <w:tcW w:w="1321" w:type="dxa"/>
            <w:vAlign w:val="center"/>
          </w:tcPr>
          <w:p w:rsidR="00083124" w:rsidRPr="000C139F" w:rsidRDefault="00083124" w:rsidP="00D358B9">
            <w:pPr>
              <w:jc w:val="center"/>
              <w:rPr>
                <w:sz w:val="28"/>
                <w:szCs w:val="28"/>
                <w:lang w:val="uk-UA"/>
              </w:rPr>
            </w:pPr>
          </w:p>
        </w:tc>
      </w:tr>
      <w:tr w:rsidR="00083124" w:rsidRPr="000C139F" w:rsidTr="00D358B9">
        <w:tblPrEx>
          <w:tblCellMar>
            <w:top w:w="0" w:type="dxa"/>
            <w:bottom w:w="0" w:type="dxa"/>
          </w:tblCellMar>
        </w:tblPrEx>
        <w:tc>
          <w:tcPr>
            <w:tcW w:w="3474" w:type="dxa"/>
            <w:vAlign w:val="center"/>
          </w:tcPr>
          <w:p w:rsidR="00083124" w:rsidRPr="000C139F" w:rsidRDefault="00083124" w:rsidP="00D358B9">
            <w:pPr>
              <w:jc w:val="center"/>
              <w:rPr>
                <w:sz w:val="28"/>
                <w:szCs w:val="28"/>
                <w:lang w:val="uk-UA"/>
              </w:rPr>
            </w:pPr>
            <w:r w:rsidRPr="000C139F">
              <w:rPr>
                <w:sz w:val="28"/>
                <w:szCs w:val="28"/>
                <w:lang w:val="uk-UA"/>
              </w:rPr>
              <w:t>Сума (</w:t>
            </w:r>
            <w:r w:rsidRPr="000C139F">
              <w:rPr>
                <w:position w:val="-38"/>
                <w:sz w:val="28"/>
                <w:szCs w:val="28"/>
                <w:lang w:val="uk-UA"/>
              </w:rPr>
              <w:object w:dxaOrig="520" w:dyaOrig="900">
                <v:shape id="_x0000_i2595" type="#_x0000_t75" style="width:25.3pt;height:44.75pt" o:ole="">
                  <v:imagedata r:id="rId2956" o:title=""/>
                </v:shape>
                <o:OLEObject Type="Embed" ProgID="Equation.3" ShapeID="_x0000_i2595" DrawAspect="Content" ObjectID="_1574676154" r:id="rId2957"/>
              </w:object>
            </w:r>
            <w:r w:rsidRPr="000C139F">
              <w:rPr>
                <w:sz w:val="28"/>
                <w:szCs w:val="28"/>
                <w:lang w:val="uk-UA"/>
              </w:rPr>
              <w:t>) по ст</w:t>
            </w:r>
            <w:r w:rsidRPr="000C139F">
              <w:rPr>
                <w:sz w:val="28"/>
                <w:szCs w:val="28"/>
                <w:lang w:val="uk-UA"/>
              </w:rPr>
              <w:t>о</w:t>
            </w:r>
            <w:r w:rsidRPr="000C139F">
              <w:rPr>
                <w:sz w:val="28"/>
                <w:szCs w:val="28"/>
                <w:lang w:val="uk-UA"/>
              </w:rPr>
              <w:t>впці</w:t>
            </w:r>
          </w:p>
        </w:tc>
        <w:tc>
          <w:tcPr>
            <w:tcW w:w="748" w:type="dxa"/>
            <w:vAlign w:val="center"/>
          </w:tcPr>
          <w:p w:rsidR="00083124" w:rsidRPr="000C139F" w:rsidRDefault="00083124" w:rsidP="00D358B9">
            <w:pPr>
              <w:jc w:val="center"/>
              <w:rPr>
                <w:sz w:val="28"/>
                <w:szCs w:val="28"/>
                <w:lang w:val="uk-UA"/>
              </w:rPr>
            </w:pPr>
          </w:p>
        </w:tc>
        <w:tc>
          <w:tcPr>
            <w:tcW w:w="564" w:type="dxa"/>
            <w:vAlign w:val="center"/>
          </w:tcPr>
          <w:p w:rsidR="00083124" w:rsidRPr="000C139F" w:rsidRDefault="00083124" w:rsidP="00D358B9">
            <w:pPr>
              <w:jc w:val="center"/>
              <w:rPr>
                <w:sz w:val="28"/>
                <w:szCs w:val="28"/>
                <w:lang w:val="uk-UA"/>
              </w:rPr>
            </w:pPr>
          </w:p>
        </w:tc>
        <w:tc>
          <w:tcPr>
            <w:tcW w:w="709" w:type="dxa"/>
            <w:vAlign w:val="center"/>
          </w:tcPr>
          <w:p w:rsidR="00083124" w:rsidRPr="000C139F" w:rsidRDefault="00083124" w:rsidP="00D358B9">
            <w:pPr>
              <w:jc w:val="center"/>
              <w:rPr>
                <w:sz w:val="28"/>
                <w:szCs w:val="28"/>
                <w:lang w:val="uk-UA"/>
              </w:rPr>
            </w:pPr>
          </w:p>
        </w:tc>
        <w:tc>
          <w:tcPr>
            <w:tcW w:w="850" w:type="dxa"/>
            <w:vAlign w:val="center"/>
          </w:tcPr>
          <w:p w:rsidR="00083124" w:rsidRPr="000C139F" w:rsidRDefault="00083124" w:rsidP="00D358B9">
            <w:pPr>
              <w:jc w:val="center"/>
              <w:rPr>
                <w:sz w:val="28"/>
                <w:szCs w:val="28"/>
                <w:lang w:val="uk-UA"/>
              </w:rPr>
            </w:pPr>
          </w:p>
        </w:tc>
        <w:tc>
          <w:tcPr>
            <w:tcW w:w="709"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514" w:type="dxa"/>
            <w:vAlign w:val="center"/>
          </w:tcPr>
          <w:p w:rsidR="00083124" w:rsidRPr="000C139F" w:rsidRDefault="00083124" w:rsidP="00D358B9">
            <w:pPr>
              <w:jc w:val="center"/>
              <w:rPr>
                <w:sz w:val="28"/>
                <w:szCs w:val="28"/>
                <w:lang w:val="uk-UA"/>
              </w:rPr>
            </w:pPr>
          </w:p>
        </w:tc>
        <w:tc>
          <w:tcPr>
            <w:tcW w:w="1321" w:type="dxa"/>
            <w:vAlign w:val="center"/>
          </w:tcPr>
          <w:p w:rsidR="00083124" w:rsidRPr="000C139F" w:rsidRDefault="00083124" w:rsidP="00D358B9">
            <w:pPr>
              <w:jc w:val="center"/>
              <w:rPr>
                <w:sz w:val="28"/>
                <w:szCs w:val="28"/>
                <w:lang w:val="uk-UA"/>
              </w:rPr>
            </w:pPr>
          </w:p>
        </w:tc>
      </w:tr>
    </w:tbl>
    <w:p w:rsidR="00083124" w:rsidRPr="000C139F" w:rsidRDefault="00083124" w:rsidP="00083124">
      <w:pPr>
        <w:spacing w:line="360" w:lineRule="auto"/>
        <w:jc w:val="center"/>
        <w:rPr>
          <w:sz w:val="28"/>
          <w:szCs w:val="28"/>
          <w:lang w:val="uk-UA"/>
        </w:rPr>
      </w:pPr>
    </w:p>
    <w:p w:rsidR="00083124" w:rsidRPr="008F62A1" w:rsidRDefault="00083124" w:rsidP="00083124">
      <w:pPr>
        <w:pStyle w:val="5"/>
        <w:rPr>
          <w:i w:val="0"/>
          <w:sz w:val="28"/>
          <w:szCs w:val="28"/>
          <w:lang w:val="uk-UA"/>
        </w:rPr>
      </w:pPr>
      <w:r w:rsidRPr="008F62A1">
        <w:rPr>
          <w:i w:val="0"/>
          <w:sz w:val="28"/>
          <w:szCs w:val="28"/>
          <w:lang w:val="uk-UA"/>
        </w:rPr>
        <w:t>Задача</w:t>
      </w:r>
      <w:r w:rsidRPr="000C139F">
        <w:rPr>
          <w:sz w:val="28"/>
          <w:szCs w:val="28"/>
          <w:lang w:val="uk-UA"/>
        </w:rPr>
        <w:t xml:space="preserve"> </w:t>
      </w:r>
      <w:r>
        <w:rPr>
          <w:i w:val="0"/>
          <w:sz w:val="28"/>
          <w:szCs w:val="28"/>
          <w:lang w:val="uk-UA"/>
        </w:rPr>
        <w:t>2</w:t>
      </w:r>
      <w:r w:rsidRPr="008F62A1">
        <w:rPr>
          <w:i w:val="0"/>
          <w:sz w:val="28"/>
          <w:szCs w:val="28"/>
          <w:lang w:val="uk-UA"/>
        </w:rPr>
        <w:t>.</w:t>
      </w:r>
      <w:r>
        <w:rPr>
          <w:i w:val="0"/>
          <w:sz w:val="28"/>
          <w:szCs w:val="28"/>
          <w:lang w:val="uk-UA"/>
        </w:rPr>
        <w:t>8</w:t>
      </w:r>
      <w:r w:rsidRPr="008F62A1">
        <w:rPr>
          <w:i w:val="0"/>
          <w:sz w:val="28"/>
          <w:szCs w:val="28"/>
          <w:lang w:val="uk-UA"/>
        </w:rPr>
        <w:t>.</w:t>
      </w: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 xml:space="preserve">Деяка фірма займається поставками різних вантажів на короткі відстані всередині міста. Перед менеджером стоїть завдання оцінити вартість таких послуг, залежну від витраченого на поставку часу. В якості найбільш важливого чинника, що впливає на час поставки, менеджер </w:t>
      </w:r>
      <w:r w:rsidRPr="000C139F">
        <w:rPr>
          <w:sz w:val="28"/>
          <w:szCs w:val="28"/>
          <w:lang w:val="uk-UA"/>
        </w:rPr>
        <w:lastRenderedPageBreak/>
        <w:t>вибрав пройдену відстань. Були зібрані вихідні дані про десять поставок (табл.</w:t>
      </w:r>
      <w:r>
        <w:rPr>
          <w:sz w:val="28"/>
          <w:szCs w:val="28"/>
          <w:lang w:val="uk-UA"/>
        </w:rPr>
        <w:t>2</w:t>
      </w:r>
      <w:r w:rsidRPr="000C139F">
        <w:rPr>
          <w:sz w:val="28"/>
          <w:szCs w:val="28"/>
          <w:lang w:val="uk-UA"/>
        </w:rPr>
        <w:t>.</w:t>
      </w:r>
      <w:r>
        <w:rPr>
          <w:sz w:val="28"/>
          <w:szCs w:val="28"/>
          <w:lang w:val="uk-UA"/>
        </w:rPr>
        <w:t>13</w:t>
      </w:r>
      <w:r w:rsidRPr="000C139F">
        <w:rPr>
          <w:sz w:val="28"/>
          <w:szCs w:val="28"/>
          <w:lang w:val="uk-UA"/>
        </w:rPr>
        <w:t>).</w:t>
      </w:r>
    </w:p>
    <w:p w:rsidR="00083124" w:rsidRPr="000C139F" w:rsidRDefault="00083124" w:rsidP="00083124">
      <w:pPr>
        <w:overflowPunct w:val="0"/>
        <w:autoSpaceDE w:val="0"/>
        <w:autoSpaceDN w:val="0"/>
        <w:adjustRightInd w:val="0"/>
        <w:spacing w:line="360" w:lineRule="auto"/>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w:t>
      </w:r>
      <w:r>
        <w:rPr>
          <w:sz w:val="28"/>
          <w:szCs w:val="28"/>
          <w:lang w:val="uk-UA"/>
        </w:rPr>
        <w:t>13</w:t>
      </w:r>
    </w:p>
    <w:p w:rsidR="00083124" w:rsidRPr="000C139F" w:rsidRDefault="00083124" w:rsidP="00083124">
      <w:pPr>
        <w:pStyle w:val="5"/>
        <w:jc w:val="center"/>
        <w:rPr>
          <w:sz w:val="28"/>
          <w:szCs w:val="28"/>
          <w:lang w:val="uk-UA"/>
        </w:rPr>
      </w:pPr>
      <w:r w:rsidRPr="000C139F">
        <w:rPr>
          <w:sz w:val="28"/>
          <w:szCs w:val="28"/>
          <w:lang w:val="uk-UA"/>
        </w:rPr>
        <w:t xml:space="preserve">Вихідні дані задачі </w:t>
      </w:r>
      <w:r>
        <w:rPr>
          <w:sz w:val="28"/>
          <w:szCs w:val="28"/>
          <w:lang w:val="uk-UA"/>
        </w:rPr>
        <w:t>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722"/>
        <w:gridCol w:w="723"/>
        <w:gridCol w:w="723"/>
        <w:gridCol w:w="723"/>
        <w:gridCol w:w="723"/>
        <w:gridCol w:w="723"/>
        <w:gridCol w:w="723"/>
        <w:gridCol w:w="723"/>
        <w:gridCol w:w="723"/>
        <w:gridCol w:w="723"/>
      </w:tblGrid>
      <w:tr w:rsidR="00083124" w:rsidRPr="000C139F" w:rsidTr="00D358B9">
        <w:tc>
          <w:tcPr>
            <w:tcW w:w="2518"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Відстань, миль</w:t>
            </w:r>
          </w:p>
        </w:tc>
        <w:tc>
          <w:tcPr>
            <w:tcW w:w="722"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3,5</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2,4</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4,9</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4,2</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3,0</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1,3</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1,0</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3,0</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1,5</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4,1</w:t>
            </w:r>
          </w:p>
        </w:tc>
      </w:tr>
      <w:tr w:rsidR="00083124" w:rsidRPr="000C139F" w:rsidTr="00D358B9">
        <w:tc>
          <w:tcPr>
            <w:tcW w:w="2518"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Час, хв.</w:t>
            </w:r>
          </w:p>
        </w:tc>
        <w:tc>
          <w:tcPr>
            <w:tcW w:w="722"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16</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13</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19</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18</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12</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11</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8</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14</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9</w:t>
            </w:r>
          </w:p>
        </w:tc>
        <w:tc>
          <w:tcPr>
            <w:tcW w:w="723" w:type="dxa"/>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16</w:t>
            </w:r>
          </w:p>
        </w:tc>
      </w:tr>
    </w:tbl>
    <w:p w:rsidR="00083124" w:rsidRPr="000C139F" w:rsidRDefault="00083124" w:rsidP="00083124">
      <w:pPr>
        <w:overflowPunct w:val="0"/>
        <w:autoSpaceDE w:val="0"/>
        <w:autoSpaceDN w:val="0"/>
        <w:adjustRightInd w:val="0"/>
        <w:spacing w:line="360" w:lineRule="auto"/>
        <w:jc w:val="both"/>
        <w:rPr>
          <w:sz w:val="28"/>
          <w:szCs w:val="28"/>
          <w:lang w:val="uk-UA"/>
        </w:rPr>
      </w:pP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 xml:space="preserve">Побудуйте графік вихідних даних, визначте по ньому характер залежності між відстанню і витраченим часом, проаналізуйте застосовність методу найменших квадратів, побудуйте рівняння регресії, проаналізуйте силу регресійної зв'язку і зробіть прогноз часу поїздки на </w:t>
      </w:r>
      <w:smartTag w:uri="urn:schemas-microsoft-com:office:smarttags" w:element="metricconverter">
        <w:smartTagPr>
          <w:attr w:name="ProductID" w:val="2 милі"/>
        </w:smartTagPr>
        <w:r w:rsidRPr="000C139F">
          <w:rPr>
            <w:sz w:val="28"/>
            <w:szCs w:val="28"/>
            <w:lang w:val="uk-UA"/>
          </w:rPr>
          <w:t>2 милі</w:t>
        </w:r>
      </w:smartTag>
      <w:r w:rsidRPr="000C139F">
        <w:rPr>
          <w:sz w:val="28"/>
          <w:szCs w:val="28"/>
          <w:lang w:val="uk-UA"/>
        </w:rPr>
        <w:t>.</w:t>
      </w:r>
    </w:p>
    <w:p w:rsidR="00083124" w:rsidRPr="000C139F" w:rsidRDefault="00083124" w:rsidP="00083124">
      <w:pPr>
        <w:pStyle w:val="5"/>
        <w:rPr>
          <w:sz w:val="28"/>
          <w:szCs w:val="28"/>
          <w:lang w:val="uk-UA"/>
        </w:rPr>
      </w:pPr>
      <w:r w:rsidRPr="000C139F">
        <w:rPr>
          <w:sz w:val="28"/>
          <w:szCs w:val="28"/>
          <w:lang w:val="uk-UA"/>
        </w:rPr>
        <w:t>Розв’язок</w:t>
      </w: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На 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4. побудовані вихідні дані по десяти поїздкам.</w:t>
      </w: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p>
    <w:p w:rsidR="00083124" w:rsidRPr="000C139F" w:rsidRDefault="00083124" w:rsidP="00083124">
      <w:pPr>
        <w:overflowPunct w:val="0"/>
        <w:autoSpaceDE w:val="0"/>
        <w:autoSpaceDN w:val="0"/>
        <w:adjustRightInd w:val="0"/>
        <w:spacing w:line="360" w:lineRule="auto"/>
        <w:jc w:val="center"/>
        <w:rPr>
          <w:sz w:val="28"/>
          <w:szCs w:val="28"/>
          <w:lang w:val="uk-UA"/>
        </w:rPr>
      </w:pPr>
      <w:r w:rsidRPr="000C139F">
        <w:rPr>
          <w:sz w:val="28"/>
          <w:szCs w:val="28"/>
          <w:lang w:val="uk-UA"/>
        </w:rPr>
        <w:object w:dxaOrig="7381" w:dyaOrig="6653">
          <v:shape id="_x0000_i2596" type="#_x0000_t75" style="width:369.75pt;height:332.75pt" o:ole="">
            <v:imagedata r:id="rId2958" o:title=""/>
          </v:shape>
          <o:OLEObject Type="Embed" ProgID="Visio.Drawing.6" ShapeID="_x0000_i2596" DrawAspect="Content" ObjectID="_1574676155" r:id="rId2959"/>
        </w:object>
      </w:r>
    </w:p>
    <w:p w:rsidR="00083124" w:rsidRPr="000C139F" w:rsidRDefault="00083124" w:rsidP="00083124">
      <w:pPr>
        <w:numPr>
          <w:ilvl w:val="12"/>
          <w:numId w:val="0"/>
        </w:numPr>
        <w:tabs>
          <w:tab w:val="left" w:pos="1080"/>
          <w:tab w:val="left" w:pos="1440"/>
        </w:tabs>
        <w:spacing w:line="360" w:lineRule="auto"/>
        <w:jc w:val="center"/>
        <w:rPr>
          <w:sz w:val="28"/>
          <w:szCs w:val="28"/>
          <w:lang w:val="uk-UA"/>
        </w:rPr>
      </w:pPr>
    </w:p>
    <w:p w:rsidR="00083124" w:rsidRPr="000C139F" w:rsidRDefault="00083124" w:rsidP="00083124">
      <w:pPr>
        <w:numPr>
          <w:ilvl w:val="12"/>
          <w:numId w:val="0"/>
        </w:numPr>
        <w:tabs>
          <w:tab w:val="left" w:pos="1080"/>
          <w:tab w:val="left" w:pos="1440"/>
        </w:tabs>
        <w:spacing w:line="360" w:lineRule="auto"/>
        <w:jc w:val="center"/>
        <w:rPr>
          <w:sz w:val="28"/>
          <w:szCs w:val="28"/>
          <w:lang w:val="uk-UA"/>
        </w:rPr>
      </w:pPr>
      <w:r w:rsidRPr="000C139F">
        <w:rPr>
          <w:sz w:val="28"/>
          <w:szCs w:val="28"/>
          <w:lang w:val="uk-UA"/>
        </w:rPr>
        <w:lastRenderedPageBreak/>
        <w:t>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 xml:space="preserve">4. Графік вихідних даних </w:t>
      </w:r>
    </w:p>
    <w:p w:rsidR="00083124" w:rsidRPr="000C139F" w:rsidRDefault="00083124" w:rsidP="00083124">
      <w:pPr>
        <w:numPr>
          <w:ilvl w:val="12"/>
          <w:numId w:val="0"/>
        </w:numPr>
        <w:tabs>
          <w:tab w:val="left" w:pos="1080"/>
          <w:tab w:val="left" w:pos="1440"/>
        </w:tabs>
        <w:spacing w:line="360" w:lineRule="auto"/>
        <w:jc w:val="center"/>
        <w:rPr>
          <w:sz w:val="28"/>
          <w:szCs w:val="28"/>
          <w:lang w:val="uk-UA"/>
        </w:rPr>
      </w:pP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Крім відстані на час поставки впливають пробки на дорогах, час доби, дорожні роботи, погода, кваліфікація водія, вид транспорту. Побудовані точки не перебувають точно на лінії, що обумовлено описаними вище факторами. Але ці точки зібрані навколо прямої лінії, тому можна припустити лінійний зв'язок між параметрами. Всі вихідні точки рівномірно розподілені вздовж передбачуваної прямої лінії, що дозволяє застосувати метод найменших квадратів.</w:t>
      </w:r>
    </w:p>
    <w:p w:rsidR="00083124"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Обчислимо суми, необхідні для розрахунку коефіцієнтів лінійної регресії, коефіцієнта детермінації за допомогою табл.</w:t>
      </w:r>
      <w:r>
        <w:rPr>
          <w:sz w:val="28"/>
          <w:szCs w:val="28"/>
          <w:lang w:val="uk-UA"/>
        </w:rPr>
        <w:t>2</w:t>
      </w:r>
      <w:r w:rsidRPr="000C139F">
        <w:rPr>
          <w:sz w:val="28"/>
          <w:szCs w:val="28"/>
          <w:lang w:val="uk-UA"/>
        </w:rPr>
        <w:t>.</w:t>
      </w:r>
      <w:r>
        <w:rPr>
          <w:sz w:val="28"/>
          <w:szCs w:val="28"/>
          <w:lang w:val="uk-UA"/>
        </w:rPr>
        <w:t>14</w:t>
      </w:r>
      <w:r w:rsidRPr="000C139F">
        <w:rPr>
          <w:sz w:val="28"/>
          <w:szCs w:val="28"/>
          <w:lang w:val="uk-UA"/>
        </w:rPr>
        <w:t>.</w:t>
      </w:r>
    </w:p>
    <w:p w:rsidR="00083124" w:rsidRPr="000C139F" w:rsidRDefault="00083124" w:rsidP="00083124">
      <w:pPr>
        <w:overflowPunct w:val="0"/>
        <w:autoSpaceDE w:val="0"/>
        <w:autoSpaceDN w:val="0"/>
        <w:adjustRightInd w:val="0"/>
        <w:spacing w:line="360" w:lineRule="auto"/>
        <w:ind w:firstLine="720"/>
        <w:jc w:val="right"/>
        <w:rPr>
          <w:sz w:val="28"/>
          <w:szCs w:val="28"/>
          <w:lang w:val="uk-UA"/>
        </w:rPr>
      </w:pPr>
      <w:r w:rsidRPr="000C139F">
        <w:rPr>
          <w:sz w:val="28"/>
          <w:szCs w:val="28"/>
          <w:lang w:val="uk-UA"/>
        </w:rPr>
        <w:t xml:space="preserve">Таблиця </w:t>
      </w:r>
      <w:r>
        <w:rPr>
          <w:sz w:val="28"/>
          <w:szCs w:val="28"/>
          <w:lang w:val="uk-UA"/>
        </w:rPr>
        <w:t>2</w:t>
      </w:r>
      <w:r w:rsidRPr="000C139F">
        <w:rPr>
          <w:sz w:val="28"/>
          <w:szCs w:val="28"/>
          <w:lang w:val="uk-UA"/>
        </w:rPr>
        <w:t>.</w:t>
      </w:r>
      <w:r>
        <w:rPr>
          <w:sz w:val="28"/>
          <w:szCs w:val="28"/>
          <w:lang w:val="uk-UA"/>
        </w:rPr>
        <w:t>14</w:t>
      </w:r>
    </w:p>
    <w:p w:rsidR="00083124" w:rsidRPr="000C139F" w:rsidRDefault="00083124" w:rsidP="00083124">
      <w:pPr>
        <w:overflowPunct w:val="0"/>
        <w:autoSpaceDE w:val="0"/>
        <w:autoSpaceDN w:val="0"/>
        <w:adjustRightInd w:val="0"/>
        <w:spacing w:line="360" w:lineRule="auto"/>
        <w:jc w:val="center"/>
        <w:rPr>
          <w:b/>
          <w:bCs/>
          <w:i/>
          <w:iCs/>
          <w:sz w:val="28"/>
          <w:szCs w:val="28"/>
          <w:lang w:val="uk-UA"/>
        </w:rPr>
      </w:pPr>
      <w:r w:rsidRPr="000C139F">
        <w:rPr>
          <w:b/>
          <w:bCs/>
          <w:i/>
          <w:iCs/>
          <w:sz w:val="28"/>
          <w:szCs w:val="28"/>
          <w:lang w:val="uk-UA"/>
        </w:rPr>
        <w:t xml:space="preserve">Допоміжна таблиця задачі </w:t>
      </w:r>
      <w:r>
        <w:rPr>
          <w:b/>
          <w:bCs/>
          <w:i/>
          <w:iCs/>
          <w:sz w:val="28"/>
          <w:szCs w:val="28"/>
          <w:lang w:val="uk-UA"/>
        </w:rPr>
        <w:t>2.8</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276"/>
        <w:gridCol w:w="1559"/>
        <w:gridCol w:w="1701"/>
        <w:gridCol w:w="1418"/>
        <w:gridCol w:w="1417"/>
        <w:gridCol w:w="1417"/>
      </w:tblGrid>
      <w:tr w:rsidR="00083124" w:rsidRPr="000C139F" w:rsidTr="00D358B9">
        <w:tc>
          <w:tcPr>
            <w:tcW w:w="1242"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20" w:dyaOrig="380">
                <v:shape id="_x0000_i2597" type="#_x0000_t75" style="width:15.55pt;height:19.45pt" o:ole="">
                  <v:imagedata r:id="rId2942" o:title=""/>
                </v:shape>
                <o:OLEObject Type="Embed" ProgID="Equation.3" ShapeID="_x0000_i2597" DrawAspect="Content" ObjectID="_1574676156" r:id="rId2960"/>
              </w:object>
            </w:r>
          </w:p>
        </w:tc>
        <w:tc>
          <w:tcPr>
            <w:tcW w:w="1276"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320" w:dyaOrig="380">
                <v:shape id="_x0000_i2598" type="#_x0000_t75" style="width:15.55pt;height:19.45pt" o:ole="">
                  <v:imagedata r:id="rId2944" o:title=""/>
                </v:shape>
                <o:OLEObject Type="Embed" ProgID="Equation.3" ShapeID="_x0000_i2598" DrawAspect="Content" ObjectID="_1574676157" r:id="rId2961"/>
              </w:object>
            </w:r>
          </w:p>
        </w:tc>
        <w:tc>
          <w:tcPr>
            <w:tcW w:w="1559" w:type="dxa"/>
            <w:vAlign w:val="center"/>
          </w:tcPr>
          <w:p w:rsidR="00083124" w:rsidRPr="000C139F" w:rsidRDefault="00083124" w:rsidP="00D358B9">
            <w:pPr>
              <w:jc w:val="center"/>
              <w:rPr>
                <w:sz w:val="28"/>
                <w:szCs w:val="28"/>
                <w:lang w:val="uk-UA"/>
              </w:rPr>
            </w:pPr>
            <w:r w:rsidRPr="000C139F">
              <w:rPr>
                <w:position w:val="-16"/>
                <w:sz w:val="28"/>
                <w:szCs w:val="28"/>
                <w:lang w:val="uk-UA"/>
              </w:rPr>
              <w:object w:dxaOrig="360" w:dyaOrig="520">
                <v:shape id="_x0000_i2599" type="#_x0000_t75" style="width:17.5pt;height:25.3pt" o:ole="">
                  <v:imagedata r:id="rId2946" o:title=""/>
                </v:shape>
                <o:OLEObject Type="Embed" ProgID="Equation.3" ShapeID="_x0000_i2599" DrawAspect="Content" ObjectID="_1574676158" r:id="rId2962"/>
              </w:object>
            </w:r>
          </w:p>
        </w:tc>
        <w:tc>
          <w:tcPr>
            <w:tcW w:w="1701"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580" w:dyaOrig="380">
                <v:shape id="_x0000_i2600" type="#_x0000_t75" style="width:29.2pt;height:19.45pt" o:ole="">
                  <v:imagedata r:id="rId2948" o:title=""/>
                </v:shape>
                <o:OLEObject Type="Embed" ProgID="Equation.3" ShapeID="_x0000_i2600" DrawAspect="Content" ObjectID="_1574676159" r:id="rId2963"/>
              </w:object>
            </w:r>
          </w:p>
        </w:tc>
        <w:tc>
          <w:tcPr>
            <w:tcW w:w="1418" w:type="dxa"/>
            <w:vAlign w:val="center"/>
          </w:tcPr>
          <w:p w:rsidR="00083124" w:rsidRPr="000C139F" w:rsidRDefault="00083124" w:rsidP="00D358B9">
            <w:pPr>
              <w:jc w:val="center"/>
              <w:rPr>
                <w:sz w:val="28"/>
                <w:szCs w:val="28"/>
                <w:lang w:val="uk-UA"/>
              </w:rPr>
            </w:pPr>
            <w:r w:rsidRPr="000C139F">
              <w:rPr>
                <w:position w:val="-16"/>
                <w:sz w:val="28"/>
                <w:szCs w:val="28"/>
                <w:lang w:val="uk-UA"/>
              </w:rPr>
              <w:object w:dxaOrig="360" w:dyaOrig="540">
                <v:shape id="_x0000_i2601" type="#_x0000_t75" style="width:17.5pt;height:27.25pt" o:ole="">
                  <v:imagedata r:id="rId2950" o:title=""/>
                </v:shape>
                <o:OLEObject Type="Embed" ProgID="Equation.3" ShapeID="_x0000_i2601" DrawAspect="Content" ObjectID="_1574676160" r:id="rId2964"/>
              </w:object>
            </w:r>
          </w:p>
        </w:tc>
        <w:tc>
          <w:tcPr>
            <w:tcW w:w="1417" w:type="dxa"/>
            <w:vAlign w:val="center"/>
          </w:tcPr>
          <w:p w:rsidR="00083124" w:rsidRPr="000C139F" w:rsidRDefault="00083124" w:rsidP="00D358B9">
            <w:pPr>
              <w:jc w:val="center"/>
              <w:rPr>
                <w:sz w:val="28"/>
                <w:szCs w:val="28"/>
                <w:lang w:val="uk-UA"/>
              </w:rPr>
            </w:pPr>
            <w:r w:rsidRPr="000C139F">
              <w:rPr>
                <w:position w:val="-16"/>
                <w:sz w:val="28"/>
                <w:szCs w:val="28"/>
                <w:lang w:val="uk-UA"/>
              </w:rPr>
              <w:object w:dxaOrig="1140" w:dyaOrig="540">
                <v:shape id="_x0000_i2602" type="#_x0000_t75" style="width:56.45pt;height:27.25pt" o:ole="">
                  <v:imagedata r:id="rId2952" o:title=""/>
                </v:shape>
                <o:OLEObject Type="Embed" ProgID="Equation.3" ShapeID="_x0000_i2602" DrawAspect="Content" ObjectID="_1574676161" r:id="rId2965"/>
              </w:object>
            </w:r>
          </w:p>
        </w:tc>
        <w:tc>
          <w:tcPr>
            <w:tcW w:w="1417" w:type="dxa"/>
            <w:vAlign w:val="center"/>
          </w:tcPr>
          <w:p w:rsidR="00083124" w:rsidRPr="000C139F" w:rsidRDefault="00083124" w:rsidP="00D358B9">
            <w:pPr>
              <w:jc w:val="center"/>
              <w:rPr>
                <w:sz w:val="28"/>
                <w:szCs w:val="28"/>
                <w:lang w:val="uk-UA"/>
              </w:rPr>
            </w:pPr>
            <w:r w:rsidRPr="000C139F">
              <w:rPr>
                <w:position w:val="-12"/>
                <w:sz w:val="28"/>
                <w:szCs w:val="28"/>
                <w:lang w:val="uk-UA"/>
              </w:rPr>
              <w:object w:dxaOrig="1080" w:dyaOrig="480">
                <v:shape id="_x0000_i2603" type="#_x0000_t75" style="width:54.5pt;height:23.35pt" o:ole="">
                  <v:imagedata r:id="rId2954" o:title=""/>
                </v:shape>
                <o:OLEObject Type="Embed" ProgID="Equation.3" ShapeID="_x0000_i2603" DrawAspect="Content" ObjectID="_1574676162" r:id="rId2966"/>
              </w:objec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3,5</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16</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12,25</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56,00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15,223</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2,634129</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5,76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2,4</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13</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5,76</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31,2</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12,297</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1,697809</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0,36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4,9</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19</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24,01</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93,1</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18,947</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28,59041</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29,16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4,2</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18</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17,64</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75,60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17,085</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12,14523</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19,36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3,0</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12</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9,00</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36,00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13,893</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0,085849</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2,56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1,3</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11</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1,69</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14,30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9,371</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17,88444</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6,76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1,0</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8</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1,00</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8,00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8,573</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25,27073</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31,36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3,0</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14</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9,00</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42,00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13,893</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0,085849</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0,16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1,5</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9</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2,25</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13,50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9,903</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13,66781</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21,16</w:t>
            </w:r>
          </w:p>
        </w:tc>
      </w:tr>
      <w:tr w:rsidR="00083124" w:rsidRPr="000C139F" w:rsidTr="00D358B9">
        <w:tc>
          <w:tcPr>
            <w:tcW w:w="1242"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4,1</w:t>
            </w:r>
          </w:p>
        </w:tc>
        <w:tc>
          <w:tcPr>
            <w:tcW w:w="1276"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16</w:t>
            </w:r>
          </w:p>
        </w:tc>
        <w:tc>
          <w:tcPr>
            <w:tcW w:w="1559"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16,81</w:t>
            </w:r>
          </w:p>
        </w:tc>
        <w:tc>
          <w:tcPr>
            <w:tcW w:w="1701" w:type="dxa"/>
            <w:vAlign w:val="center"/>
          </w:tcPr>
          <w:p w:rsidR="00083124" w:rsidRPr="000C139F" w:rsidRDefault="00083124" w:rsidP="00D358B9">
            <w:pPr>
              <w:overflowPunct w:val="0"/>
              <w:autoSpaceDE w:val="0"/>
              <w:autoSpaceDN w:val="0"/>
              <w:adjustRightInd w:val="0"/>
              <w:jc w:val="center"/>
              <w:rPr>
                <w:sz w:val="28"/>
                <w:szCs w:val="28"/>
                <w:lang w:val="uk-UA"/>
              </w:rPr>
            </w:pPr>
            <w:r w:rsidRPr="000C139F">
              <w:rPr>
                <w:sz w:val="28"/>
                <w:szCs w:val="28"/>
                <w:lang w:val="uk-UA"/>
              </w:rPr>
              <w:t>65,60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16,819</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10,36196</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5,76</w:t>
            </w:r>
          </w:p>
        </w:tc>
      </w:tr>
      <w:tr w:rsidR="00083124" w:rsidRPr="000C139F" w:rsidTr="00D358B9">
        <w:tc>
          <w:tcPr>
            <w:tcW w:w="1242" w:type="dxa"/>
            <w:vAlign w:val="center"/>
          </w:tcPr>
          <w:p w:rsidR="00083124" w:rsidRPr="000C139F" w:rsidRDefault="00083124" w:rsidP="00D358B9">
            <w:pPr>
              <w:tabs>
                <w:tab w:val="num" w:pos="720"/>
              </w:tabs>
              <w:overflowPunct w:val="0"/>
              <w:autoSpaceDE w:val="0"/>
              <w:autoSpaceDN w:val="0"/>
              <w:adjustRightInd w:val="0"/>
              <w:jc w:val="center"/>
              <w:rPr>
                <w:sz w:val="28"/>
                <w:szCs w:val="28"/>
                <w:lang w:val="uk-UA"/>
              </w:rPr>
            </w:pPr>
            <w:r w:rsidRPr="000C139F">
              <w:rPr>
                <w:position w:val="-12"/>
                <w:sz w:val="28"/>
                <w:szCs w:val="28"/>
                <w:lang w:val="uk-UA"/>
              </w:rPr>
              <w:object w:dxaOrig="520" w:dyaOrig="380">
                <v:shape id="_x0000_i2604" type="#_x0000_t75" style="width:25.3pt;height:19.45pt" o:ole="" o:bullet="t">
                  <v:imagedata r:id="rId2967" o:title=""/>
                </v:shape>
                <o:OLEObject Type="Embed" ProgID="Equation.3" ShapeID="_x0000_i2604" DrawAspect="Content" ObjectID="_1574676163" r:id="rId2968"/>
              </w:object>
            </w:r>
            <w:r w:rsidRPr="000C139F">
              <w:rPr>
                <w:sz w:val="28"/>
                <w:szCs w:val="28"/>
                <w:lang w:val="uk-UA"/>
              </w:rPr>
              <w:t>28,9</w:t>
            </w:r>
          </w:p>
        </w:tc>
        <w:tc>
          <w:tcPr>
            <w:tcW w:w="1276" w:type="dxa"/>
            <w:vAlign w:val="center"/>
          </w:tcPr>
          <w:p w:rsidR="00083124" w:rsidRPr="000C139F" w:rsidRDefault="00083124" w:rsidP="00D358B9">
            <w:pPr>
              <w:tabs>
                <w:tab w:val="num" w:pos="720"/>
              </w:tabs>
              <w:overflowPunct w:val="0"/>
              <w:autoSpaceDE w:val="0"/>
              <w:autoSpaceDN w:val="0"/>
              <w:adjustRightInd w:val="0"/>
              <w:jc w:val="center"/>
              <w:rPr>
                <w:sz w:val="28"/>
                <w:szCs w:val="28"/>
                <w:lang w:val="uk-UA"/>
              </w:rPr>
            </w:pPr>
            <w:r w:rsidRPr="000C139F">
              <w:rPr>
                <w:position w:val="-12"/>
                <w:sz w:val="28"/>
                <w:szCs w:val="28"/>
                <w:lang w:val="uk-UA"/>
              </w:rPr>
              <w:object w:dxaOrig="520" w:dyaOrig="380">
                <v:shape id="_x0000_i2605" type="#_x0000_t75" style="width:25.3pt;height:19.45pt" o:ole="" o:bullet="t">
                  <v:imagedata r:id="rId2967" o:title=""/>
                </v:shape>
                <o:OLEObject Type="Embed" ProgID="Equation.3" ShapeID="_x0000_i2605" DrawAspect="Content" ObjectID="_1574676164" r:id="rId2969"/>
              </w:object>
            </w:r>
            <w:r w:rsidRPr="000C139F">
              <w:rPr>
                <w:sz w:val="28"/>
                <w:szCs w:val="28"/>
                <w:lang w:val="uk-UA"/>
              </w:rPr>
              <w:t>136</w:t>
            </w:r>
          </w:p>
        </w:tc>
        <w:tc>
          <w:tcPr>
            <w:tcW w:w="1559" w:type="dxa"/>
            <w:vAlign w:val="center"/>
          </w:tcPr>
          <w:p w:rsidR="00083124" w:rsidRPr="000C139F" w:rsidRDefault="00083124" w:rsidP="00D358B9">
            <w:pPr>
              <w:tabs>
                <w:tab w:val="num" w:pos="720"/>
              </w:tabs>
              <w:overflowPunct w:val="0"/>
              <w:autoSpaceDE w:val="0"/>
              <w:autoSpaceDN w:val="0"/>
              <w:adjustRightInd w:val="0"/>
              <w:jc w:val="center"/>
              <w:rPr>
                <w:sz w:val="28"/>
                <w:szCs w:val="28"/>
                <w:lang w:val="uk-UA"/>
              </w:rPr>
            </w:pPr>
            <w:r w:rsidRPr="000C139F">
              <w:rPr>
                <w:position w:val="-12"/>
                <w:sz w:val="28"/>
                <w:szCs w:val="28"/>
                <w:lang w:val="uk-UA"/>
              </w:rPr>
              <w:object w:dxaOrig="520" w:dyaOrig="380">
                <v:shape id="_x0000_i2606" type="#_x0000_t75" style="width:25.3pt;height:19.45pt" o:ole="" o:bullet="t">
                  <v:imagedata r:id="rId2967" o:title=""/>
                </v:shape>
                <o:OLEObject Type="Embed" ProgID="Equation.3" ShapeID="_x0000_i2606" DrawAspect="Content" ObjectID="_1574676165" r:id="rId2970"/>
              </w:object>
            </w:r>
            <w:r w:rsidRPr="000C139F">
              <w:rPr>
                <w:sz w:val="28"/>
                <w:szCs w:val="28"/>
                <w:lang w:val="uk-UA"/>
              </w:rPr>
              <w:t>99,41</w:t>
            </w:r>
          </w:p>
        </w:tc>
        <w:tc>
          <w:tcPr>
            <w:tcW w:w="1701" w:type="dxa"/>
            <w:vAlign w:val="center"/>
          </w:tcPr>
          <w:p w:rsidR="00083124" w:rsidRPr="000C139F" w:rsidRDefault="00083124" w:rsidP="00D358B9">
            <w:pPr>
              <w:tabs>
                <w:tab w:val="num" w:pos="720"/>
              </w:tabs>
              <w:overflowPunct w:val="0"/>
              <w:autoSpaceDE w:val="0"/>
              <w:autoSpaceDN w:val="0"/>
              <w:adjustRightInd w:val="0"/>
              <w:jc w:val="center"/>
              <w:rPr>
                <w:sz w:val="28"/>
                <w:szCs w:val="28"/>
                <w:lang w:val="uk-UA"/>
              </w:rPr>
            </w:pPr>
            <w:r w:rsidRPr="000C139F">
              <w:rPr>
                <w:position w:val="-12"/>
                <w:sz w:val="28"/>
                <w:szCs w:val="28"/>
                <w:lang w:val="uk-UA"/>
              </w:rPr>
              <w:object w:dxaOrig="520" w:dyaOrig="380">
                <v:shape id="_x0000_i2607" type="#_x0000_t75" style="width:25.3pt;height:19.45pt" o:ole="" o:bullet="t">
                  <v:imagedata r:id="rId2967" o:title=""/>
                </v:shape>
                <o:OLEObject Type="Embed" ProgID="Equation.3" ShapeID="_x0000_i2607" DrawAspect="Content" ObjectID="_1574676166" r:id="rId2971"/>
              </w:object>
            </w:r>
            <w:r w:rsidRPr="000C139F">
              <w:rPr>
                <w:sz w:val="28"/>
                <w:szCs w:val="28"/>
                <w:lang w:val="uk-UA"/>
              </w:rPr>
              <w:t>435,30</w:t>
            </w:r>
          </w:p>
        </w:tc>
        <w:tc>
          <w:tcPr>
            <w:tcW w:w="1418" w:type="dxa"/>
            <w:vAlign w:val="center"/>
          </w:tcPr>
          <w:p w:rsidR="00083124" w:rsidRPr="000C139F" w:rsidRDefault="00083124" w:rsidP="00D358B9">
            <w:pPr>
              <w:jc w:val="center"/>
              <w:rPr>
                <w:sz w:val="28"/>
                <w:szCs w:val="28"/>
                <w:lang w:val="uk-UA"/>
              </w:rPr>
            </w:pPr>
            <w:r w:rsidRPr="000C139F">
              <w:rPr>
                <w:sz w:val="28"/>
                <w:szCs w:val="28"/>
                <w:lang w:val="uk-UA"/>
              </w:rPr>
              <w:t>–</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112,4242</w:t>
            </w:r>
          </w:p>
        </w:tc>
        <w:tc>
          <w:tcPr>
            <w:tcW w:w="1417" w:type="dxa"/>
            <w:vAlign w:val="center"/>
          </w:tcPr>
          <w:p w:rsidR="00083124" w:rsidRPr="000C139F" w:rsidRDefault="00083124" w:rsidP="00D358B9">
            <w:pPr>
              <w:jc w:val="center"/>
              <w:rPr>
                <w:sz w:val="28"/>
                <w:szCs w:val="28"/>
                <w:lang w:val="uk-UA"/>
              </w:rPr>
            </w:pPr>
            <w:r w:rsidRPr="000C139F">
              <w:rPr>
                <w:sz w:val="28"/>
                <w:szCs w:val="28"/>
                <w:lang w:val="uk-UA"/>
              </w:rPr>
              <w:t>122,4</w:t>
            </w:r>
          </w:p>
        </w:tc>
      </w:tr>
    </w:tbl>
    <w:p w:rsidR="00083124" w:rsidRPr="000C139F" w:rsidRDefault="00083124" w:rsidP="00083124">
      <w:pPr>
        <w:overflowPunct w:val="0"/>
        <w:autoSpaceDE w:val="0"/>
        <w:autoSpaceDN w:val="0"/>
        <w:adjustRightInd w:val="0"/>
        <w:spacing w:line="360" w:lineRule="auto"/>
        <w:ind w:firstLine="720"/>
        <w:jc w:val="both"/>
        <w:rPr>
          <w:sz w:val="28"/>
          <w:szCs w:val="28"/>
          <w:lang w:val="uk-UA"/>
        </w:rPr>
      </w:pPr>
    </w:p>
    <w:p w:rsidR="00083124" w:rsidRPr="000C139F" w:rsidRDefault="00083124" w:rsidP="00083124">
      <w:pPr>
        <w:overflowPunct w:val="0"/>
        <w:autoSpaceDE w:val="0"/>
        <w:autoSpaceDN w:val="0"/>
        <w:adjustRightInd w:val="0"/>
        <w:spacing w:after="120" w:line="360" w:lineRule="auto"/>
        <w:jc w:val="center"/>
        <w:rPr>
          <w:sz w:val="28"/>
          <w:szCs w:val="28"/>
          <w:lang w:val="uk-UA"/>
        </w:rPr>
      </w:pPr>
      <w:r w:rsidRPr="000C139F">
        <w:rPr>
          <w:position w:val="-28"/>
          <w:sz w:val="28"/>
          <w:szCs w:val="28"/>
          <w:lang w:val="uk-UA"/>
        </w:rPr>
        <w:object w:dxaOrig="6740" w:dyaOrig="740">
          <v:shape id="_x0000_i2608" type="#_x0000_t75" style="width:336.65pt;height:36.95pt" o:ole="">
            <v:imagedata r:id="rId2972" o:title=""/>
          </v:shape>
          <o:OLEObject Type="Embed" ProgID="Equation.3" ShapeID="_x0000_i2608" DrawAspect="Content" ObjectID="_1574676167" r:id="rId2973"/>
        </w:object>
      </w:r>
      <w:r w:rsidRPr="000C139F">
        <w:rPr>
          <w:sz w:val="28"/>
          <w:szCs w:val="28"/>
          <w:lang w:val="uk-UA"/>
        </w:rPr>
        <w:t>.</w:t>
      </w: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За формулами (</w:t>
      </w:r>
      <w:r>
        <w:rPr>
          <w:sz w:val="28"/>
          <w:szCs w:val="28"/>
          <w:lang w:val="uk-UA"/>
        </w:rPr>
        <w:t>2</w:t>
      </w:r>
      <w:r w:rsidRPr="000C139F">
        <w:rPr>
          <w:sz w:val="28"/>
          <w:szCs w:val="28"/>
          <w:lang w:val="uk-UA"/>
        </w:rPr>
        <w:t>.</w:t>
      </w:r>
      <w:r>
        <w:rPr>
          <w:sz w:val="28"/>
          <w:szCs w:val="28"/>
          <w:lang w:val="uk-UA"/>
        </w:rPr>
        <w:t>1</w:t>
      </w:r>
      <w:r w:rsidRPr="000C139F">
        <w:rPr>
          <w:sz w:val="28"/>
          <w:szCs w:val="28"/>
          <w:lang w:val="uk-UA"/>
        </w:rPr>
        <w:t>3) обчислимо коефіцієнти лінійної регресії</w:t>
      </w:r>
    </w:p>
    <w:p w:rsidR="00083124" w:rsidRPr="000C139F" w:rsidRDefault="00083124" w:rsidP="00083124">
      <w:pPr>
        <w:overflowPunct w:val="0"/>
        <w:autoSpaceDE w:val="0"/>
        <w:autoSpaceDN w:val="0"/>
        <w:adjustRightInd w:val="0"/>
        <w:spacing w:before="120" w:after="120" w:line="360" w:lineRule="auto"/>
        <w:jc w:val="center"/>
        <w:rPr>
          <w:position w:val="-30"/>
          <w:sz w:val="28"/>
          <w:szCs w:val="28"/>
          <w:lang w:val="uk-UA"/>
        </w:rPr>
      </w:pPr>
      <w:r w:rsidRPr="000C139F">
        <w:rPr>
          <w:position w:val="-32"/>
          <w:sz w:val="28"/>
          <w:szCs w:val="28"/>
          <w:lang w:val="uk-UA"/>
        </w:rPr>
        <w:object w:dxaOrig="4200" w:dyaOrig="760">
          <v:shape id="_x0000_i2609" type="#_x0000_t75" style="width:210.15pt;height:38.9pt" o:ole="">
            <v:imagedata r:id="rId2974" o:title=""/>
          </v:shape>
          <o:OLEObject Type="Embed" ProgID="Equation.3" ShapeID="_x0000_i2609" DrawAspect="Content" ObjectID="_1574676168" r:id="rId2975"/>
        </w:object>
      </w:r>
    </w:p>
    <w:p w:rsidR="00083124" w:rsidRPr="000C139F" w:rsidRDefault="00083124" w:rsidP="00083124">
      <w:pPr>
        <w:overflowPunct w:val="0"/>
        <w:autoSpaceDE w:val="0"/>
        <w:autoSpaceDN w:val="0"/>
        <w:adjustRightInd w:val="0"/>
        <w:spacing w:before="120" w:after="120" w:line="360" w:lineRule="auto"/>
        <w:jc w:val="center"/>
        <w:rPr>
          <w:position w:val="-14"/>
          <w:sz w:val="28"/>
          <w:szCs w:val="28"/>
          <w:lang w:val="uk-UA"/>
        </w:rPr>
      </w:pPr>
      <w:r w:rsidRPr="000C139F">
        <w:rPr>
          <w:position w:val="-12"/>
          <w:sz w:val="28"/>
          <w:szCs w:val="28"/>
          <w:lang w:val="uk-UA"/>
        </w:rPr>
        <w:object w:dxaOrig="4140" w:dyaOrig="380">
          <v:shape id="_x0000_i2610" type="#_x0000_t75" style="width:208.2pt;height:19.45pt" o:ole="">
            <v:imagedata r:id="rId2976" o:title=""/>
          </v:shape>
          <o:OLEObject Type="Embed" ProgID="Equation.3" ShapeID="_x0000_i2610" DrawAspect="Content" ObjectID="_1574676169" r:id="rId2977"/>
        </w:object>
      </w:r>
    </w:p>
    <w:p w:rsidR="00083124" w:rsidRPr="000C139F" w:rsidRDefault="00083124" w:rsidP="00083124">
      <w:pPr>
        <w:overflowPunct w:val="0"/>
        <w:autoSpaceDE w:val="0"/>
        <w:autoSpaceDN w:val="0"/>
        <w:adjustRightInd w:val="0"/>
        <w:spacing w:line="360" w:lineRule="auto"/>
        <w:jc w:val="both"/>
        <w:rPr>
          <w:sz w:val="28"/>
          <w:szCs w:val="28"/>
          <w:lang w:val="uk-UA"/>
        </w:rPr>
      </w:pPr>
      <w:r w:rsidRPr="000C139F">
        <w:rPr>
          <w:sz w:val="28"/>
          <w:szCs w:val="28"/>
          <w:lang w:val="uk-UA"/>
        </w:rPr>
        <w:t>Таким чином, шукана регресійна залежність має вигляд</w:t>
      </w:r>
    </w:p>
    <w:tbl>
      <w:tblPr>
        <w:tblW w:w="9828" w:type="dxa"/>
        <w:tblLayout w:type="fixed"/>
        <w:tblLook w:val="0000"/>
      </w:tblPr>
      <w:tblGrid>
        <w:gridCol w:w="6048"/>
        <w:gridCol w:w="3780"/>
      </w:tblGrid>
      <w:tr w:rsidR="00083124" w:rsidRPr="000C139F" w:rsidTr="00D358B9">
        <w:tblPrEx>
          <w:tblCellMar>
            <w:top w:w="0" w:type="dxa"/>
            <w:bottom w:w="0" w:type="dxa"/>
          </w:tblCellMar>
        </w:tblPrEx>
        <w:tc>
          <w:tcPr>
            <w:tcW w:w="6048" w:type="dxa"/>
            <w:vAlign w:val="center"/>
          </w:tcPr>
          <w:p w:rsidR="00083124" w:rsidRPr="000C139F" w:rsidRDefault="00083124" w:rsidP="00D358B9">
            <w:pPr>
              <w:spacing w:before="120" w:after="120" w:line="360" w:lineRule="auto"/>
              <w:jc w:val="right"/>
              <w:rPr>
                <w:sz w:val="28"/>
                <w:szCs w:val="28"/>
                <w:lang w:val="uk-UA"/>
              </w:rPr>
            </w:pPr>
            <w:r w:rsidRPr="000C139F">
              <w:rPr>
                <w:position w:val="-12"/>
                <w:sz w:val="28"/>
                <w:szCs w:val="28"/>
                <w:lang w:val="uk-UA"/>
              </w:rPr>
              <w:object w:dxaOrig="2420" w:dyaOrig="480">
                <v:shape id="_x0000_i2611" type="#_x0000_t75" style="width:120.65pt;height:23.35pt" o:ole="">
                  <v:imagedata r:id="rId2978" o:title=""/>
                </v:shape>
                <o:OLEObject Type="Embed" ProgID="Equation.3" ShapeID="_x0000_i2611" DrawAspect="Content" ObjectID="_1574676170" r:id="rId2979"/>
              </w:object>
            </w:r>
          </w:p>
        </w:tc>
        <w:tc>
          <w:tcPr>
            <w:tcW w:w="3780" w:type="dxa"/>
            <w:vAlign w:val="center"/>
          </w:tcPr>
          <w:p w:rsidR="00083124" w:rsidRPr="000C139F" w:rsidRDefault="00083124" w:rsidP="00D358B9">
            <w:pPr>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1</w:t>
            </w:r>
            <w:r w:rsidRPr="000C139F">
              <w:rPr>
                <w:sz w:val="28"/>
                <w:szCs w:val="28"/>
                <w:lang w:val="uk-UA"/>
              </w:rPr>
              <w:t>4)</w:t>
            </w:r>
          </w:p>
        </w:tc>
      </w:tr>
    </w:tbl>
    <w:p w:rsidR="00083124" w:rsidRPr="000C139F" w:rsidRDefault="00083124" w:rsidP="00083124">
      <w:pPr>
        <w:overflowPunct w:val="0"/>
        <w:autoSpaceDE w:val="0"/>
        <w:autoSpaceDN w:val="0"/>
        <w:adjustRightInd w:val="0"/>
        <w:spacing w:line="360" w:lineRule="auto"/>
        <w:ind w:firstLine="709"/>
        <w:jc w:val="both"/>
        <w:rPr>
          <w:sz w:val="28"/>
          <w:szCs w:val="28"/>
          <w:lang w:val="uk-UA"/>
        </w:rPr>
      </w:pPr>
      <w:r w:rsidRPr="000C139F">
        <w:rPr>
          <w:sz w:val="28"/>
          <w:szCs w:val="28"/>
          <w:lang w:val="uk-UA"/>
        </w:rPr>
        <w:t xml:space="preserve">Нахил лінії регресії </w:t>
      </w:r>
      <w:r w:rsidRPr="000C139F">
        <w:rPr>
          <w:position w:val="-12"/>
          <w:sz w:val="28"/>
          <w:szCs w:val="28"/>
          <w:lang w:val="uk-UA"/>
        </w:rPr>
        <w:object w:dxaOrig="520" w:dyaOrig="380">
          <v:shape id="_x0000_i2612" type="#_x0000_t75" style="width:25.3pt;height:19.45pt" o:ole="">
            <v:imagedata r:id="rId2980" o:title=""/>
          </v:shape>
          <o:OLEObject Type="Embed" ProgID="Equation.3" ShapeID="_x0000_i2612" DrawAspect="Content" ObjectID="_1574676171" r:id="rId2981"/>
        </w:object>
      </w:r>
      <w:r w:rsidRPr="000C139F">
        <w:rPr>
          <w:sz w:val="28"/>
          <w:szCs w:val="28"/>
          <w:lang w:val="uk-UA"/>
        </w:rPr>
        <w:t xml:space="preserve">2,66 хвилин на милю - це кількість хвилин, що припадає на одну милю відстані. Координата точки перетину прямої з віссю Y </w:t>
      </w:r>
      <w:r w:rsidRPr="000C139F">
        <w:rPr>
          <w:position w:val="-12"/>
          <w:sz w:val="28"/>
          <w:szCs w:val="28"/>
          <w:lang w:val="uk-UA"/>
        </w:rPr>
        <w:object w:dxaOrig="560" w:dyaOrig="380">
          <v:shape id="_x0000_i2613" type="#_x0000_t75" style="width:27.25pt;height:19.45pt" o:ole="">
            <v:imagedata r:id="rId2982" o:title=""/>
          </v:shape>
          <o:OLEObject Type="Embed" ProgID="Equation.3" ShapeID="_x0000_i2613" DrawAspect="Content" ObjectID="_1574676172" r:id="rId2983"/>
        </w:object>
      </w:r>
      <w:r w:rsidRPr="000C139F">
        <w:rPr>
          <w:sz w:val="28"/>
          <w:szCs w:val="28"/>
          <w:lang w:val="uk-UA"/>
        </w:rPr>
        <w:t>5,913 хвилин - це час, який не залежить від пройденої відстані, а обумовлюється усіма іншими можливими факторами, явно не врахованими при аналізі.</w:t>
      </w: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За формулою (</w:t>
      </w:r>
      <w:r>
        <w:rPr>
          <w:sz w:val="28"/>
          <w:szCs w:val="28"/>
          <w:lang w:val="uk-UA"/>
        </w:rPr>
        <w:t>2</w:t>
      </w:r>
      <w:r w:rsidRPr="000C139F">
        <w:rPr>
          <w:sz w:val="28"/>
          <w:szCs w:val="28"/>
          <w:lang w:val="uk-UA"/>
        </w:rPr>
        <w:t>.</w:t>
      </w:r>
      <w:r>
        <w:rPr>
          <w:sz w:val="28"/>
          <w:szCs w:val="28"/>
          <w:lang w:val="uk-UA"/>
        </w:rPr>
        <w:t>1</w:t>
      </w:r>
      <w:r w:rsidRPr="000C139F">
        <w:rPr>
          <w:sz w:val="28"/>
          <w:szCs w:val="28"/>
          <w:lang w:val="uk-UA"/>
        </w:rPr>
        <w:t>2) обчислимо коефіцієнт детермінації</w:t>
      </w:r>
    </w:p>
    <w:p w:rsidR="00083124" w:rsidRPr="000C139F" w:rsidRDefault="00083124" w:rsidP="00083124">
      <w:pPr>
        <w:overflowPunct w:val="0"/>
        <w:autoSpaceDE w:val="0"/>
        <w:autoSpaceDN w:val="0"/>
        <w:adjustRightInd w:val="0"/>
        <w:spacing w:before="120" w:after="120" w:line="360" w:lineRule="auto"/>
        <w:jc w:val="center"/>
        <w:rPr>
          <w:sz w:val="28"/>
          <w:szCs w:val="28"/>
          <w:lang w:val="uk-UA"/>
        </w:rPr>
      </w:pPr>
      <w:r w:rsidRPr="000C139F">
        <w:rPr>
          <w:position w:val="-32"/>
          <w:sz w:val="28"/>
          <w:szCs w:val="28"/>
          <w:lang w:val="uk-UA"/>
        </w:rPr>
        <w:object w:dxaOrig="2400" w:dyaOrig="760">
          <v:shape id="_x0000_i2614" type="#_x0000_t75" style="width:120.65pt;height:38.9pt" o:ole="">
            <v:imagedata r:id="rId2984" o:title=""/>
          </v:shape>
          <o:OLEObject Type="Embed" ProgID="Equation.3" ShapeID="_x0000_i2614" DrawAspect="Content" ObjectID="_1574676173" r:id="rId2985"/>
        </w:object>
      </w:r>
      <w:r w:rsidRPr="000C139F">
        <w:rPr>
          <w:sz w:val="28"/>
          <w:szCs w:val="28"/>
          <w:lang w:val="uk-UA"/>
        </w:rPr>
        <w:t xml:space="preserve"> або 91,8%.</w:t>
      </w:r>
    </w:p>
    <w:p w:rsidR="00083124" w:rsidRPr="000C139F" w:rsidRDefault="00083124" w:rsidP="00083124">
      <w:pPr>
        <w:overflowPunct w:val="0"/>
        <w:autoSpaceDE w:val="0"/>
        <w:autoSpaceDN w:val="0"/>
        <w:adjustRightInd w:val="0"/>
        <w:spacing w:line="360" w:lineRule="auto"/>
        <w:ind w:firstLine="709"/>
        <w:jc w:val="both"/>
        <w:rPr>
          <w:sz w:val="28"/>
          <w:szCs w:val="28"/>
          <w:lang w:val="uk-UA"/>
        </w:rPr>
      </w:pPr>
      <w:r w:rsidRPr="000C139F">
        <w:rPr>
          <w:sz w:val="28"/>
          <w:szCs w:val="28"/>
          <w:lang w:val="uk-UA"/>
        </w:rPr>
        <w:t xml:space="preserve">Таким чином, лінійна модель пояснює 91,8% варіації часу доставки. Не пояснюється </w:t>
      </w:r>
      <w:r w:rsidRPr="000C139F">
        <w:rPr>
          <w:position w:val="-10"/>
          <w:sz w:val="28"/>
          <w:szCs w:val="28"/>
          <w:lang w:val="uk-UA"/>
        </w:rPr>
        <w:object w:dxaOrig="2460" w:dyaOrig="340">
          <v:shape id="_x0000_i2615" type="#_x0000_t75" style="width:122.6pt;height:17.5pt" o:ole="">
            <v:imagedata r:id="rId2986" o:title=""/>
          </v:shape>
          <o:OLEObject Type="Embed" ProgID="Equation.2" ShapeID="_x0000_i2615" DrawAspect="Content" ObjectID="_1574676174" r:id="rId2987"/>
        </w:object>
      </w:r>
      <w:r w:rsidRPr="000C139F">
        <w:rPr>
          <w:sz w:val="28"/>
          <w:szCs w:val="28"/>
          <w:lang w:val="uk-UA"/>
        </w:rPr>
        <w:t xml:space="preserve"> варіації часу поїздки, які обумовлені іншими факторами, що впливають на час поставки, але не є включеними в лінійну модель регресії.</w:t>
      </w:r>
    </w:p>
    <w:p w:rsidR="00083124" w:rsidRPr="000C139F" w:rsidRDefault="00083124" w:rsidP="00083124">
      <w:pPr>
        <w:overflowPunct w:val="0"/>
        <w:autoSpaceDE w:val="0"/>
        <w:autoSpaceDN w:val="0"/>
        <w:adjustRightInd w:val="0"/>
        <w:spacing w:line="360" w:lineRule="auto"/>
        <w:ind w:firstLine="720"/>
        <w:jc w:val="both"/>
        <w:rPr>
          <w:sz w:val="28"/>
          <w:szCs w:val="28"/>
          <w:lang w:val="uk-UA"/>
        </w:rPr>
      </w:pPr>
      <w:r w:rsidRPr="000C139F">
        <w:rPr>
          <w:sz w:val="28"/>
          <w:szCs w:val="28"/>
          <w:lang w:val="uk-UA"/>
        </w:rPr>
        <w:t xml:space="preserve">Оскільки коефіцієнт детермінації має досить високе значення і відстань </w:t>
      </w:r>
      <w:smartTag w:uri="urn:schemas-microsoft-com:office:smarttags" w:element="metricconverter">
        <w:smartTagPr>
          <w:attr w:name="ProductID" w:val="2 милі"/>
        </w:smartTagPr>
        <w:r w:rsidRPr="000C139F">
          <w:rPr>
            <w:sz w:val="28"/>
            <w:szCs w:val="28"/>
            <w:lang w:val="uk-UA"/>
          </w:rPr>
          <w:t>2 милі</w:t>
        </w:r>
      </w:smartTag>
      <w:r w:rsidRPr="000C139F">
        <w:rPr>
          <w:sz w:val="28"/>
          <w:szCs w:val="28"/>
          <w:lang w:val="uk-UA"/>
        </w:rPr>
        <w:t>, для яких треба зробити прогноз, знаходиться в межах діапазону вихідних даних, то ми можемо використовувати отримане рівняння лінійної регресії для прогнозування</w:t>
      </w:r>
    </w:p>
    <w:p w:rsidR="00083124" w:rsidRPr="000C139F" w:rsidRDefault="00083124" w:rsidP="00083124">
      <w:pPr>
        <w:overflowPunct w:val="0"/>
        <w:autoSpaceDE w:val="0"/>
        <w:autoSpaceDN w:val="0"/>
        <w:adjustRightInd w:val="0"/>
        <w:spacing w:before="120" w:after="120" w:line="360" w:lineRule="auto"/>
        <w:jc w:val="center"/>
        <w:rPr>
          <w:sz w:val="28"/>
          <w:szCs w:val="28"/>
          <w:lang w:val="uk-UA"/>
        </w:rPr>
      </w:pPr>
      <w:r w:rsidRPr="000C139F">
        <w:rPr>
          <w:position w:val="-10"/>
          <w:sz w:val="28"/>
          <w:szCs w:val="28"/>
          <w:lang w:val="uk-UA"/>
        </w:rPr>
        <w:object w:dxaOrig="3519" w:dyaOrig="360">
          <v:shape id="_x0000_i2616" type="#_x0000_t75" style="width:221.85pt;height:23.35pt" o:ole="">
            <v:imagedata r:id="rId2988" o:title=""/>
          </v:shape>
          <o:OLEObject Type="Embed" ProgID="Equation.3" ShapeID="_x0000_i2616" DrawAspect="Content" ObjectID="_1574676175" r:id="rId2989"/>
        </w:object>
      </w:r>
      <w:r w:rsidRPr="000C139F">
        <w:rPr>
          <w:sz w:val="28"/>
          <w:szCs w:val="28"/>
          <w:lang w:val="uk-UA"/>
        </w:rPr>
        <w:t xml:space="preserve"> хвилин.</w:t>
      </w:r>
    </w:p>
    <w:p w:rsidR="00083124" w:rsidRPr="000C139F" w:rsidRDefault="00083124" w:rsidP="00083124">
      <w:pPr>
        <w:spacing w:line="360" w:lineRule="auto"/>
        <w:ind w:firstLine="720"/>
        <w:jc w:val="both"/>
        <w:rPr>
          <w:sz w:val="28"/>
          <w:szCs w:val="28"/>
          <w:lang w:val="uk-UA"/>
        </w:rPr>
      </w:pPr>
      <w:r w:rsidRPr="000C139F">
        <w:rPr>
          <w:sz w:val="28"/>
          <w:szCs w:val="28"/>
          <w:lang w:val="uk-UA"/>
        </w:rPr>
        <w:t>При прогнозах на відстані, що не входять в діапазон вихідних даних, не можна гарантувати справедливість моделі (</w:t>
      </w:r>
      <w:r>
        <w:rPr>
          <w:sz w:val="28"/>
          <w:szCs w:val="28"/>
          <w:lang w:val="uk-UA"/>
        </w:rPr>
        <w:t>2</w:t>
      </w:r>
      <w:r w:rsidRPr="000C139F">
        <w:rPr>
          <w:sz w:val="28"/>
          <w:szCs w:val="28"/>
          <w:lang w:val="uk-UA"/>
        </w:rPr>
        <w:t>.</w:t>
      </w:r>
      <w:r>
        <w:rPr>
          <w:sz w:val="28"/>
          <w:szCs w:val="28"/>
          <w:lang w:val="uk-UA"/>
        </w:rPr>
        <w:t>1</w:t>
      </w:r>
      <w:r w:rsidRPr="000C139F">
        <w:rPr>
          <w:sz w:val="28"/>
          <w:szCs w:val="28"/>
          <w:lang w:val="uk-UA"/>
        </w:rPr>
        <w:t>4). Це пояснюється тим, що зв'язок між часом і відстанню може змінюватися в міру збільшення відстані. На час далеких перевезень можуть впливати нові чинники такі, як використання швидкісних шосе, зупинки на відпочинок, обід і т.п.</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Приблизними, але самим простим і наочним способом перевірки задовільності регресійній моделі є графічне представлення відхилень (рис.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 xml:space="preserve">5). </w:t>
      </w:r>
    </w:p>
    <w:p w:rsidR="00083124" w:rsidRPr="000C139F" w:rsidRDefault="00083124" w:rsidP="00083124">
      <w:pPr>
        <w:numPr>
          <w:ilvl w:val="12"/>
          <w:numId w:val="0"/>
        </w:numPr>
        <w:tabs>
          <w:tab w:val="left" w:pos="1080"/>
          <w:tab w:val="left" w:pos="1440"/>
        </w:tabs>
        <w:spacing w:before="120" w:line="360" w:lineRule="auto"/>
        <w:jc w:val="center"/>
        <w:rPr>
          <w:sz w:val="28"/>
          <w:szCs w:val="28"/>
          <w:lang w:val="uk-UA"/>
        </w:rPr>
      </w:pPr>
      <w:r>
        <w:rPr>
          <w:noProof/>
          <w:sz w:val="28"/>
          <w:szCs w:val="28"/>
        </w:rPr>
        <w:drawing>
          <wp:inline distT="0" distB="0" distL="0" distR="0">
            <wp:extent cx="6026785" cy="2936875"/>
            <wp:effectExtent l="1905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990"/>
                    <a:srcRect/>
                    <a:stretch>
                      <a:fillRect/>
                    </a:stretch>
                  </pic:blipFill>
                  <pic:spPr bwMode="auto">
                    <a:xfrm>
                      <a:off x="0" y="0"/>
                      <a:ext cx="6026785" cy="2936875"/>
                    </a:xfrm>
                    <a:prstGeom prst="rect">
                      <a:avLst/>
                    </a:prstGeom>
                    <a:noFill/>
                    <a:ln w="9525">
                      <a:noFill/>
                      <a:miter lim="800000"/>
                      <a:headEnd/>
                      <a:tailEnd/>
                    </a:ln>
                  </pic:spPr>
                </pic:pic>
              </a:graphicData>
            </a:graphic>
          </wp:inline>
        </w:drawing>
      </w:r>
    </w:p>
    <w:p w:rsidR="00083124" w:rsidRPr="000C139F" w:rsidRDefault="00083124" w:rsidP="00083124">
      <w:pPr>
        <w:numPr>
          <w:ilvl w:val="12"/>
          <w:numId w:val="0"/>
        </w:numPr>
        <w:tabs>
          <w:tab w:val="left" w:pos="1080"/>
          <w:tab w:val="left" w:pos="1440"/>
        </w:tabs>
        <w:spacing w:before="120" w:line="360" w:lineRule="auto"/>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1</w:t>
      </w:r>
      <w:r w:rsidRPr="000C139F">
        <w:rPr>
          <w:sz w:val="28"/>
          <w:szCs w:val="28"/>
          <w:lang w:val="uk-UA"/>
        </w:rPr>
        <w:t>5. Графік відхилень в задачі №9.01</w:t>
      </w:r>
    </w:p>
    <w:p w:rsidR="00083124" w:rsidRPr="000C139F" w:rsidRDefault="00083124" w:rsidP="00083124">
      <w:pPr>
        <w:spacing w:line="360" w:lineRule="auto"/>
        <w:jc w:val="both"/>
        <w:rPr>
          <w:sz w:val="28"/>
          <w:szCs w:val="28"/>
          <w:lang w:val="uk-UA"/>
        </w:rPr>
      </w:pPr>
      <w:r w:rsidRPr="000C139F">
        <w:rPr>
          <w:sz w:val="28"/>
          <w:szCs w:val="28"/>
          <w:lang w:val="uk-UA"/>
        </w:rPr>
        <w:t xml:space="preserve">Відкладемо відхилення </w:t>
      </w:r>
      <w:r w:rsidRPr="000C139F">
        <w:rPr>
          <w:position w:val="-16"/>
          <w:sz w:val="28"/>
          <w:szCs w:val="28"/>
          <w:lang w:val="uk-UA"/>
        </w:rPr>
        <w:object w:dxaOrig="1040" w:dyaOrig="540">
          <v:shape id="_x0000_i2617" type="#_x0000_t75" style="width:52.55pt;height:27.25pt" o:ole="">
            <v:imagedata r:id="rId2991" o:title=""/>
          </v:shape>
          <o:OLEObject Type="Embed" ProgID="Equation.3" ShapeID="_x0000_i2617" DrawAspect="Content" ObjectID="_1574676176" r:id="rId2992"/>
        </w:object>
      </w:r>
      <w:r w:rsidRPr="000C139F">
        <w:rPr>
          <w:sz w:val="28"/>
          <w:szCs w:val="28"/>
          <w:lang w:val="uk-UA"/>
        </w:rPr>
        <w:t xml:space="preserve"> по осі Y, для кожного значення </w:t>
      </w:r>
      <w:r w:rsidRPr="000C139F">
        <w:rPr>
          <w:position w:val="-12"/>
          <w:sz w:val="28"/>
          <w:szCs w:val="28"/>
          <w:lang w:val="uk-UA"/>
        </w:rPr>
        <w:object w:dxaOrig="300" w:dyaOrig="380">
          <v:shape id="_x0000_i2618" type="#_x0000_t75" style="width:15.55pt;height:19.45pt" o:ole="">
            <v:imagedata r:id="rId2993" o:title=""/>
          </v:shape>
          <o:OLEObject Type="Embed" ProgID="Equation.3" ShapeID="_x0000_i2618" DrawAspect="Content" ObjectID="_1574676177" r:id="rId2994"/>
        </w:object>
      </w:r>
      <w:r w:rsidRPr="000C139F">
        <w:rPr>
          <w:sz w:val="28"/>
          <w:szCs w:val="28"/>
          <w:lang w:val="uk-UA"/>
        </w:rPr>
        <w:t xml:space="preserve">. Якщо регресійна модель близька до реальної залежності, то відхилення будуть носити випадковий характер і їх сума буде близька до нуля. У розглянутому прикладі </w:t>
      </w:r>
      <w:r w:rsidRPr="000C139F">
        <w:rPr>
          <w:position w:val="-36"/>
          <w:sz w:val="28"/>
          <w:szCs w:val="28"/>
          <w:lang w:val="uk-UA"/>
        </w:rPr>
        <w:object w:dxaOrig="2260" w:dyaOrig="880">
          <v:shape id="_x0000_i2619" type="#_x0000_t75" style="width:112.85pt;height:44.75pt" o:ole="">
            <v:imagedata r:id="rId2995" o:title=""/>
          </v:shape>
          <o:OLEObject Type="Embed" ProgID="Equation.3" ShapeID="_x0000_i2619" DrawAspect="Content" ObjectID="_1574676178" r:id="rId2996"/>
        </w:object>
      </w:r>
      <w:r w:rsidRPr="000C139F">
        <w:rPr>
          <w:sz w:val="28"/>
          <w:szCs w:val="28"/>
          <w:lang w:val="uk-UA"/>
        </w:rPr>
        <w:t>.</w:t>
      </w:r>
    </w:p>
    <w:p w:rsidR="00083124" w:rsidRPr="000C139F" w:rsidRDefault="00083124" w:rsidP="00083124">
      <w:pPr>
        <w:spacing w:line="360" w:lineRule="auto"/>
        <w:jc w:val="center"/>
        <w:rPr>
          <w:sz w:val="28"/>
          <w:szCs w:val="28"/>
          <w:lang w:val="uk-UA"/>
        </w:rPr>
      </w:pPr>
    </w:p>
    <w:p w:rsidR="00083124" w:rsidRDefault="00083124" w:rsidP="00083124">
      <w:pPr>
        <w:pStyle w:val="3"/>
        <w:rPr>
          <w:lang w:val="uk-UA"/>
        </w:rPr>
      </w:pPr>
      <w:bookmarkStart w:id="36" w:name="_Toc15365547"/>
      <w:bookmarkStart w:id="37" w:name="_Toc26346800"/>
      <w:r>
        <w:rPr>
          <w:lang w:val="uk-UA"/>
        </w:rPr>
        <w:t>2</w:t>
      </w:r>
      <w:r w:rsidRPr="000C139F">
        <w:rPr>
          <w:lang w:val="uk-UA"/>
        </w:rPr>
        <w:t>.</w:t>
      </w:r>
      <w:r>
        <w:rPr>
          <w:lang w:val="uk-UA"/>
        </w:rPr>
        <w:t>5</w:t>
      </w:r>
      <w:r w:rsidRPr="000C139F">
        <w:rPr>
          <w:lang w:val="uk-UA"/>
        </w:rPr>
        <w:t>.</w:t>
      </w:r>
      <w:r>
        <w:rPr>
          <w:lang w:val="uk-UA"/>
        </w:rPr>
        <w:t>3</w:t>
      </w:r>
      <w:r w:rsidRPr="000C139F">
        <w:rPr>
          <w:lang w:val="uk-UA"/>
        </w:rPr>
        <w:t>. Нелінійна регресія</w:t>
      </w:r>
      <w:bookmarkEnd w:id="36"/>
      <w:bookmarkEnd w:id="37"/>
    </w:p>
    <w:p w:rsidR="00083124" w:rsidRPr="00EB7BF7" w:rsidRDefault="00083124" w:rsidP="00083124">
      <w:pPr>
        <w:rPr>
          <w:lang w:val="uk-UA"/>
        </w:rPr>
      </w:pPr>
    </w:p>
    <w:p w:rsidR="00083124" w:rsidRPr="000C139F" w:rsidRDefault="00083124" w:rsidP="00083124">
      <w:pPr>
        <w:tabs>
          <w:tab w:val="left" w:pos="1437"/>
        </w:tabs>
        <w:spacing w:line="360" w:lineRule="auto"/>
        <w:ind w:firstLine="720"/>
        <w:jc w:val="both"/>
        <w:rPr>
          <w:sz w:val="28"/>
          <w:szCs w:val="28"/>
          <w:lang w:val="uk-UA"/>
        </w:rPr>
      </w:pPr>
      <w:r w:rsidRPr="000C139F">
        <w:rPr>
          <w:sz w:val="28"/>
          <w:szCs w:val="28"/>
          <w:lang w:val="uk-UA"/>
        </w:rPr>
        <w:t xml:space="preserve">Розглянемо найбільш прості випадки </w:t>
      </w:r>
      <w:r w:rsidRPr="000C139F">
        <w:rPr>
          <w:b/>
          <w:i/>
          <w:sz w:val="28"/>
          <w:szCs w:val="28"/>
          <w:lang w:val="uk-UA"/>
        </w:rPr>
        <w:t>нелінійної</w:t>
      </w:r>
      <w:r w:rsidRPr="000C139F">
        <w:rPr>
          <w:sz w:val="28"/>
          <w:szCs w:val="28"/>
          <w:lang w:val="uk-UA"/>
        </w:rPr>
        <w:t xml:space="preserve"> регресії: гіперболу, експоненту і параболу. При знаходженні коефіцієнтів гіперболи та експоненти використовують прийом приведення нелінійної регресійної залежності до лінійного вигляду. Це дозволяє використовувати для обчислення коефіціє</w:t>
      </w:r>
      <w:r>
        <w:rPr>
          <w:sz w:val="28"/>
          <w:szCs w:val="28"/>
          <w:lang w:val="uk-UA"/>
        </w:rPr>
        <w:t>нтів функцій регресії формули (2</w:t>
      </w:r>
      <w:r w:rsidRPr="000C139F">
        <w:rPr>
          <w:sz w:val="28"/>
          <w:szCs w:val="28"/>
          <w:lang w:val="uk-UA"/>
        </w:rPr>
        <w:t>.</w:t>
      </w:r>
      <w:r>
        <w:rPr>
          <w:sz w:val="28"/>
          <w:szCs w:val="28"/>
          <w:lang w:val="uk-UA"/>
        </w:rPr>
        <w:t>1</w:t>
      </w:r>
      <w:r w:rsidRPr="000C139F">
        <w:rPr>
          <w:sz w:val="28"/>
          <w:szCs w:val="28"/>
          <w:lang w:val="uk-UA"/>
        </w:rPr>
        <w:t>3).</w:t>
      </w:r>
    </w:p>
    <w:p w:rsidR="00083124" w:rsidRPr="000C139F" w:rsidRDefault="00083124" w:rsidP="00083124">
      <w:pPr>
        <w:tabs>
          <w:tab w:val="left" w:pos="1437"/>
        </w:tabs>
        <w:ind w:firstLine="720"/>
        <w:jc w:val="both"/>
        <w:rPr>
          <w:sz w:val="28"/>
          <w:szCs w:val="28"/>
          <w:lang w:val="uk-UA"/>
        </w:rPr>
      </w:pPr>
    </w:p>
    <w:p w:rsidR="00083124" w:rsidRPr="000C139F" w:rsidRDefault="00083124" w:rsidP="00083124">
      <w:pPr>
        <w:pStyle w:val="6"/>
        <w:rPr>
          <w:szCs w:val="28"/>
          <w:lang w:val="uk-UA"/>
        </w:rPr>
      </w:pPr>
      <w:r w:rsidRPr="000C139F">
        <w:rPr>
          <w:szCs w:val="28"/>
          <w:lang w:val="uk-UA"/>
        </w:rPr>
        <w:lastRenderedPageBreak/>
        <w:t>Гіпербола</w:t>
      </w:r>
    </w:p>
    <w:p w:rsidR="00083124" w:rsidRPr="000C139F" w:rsidRDefault="00083124" w:rsidP="00083124">
      <w:pPr>
        <w:tabs>
          <w:tab w:val="left" w:pos="1437"/>
        </w:tabs>
        <w:spacing w:line="360" w:lineRule="auto"/>
        <w:ind w:firstLine="720"/>
        <w:jc w:val="both"/>
        <w:rPr>
          <w:sz w:val="28"/>
          <w:szCs w:val="28"/>
          <w:lang w:val="uk-UA"/>
        </w:rPr>
      </w:pPr>
      <w:r w:rsidRPr="000C139F">
        <w:rPr>
          <w:sz w:val="28"/>
          <w:szCs w:val="28"/>
          <w:lang w:val="uk-UA"/>
        </w:rPr>
        <w:t xml:space="preserve">При знаходженні </w:t>
      </w:r>
      <w:r w:rsidRPr="000C139F">
        <w:rPr>
          <w:b/>
          <w:sz w:val="28"/>
          <w:szCs w:val="28"/>
          <w:lang w:val="uk-UA"/>
        </w:rPr>
        <w:t xml:space="preserve">гіперболи </w:t>
      </w:r>
      <w:r w:rsidRPr="000C139F">
        <w:rPr>
          <w:position w:val="-26"/>
          <w:sz w:val="28"/>
          <w:szCs w:val="28"/>
          <w:lang w:val="uk-UA"/>
        </w:rPr>
        <w:object w:dxaOrig="1400" w:dyaOrig="720">
          <v:shape id="_x0000_i2620" type="#_x0000_t75" style="width:70.05pt;height:36.95pt" o:ole="">
            <v:imagedata r:id="rId2997" o:title=""/>
          </v:shape>
          <o:OLEObject Type="Embed" ProgID="Equation.3" ShapeID="_x0000_i2620" DrawAspect="Content" ObjectID="_1574676179" r:id="rId2998"/>
        </w:object>
      </w:r>
      <w:r w:rsidRPr="000C139F">
        <w:rPr>
          <w:sz w:val="28"/>
          <w:szCs w:val="28"/>
          <w:lang w:val="uk-UA"/>
        </w:rPr>
        <w:t xml:space="preserve"> вводять нову змінну </w:t>
      </w:r>
      <w:r w:rsidRPr="000C139F">
        <w:rPr>
          <w:position w:val="-26"/>
          <w:sz w:val="28"/>
          <w:szCs w:val="28"/>
          <w:lang w:val="uk-UA"/>
        </w:rPr>
        <w:object w:dxaOrig="680" w:dyaOrig="700">
          <v:shape id="_x0000_i2621" type="#_x0000_t75" style="width:33.1pt;height:35.05pt" o:ole="">
            <v:imagedata r:id="rId2999" o:title=""/>
          </v:shape>
          <o:OLEObject Type="Embed" ProgID="Equation.3" ShapeID="_x0000_i2621" DrawAspect="Content" ObjectID="_1574676180" r:id="rId3000"/>
        </w:object>
      </w:r>
      <w:r w:rsidRPr="000C139F">
        <w:rPr>
          <w:sz w:val="28"/>
          <w:szCs w:val="28"/>
          <w:lang w:val="uk-UA"/>
        </w:rPr>
        <w:t xml:space="preserve">, тоді рівняння гіперболи приймає лінійний вид </w:t>
      </w:r>
      <w:r w:rsidRPr="000C139F">
        <w:rPr>
          <w:position w:val="-12"/>
          <w:sz w:val="28"/>
          <w:szCs w:val="28"/>
          <w:lang w:val="uk-UA"/>
        </w:rPr>
        <w:object w:dxaOrig="1460" w:dyaOrig="380">
          <v:shape id="_x0000_i2622" type="#_x0000_t75" style="width:73.95pt;height:19.45pt" o:ole="">
            <v:imagedata r:id="rId3001" o:title=""/>
          </v:shape>
          <o:OLEObject Type="Embed" ProgID="Equation.3" ShapeID="_x0000_i2622" DrawAspect="Content" ObjectID="_1574676181" r:id="rId3002"/>
        </w:object>
      </w:r>
      <w:r w:rsidRPr="000C139F">
        <w:rPr>
          <w:sz w:val="28"/>
          <w:szCs w:val="28"/>
          <w:lang w:val="uk-UA"/>
        </w:rPr>
        <w:t>. Після цього використовують формули (</w:t>
      </w:r>
      <w:r>
        <w:rPr>
          <w:sz w:val="28"/>
          <w:szCs w:val="28"/>
          <w:lang w:val="uk-UA"/>
        </w:rPr>
        <w:t>1</w:t>
      </w:r>
      <w:r w:rsidRPr="000C139F">
        <w:rPr>
          <w:sz w:val="28"/>
          <w:szCs w:val="28"/>
          <w:lang w:val="uk-UA"/>
        </w:rPr>
        <w:t>.</w:t>
      </w:r>
      <w:r>
        <w:rPr>
          <w:sz w:val="28"/>
          <w:szCs w:val="28"/>
          <w:lang w:val="uk-UA"/>
        </w:rPr>
        <w:t>1</w:t>
      </w:r>
      <w:r w:rsidRPr="000C139F">
        <w:rPr>
          <w:sz w:val="28"/>
          <w:szCs w:val="28"/>
          <w:lang w:val="uk-UA"/>
        </w:rPr>
        <w:t xml:space="preserve">3) для знаходження лінійної функції, але замість значень </w:t>
      </w:r>
      <w:r w:rsidRPr="000C139F">
        <w:rPr>
          <w:position w:val="-12"/>
          <w:sz w:val="28"/>
          <w:szCs w:val="28"/>
          <w:lang w:val="uk-UA"/>
        </w:rPr>
        <w:object w:dxaOrig="320" w:dyaOrig="380">
          <v:shape id="_x0000_i2623" type="#_x0000_t75" style="width:15.55pt;height:19.45pt" o:ole="">
            <v:imagedata r:id="rId3003" o:title=""/>
          </v:shape>
          <o:OLEObject Type="Embed" ProgID="Equation.3" ShapeID="_x0000_i2623" DrawAspect="Content" ObjectID="_1574676182" r:id="rId3004"/>
        </w:object>
      </w:r>
      <w:r w:rsidRPr="000C139F">
        <w:rPr>
          <w:sz w:val="28"/>
          <w:szCs w:val="28"/>
          <w:lang w:val="uk-UA"/>
        </w:rPr>
        <w:t xml:space="preserve"> використовуються значення </w:t>
      </w:r>
      <w:r w:rsidRPr="000C139F">
        <w:rPr>
          <w:position w:val="-34"/>
          <w:sz w:val="28"/>
          <w:szCs w:val="28"/>
          <w:lang w:val="uk-UA"/>
        </w:rPr>
        <w:object w:dxaOrig="940" w:dyaOrig="780">
          <v:shape id="_x0000_i2624" type="#_x0000_t75" style="width:46.7pt;height:38.9pt" o:ole="">
            <v:imagedata r:id="rId3005" o:title=""/>
          </v:shape>
          <o:OLEObject Type="Embed" ProgID="Equation.3" ShapeID="_x0000_i2624" DrawAspect="Content" ObjectID="_1574676183" r:id="rId3006"/>
        </w:object>
      </w:r>
    </w:p>
    <w:p w:rsidR="00083124" w:rsidRPr="000C139F" w:rsidRDefault="00083124" w:rsidP="00083124">
      <w:pPr>
        <w:tabs>
          <w:tab w:val="left" w:pos="1437"/>
        </w:tabs>
        <w:spacing w:before="120" w:after="120" w:line="360" w:lineRule="auto"/>
        <w:jc w:val="center"/>
        <w:rPr>
          <w:sz w:val="28"/>
          <w:szCs w:val="28"/>
          <w:lang w:val="uk-UA"/>
        </w:rPr>
      </w:pPr>
      <w:r w:rsidRPr="000C139F">
        <w:rPr>
          <w:position w:val="-46"/>
          <w:sz w:val="28"/>
          <w:szCs w:val="28"/>
          <w:lang w:val="uk-UA"/>
        </w:rPr>
        <w:object w:dxaOrig="3159" w:dyaOrig="920">
          <v:shape id="_x0000_i2625" type="#_x0000_t75" style="width:157.6pt;height:46.7pt" o:ole="">
            <v:imagedata r:id="rId3007" o:title=""/>
          </v:shape>
          <o:OLEObject Type="Embed" ProgID="Equation.3" ShapeID="_x0000_i2625" DrawAspect="Content" ObjectID="_1574676184" r:id="rId3008"/>
        </w:object>
      </w:r>
      <w:r w:rsidRPr="000C139F">
        <w:rPr>
          <w:sz w:val="28"/>
          <w:szCs w:val="28"/>
          <w:lang w:val="uk-UA"/>
        </w:rPr>
        <w:t xml:space="preserve">;              </w:t>
      </w:r>
      <w:r w:rsidRPr="000C139F">
        <w:rPr>
          <w:position w:val="-26"/>
          <w:sz w:val="28"/>
          <w:szCs w:val="28"/>
          <w:lang w:val="uk-UA"/>
        </w:rPr>
        <w:object w:dxaOrig="2740" w:dyaOrig="700">
          <v:shape id="_x0000_i2626" type="#_x0000_t75" style="width:136.2pt;height:35.05pt" o:ole="">
            <v:imagedata r:id="rId3009" o:title=""/>
          </v:shape>
          <o:OLEObject Type="Embed" ProgID="Equation.3" ShapeID="_x0000_i2626" DrawAspect="Content" ObjectID="_1574676185" r:id="rId3010"/>
        </w:object>
      </w:r>
      <w:r w:rsidRPr="000C139F">
        <w:rPr>
          <w:sz w:val="28"/>
          <w:szCs w:val="28"/>
          <w:lang w:val="uk-UA"/>
        </w:rPr>
        <w:t>.</w:t>
      </w:r>
    </w:p>
    <w:p w:rsidR="00083124" w:rsidRPr="000C139F" w:rsidRDefault="00083124" w:rsidP="00083124">
      <w:pPr>
        <w:tabs>
          <w:tab w:val="left" w:pos="1437"/>
        </w:tabs>
        <w:spacing w:line="360" w:lineRule="auto"/>
        <w:jc w:val="both"/>
        <w:rPr>
          <w:sz w:val="28"/>
          <w:szCs w:val="28"/>
          <w:lang w:val="uk-UA"/>
        </w:rPr>
      </w:pPr>
      <w:r w:rsidRPr="000C139F">
        <w:rPr>
          <w:sz w:val="28"/>
          <w:szCs w:val="28"/>
          <w:lang w:val="uk-UA"/>
        </w:rPr>
        <w:t>При проведенні обчислень в допоміжну таблицю вносяться відповідні колонки.</w:t>
      </w:r>
    </w:p>
    <w:p w:rsidR="00083124" w:rsidRPr="000C139F" w:rsidRDefault="00083124" w:rsidP="00083124">
      <w:pPr>
        <w:tabs>
          <w:tab w:val="left" w:pos="1437"/>
        </w:tabs>
        <w:jc w:val="both"/>
        <w:rPr>
          <w:sz w:val="28"/>
          <w:szCs w:val="28"/>
          <w:lang w:val="uk-UA"/>
        </w:rPr>
      </w:pPr>
    </w:p>
    <w:p w:rsidR="00083124" w:rsidRPr="000C139F" w:rsidRDefault="00083124" w:rsidP="00083124">
      <w:pPr>
        <w:pStyle w:val="6"/>
        <w:rPr>
          <w:szCs w:val="28"/>
          <w:lang w:val="uk-UA"/>
        </w:rPr>
      </w:pPr>
      <w:r w:rsidRPr="000C139F">
        <w:rPr>
          <w:szCs w:val="28"/>
          <w:lang w:val="uk-UA"/>
        </w:rPr>
        <w:t>Експонента</w:t>
      </w:r>
    </w:p>
    <w:p w:rsidR="00083124" w:rsidRPr="000C139F" w:rsidRDefault="00083124" w:rsidP="00083124">
      <w:pPr>
        <w:tabs>
          <w:tab w:val="left" w:pos="1437"/>
        </w:tabs>
        <w:spacing w:line="360" w:lineRule="auto"/>
        <w:ind w:firstLine="720"/>
        <w:jc w:val="both"/>
        <w:rPr>
          <w:sz w:val="28"/>
          <w:szCs w:val="28"/>
          <w:lang w:val="uk-UA"/>
        </w:rPr>
      </w:pPr>
      <w:r w:rsidRPr="000C139F">
        <w:rPr>
          <w:sz w:val="28"/>
          <w:szCs w:val="28"/>
          <w:lang w:val="uk-UA"/>
        </w:rPr>
        <w:t xml:space="preserve">Для приведення до лінійного вигляду </w:t>
      </w:r>
      <w:r w:rsidRPr="000C139F">
        <w:rPr>
          <w:b/>
          <w:sz w:val="28"/>
          <w:szCs w:val="28"/>
          <w:lang w:val="uk-UA"/>
        </w:rPr>
        <w:t>експоненти</w:t>
      </w:r>
      <w:r w:rsidRPr="000C139F">
        <w:rPr>
          <w:sz w:val="28"/>
          <w:szCs w:val="28"/>
          <w:lang w:val="uk-UA"/>
        </w:rPr>
        <w:t xml:space="preserve"> </w:t>
      </w:r>
      <w:r w:rsidRPr="000C139F">
        <w:rPr>
          <w:position w:val="-12"/>
          <w:sz w:val="28"/>
          <w:szCs w:val="28"/>
          <w:lang w:val="uk-UA"/>
        </w:rPr>
        <w:object w:dxaOrig="1260" w:dyaOrig="480">
          <v:shape id="_x0000_i2627" type="#_x0000_t75" style="width:62.25pt;height:23.35pt" o:ole="">
            <v:imagedata r:id="rId3011" o:title=""/>
          </v:shape>
          <o:OLEObject Type="Embed" ProgID="Equation.3" ShapeID="_x0000_i2627" DrawAspect="Content" ObjectID="_1574676186" r:id="rId3012"/>
        </w:object>
      </w:r>
      <w:r w:rsidRPr="000C139F">
        <w:rPr>
          <w:sz w:val="28"/>
          <w:szCs w:val="28"/>
          <w:lang w:val="uk-UA"/>
        </w:rPr>
        <w:t xml:space="preserve"> проведемо логарифмування</w:t>
      </w:r>
    </w:p>
    <w:p w:rsidR="00083124" w:rsidRPr="000C139F" w:rsidRDefault="00083124" w:rsidP="00083124">
      <w:pPr>
        <w:spacing w:before="120"/>
        <w:jc w:val="center"/>
        <w:rPr>
          <w:sz w:val="28"/>
          <w:szCs w:val="28"/>
          <w:lang w:val="uk-UA"/>
        </w:rPr>
      </w:pPr>
      <w:r w:rsidRPr="000C139F">
        <w:rPr>
          <w:position w:val="-12"/>
          <w:sz w:val="28"/>
          <w:szCs w:val="28"/>
          <w:lang w:val="uk-UA"/>
        </w:rPr>
        <w:object w:dxaOrig="1960" w:dyaOrig="480">
          <v:shape id="_x0000_i2628" type="#_x0000_t75" style="width:97.3pt;height:23.35pt" o:ole="">
            <v:imagedata r:id="rId3013" o:title=""/>
          </v:shape>
          <o:OLEObject Type="Embed" ProgID="Equation.3" ShapeID="_x0000_i2628" DrawAspect="Content" ObjectID="_1574676187" r:id="rId3014"/>
        </w:object>
      </w:r>
      <w:r w:rsidRPr="000C139F">
        <w:rPr>
          <w:sz w:val="28"/>
          <w:szCs w:val="28"/>
          <w:lang w:val="uk-UA"/>
        </w:rPr>
        <w:t>;</w:t>
      </w:r>
    </w:p>
    <w:p w:rsidR="00083124" w:rsidRPr="000C139F" w:rsidRDefault="00083124" w:rsidP="00083124">
      <w:pPr>
        <w:spacing w:before="120" w:after="120"/>
        <w:jc w:val="center"/>
        <w:rPr>
          <w:sz w:val="28"/>
          <w:szCs w:val="28"/>
          <w:lang w:val="uk-UA"/>
        </w:rPr>
      </w:pPr>
      <w:r w:rsidRPr="000C139F">
        <w:rPr>
          <w:position w:val="-12"/>
          <w:sz w:val="28"/>
          <w:szCs w:val="28"/>
          <w:lang w:val="uk-UA"/>
        </w:rPr>
        <w:object w:dxaOrig="2460" w:dyaOrig="480">
          <v:shape id="_x0000_i2629" type="#_x0000_t75" style="width:122.6pt;height:23.35pt" o:ole="">
            <v:imagedata r:id="rId3015" o:title=""/>
          </v:shape>
          <o:OLEObject Type="Embed" ProgID="Equation.3" ShapeID="_x0000_i2629" DrawAspect="Content" ObjectID="_1574676188" r:id="rId3016"/>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1960" w:dyaOrig="380">
          <v:shape id="_x0000_i2630" type="#_x0000_t75" style="width:97.3pt;height:19.45pt" o:ole="">
            <v:imagedata r:id="rId3017" o:title=""/>
          </v:shape>
          <o:OLEObject Type="Embed" ProgID="Equation.3" ShapeID="_x0000_i2630" DrawAspect="Content" ObjectID="_1574676189" r:id="rId3018"/>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Введемо змінні </w:t>
      </w:r>
      <w:r w:rsidRPr="000C139F">
        <w:rPr>
          <w:position w:val="-12"/>
          <w:sz w:val="28"/>
          <w:szCs w:val="28"/>
          <w:lang w:val="uk-UA"/>
        </w:rPr>
        <w:object w:dxaOrig="1219" w:dyaOrig="380">
          <v:shape id="_x0000_i2631" type="#_x0000_t75" style="width:60.3pt;height:19.45pt" o:ole="">
            <v:imagedata r:id="rId3019" o:title=""/>
          </v:shape>
          <o:OLEObject Type="Embed" ProgID="Equation.3" ShapeID="_x0000_i2631" DrawAspect="Content" ObjectID="_1574676190" r:id="rId3020"/>
        </w:object>
      </w:r>
      <w:r w:rsidRPr="000C139F">
        <w:rPr>
          <w:sz w:val="28"/>
          <w:szCs w:val="28"/>
          <w:lang w:val="uk-UA"/>
        </w:rPr>
        <w:t xml:space="preserve"> і </w:t>
      </w:r>
      <w:r w:rsidRPr="000C139F">
        <w:rPr>
          <w:position w:val="-12"/>
          <w:sz w:val="28"/>
          <w:szCs w:val="28"/>
          <w:lang w:val="uk-UA"/>
        </w:rPr>
        <w:object w:dxaOrig="859" w:dyaOrig="380">
          <v:shape id="_x0000_i2632" type="#_x0000_t75" style="width:42.8pt;height:19.45pt" o:ole="">
            <v:imagedata r:id="rId3021" o:title=""/>
          </v:shape>
          <o:OLEObject Type="Embed" ProgID="Equation.3" ShapeID="_x0000_i2632" DrawAspect="Content" ObjectID="_1574676191" r:id="rId3022"/>
        </w:object>
      </w:r>
      <w:r w:rsidRPr="000C139F">
        <w:rPr>
          <w:sz w:val="28"/>
          <w:szCs w:val="28"/>
          <w:lang w:val="uk-UA"/>
        </w:rPr>
        <w:t xml:space="preserve">, тоді </w:t>
      </w:r>
      <w:r w:rsidRPr="000C139F">
        <w:rPr>
          <w:position w:val="-12"/>
          <w:sz w:val="28"/>
          <w:szCs w:val="28"/>
          <w:lang w:val="uk-UA"/>
        </w:rPr>
        <w:object w:dxaOrig="1780" w:dyaOrig="380">
          <v:shape id="_x0000_i2633" type="#_x0000_t75" style="width:89.5pt;height:19.45pt" o:ole="">
            <v:imagedata r:id="rId3023" o:title=""/>
          </v:shape>
          <o:OLEObject Type="Embed" ProgID="Equation.3" ShapeID="_x0000_i2633" DrawAspect="Content" ObjectID="_1574676192" r:id="rId3024"/>
        </w:object>
      </w:r>
      <w:r w:rsidRPr="000C139F">
        <w:rPr>
          <w:sz w:val="28"/>
          <w:szCs w:val="28"/>
          <w:lang w:val="uk-UA"/>
        </w:rPr>
        <w:t>, звідки слідує, що можна застосовувати формули (</w:t>
      </w:r>
      <w:r>
        <w:rPr>
          <w:sz w:val="28"/>
          <w:szCs w:val="28"/>
          <w:lang w:val="uk-UA"/>
        </w:rPr>
        <w:t>2</w:t>
      </w:r>
      <w:r w:rsidRPr="000C139F">
        <w:rPr>
          <w:sz w:val="28"/>
          <w:szCs w:val="28"/>
          <w:lang w:val="uk-UA"/>
        </w:rPr>
        <w:t>.</w:t>
      </w:r>
      <w:r>
        <w:rPr>
          <w:sz w:val="28"/>
          <w:szCs w:val="28"/>
          <w:lang w:val="uk-UA"/>
        </w:rPr>
        <w:t>1</w:t>
      </w:r>
      <w:r w:rsidRPr="000C139F">
        <w:rPr>
          <w:sz w:val="28"/>
          <w:szCs w:val="28"/>
          <w:lang w:val="uk-UA"/>
        </w:rPr>
        <w:t xml:space="preserve">3), в яких замість значень </w:t>
      </w:r>
      <w:r w:rsidRPr="000C139F">
        <w:rPr>
          <w:position w:val="-12"/>
          <w:sz w:val="28"/>
          <w:szCs w:val="28"/>
          <w:lang w:val="uk-UA"/>
        </w:rPr>
        <w:object w:dxaOrig="300" w:dyaOrig="380">
          <v:shape id="_x0000_i2634" type="#_x0000_t75" style="width:15.55pt;height:19.45pt" o:ole="">
            <v:imagedata r:id="rId3025" o:title=""/>
          </v:shape>
          <o:OLEObject Type="Embed" ProgID="Equation.3" ShapeID="_x0000_i2634" DrawAspect="Content" ObjectID="_1574676193" r:id="rId3026"/>
        </w:object>
      </w:r>
      <w:r w:rsidRPr="000C139F">
        <w:rPr>
          <w:sz w:val="28"/>
          <w:szCs w:val="28"/>
          <w:lang w:val="uk-UA"/>
        </w:rPr>
        <w:t xml:space="preserve"> треба використовувати </w:t>
      </w:r>
      <w:r w:rsidRPr="000C139F">
        <w:rPr>
          <w:position w:val="-12"/>
          <w:sz w:val="28"/>
          <w:szCs w:val="28"/>
          <w:lang w:val="uk-UA"/>
        </w:rPr>
        <w:object w:dxaOrig="580" w:dyaOrig="380">
          <v:shape id="_x0000_i2635" type="#_x0000_t75" style="width:29.2pt;height:19.45pt" o:ole="">
            <v:imagedata r:id="rId3027" o:title=""/>
          </v:shape>
          <o:OLEObject Type="Embed" ProgID="Equation.3" ShapeID="_x0000_i2635" DrawAspect="Content" ObjectID="_1574676194" r:id="rId3028"/>
        </w:object>
      </w:r>
    </w:p>
    <w:p w:rsidR="00083124" w:rsidRPr="000C139F" w:rsidRDefault="00083124" w:rsidP="00083124">
      <w:pPr>
        <w:spacing w:before="120" w:after="120" w:line="360" w:lineRule="auto"/>
        <w:jc w:val="center"/>
        <w:rPr>
          <w:sz w:val="28"/>
          <w:szCs w:val="28"/>
          <w:lang w:val="uk-UA"/>
        </w:rPr>
      </w:pPr>
      <w:r w:rsidRPr="000C139F">
        <w:rPr>
          <w:position w:val="-46"/>
          <w:sz w:val="28"/>
          <w:szCs w:val="28"/>
          <w:lang w:val="uk-UA"/>
        </w:rPr>
        <w:object w:dxaOrig="4060" w:dyaOrig="920">
          <v:shape id="_x0000_i2636" type="#_x0000_t75" style="width:202.4pt;height:46.7pt" o:ole="">
            <v:imagedata r:id="rId3029" o:title=""/>
          </v:shape>
          <o:OLEObject Type="Embed" ProgID="Equation.3" ShapeID="_x0000_i2636" DrawAspect="Content" ObjectID="_1574676195" r:id="rId3030"/>
        </w:object>
      </w:r>
      <w:r w:rsidRPr="000C139F">
        <w:rPr>
          <w:sz w:val="28"/>
          <w:szCs w:val="28"/>
          <w:lang w:val="uk-UA"/>
        </w:rPr>
        <w:t xml:space="preserve">;      </w:t>
      </w:r>
      <w:r w:rsidRPr="000C139F">
        <w:rPr>
          <w:position w:val="-26"/>
          <w:sz w:val="28"/>
          <w:szCs w:val="28"/>
          <w:lang w:val="uk-UA"/>
        </w:rPr>
        <w:object w:dxaOrig="3000" w:dyaOrig="700">
          <v:shape id="_x0000_i2637" type="#_x0000_t75" style="width:149.85pt;height:35.05pt" o:ole="">
            <v:imagedata r:id="rId3031" o:title=""/>
          </v:shape>
          <o:OLEObject Type="Embed" ProgID="Equation.3" ShapeID="_x0000_i2637" DrawAspect="Content" ObjectID="_1574676196" r:id="rId3032"/>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 xml:space="preserve">При цьому ми отримаємо чисельні значення коефіцієнтів </w:t>
      </w:r>
      <w:r w:rsidRPr="000C139F">
        <w:rPr>
          <w:position w:val="-12"/>
          <w:sz w:val="28"/>
          <w:szCs w:val="28"/>
          <w:lang w:val="uk-UA"/>
        </w:rPr>
        <w:object w:dxaOrig="360" w:dyaOrig="380">
          <v:shape id="_x0000_i2638" type="#_x0000_t75" style="width:17.5pt;height:19.45pt" o:ole="">
            <v:imagedata r:id="rId3033" o:title=""/>
          </v:shape>
          <o:OLEObject Type="Embed" ProgID="Equation.3" ShapeID="_x0000_i2638" DrawAspect="Content" ObjectID="_1574676197" r:id="rId3034"/>
        </w:object>
      </w:r>
      <w:r w:rsidRPr="000C139F">
        <w:rPr>
          <w:sz w:val="28"/>
          <w:szCs w:val="28"/>
          <w:lang w:val="uk-UA"/>
        </w:rPr>
        <w:t xml:space="preserve"> і </w:t>
      </w:r>
      <w:r w:rsidRPr="000C139F">
        <w:rPr>
          <w:position w:val="-12"/>
          <w:sz w:val="28"/>
          <w:szCs w:val="28"/>
          <w:lang w:val="uk-UA"/>
        </w:rPr>
        <w:object w:dxaOrig="320" w:dyaOrig="380">
          <v:shape id="_x0000_i2639" type="#_x0000_t75" style="width:15.55pt;height:19.45pt" o:ole="">
            <v:imagedata r:id="rId3035" o:title=""/>
          </v:shape>
          <o:OLEObject Type="Embed" ProgID="Equation.3" ShapeID="_x0000_i2639" DrawAspect="Content" ObjectID="_1574676198" r:id="rId3036"/>
        </w:object>
      </w:r>
      <w:r w:rsidRPr="000C139F">
        <w:rPr>
          <w:sz w:val="28"/>
          <w:szCs w:val="28"/>
          <w:lang w:val="uk-UA"/>
        </w:rPr>
        <w:t xml:space="preserve">, від яких треба перейти до </w:t>
      </w:r>
      <w:r w:rsidRPr="000C139F">
        <w:rPr>
          <w:position w:val="-12"/>
          <w:sz w:val="28"/>
          <w:szCs w:val="28"/>
          <w:lang w:val="uk-UA"/>
        </w:rPr>
        <w:object w:dxaOrig="340" w:dyaOrig="380">
          <v:shape id="_x0000_i2640" type="#_x0000_t75" style="width:17.5pt;height:19.45pt" o:ole="">
            <v:imagedata r:id="rId3037" o:title=""/>
          </v:shape>
          <o:OLEObject Type="Embed" ProgID="Equation.3" ShapeID="_x0000_i2640" DrawAspect="Content" ObjectID="_1574676199" r:id="rId3038"/>
        </w:object>
      </w:r>
      <w:r w:rsidRPr="000C139F">
        <w:rPr>
          <w:sz w:val="28"/>
          <w:szCs w:val="28"/>
          <w:lang w:val="uk-UA"/>
        </w:rPr>
        <w:t xml:space="preserve"> і </w:t>
      </w:r>
      <w:r w:rsidRPr="000C139F">
        <w:rPr>
          <w:position w:val="-12"/>
          <w:sz w:val="28"/>
          <w:szCs w:val="28"/>
          <w:lang w:val="uk-UA"/>
        </w:rPr>
        <w:object w:dxaOrig="300" w:dyaOrig="380">
          <v:shape id="_x0000_i2641" type="#_x0000_t75" style="width:15.55pt;height:19.45pt" o:ole="">
            <v:imagedata r:id="rId3039" o:title=""/>
          </v:shape>
          <o:OLEObject Type="Embed" ProgID="Equation.3" ShapeID="_x0000_i2641" DrawAspect="Content" ObjectID="_1574676200" r:id="rId3040"/>
        </w:object>
      </w:r>
      <w:r w:rsidRPr="000C139F">
        <w:rPr>
          <w:sz w:val="28"/>
          <w:szCs w:val="28"/>
          <w:lang w:val="uk-UA"/>
        </w:rPr>
        <w:t>, що використовуються в моделі експоненти. Виходячи з введених позначень і визначення логарифма, отримуємо</w:t>
      </w:r>
    </w:p>
    <w:p w:rsidR="00083124" w:rsidRPr="000C139F" w:rsidRDefault="00083124" w:rsidP="00083124">
      <w:pPr>
        <w:spacing w:line="360" w:lineRule="auto"/>
        <w:jc w:val="center"/>
        <w:rPr>
          <w:sz w:val="28"/>
          <w:szCs w:val="28"/>
          <w:lang w:val="uk-UA"/>
        </w:rPr>
      </w:pPr>
      <w:r w:rsidRPr="000C139F">
        <w:rPr>
          <w:position w:val="-12"/>
          <w:sz w:val="28"/>
          <w:szCs w:val="28"/>
          <w:lang w:val="uk-UA"/>
        </w:rPr>
        <w:object w:dxaOrig="999" w:dyaOrig="480">
          <v:shape id="_x0000_i2642" type="#_x0000_t75" style="width:50.6pt;height:23.35pt" o:ole="">
            <v:imagedata r:id="rId3041" o:title=""/>
          </v:shape>
          <o:OLEObject Type="Embed" ProgID="Equation.3" ShapeID="_x0000_i2642" DrawAspect="Content" ObjectID="_1574676201" r:id="rId3042"/>
        </w:object>
      </w:r>
      <w:r w:rsidRPr="000C139F">
        <w:rPr>
          <w:sz w:val="28"/>
          <w:szCs w:val="28"/>
          <w:lang w:val="uk-UA"/>
        </w:rPr>
        <w:t xml:space="preserve">, </w:t>
      </w:r>
      <w:r w:rsidRPr="000C139F">
        <w:rPr>
          <w:position w:val="-12"/>
          <w:sz w:val="28"/>
          <w:szCs w:val="28"/>
          <w:lang w:val="uk-UA"/>
        </w:rPr>
        <w:object w:dxaOrig="820" w:dyaOrig="380">
          <v:shape id="_x0000_i2643" type="#_x0000_t75" style="width:40.85pt;height:19.45pt" o:ole="">
            <v:imagedata r:id="rId3043" o:title=""/>
          </v:shape>
          <o:OLEObject Type="Embed" ProgID="Equation.3" ShapeID="_x0000_i2643" DrawAspect="Content" ObjectID="_1574676202" r:id="rId3044"/>
        </w:object>
      </w:r>
      <w:r w:rsidRPr="000C139F">
        <w:rPr>
          <w:sz w:val="28"/>
          <w:szCs w:val="28"/>
          <w:lang w:val="uk-UA"/>
        </w:rPr>
        <w:t>.</w:t>
      </w:r>
    </w:p>
    <w:p w:rsidR="00083124" w:rsidRPr="000C139F" w:rsidRDefault="00083124" w:rsidP="00083124">
      <w:pPr>
        <w:jc w:val="center"/>
        <w:rPr>
          <w:sz w:val="28"/>
          <w:szCs w:val="28"/>
          <w:lang w:val="uk-UA"/>
        </w:rPr>
      </w:pPr>
    </w:p>
    <w:p w:rsidR="00083124" w:rsidRPr="000C139F" w:rsidRDefault="00083124" w:rsidP="00083124">
      <w:pPr>
        <w:pStyle w:val="6"/>
        <w:rPr>
          <w:szCs w:val="28"/>
          <w:lang w:val="uk-UA"/>
        </w:rPr>
      </w:pPr>
      <w:r w:rsidRPr="000C139F">
        <w:rPr>
          <w:szCs w:val="28"/>
          <w:lang w:val="uk-UA"/>
        </w:rPr>
        <w:t>Парабола</w:t>
      </w:r>
    </w:p>
    <w:p w:rsidR="00083124" w:rsidRPr="000C139F" w:rsidRDefault="00083124" w:rsidP="00083124">
      <w:pPr>
        <w:tabs>
          <w:tab w:val="left" w:pos="1437"/>
        </w:tabs>
        <w:spacing w:line="360" w:lineRule="auto"/>
        <w:ind w:firstLine="720"/>
        <w:jc w:val="both"/>
        <w:rPr>
          <w:sz w:val="28"/>
          <w:szCs w:val="28"/>
          <w:lang w:val="uk-UA"/>
        </w:rPr>
      </w:pPr>
      <w:r w:rsidRPr="000C139F">
        <w:rPr>
          <w:bCs/>
          <w:sz w:val="28"/>
          <w:szCs w:val="28"/>
          <w:lang w:val="uk-UA"/>
        </w:rPr>
        <w:t>Для</w:t>
      </w:r>
      <w:r w:rsidRPr="000C139F">
        <w:rPr>
          <w:b/>
          <w:sz w:val="28"/>
          <w:szCs w:val="28"/>
          <w:lang w:val="uk-UA"/>
        </w:rPr>
        <w:t xml:space="preserve"> </w:t>
      </w:r>
      <w:r w:rsidRPr="000C139F">
        <w:rPr>
          <w:bCs/>
          <w:sz w:val="28"/>
          <w:szCs w:val="28"/>
          <w:lang w:val="uk-UA"/>
        </w:rPr>
        <w:t xml:space="preserve">знаходження коефіцієнтів </w:t>
      </w:r>
      <w:r w:rsidRPr="000C139F">
        <w:rPr>
          <w:b/>
          <w:sz w:val="28"/>
          <w:szCs w:val="28"/>
          <w:lang w:val="uk-UA"/>
        </w:rPr>
        <w:t>параболи</w:t>
      </w:r>
      <w:r w:rsidRPr="000C139F">
        <w:rPr>
          <w:sz w:val="28"/>
          <w:szCs w:val="28"/>
          <w:lang w:val="uk-UA"/>
        </w:rPr>
        <w:t xml:space="preserve"> </w:t>
      </w:r>
      <w:r w:rsidRPr="000C139F">
        <w:rPr>
          <w:position w:val="-12"/>
          <w:sz w:val="28"/>
          <w:szCs w:val="28"/>
          <w:lang w:val="uk-UA"/>
        </w:rPr>
        <w:object w:dxaOrig="2299" w:dyaOrig="480">
          <v:shape id="_x0000_i2644" type="#_x0000_t75" style="width:114.8pt;height:23.35pt" o:ole="">
            <v:imagedata r:id="rId3045" o:title=""/>
          </v:shape>
          <o:OLEObject Type="Embed" ProgID="Equation.3" ShapeID="_x0000_i2644" DrawAspect="Content" ObjectID="_1574676203" r:id="rId3046"/>
        </w:object>
      </w:r>
      <w:r w:rsidRPr="000C139F">
        <w:rPr>
          <w:sz w:val="28"/>
          <w:szCs w:val="28"/>
          <w:lang w:val="uk-UA"/>
        </w:rPr>
        <w:t xml:space="preserve"> необхідно розв’язати лінійну систему з трьох рівнянь</w:t>
      </w:r>
    </w:p>
    <w:p w:rsidR="00083124" w:rsidRPr="000C139F" w:rsidRDefault="00083124" w:rsidP="00083124">
      <w:pPr>
        <w:tabs>
          <w:tab w:val="left" w:pos="1437"/>
        </w:tabs>
        <w:spacing w:before="120" w:after="120" w:line="360" w:lineRule="auto"/>
        <w:jc w:val="center"/>
        <w:rPr>
          <w:sz w:val="28"/>
          <w:szCs w:val="28"/>
          <w:lang w:val="uk-UA"/>
        </w:rPr>
      </w:pPr>
      <w:r w:rsidRPr="000C139F">
        <w:rPr>
          <w:position w:val="-80"/>
          <w:sz w:val="28"/>
          <w:szCs w:val="28"/>
          <w:lang w:val="uk-UA"/>
        </w:rPr>
        <w:object w:dxaOrig="5420" w:dyaOrig="1740">
          <v:shape id="_x0000_i2645" type="#_x0000_t75" style="width:270.5pt;height:87.55pt" o:ole="">
            <v:imagedata r:id="rId3047" o:title=""/>
          </v:shape>
          <o:OLEObject Type="Embed" ProgID="Equation.3" ShapeID="_x0000_i2645" DrawAspect="Content" ObjectID="_1574676204" r:id="rId3048"/>
        </w:object>
      </w:r>
    </w:p>
    <w:p w:rsidR="00083124" w:rsidRPr="000C139F" w:rsidRDefault="00083124" w:rsidP="00083124">
      <w:pPr>
        <w:tabs>
          <w:tab w:val="left" w:pos="1440"/>
        </w:tabs>
        <w:spacing w:after="120" w:line="360" w:lineRule="auto"/>
        <w:jc w:val="center"/>
        <w:rPr>
          <w:i/>
          <w:iCs/>
          <w:sz w:val="28"/>
          <w:szCs w:val="28"/>
          <w:lang w:val="uk-UA"/>
        </w:rPr>
      </w:pPr>
      <w:r w:rsidRPr="000C139F">
        <w:rPr>
          <w:i/>
          <w:iCs/>
          <w:sz w:val="28"/>
          <w:szCs w:val="28"/>
          <w:lang w:val="uk-UA"/>
        </w:rPr>
        <w:t>Оцінка сили нелінійного регресійного зв'язку</w:t>
      </w:r>
    </w:p>
    <w:p w:rsidR="00083124" w:rsidRDefault="00083124" w:rsidP="00083124">
      <w:pPr>
        <w:tabs>
          <w:tab w:val="left" w:pos="1440"/>
        </w:tabs>
        <w:spacing w:line="360" w:lineRule="auto"/>
        <w:ind w:firstLine="720"/>
        <w:jc w:val="both"/>
        <w:rPr>
          <w:sz w:val="28"/>
          <w:szCs w:val="28"/>
          <w:lang w:val="uk-UA"/>
        </w:rPr>
      </w:pPr>
      <w:r w:rsidRPr="000C139F">
        <w:rPr>
          <w:sz w:val="28"/>
          <w:szCs w:val="28"/>
          <w:lang w:val="uk-UA"/>
        </w:rPr>
        <w:t>Сила регресійного зв'язку для гіперболи і параболи визначається безпосередньо за формулою (</w:t>
      </w:r>
      <w:r>
        <w:rPr>
          <w:sz w:val="28"/>
          <w:szCs w:val="28"/>
          <w:lang w:val="uk-UA"/>
        </w:rPr>
        <w:t>2</w:t>
      </w:r>
      <w:r w:rsidRPr="000C139F">
        <w:rPr>
          <w:sz w:val="28"/>
          <w:szCs w:val="28"/>
          <w:lang w:val="uk-UA"/>
        </w:rPr>
        <w:t>.</w:t>
      </w:r>
      <w:r>
        <w:rPr>
          <w:sz w:val="28"/>
          <w:szCs w:val="28"/>
          <w:lang w:val="uk-UA"/>
        </w:rPr>
        <w:t>1</w:t>
      </w:r>
      <w:r w:rsidRPr="000C139F">
        <w:rPr>
          <w:sz w:val="28"/>
          <w:szCs w:val="28"/>
          <w:lang w:val="uk-UA"/>
        </w:rPr>
        <w:t>2). При обчисленні коефіцієнта детермінації експоненти всі значення параметра Y (вихідне, регресійне, середнє) необхідно замінити на їх логарифми, наприклад,</w:t>
      </w:r>
      <w:r w:rsidRPr="000C139F">
        <w:rPr>
          <w:position w:val="-16"/>
          <w:sz w:val="28"/>
          <w:szCs w:val="28"/>
          <w:lang w:val="uk-UA"/>
        </w:rPr>
        <w:object w:dxaOrig="360" w:dyaOrig="520">
          <v:shape id="_x0000_i2646" type="#_x0000_t75" style="width:17.5pt;height:25.3pt" o:ole="">
            <v:imagedata r:id="rId3049" o:title=""/>
          </v:shape>
          <o:OLEObject Type="Embed" ProgID="Equation.3" ShapeID="_x0000_i2646" DrawAspect="Content" ObjectID="_1574676205" r:id="rId3050"/>
        </w:object>
      </w:r>
      <w:r w:rsidRPr="000C139F">
        <w:rPr>
          <w:sz w:val="28"/>
          <w:szCs w:val="28"/>
          <w:lang w:val="uk-UA"/>
        </w:rPr>
        <w:t xml:space="preserve"> – на </w:t>
      </w:r>
      <w:r w:rsidRPr="000C139F">
        <w:rPr>
          <w:position w:val="-16"/>
          <w:sz w:val="28"/>
          <w:szCs w:val="28"/>
          <w:lang w:val="uk-UA"/>
        </w:rPr>
        <w:object w:dxaOrig="800" w:dyaOrig="540">
          <v:shape id="_x0000_i2647" type="#_x0000_t75" style="width:40.85pt;height:27.25pt" o:ole="">
            <v:imagedata r:id="rId3051" o:title=""/>
          </v:shape>
          <o:OLEObject Type="Embed" ProgID="Equation.3" ShapeID="_x0000_i2647" DrawAspect="Content" ObjectID="_1574676206" r:id="rId3052"/>
        </w:object>
      </w:r>
      <w:r w:rsidRPr="000C139F">
        <w:rPr>
          <w:sz w:val="28"/>
          <w:szCs w:val="28"/>
          <w:lang w:val="uk-UA"/>
        </w:rPr>
        <w:t xml:space="preserve"> і т.д.</w:t>
      </w:r>
    </w:p>
    <w:p w:rsidR="00083124" w:rsidRDefault="00083124" w:rsidP="00083124">
      <w:pPr>
        <w:tabs>
          <w:tab w:val="left" w:pos="1440"/>
        </w:tabs>
        <w:spacing w:line="360" w:lineRule="auto"/>
        <w:ind w:firstLine="720"/>
        <w:jc w:val="both"/>
        <w:rPr>
          <w:sz w:val="28"/>
          <w:szCs w:val="28"/>
          <w:lang w:val="uk-UA"/>
        </w:rPr>
      </w:pPr>
    </w:p>
    <w:p w:rsidR="00083124" w:rsidRPr="00121E5C" w:rsidRDefault="00083124" w:rsidP="00083124">
      <w:pPr>
        <w:spacing w:line="360" w:lineRule="auto"/>
        <w:ind w:firstLine="720"/>
        <w:jc w:val="both"/>
        <w:rPr>
          <w:b/>
          <w:sz w:val="28"/>
          <w:szCs w:val="28"/>
          <w:lang w:val="uk-UA"/>
        </w:rPr>
      </w:pPr>
      <w:r w:rsidRPr="00121E5C">
        <w:rPr>
          <w:b/>
          <w:i/>
          <w:sz w:val="28"/>
          <w:szCs w:val="28"/>
          <w:lang w:val="uk-UA"/>
        </w:rPr>
        <w:t>Завдання для самоперевірки та контролю засвоєння знань</w:t>
      </w:r>
    </w:p>
    <w:p w:rsidR="00083124" w:rsidRPr="00337381" w:rsidRDefault="00083124" w:rsidP="00083124">
      <w:pPr>
        <w:pStyle w:val="5"/>
        <w:spacing w:line="360" w:lineRule="auto"/>
        <w:rPr>
          <w:sz w:val="28"/>
          <w:szCs w:val="28"/>
          <w:lang w:val="uk-UA"/>
        </w:rPr>
      </w:pPr>
      <w:r>
        <w:rPr>
          <w:sz w:val="28"/>
          <w:szCs w:val="28"/>
          <w:lang w:val="uk-UA"/>
        </w:rPr>
        <w:t>Задача №</w:t>
      </w:r>
      <w:r w:rsidRPr="00337381">
        <w:rPr>
          <w:sz w:val="28"/>
          <w:szCs w:val="28"/>
          <w:lang w:val="uk-UA"/>
        </w:rPr>
        <w:t>1</w:t>
      </w:r>
    </w:p>
    <w:p w:rsidR="00083124" w:rsidRPr="00337381" w:rsidRDefault="00083124" w:rsidP="00083124">
      <w:pPr>
        <w:spacing w:line="360" w:lineRule="auto"/>
        <w:ind w:firstLine="720"/>
        <w:jc w:val="both"/>
        <w:rPr>
          <w:sz w:val="28"/>
          <w:szCs w:val="28"/>
          <w:lang w:val="uk-UA"/>
        </w:rPr>
      </w:pPr>
      <w:r w:rsidRPr="00337381">
        <w:rPr>
          <w:sz w:val="28"/>
          <w:szCs w:val="28"/>
          <w:lang w:val="uk-UA"/>
        </w:rPr>
        <w:t xml:space="preserve">Побудуйте регресійні моделі (лінійну, гіперболу, експоненту, параболу) для наступних вихідних даних (табл.). Для полегшення розрахунків вихідні дані містять тільки чотири пари значень </w:t>
      </w:r>
      <w:r w:rsidRPr="00337381">
        <w:rPr>
          <w:position w:val="-12"/>
          <w:sz w:val="28"/>
          <w:szCs w:val="28"/>
          <w:lang w:val="uk-UA"/>
        </w:rPr>
        <w:object w:dxaOrig="960" w:dyaOrig="380">
          <v:shape id="_x0000_i2648" type="#_x0000_t75" style="width:48.65pt;height:19.45pt" o:ole="">
            <v:imagedata r:id="rId3053" o:title=""/>
          </v:shape>
          <o:OLEObject Type="Embed" ProgID="Equation.3" ShapeID="_x0000_i2648" DrawAspect="Content" ObjectID="_1574676207" r:id="rId3054"/>
        </w:object>
      </w:r>
      <w:r w:rsidRPr="00337381">
        <w:rPr>
          <w:sz w:val="28"/>
          <w:szCs w:val="28"/>
          <w:lang w:val="uk-UA"/>
        </w:rPr>
        <w:t>.</w:t>
      </w:r>
    </w:p>
    <w:p w:rsidR="00083124" w:rsidRPr="00337381" w:rsidRDefault="00083124" w:rsidP="00083124">
      <w:pPr>
        <w:overflowPunct w:val="0"/>
        <w:autoSpaceDE w:val="0"/>
        <w:autoSpaceDN w:val="0"/>
        <w:adjustRightInd w:val="0"/>
        <w:spacing w:before="120" w:line="360" w:lineRule="auto"/>
        <w:jc w:val="right"/>
        <w:rPr>
          <w:sz w:val="28"/>
          <w:szCs w:val="28"/>
          <w:lang w:val="uk-UA"/>
        </w:rPr>
      </w:pPr>
      <w:r w:rsidRPr="00337381">
        <w:rPr>
          <w:sz w:val="28"/>
          <w:szCs w:val="28"/>
          <w:lang w:val="uk-UA"/>
        </w:rPr>
        <w:t xml:space="preserve">Таблиця </w:t>
      </w:r>
      <w:r>
        <w:rPr>
          <w:sz w:val="28"/>
          <w:szCs w:val="28"/>
          <w:lang w:val="uk-UA"/>
        </w:rPr>
        <w:t>1</w:t>
      </w:r>
    </w:p>
    <w:p w:rsidR="00083124" w:rsidRPr="00337381" w:rsidRDefault="00083124" w:rsidP="00083124">
      <w:pPr>
        <w:pStyle w:val="5"/>
        <w:spacing w:line="360" w:lineRule="auto"/>
        <w:rPr>
          <w:sz w:val="28"/>
          <w:szCs w:val="28"/>
          <w:lang w:val="uk-UA"/>
        </w:rPr>
      </w:pPr>
      <w:r w:rsidRPr="00337381">
        <w:rPr>
          <w:sz w:val="28"/>
          <w:szCs w:val="28"/>
          <w:lang w:val="uk-UA"/>
        </w:rPr>
        <w:t>Вихідні дані задачі</w:t>
      </w:r>
      <w:r>
        <w:rPr>
          <w:sz w:val="28"/>
          <w:szCs w:val="28"/>
          <w:lang w:val="uk-UA"/>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6"/>
        <w:gridCol w:w="1966"/>
        <w:gridCol w:w="1967"/>
        <w:gridCol w:w="1966"/>
        <w:gridCol w:w="1967"/>
      </w:tblGrid>
      <w:tr w:rsidR="00083124" w:rsidRPr="00337381" w:rsidTr="00D358B9">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X</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1</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2</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3</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4</w:t>
            </w:r>
          </w:p>
        </w:tc>
      </w:tr>
      <w:tr w:rsidR="00083124" w:rsidRPr="00337381" w:rsidTr="00D358B9">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Y</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30</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7</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8</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1</w:t>
            </w:r>
          </w:p>
        </w:tc>
      </w:tr>
    </w:tbl>
    <w:p w:rsidR="00083124" w:rsidRPr="00337381" w:rsidRDefault="00083124" w:rsidP="00083124">
      <w:pPr>
        <w:spacing w:line="360" w:lineRule="auto"/>
        <w:jc w:val="center"/>
        <w:rPr>
          <w:sz w:val="28"/>
          <w:szCs w:val="28"/>
          <w:lang w:val="uk-UA"/>
        </w:rPr>
      </w:pPr>
    </w:p>
    <w:p w:rsidR="00083124" w:rsidRPr="00337381" w:rsidRDefault="00083124" w:rsidP="00083124">
      <w:pPr>
        <w:spacing w:line="360" w:lineRule="auto"/>
        <w:ind w:firstLine="720"/>
        <w:jc w:val="both"/>
        <w:rPr>
          <w:sz w:val="28"/>
          <w:szCs w:val="28"/>
          <w:lang w:val="uk-UA"/>
        </w:rPr>
      </w:pPr>
      <w:r w:rsidRPr="00337381">
        <w:rPr>
          <w:sz w:val="28"/>
          <w:szCs w:val="28"/>
          <w:lang w:val="uk-UA"/>
        </w:rPr>
        <w:lastRenderedPageBreak/>
        <w:t xml:space="preserve">Перевірте розрахунковим способом задоволеність моделей і зробіть прогноз для </w:t>
      </w:r>
      <w:r w:rsidRPr="00337381">
        <w:rPr>
          <w:position w:val="-10"/>
          <w:sz w:val="28"/>
          <w:szCs w:val="28"/>
          <w:lang w:val="uk-UA"/>
        </w:rPr>
        <w:object w:dxaOrig="920" w:dyaOrig="460">
          <v:shape id="_x0000_i2649" type="#_x0000_t75" style="width:46.7pt;height:23.35pt" o:ole="">
            <v:imagedata r:id="rId3055" o:title=""/>
          </v:shape>
          <o:OLEObject Type="Embed" ProgID="Equation.3" ShapeID="_x0000_i2649" DrawAspect="Content" ObjectID="_1574676208" r:id="rId3056"/>
        </w:object>
      </w:r>
      <w:r w:rsidRPr="00337381">
        <w:rPr>
          <w:sz w:val="28"/>
          <w:szCs w:val="28"/>
          <w:lang w:val="uk-UA"/>
        </w:rPr>
        <w:t>.</w:t>
      </w:r>
    </w:p>
    <w:p w:rsidR="00083124" w:rsidRPr="00337381" w:rsidRDefault="00083124" w:rsidP="00083124">
      <w:pPr>
        <w:spacing w:after="120" w:line="360" w:lineRule="auto"/>
        <w:jc w:val="center"/>
        <w:rPr>
          <w:b/>
          <w:bCs/>
          <w:i/>
          <w:iCs/>
          <w:sz w:val="28"/>
          <w:szCs w:val="28"/>
          <w:lang w:val="uk-UA"/>
        </w:rPr>
      </w:pPr>
      <w:r w:rsidRPr="00337381">
        <w:rPr>
          <w:b/>
          <w:bCs/>
          <w:i/>
          <w:iCs/>
          <w:sz w:val="28"/>
          <w:szCs w:val="28"/>
          <w:lang w:val="uk-UA"/>
        </w:rPr>
        <w:t>Задача №2</w:t>
      </w:r>
    </w:p>
    <w:p w:rsidR="00083124" w:rsidRPr="00337381" w:rsidRDefault="00083124" w:rsidP="00083124">
      <w:pPr>
        <w:spacing w:line="360" w:lineRule="auto"/>
        <w:ind w:firstLine="720"/>
        <w:jc w:val="both"/>
        <w:rPr>
          <w:sz w:val="28"/>
          <w:szCs w:val="28"/>
          <w:lang w:val="uk-UA"/>
        </w:rPr>
      </w:pPr>
      <w:r w:rsidRPr="00337381">
        <w:rPr>
          <w:sz w:val="28"/>
          <w:szCs w:val="28"/>
          <w:lang w:val="uk-UA"/>
        </w:rPr>
        <w:t>Побудуйте регресійні моделі (лінійну, гіперболу, експоненту, параболу) для наступних вихідних даних (табл.</w:t>
      </w:r>
      <w:r>
        <w:rPr>
          <w:sz w:val="28"/>
          <w:szCs w:val="28"/>
          <w:lang w:val="uk-UA"/>
        </w:rPr>
        <w:t>2</w:t>
      </w:r>
      <w:r w:rsidRPr="00337381">
        <w:rPr>
          <w:sz w:val="28"/>
          <w:szCs w:val="28"/>
          <w:lang w:val="uk-UA"/>
        </w:rPr>
        <w:t xml:space="preserve">). Для полегшення розрахунків вихідні дані містять тільки чотири пари значень </w:t>
      </w:r>
      <w:r w:rsidRPr="00337381">
        <w:rPr>
          <w:position w:val="-12"/>
          <w:sz w:val="28"/>
          <w:szCs w:val="28"/>
          <w:lang w:val="uk-UA"/>
        </w:rPr>
        <w:object w:dxaOrig="960" w:dyaOrig="380">
          <v:shape id="_x0000_i2650" type="#_x0000_t75" style="width:48.65pt;height:19.45pt" o:ole="">
            <v:imagedata r:id="rId3053" o:title=""/>
          </v:shape>
          <o:OLEObject Type="Embed" ProgID="Equation.3" ShapeID="_x0000_i2650" DrawAspect="Content" ObjectID="_1574676209" r:id="rId3057"/>
        </w:object>
      </w:r>
      <w:r w:rsidRPr="00337381">
        <w:rPr>
          <w:sz w:val="28"/>
          <w:szCs w:val="28"/>
          <w:lang w:val="uk-UA"/>
        </w:rPr>
        <w:t>.</w:t>
      </w:r>
    </w:p>
    <w:p w:rsidR="00083124" w:rsidRPr="00337381" w:rsidRDefault="00083124" w:rsidP="00083124">
      <w:pPr>
        <w:overflowPunct w:val="0"/>
        <w:autoSpaceDE w:val="0"/>
        <w:autoSpaceDN w:val="0"/>
        <w:adjustRightInd w:val="0"/>
        <w:spacing w:before="120" w:line="360" w:lineRule="auto"/>
        <w:jc w:val="right"/>
        <w:rPr>
          <w:sz w:val="28"/>
          <w:szCs w:val="28"/>
          <w:lang w:val="uk-UA"/>
        </w:rPr>
      </w:pPr>
      <w:r w:rsidRPr="00337381">
        <w:rPr>
          <w:sz w:val="28"/>
          <w:szCs w:val="28"/>
          <w:lang w:val="uk-UA"/>
        </w:rPr>
        <w:t xml:space="preserve">Таблиця </w:t>
      </w:r>
      <w:r>
        <w:rPr>
          <w:sz w:val="28"/>
          <w:szCs w:val="28"/>
          <w:lang w:val="uk-UA"/>
        </w:rPr>
        <w:t>2</w:t>
      </w:r>
    </w:p>
    <w:p w:rsidR="00083124" w:rsidRPr="00337381" w:rsidRDefault="00083124" w:rsidP="00083124">
      <w:pPr>
        <w:pStyle w:val="5"/>
        <w:spacing w:line="360" w:lineRule="auto"/>
        <w:rPr>
          <w:sz w:val="28"/>
          <w:szCs w:val="28"/>
          <w:lang w:val="uk-UA"/>
        </w:rPr>
      </w:pPr>
      <w:r w:rsidRPr="00337381">
        <w:rPr>
          <w:sz w:val="28"/>
          <w:szCs w:val="28"/>
          <w:lang w:val="uk-UA"/>
        </w:rPr>
        <w:t>Вихідні дані задачі №</w:t>
      </w:r>
      <w:r>
        <w:rPr>
          <w:sz w:val="28"/>
          <w:szCs w:val="28"/>
          <w:lang w:val="uk-UA"/>
        </w:rPr>
        <w:t xml:space="preserve"> </w:t>
      </w:r>
      <w:r w:rsidRPr="00337381">
        <w:rPr>
          <w:sz w:val="28"/>
          <w:szCs w:val="28"/>
          <w:lang w:val="uk-U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6"/>
        <w:gridCol w:w="1966"/>
        <w:gridCol w:w="1967"/>
        <w:gridCol w:w="1966"/>
        <w:gridCol w:w="1967"/>
      </w:tblGrid>
      <w:tr w:rsidR="00083124" w:rsidRPr="00337381" w:rsidTr="00D358B9">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X</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1</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2</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3</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4</w:t>
            </w:r>
          </w:p>
        </w:tc>
      </w:tr>
      <w:tr w:rsidR="00083124" w:rsidRPr="00337381" w:rsidTr="00D358B9">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Y</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13</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4</w:t>
            </w:r>
          </w:p>
        </w:tc>
        <w:tc>
          <w:tcPr>
            <w:tcW w:w="1966"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10</w:t>
            </w:r>
          </w:p>
        </w:tc>
        <w:tc>
          <w:tcPr>
            <w:tcW w:w="1967" w:type="dxa"/>
          </w:tcPr>
          <w:p w:rsidR="00083124" w:rsidRPr="00337381" w:rsidRDefault="00083124" w:rsidP="00D358B9">
            <w:pPr>
              <w:overflowPunct w:val="0"/>
              <w:autoSpaceDE w:val="0"/>
              <w:autoSpaceDN w:val="0"/>
              <w:adjustRightInd w:val="0"/>
              <w:spacing w:line="360" w:lineRule="auto"/>
              <w:jc w:val="center"/>
              <w:rPr>
                <w:sz w:val="28"/>
                <w:szCs w:val="28"/>
                <w:lang w:val="uk-UA"/>
              </w:rPr>
            </w:pPr>
            <w:r w:rsidRPr="00337381">
              <w:rPr>
                <w:sz w:val="28"/>
                <w:szCs w:val="28"/>
                <w:lang w:val="uk-UA"/>
              </w:rPr>
              <w:t>6</w:t>
            </w:r>
          </w:p>
        </w:tc>
      </w:tr>
    </w:tbl>
    <w:p w:rsidR="00083124" w:rsidRPr="00337381" w:rsidRDefault="00083124" w:rsidP="00083124">
      <w:pPr>
        <w:spacing w:line="360" w:lineRule="auto"/>
        <w:jc w:val="center"/>
        <w:rPr>
          <w:sz w:val="28"/>
          <w:szCs w:val="28"/>
          <w:lang w:val="uk-UA"/>
        </w:rPr>
      </w:pPr>
    </w:p>
    <w:p w:rsidR="00083124" w:rsidRPr="00337381" w:rsidRDefault="00083124" w:rsidP="00083124">
      <w:pPr>
        <w:spacing w:line="360" w:lineRule="auto"/>
        <w:ind w:firstLine="720"/>
        <w:jc w:val="both"/>
        <w:rPr>
          <w:sz w:val="28"/>
          <w:szCs w:val="28"/>
          <w:lang w:val="uk-UA"/>
        </w:rPr>
      </w:pPr>
      <w:r w:rsidRPr="00337381">
        <w:rPr>
          <w:sz w:val="28"/>
          <w:szCs w:val="28"/>
          <w:lang w:val="uk-UA"/>
        </w:rPr>
        <w:t xml:space="preserve">Перевірте розрахунковим способом задоволеність моделей і зробіть прогноз для </w:t>
      </w:r>
      <w:r w:rsidRPr="00337381">
        <w:rPr>
          <w:position w:val="-10"/>
          <w:sz w:val="28"/>
          <w:szCs w:val="28"/>
          <w:lang w:val="uk-UA"/>
        </w:rPr>
        <w:object w:dxaOrig="960" w:dyaOrig="460">
          <v:shape id="_x0000_i2651" type="#_x0000_t75" style="width:48.65pt;height:23.35pt" o:ole="">
            <v:imagedata r:id="rId3058" o:title=""/>
          </v:shape>
          <o:OLEObject Type="Embed" ProgID="Equation.3" ShapeID="_x0000_i2651" DrawAspect="Content" ObjectID="_1574676210" r:id="rId3059"/>
        </w:object>
      </w:r>
      <w:r w:rsidRPr="00337381">
        <w:rPr>
          <w:sz w:val="28"/>
          <w:szCs w:val="28"/>
          <w:lang w:val="uk-UA"/>
        </w:rPr>
        <w:t>.</w:t>
      </w:r>
    </w:p>
    <w:p w:rsidR="00083124" w:rsidRPr="00337381" w:rsidRDefault="00083124" w:rsidP="00083124">
      <w:pPr>
        <w:pStyle w:val="5"/>
        <w:spacing w:line="360" w:lineRule="auto"/>
        <w:jc w:val="center"/>
        <w:rPr>
          <w:sz w:val="28"/>
          <w:szCs w:val="28"/>
          <w:lang w:val="uk-UA"/>
        </w:rPr>
      </w:pPr>
      <w:r w:rsidRPr="00337381">
        <w:rPr>
          <w:sz w:val="28"/>
          <w:szCs w:val="28"/>
          <w:lang w:val="uk-UA"/>
        </w:rPr>
        <w:t>Задача №</w:t>
      </w:r>
      <w:r>
        <w:rPr>
          <w:sz w:val="28"/>
          <w:szCs w:val="28"/>
          <w:lang w:val="uk-UA"/>
        </w:rPr>
        <w:t xml:space="preserve"> </w:t>
      </w:r>
      <w:r w:rsidRPr="00337381">
        <w:rPr>
          <w:sz w:val="28"/>
          <w:szCs w:val="28"/>
          <w:lang w:val="uk-UA"/>
        </w:rPr>
        <w:t>3</w:t>
      </w:r>
    </w:p>
    <w:p w:rsidR="00083124" w:rsidRPr="00337381" w:rsidRDefault="00083124" w:rsidP="00083124">
      <w:pPr>
        <w:spacing w:line="360" w:lineRule="auto"/>
        <w:ind w:firstLine="720"/>
        <w:jc w:val="both"/>
        <w:rPr>
          <w:sz w:val="28"/>
          <w:szCs w:val="28"/>
          <w:lang w:val="uk-UA"/>
        </w:rPr>
      </w:pPr>
      <w:r w:rsidRPr="00337381">
        <w:rPr>
          <w:sz w:val="28"/>
          <w:szCs w:val="28"/>
          <w:lang w:val="uk-UA"/>
        </w:rPr>
        <w:t>Для вихідних даних, представлених в табл.</w:t>
      </w:r>
      <w:r>
        <w:rPr>
          <w:sz w:val="28"/>
          <w:szCs w:val="28"/>
          <w:lang w:val="uk-UA"/>
        </w:rPr>
        <w:t>3</w:t>
      </w:r>
      <w:r w:rsidRPr="00337381">
        <w:rPr>
          <w:sz w:val="28"/>
          <w:szCs w:val="28"/>
          <w:lang w:val="uk-UA"/>
        </w:rPr>
        <w:t>, були побудовані наступні регресійні моделі:</w:t>
      </w:r>
    </w:p>
    <w:p w:rsidR="00083124" w:rsidRPr="00337381" w:rsidRDefault="00083124" w:rsidP="007A323C">
      <w:pPr>
        <w:numPr>
          <w:ilvl w:val="0"/>
          <w:numId w:val="63"/>
        </w:numPr>
        <w:spacing w:line="360" w:lineRule="auto"/>
        <w:jc w:val="both"/>
        <w:rPr>
          <w:sz w:val="28"/>
          <w:szCs w:val="28"/>
        </w:rPr>
      </w:pPr>
      <w:r w:rsidRPr="00337381">
        <w:rPr>
          <w:position w:val="-12"/>
          <w:sz w:val="28"/>
          <w:szCs w:val="28"/>
        </w:rPr>
        <w:object w:dxaOrig="2160" w:dyaOrig="360">
          <v:shape id="_x0000_i2652" type="#_x0000_t75" style="width:108.95pt;height:17.5pt" o:ole="">
            <v:imagedata r:id="rId3060" o:title=""/>
          </v:shape>
          <o:OLEObject Type="Embed" ProgID="Equation.3" ShapeID="_x0000_i2652" DrawAspect="Content" ObjectID="_1574676211" r:id="rId3061"/>
        </w:object>
      </w:r>
      <w:r w:rsidRPr="00337381">
        <w:rPr>
          <w:sz w:val="28"/>
          <w:szCs w:val="28"/>
        </w:rPr>
        <w:t>;</w:t>
      </w:r>
    </w:p>
    <w:p w:rsidR="00083124" w:rsidRPr="00337381" w:rsidRDefault="00083124" w:rsidP="007A323C">
      <w:pPr>
        <w:numPr>
          <w:ilvl w:val="0"/>
          <w:numId w:val="63"/>
        </w:numPr>
        <w:spacing w:line="360" w:lineRule="auto"/>
        <w:jc w:val="both"/>
        <w:rPr>
          <w:sz w:val="28"/>
          <w:szCs w:val="28"/>
        </w:rPr>
      </w:pPr>
      <w:r w:rsidRPr="00337381">
        <w:rPr>
          <w:position w:val="-26"/>
          <w:sz w:val="28"/>
          <w:szCs w:val="28"/>
        </w:rPr>
        <w:object w:dxaOrig="1900" w:dyaOrig="700">
          <v:shape id="_x0000_i2653" type="#_x0000_t75" style="width:95.35pt;height:35.05pt" o:ole="">
            <v:imagedata r:id="rId3062" o:title=""/>
          </v:shape>
          <o:OLEObject Type="Embed" ProgID="Equation.3" ShapeID="_x0000_i2653" DrawAspect="Content" ObjectID="_1574676212" r:id="rId3063"/>
        </w:object>
      </w:r>
      <w:r w:rsidRPr="00337381">
        <w:rPr>
          <w:sz w:val="28"/>
          <w:szCs w:val="28"/>
        </w:rPr>
        <w:t>;</w:t>
      </w:r>
    </w:p>
    <w:p w:rsidR="00083124" w:rsidRPr="00337381" w:rsidRDefault="00083124" w:rsidP="007A323C">
      <w:pPr>
        <w:numPr>
          <w:ilvl w:val="0"/>
          <w:numId w:val="63"/>
        </w:numPr>
        <w:spacing w:line="360" w:lineRule="auto"/>
        <w:jc w:val="both"/>
        <w:rPr>
          <w:sz w:val="28"/>
          <w:szCs w:val="28"/>
        </w:rPr>
      </w:pPr>
      <w:r w:rsidRPr="00337381">
        <w:rPr>
          <w:position w:val="-12"/>
          <w:sz w:val="28"/>
          <w:szCs w:val="28"/>
        </w:rPr>
        <w:object w:dxaOrig="3480" w:dyaOrig="480">
          <v:shape id="_x0000_i2654" type="#_x0000_t75" style="width:173.2pt;height:23.35pt" o:ole="">
            <v:imagedata r:id="rId3064" o:title=""/>
          </v:shape>
          <o:OLEObject Type="Embed" ProgID="Equation.3" ShapeID="_x0000_i2654" DrawAspect="Content" ObjectID="_1574676213" r:id="rId3065"/>
        </w:object>
      </w:r>
      <w:r w:rsidRPr="00337381">
        <w:rPr>
          <w:sz w:val="28"/>
          <w:szCs w:val="28"/>
        </w:rPr>
        <w:t>;</w:t>
      </w:r>
    </w:p>
    <w:p w:rsidR="00083124" w:rsidRPr="00337381" w:rsidRDefault="00083124" w:rsidP="007A323C">
      <w:pPr>
        <w:numPr>
          <w:ilvl w:val="0"/>
          <w:numId w:val="63"/>
        </w:numPr>
        <w:spacing w:line="360" w:lineRule="auto"/>
        <w:jc w:val="both"/>
        <w:rPr>
          <w:sz w:val="28"/>
          <w:szCs w:val="28"/>
        </w:rPr>
      </w:pPr>
      <w:r w:rsidRPr="00337381">
        <w:rPr>
          <w:position w:val="-12"/>
          <w:sz w:val="28"/>
          <w:szCs w:val="28"/>
        </w:rPr>
        <w:object w:dxaOrig="2060" w:dyaOrig="480">
          <v:shape id="_x0000_i2655" type="#_x0000_t75" style="width:103.15pt;height:23.35pt" o:ole="">
            <v:imagedata r:id="rId3066" o:title=""/>
          </v:shape>
          <o:OLEObject Type="Embed" ProgID="Equation.3" ShapeID="_x0000_i2655" DrawAspect="Content" ObjectID="_1574676214" r:id="rId3067"/>
        </w:object>
      </w:r>
      <w:r w:rsidRPr="00337381">
        <w:rPr>
          <w:sz w:val="28"/>
          <w:szCs w:val="28"/>
        </w:rPr>
        <w:t>.</w:t>
      </w:r>
    </w:p>
    <w:p w:rsidR="00083124" w:rsidRPr="00337381" w:rsidRDefault="00083124" w:rsidP="00083124">
      <w:pPr>
        <w:overflowPunct w:val="0"/>
        <w:autoSpaceDE w:val="0"/>
        <w:autoSpaceDN w:val="0"/>
        <w:adjustRightInd w:val="0"/>
        <w:spacing w:line="360" w:lineRule="auto"/>
        <w:jc w:val="right"/>
        <w:rPr>
          <w:sz w:val="28"/>
          <w:szCs w:val="28"/>
        </w:rPr>
      </w:pPr>
      <w:r w:rsidRPr="00337381">
        <w:rPr>
          <w:sz w:val="28"/>
          <w:szCs w:val="28"/>
        </w:rPr>
        <w:t>Таблиц</w:t>
      </w:r>
      <w:r w:rsidRPr="00337381">
        <w:rPr>
          <w:sz w:val="28"/>
          <w:szCs w:val="28"/>
          <w:lang w:val="uk-UA"/>
        </w:rPr>
        <w:t>я</w:t>
      </w:r>
      <w:r w:rsidRPr="00337381">
        <w:rPr>
          <w:sz w:val="28"/>
          <w:szCs w:val="28"/>
        </w:rPr>
        <w:t xml:space="preserve"> </w:t>
      </w:r>
      <w:r>
        <w:rPr>
          <w:sz w:val="28"/>
          <w:szCs w:val="28"/>
        </w:rPr>
        <w:t>3</w:t>
      </w:r>
    </w:p>
    <w:p w:rsidR="00083124" w:rsidRPr="00337381" w:rsidRDefault="00083124" w:rsidP="00083124">
      <w:pPr>
        <w:pStyle w:val="5"/>
        <w:spacing w:line="360" w:lineRule="auto"/>
        <w:rPr>
          <w:sz w:val="28"/>
          <w:szCs w:val="28"/>
        </w:rPr>
      </w:pPr>
      <w:r w:rsidRPr="00337381">
        <w:rPr>
          <w:sz w:val="28"/>
          <w:szCs w:val="28"/>
          <w:lang w:val="uk-UA"/>
        </w:rPr>
        <w:t>Вихідні</w:t>
      </w:r>
      <w:r w:rsidRPr="00337381">
        <w:rPr>
          <w:sz w:val="28"/>
          <w:szCs w:val="28"/>
        </w:rPr>
        <w:t xml:space="preserve"> дан</w:t>
      </w:r>
      <w:r w:rsidRPr="00337381">
        <w:rPr>
          <w:sz w:val="28"/>
          <w:szCs w:val="28"/>
          <w:lang w:val="uk-UA"/>
        </w:rPr>
        <w:t>і</w:t>
      </w:r>
      <w:r w:rsidRPr="00337381">
        <w:rPr>
          <w:sz w:val="28"/>
          <w:szCs w:val="28"/>
        </w:rPr>
        <w:t xml:space="preserve"> задач</w:t>
      </w:r>
      <w:r w:rsidRPr="00337381">
        <w:rPr>
          <w:sz w:val="28"/>
          <w:szCs w:val="28"/>
          <w:lang w:val="uk-UA"/>
        </w:rPr>
        <w:t>і</w:t>
      </w:r>
      <w:r w:rsidRPr="00337381">
        <w:rPr>
          <w:sz w:val="28"/>
          <w:szCs w:val="28"/>
        </w:rPr>
        <w:t xml:space="preserve"> №</w:t>
      </w:r>
      <w:r>
        <w:rPr>
          <w:sz w:val="28"/>
          <w:szCs w:val="28"/>
        </w:rPr>
        <w:t xml:space="preserve"> </w:t>
      </w:r>
      <w:r w:rsidRPr="00337381">
        <w:rPr>
          <w:sz w:val="28"/>
          <w:szCs w:val="28"/>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93"/>
        <w:gridCol w:w="893"/>
        <w:gridCol w:w="893"/>
        <w:gridCol w:w="893"/>
        <w:gridCol w:w="893"/>
        <w:gridCol w:w="893"/>
        <w:gridCol w:w="893"/>
        <w:gridCol w:w="893"/>
        <w:gridCol w:w="893"/>
        <w:gridCol w:w="893"/>
      </w:tblGrid>
      <w:tr w:rsidR="00083124" w:rsidRPr="00337381" w:rsidTr="00D358B9">
        <w:tblPrEx>
          <w:tblCellMar>
            <w:top w:w="0" w:type="dxa"/>
            <w:bottom w:w="0" w:type="dxa"/>
          </w:tblCellMar>
        </w:tblPrEx>
        <w:trPr>
          <w:cantSplit/>
        </w:trPr>
        <w:tc>
          <w:tcPr>
            <w:tcW w:w="709" w:type="dxa"/>
            <w:vAlign w:val="center"/>
          </w:tcPr>
          <w:p w:rsidR="00083124" w:rsidRPr="00337381" w:rsidRDefault="00083124" w:rsidP="00D358B9">
            <w:pPr>
              <w:spacing w:line="360" w:lineRule="auto"/>
              <w:jc w:val="center"/>
              <w:rPr>
                <w:sz w:val="28"/>
                <w:szCs w:val="28"/>
              </w:rPr>
            </w:pPr>
            <w:r w:rsidRPr="00337381">
              <w:rPr>
                <w:sz w:val="28"/>
                <w:szCs w:val="28"/>
                <w:lang w:val="en-US"/>
              </w:rPr>
              <w:t>X</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3</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8</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5</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10</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7</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6</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4</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9</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1</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2</w:t>
            </w:r>
          </w:p>
        </w:tc>
      </w:tr>
      <w:tr w:rsidR="00083124" w:rsidRPr="00337381" w:rsidTr="00D358B9">
        <w:tblPrEx>
          <w:tblCellMar>
            <w:top w:w="0" w:type="dxa"/>
            <w:bottom w:w="0" w:type="dxa"/>
          </w:tblCellMar>
        </w:tblPrEx>
        <w:trPr>
          <w:cantSplit/>
        </w:trPr>
        <w:tc>
          <w:tcPr>
            <w:tcW w:w="709" w:type="dxa"/>
            <w:vAlign w:val="center"/>
          </w:tcPr>
          <w:p w:rsidR="00083124" w:rsidRPr="00337381" w:rsidRDefault="00083124" w:rsidP="00D358B9">
            <w:pPr>
              <w:spacing w:line="360" w:lineRule="auto"/>
              <w:jc w:val="center"/>
              <w:rPr>
                <w:sz w:val="28"/>
                <w:szCs w:val="28"/>
              </w:rPr>
            </w:pPr>
            <w:r w:rsidRPr="00337381">
              <w:rPr>
                <w:sz w:val="28"/>
                <w:szCs w:val="28"/>
                <w:lang w:val="en-US"/>
              </w:rPr>
              <w:t>Y</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6</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5</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9</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1</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8</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9</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8</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4</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2</w:t>
            </w:r>
          </w:p>
        </w:tc>
        <w:tc>
          <w:tcPr>
            <w:tcW w:w="893" w:type="dxa"/>
            <w:vAlign w:val="center"/>
          </w:tcPr>
          <w:p w:rsidR="00083124" w:rsidRPr="00337381" w:rsidRDefault="00083124" w:rsidP="00D358B9">
            <w:pPr>
              <w:spacing w:line="360" w:lineRule="auto"/>
              <w:jc w:val="center"/>
              <w:rPr>
                <w:sz w:val="28"/>
                <w:szCs w:val="28"/>
              </w:rPr>
            </w:pPr>
            <w:r w:rsidRPr="00337381">
              <w:rPr>
                <w:sz w:val="28"/>
                <w:szCs w:val="28"/>
              </w:rPr>
              <w:t>4</w:t>
            </w:r>
          </w:p>
        </w:tc>
      </w:tr>
    </w:tbl>
    <w:p w:rsidR="00083124" w:rsidRPr="00337381" w:rsidRDefault="00083124" w:rsidP="00083124">
      <w:pPr>
        <w:spacing w:line="360" w:lineRule="auto"/>
        <w:ind w:firstLine="720"/>
        <w:jc w:val="both"/>
        <w:rPr>
          <w:sz w:val="28"/>
          <w:szCs w:val="28"/>
        </w:rPr>
      </w:pPr>
    </w:p>
    <w:p w:rsidR="00083124" w:rsidRPr="00337381" w:rsidRDefault="00083124" w:rsidP="00083124">
      <w:pPr>
        <w:spacing w:line="360" w:lineRule="auto"/>
        <w:ind w:firstLine="720"/>
        <w:rPr>
          <w:sz w:val="28"/>
          <w:szCs w:val="28"/>
          <w:lang w:val="uk-UA"/>
        </w:rPr>
      </w:pPr>
      <w:r w:rsidRPr="00337381">
        <w:rPr>
          <w:sz w:val="28"/>
          <w:szCs w:val="28"/>
          <w:lang w:val="uk-UA"/>
        </w:rPr>
        <w:t>За допомогою графіка відхилень виберіть задовільну модель і перевірте свій вибір за допомогою відповідного розрахунку.</w:t>
      </w:r>
    </w:p>
    <w:p w:rsidR="00083124" w:rsidRPr="00337381" w:rsidRDefault="00083124" w:rsidP="00083124">
      <w:pPr>
        <w:pStyle w:val="5"/>
        <w:spacing w:line="360" w:lineRule="auto"/>
        <w:jc w:val="center"/>
        <w:rPr>
          <w:sz w:val="28"/>
          <w:szCs w:val="28"/>
        </w:rPr>
      </w:pPr>
      <w:r>
        <w:rPr>
          <w:sz w:val="28"/>
          <w:szCs w:val="28"/>
        </w:rPr>
        <w:t>Задача №</w:t>
      </w:r>
      <w:r w:rsidRPr="00337381">
        <w:rPr>
          <w:sz w:val="28"/>
          <w:szCs w:val="28"/>
        </w:rPr>
        <w:t>4</w:t>
      </w:r>
    </w:p>
    <w:p w:rsidR="00083124" w:rsidRPr="00337381" w:rsidRDefault="00083124" w:rsidP="00083124">
      <w:pPr>
        <w:spacing w:line="360" w:lineRule="auto"/>
        <w:ind w:firstLine="720"/>
        <w:jc w:val="both"/>
        <w:rPr>
          <w:sz w:val="28"/>
          <w:szCs w:val="28"/>
          <w:lang w:val="uk-UA"/>
        </w:rPr>
      </w:pPr>
      <w:r w:rsidRPr="00337381">
        <w:rPr>
          <w:sz w:val="28"/>
          <w:szCs w:val="28"/>
          <w:lang w:val="uk-UA"/>
        </w:rPr>
        <w:t>У табл.</w:t>
      </w:r>
      <w:r>
        <w:rPr>
          <w:sz w:val="28"/>
          <w:szCs w:val="28"/>
          <w:lang w:val="uk-UA"/>
        </w:rPr>
        <w:t>4</w:t>
      </w:r>
      <w:r w:rsidRPr="00337381">
        <w:rPr>
          <w:sz w:val="28"/>
          <w:szCs w:val="28"/>
          <w:lang w:val="uk-UA"/>
        </w:rPr>
        <w:t xml:space="preserve"> представлені дані про ціни на комплектуючі для ПЕОМ. Комплектуючі виробляються різними компаніями-виробниками та розбиті на групи за своїми функціональними можливостями.</w:t>
      </w:r>
    </w:p>
    <w:p w:rsidR="00083124" w:rsidRPr="00337381" w:rsidRDefault="00083124" w:rsidP="00083124">
      <w:pPr>
        <w:overflowPunct w:val="0"/>
        <w:autoSpaceDE w:val="0"/>
        <w:autoSpaceDN w:val="0"/>
        <w:adjustRightInd w:val="0"/>
        <w:spacing w:before="120" w:line="360" w:lineRule="auto"/>
        <w:jc w:val="right"/>
        <w:rPr>
          <w:sz w:val="28"/>
          <w:szCs w:val="28"/>
        </w:rPr>
      </w:pPr>
      <w:r w:rsidRPr="00337381">
        <w:rPr>
          <w:sz w:val="28"/>
          <w:szCs w:val="28"/>
        </w:rPr>
        <w:t>Таблиц</w:t>
      </w:r>
      <w:r w:rsidRPr="00337381">
        <w:rPr>
          <w:sz w:val="28"/>
          <w:szCs w:val="28"/>
          <w:lang w:val="uk-UA"/>
        </w:rPr>
        <w:t>я</w:t>
      </w:r>
      <w:r w:rsidRPr="00337381">
        <w:rPr>
          <w:sz w:val="28"/>
          <w:szCs w:val="28"/>
        </w:rPr>
        <w:t xml:space="preserve"> </w:t>
      </w:r>
      <w:r>
        <w:rPr>
          <w:sz w:val="28"/>
          <w:szCs w:val="28"/>
        </w:rPr>
        <w:t>4</w:t>
      </w:r>
    </w:p>
    <w:p w:rsidR="00083124" w:rsidRPr="00337381" w:rsidRDefault="00083124" w:rsidP="00083124">
      <w:pPr>
        <w:pStyle w:val="5"/>
        <w:spacing w:line="360" w:lineRule="auto"/>
        <w:rPr>
          <w:sz w:val="28"/>
          <w:szCs w:val="28"/>
        </w:rPr>
      </w:pPr>
      <w:r w:rsidRPr="00337381">
        <w:rPr>
          <w:sz w:val="28"/>
          <w:szCs w:val="28"/>
          <w:lang w:val="uk-UA"/>
        </w:rPr>
        <w:t>Вихідні</w:t>
      </w:r>
      <w:r w:rsidRPr="00337381">
        <w:rPr>
          <w:sz w:val="28"/>
          <w:szCs w:val="28"/>
        </w:rPr>
        <w:t xml:space="preserve"> дан</w:t>
      </w:r>
      <w:r w:rsidRPr="00337381">
        <w:rPr>
          <w:sz w:val="28"/>
          <w:szCs w:val="28"/>
          <w:lang w:val="uk-UA"/>
        </w:rPr>
        <w:t>і</w:t>
      </w:r>
      <w:r w:rsidRPr="00337381">
        <w:rPr>
          <w:sz w:val="28"/>
          <w:szCs w:val="28"/>
        </w:rPr>
        <w:t xml:space="preserve"> задач</w:t>
      </w:r>
      <w:r w:rsidRPr="00337381">
        <w:rPr>
          <w:sz w:val="28"/>
          <w:szCs w:val="28"/>
          <w:lang w:val="uk-UA"/>
        </w:rPr>
        <w:t>і</w:t>
      </w:r>
      <w:r w:rsidRPr="00337381">
        <w:rPr>
          <w:sz w:val="28"/>
          <w:szCs w:val="28"/>
        </w:rPr>
        <w:t xml:space="preserve"> </w:t>
      </w:r>
      <w:r>
        <w:rPr>
          <w:sz w:val="28"/>
          <w:szCs w:val="28"/>
        </w:rPr>
        <w:t xml:space="preserve">№ </w:t>
      </w:r>
      <w:r w:rsidRPr="00337381">
        <w:rPr>
          <w:sz w:val="28"/>
          <w:szCs w:val="28"/>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807"/>
        <w:gridCol w:w="808"/>
        <w:gridCol w:w="808"/>
        <w:gridCol w:w="808"/>
        <w:gridCol w:w="808"/>
        <w:gridCol w:w="808"/>
        <w:gridCol w:w="808"/>
        <w:gridCol w:w="808"/>
        <w:gridCol w:w="808"/>
        <w:gridCol w:w="808"/>
      </w:tblGrid>
      <w:tr w:rsidR="00083124" w:rsidRPr="00337381" w:rsidTr="00D358B9">
        <w:tblPrEx>
          <w:tblCellMar>
            <w:top w:w="0" w:type="dxa"/>
            <w:bottom w:w="0" w:type="dxa"/>
          </w:tblCellMar>
        </w:tblPrEx>
        <w:trPr>
          <w:cantSplit/>
        </w:trPr>
        <w:tc>
          <w:tcPr>
            <w:tcW w:w="1560" w:type="dxa"/>
            <w:tcBorders>
              <w:bottom w:val="single" w:sz="4" w:space="0" w:color="auto"/>
            </w:tcBorders>
            <w:vAlign w:val="center"/>
          </w:tcPr>
          <w:p w:rsidR="00083124" w:rsidRPr="00337381" w:rsidRDefault="00083124" w:rsidP="00D358B9">
            <w:pPr>
              <w:spacing w:line="360" w:lineRule="auto"/>
              <w:rPr>
                <w:sz w:val="28"/>
                <w:szCs w:val="28"/>
              </w:rPr>
            </w:pPr>
            <w:r w:rsidRPr="00337381">
              <w:rPr>
                <w:sz w:val="28"/>
                <w:szCs w:val="28"/>
              </w:rPr>
              <w:t>Группа</w:t>
            </w:r>
          </w:p>
        </w:tc>
        <w:tc>
          <w:tcPr>
            <w:tcW w:w="807"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1</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1</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2</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2</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2</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3</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3</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3</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4</w:t>
            </w:r>
          </w:p>
        </w:tc>
        <w:tc>
          <w:tcPr>
            <w:tcW w:w="808" w:type="dxa"/>
            <w:tcBorders>
              <w:bottom w:val="sing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4</w:t>
            </w:r>
          </w:p>
        </w:tc>
      </w:tr>
      <w:tr w:rsidR="00083124" w:rsidRPr="00337381" w:rsidTr="00D358B9">
        <w:tblPrEx>
          <w:tblCellMar>
            <w:top w:w="0" w:type="dxa"/>
            <w:bottom w:w="0" w:type="dxa"/>
          </w:tblCellMar>
        </w:tblPrEx>
        <w:trPr>
          <w:cantSplit/>
        </w:trPr>
        <w:tc>
          <w:tcPr>
            <w:tcW w:w="1560" w:type="dxa"/>
            <w:tcBorders>
              <w:bottom w:val="double" w:sz="4" w:space="0" w:color="auto"/>
            </w:tcBorders>
            <w:vAlign w:val="center"/>
          </w:tcPr>
          <w:p w:rsidR="00083124" w:rsidRPr="00337381" w:rsidRDefault="00083124" w:rsidP="00D358B9">
            <w:pPr>
              <w:spacing w:line="360" w:lineRule="auto"/>
              <w:rPr>
                <w:sz w:val="28"/>
                <w:szCs w:val="28"/>
              </w:rPr>
            </w:pPr>
            <w:r w:rsidRPr="00337381">
              <w:rPr>
                <w:sz w:val="28"/>
                <w:szCs w:val="28"/>
              </w:rPr>
              <w:t>Цена, $</w:t>
            </w:r>
          </w:p>
        </w:tc>
        <w:tc>
          <w:tcPr>
            <w:tcW w:w="807"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50</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60</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70</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80</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95</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100</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115</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120</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105</w:t>
            </w:r>
          </w:p>
        </w:tc>
        <w:tc>
          <w:tcPr>
            <w:tcW w:w="808" w:type="dxa"/>
            <w:tcBorders>
              <w:bottom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120</w:t>
            </w:r>
          </w:p>
        </w:tc>
      </w:tr>
      <w:tr w:rsidR="00083124" w:rsidRPr="00337381" w:rsidTr="00D358B9">
        <w:tblPrEx>
          <w:tblCellMar>
            <w:top w:w="0" w:type="dxa"/>
            <w:bottom w:w="0" w:type="dxa"/>
          </w:tblCellMar>
        </w:tblPrEx>
        <w:trPr>
          <w:cantSplit/>
        </w:trPr>
        <w:tc>
          <w:tcPr>
            <w:tcW w:w="1560" w:type="dxa"/>
            <w:tcBorders>
              <w:top w:val="double" w:sz="4" w:space="0" w:color="auto"/>
            </w:tcBorders>
            <w:vAlign w:val="center"/>
          </w:tcPr>
          <w:p w:rsidR="00083124" w:rsidRPr="00337381" w:rsidRDefault="00083124" w:rsidP="00D358B9">
            <w:pPr>
              <w:spacing w:line="360" w:lineRule="auto"/>
              <w:rPr>
                <w:sz w:val="28"/>
                <w:szCs w:val="28"/>
              </w:rPr>
            </w:pPr>
            <w:r w:rsidRPr="00337381">
              <w:rPr>
                <w:sz w:val="28"/>
                <w:szCs w:val="28"/>
              </w:rPr>
              <w:t>130</w:t>
            </w:r>
          </w:p>
        </w:tc>
        <w:tc>
          <w:tcPr>
            <w:tcW w:w="807"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4</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5</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5</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5</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6</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6</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6</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7</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7</w:t>
            </w:r>
          </w:p>
        </w:tc>
        <w:tc>
          <w:tcPr>
            <w:tcW w:w="808" w:type="dxa"/>
            <w:tcBorders>
              <w:top w:val="double" w:sz="4" w:space="0" w:color="auto"/>
            </w:tcBorders>
            <w:vAlign w:val="center"/>
          </w:tcPr>
          <w:p w:rsidR="00083124" w:rsidRPr="00337381" w:rsidRDefault="00083124" w:rsidP="00D358B9">
            <w:pPr>
              <w:spacing w:line="360" w:lineRule="auto"/>
              <w:jc w:val="center"/>
              <w:rPr>
                <w:sz w:val="28"/>
                <w:szCs w:val="28"/>
              </w:rPr>
            </w:pPr>
            <w:r w:rsidRPr="00337381">
              <w:rPr>
                <w:sz w:val="28"/>
                <w:szCs w:val="28"/>
              </w:rPr>
              <w:t>7</w:t>
            </w:r>
          </w:p>
        </w:tc>
      </w:tr>
      <w:tr w:rsidR="00083124" w:rsidRPr="00337381" w:rsidTr="00D358B9">
        <w:tblPrEx>
          <w:tblCellMar>
            <w:top w:w="0" w:type="dxa"/>
            <w:bottom w:w="0" w:type="dxa"/>
          </w:tblCellMar>
        </w:tblPrEx>
        <w:trPr>
          <w:cantSplit/>
        </w:trPr>
        <w:tc>
          <w:tcPr>
            <w:tcW w:w="1560" w:type="dxa"/>
            <w:vAlign w:val="center"/>
          </w:tcPr>
          <w:p w:rsidR="00083124" w:rsidRPr="00337381" w:rsidRDefault="00083124" w:rsidP="00D358B9">
            <w:pPr>
              <w:spacing w:line="360" w:lineRule="auto"/>
              <w:rPr>
                <w:sz w:val="28"/>
                <w:szCs w:val="28"/>
              </w:rPr>
            </w:pPr>
            <w:r w:rsidRPr="00337381">
              <w:rPr>
                <w:sz w:val="28"/>
                <w:szCs w:val="28"/>
              </w:rPr>
              <w:t>Цена, $</w:t>
            </w:r>
          </w:p>
        </w:tc>
        <w:tc>
          <w:tcPr>
            <w:tcW w:w="807" w:type="dxa"/>
            <w:vAlign w:val="center"/>
          </w:tcPr>
          <w:p w:rsidR="00083124" w:rsidRPr="00337381" w:rsidRDefault="00083124" w:rsidP="00D358B9">
            <w:pPr>
              <w:spacing w:line="360" w:lineRule="auto"/>
              <w:jc w:val="center"/>
              <w:rPr>
                <w:sz w:val="28"/>
                <w:szCs w:val="28"/>
              </w:rPr>
            </w:pPr>
            <w:r w:rsidRPr="00337381">
              <w:rPr>
                <w:sz w:val="28"/>
                <w:szCs w:val="28"/>
              </w:rPr>
              <w:t>130</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110</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150</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190</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120</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130</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220</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145</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265</w:t>
            </w:r>
          </w:p>
        </w:tc>
        <w:tc>
          <w:tcPr>
            <w:tcW w:w="808" w:type="dxa"/>
            <w:vAlign w:val="center"/>
          </w:tcPr>
          <w:p w:rsidR="00083124" w:rsidRPr="00337381" w:rsidRDefault="00083124" w:rsidP="00D358B9">
            <w:pPr>
              <w:spacing w:line="360" w:lineRule="auto"/>
              <w:jc w:val="center"/>
              <w:rPr>
                <w:sz w:val="28"/>
                <w:szCs w:val="28"/>
              </w:rPr>
            </w:pPr>
            <w:r w:rsidRPr="00337381">
              <w:rPr>
                <w:sz w:val="28"/>
                <w:szCs w:val="28"/>
              </w:rPr>
              <w:t>270</w:t>
            </w:r>
          </w:p>
        </w:tc>
      </w:tr>
    </w:tbl>
    <w:p w:rsidR="00083124" w:rsidRPr="00337381" w:rsidRDefault="00083124" w:rsidP="00083124">
      <w:pPr>
        <w:spacing w:line="360" w:lineRule="auto"/>
        <w:ind w:firstLine="720"/>
        <w:jc w:val="both"/>
        <w:rPr>
          <w:sz w:val="28"/>
          <w:szCs w:val="28"/>
        </w:rPr>
      </w:pPr>
    </w:p>
    <w:p w:rsidR="00083124" w:rsidRPr="00337381" w:rsidRDefault="00083124" w:rsidP="00083124">
      <w:pPr>
        <w:spacing w:line="360" w:lineRule="auto"/>
        <w:ind w:firstLine="720"/>
        <w:jc w:val="both"/>
        <w:rPr>
          <w:sz w:val="28"/>
          <w:szCs w:val="28"/>
          <w:lang w:val="uk-UA"/>
        </w:rPr>
      </w:pPr>
      <w:r w:rsidRPr="00337381">
        <w:rPr>
          <w:sz w:val="28"/>
          <w:szCs w:val="28"/>
          <w:lang w:val="uk-UA"/>
        </w:rPr>
        <w:t>Побудуйте графік вихідних даних і з його допомогою проаналізуйте застосовність методу найменших квадратів. Підтвердьте свої висновки за допомогою розрахунку (для лінійної моделі). Прокоментуйте економічні причини отриманого результату.</w:t>
      </w:r>
    </w:p>
    <w:p w:rsidR="00083124" w:rsidRPr="00337381" w:rsidRDefault="00083124" w:rsidP="00083124">
      <w:pPr>
        <w:pStyle w:val="5"/>
        <w:spacing w:line="360" w:lineRule="auto"/>
        <w:jc w:val="center"/>
        <w:rPr>
          <w:sz w:val="28"/>
          <w:szCs w:val="28"/>
        </w:rPr>
      </w:pPr>
      <w:r>
        <w:rPr>
          <w:sz w:val="28"/>
          <w:szCs w:val="28"/>
        </w:rPr>
        <w:t xml:space="preserve">Задача № </w:t>
      </w:r>
      <w:r w:rsidRPr="00337381">
        <w:rPr>
          <w:sz w:val="28"/>
          <w:szCs w:val="28"/>
        </w:rPr>
        <w:t>5</w:t>
      </w:r>
    </w:p>
    <w:p w:rsidR="00083124" w:rsidRPr="00337381" w:rsidRDefault="00083124" w:rsidP="00083124">
      <w:pPr>
        <w:spacing w:line="360" w:lineRule="auto"/>
        <w:ind w:firstLine="720"/>
        <w:jc w:val="both"/>
        <w:rPr>
          <w:sz w:val="28"/>
          <w:szCs w:val="28"/>
          <w:lang w:val="uk-UA"/>
        </w:rPr>
      </w:pPr>
      <w:r w:rsidRPr="00337381">
        <w:rPr>
          <w:sz w:val="28"/>
          <w:szCs w:val="28"/>
          <w:lang w:val="uk-UA"/>
        </w:rPr>
        <w:t xml:space="preserve">Санаторний комплекс щомісяця укладає з пекарнею договір на випічку хліба сорту </w:t>
      </w:r>
      <w:r w:rsidRPr="00337381">
        <w:rPr>
          <w:position w:val="-12"/>
          <w:sz w:val="28"/>
          <w:szCs w:val="28"/>
        </w:rPr>
        <w:object w:dxaOrig="340" w:dyaOrig="380">
          <v:shape id="_x0000_i2656" type="#_x0000_t75" style="width:17.5pt;height:19.45pt" o:ole="">
            <v:imagedata r:id="rId3068" o:title=""/>
          </v:shape>
          <o:OLEObject Type="Embed" ProgID="Equation.3" ShapeID="_x0000_i2656" DrawAspect="Content" ObjectID="_1574676215" r:id="rId3069"/>
        </w:object>
      </w:r>
      <w:r w:rsidRPr="00337381">
        <w:rPr>
          <w:sz w:val="28"/>
          <w:szCs w:val="28"/>
          <w:lang w:val="uk-UA"/>
        </w:rPr>
        <w:t xml:space="preserve">. Щоб повністю використовувати свої виробничі потужності пекарня випікає також хліб сорту </w:t>
      </w:r>
      <w:r w:rsidRPr="00337381">
        <w:rPr>
          <w:position w:val="-12"/>
          <w:sz w:val="28"/>
          <w:szCs w:val="28"/>
        </w:rPr>
        <w:object w:dxaOrig="380" w:dyaOrig="380">
          <v:shape id="_x0000_i2657" type="#_x0000_t75" style="width:19.45pt;height:19.45pt" o:ole="">
            <v:imagedata r:id="rId3070" o:title=""/>
          </v:shape>
          <o:OLEObject Type="Embed" ProgID="Equation.3" ShapeID="_x0000_i2657" DrawAspect="Content" ObjectID="_1574676216" r:id="rId3071"/>
        </w:object>
      </w:r>
      <w:r w:rsidRPr="00337381">
        <w:rPr>
          <w:sz w:val="28"/>
          <w:szCs w:val="28"/>
          <w:lang w:val="uk-UA"/>
        </w:rPr>
        <w:t>, який пускає у вільний продаж. У табл.</w:t>
      </w:r>
      <w:r>
        <w:rPr>
          <w:sz w:val="28"/>
          <w:szCs w:val="28"/>
          <w:lang w:val="uk-UA"/>
        </w:rPr>
        <w:t>5</w:t>
      </w:r>
      <w:r w:rsidRPr="00337381">
        <w:rPr>
          <w:sz w:val="28"/>
          <w:szCs w:val="28"/>
          <w:lang w:val="uk-UA"/>
        </w:rPr>
        <w:t xml:space="preserve"> наведено дані про обсяги випуску хліба пекарнею за останній рік. Для полегшення розрахунків числові дані - умовні.</w:t>
      </w:r>
    </w:p>
    <w:p w:rsidR="00083124" w:rsidRPr="00337381" w:rsidRDefault="00083124" w:rsidP="00083124">
      <w:pPr>
        <w:overflowPunct w:val="0"/>
        <w:autoSpaceDE w:val="0"/>
        <w:autoSpaceDN w:val="0"/>
        <w:adjustRightInd w:val="0"/>
        <w:spacing w:before="120" w:line="360" w:lineRule="auto"/>
        <w:jc w:val="right"/>
        <w:rPr>
          <w:sz w:val="28"/>
          <w:szCs w:val="28"/>
          <w:lang w:val="uk-UA"/>
        </w:rPr>
      </w:pPr>
      <w:r w:rsidRPr="00337381">
        <w:rPr>
          <w:sz w:val="28"/>
          <w:szCs w:val="28"/>
          <w:lang w:val="uk-UA"/>
        </w:rPr>
        <w:t xml:space="preserve">Таблиця </w:t>
      </w:r>
      <w:r>
        <w:rPr>
          <w:sz w:val="28"/>
          <w:szCs w:val="28"/>
          <w:lang w:val="uk-UA"/>
        </w:rPr>
        <w:t>5</w:t>
      </w:r>
    </w:p>
    <w:p w:rsidR="00083124" w:rsidRPr="00337381" w:rsidRDefault="00083124" w:rsidP="00083124">
      <w:pPr>
        <w:pStyle w:val="5"/>
        <w:spacing w:line="360" w:lineRule="auto"/>
        <w:rPr>
          <w:sz w:val="28"/>
          <w:szCs w:val="28"/>
          <w:lang w:val="uk-UA"/>
        </w:rPr>
      </w:pPr>
      <w:r w:rsidRPr="00337381">
        <w:rPr>
          <w:sz w:val="28"/>
          <w:szCs w:val="28"/>
          <w:lang w:val="uk-UA"/>
        </w:rPr>
        <w:t>Обсяги випуску хліба [тис. шт.] в задачі №</w:t>
      </w:r>
      <w:r>
        <w:rPr>
          <w:sz w:val="28"/>
          <w:szCs w:val="28"/>
          <w:lang w:val="uk-UA"/>
        </w:rPr>
        <w:t xml:space="preserve"> </w:t>
      </w:r>
      <w:r w:rsidRPr="00337381">
        <w:rPr>
          <w:sz w:val="28"/>
          <w:szCs w:val="28"/>
          <w:lang w:val="uk-UA"/>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0"/>
        <w:gridCol w:w="718"/>
        <w:gridCol w:w="719"/>
        <w:gridCol w:w="719"/>
        <w:gridCol w:w="718"/>
        <w:gridCol w:w="719"/>
        <w:gridCol w:w="719"/>
        <w:gridCol w:w="718"/>
        <w:gridCol w:w="719"/>
        <w:gridCol w:w="719"/>
        <w:gridCol w:w="718"/>
        <w:gridCol w:w="719"/>
        <w:gridCol w:w="719"/>
      </w:tblGrid>
      <w:tr w:rsidR="00083124" w:rsidRPr="00337381" w:rsidTr="00D358B9">
        <w:tblPrEx>
          <w:tblCellMar>
            <w:top w:w="0" w:type="dxa"/>
            <w:bottom w:w="0" w:type="dxa"/>
          </w:tblCellMar>
        </w:tblPrEx>
        <w:trPr>
          <w:cantSplit/>
        </w:trPr>
        <w:tc>
          <w:tcPr>
            <w:tcW w:w="1230" w:type="dxa"/>
            <w:vAlign w:val="center"/>
          </w:tcPr>
          <w:p w:rsidR="00083124" w:rsidRPr="00337381" w:rsidRDefault="00083124" w:rsidP="00D358B9">
            <w:pPr>
              <w:spacing w:line="360" w:lineRule="auto"/>
              <w:rPr>
                <w:sz w:val="28"/>
                <w:szCs w:val="28"/>
                <w:lang w:val="uk-UA"/>
              </w:rPr>
            </w:pPr>
            <w:r w:rsidRPr="00337381">
              <w:rPr>
                <w:sz w:val="28"/>
                <w:szCs w:val="28"/>
                <w:lang w:val="uk-UA"/>
              </w:rPr>
              <w:lastRenderedPageBreak/>
              <w:t>Місяць</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2</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3</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4</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5</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6</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7</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8</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9</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10</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11</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12</w:t>
            </w:r>
          </w:p>
        </w:tc>
      </w:tr>
      <w:tr w:rsidR="00083124" w:rsidRPr="00337381" w:rsidTr="00D358B9">
        <w:tblPrEx>
          <w:tblCellMar>
            <w:top w:w="0" w:type="dxa"/>
            <w:bottom w:w="0" w:type="dxa"/>
          </w:tblCellMar>
        </w:tblPrEx>
        <w:trPr>
          <w:cantSplit/>
        </w:trPr>
        <w:tc>
          <w:tcPr>
            <w:tcW w:w="1230" w:type="dxa"/>
            <w:vAlign w:val="center"/>
          </w:tcPr>
          <w:p w:rsidR="00083124" w:rsidRPr="00337381" w:rsidRDefault="00083124" w:rsidP="00D358B9">
            <w:pPr>
              <w:spacing w:line="360" w:lineRule="auto"/>
              <w:rPr>
                <w:sz w:val="28"/>
                <w:szCs w:val="28"/>
                <w:lang w:val="uk-UA"/>
              </w:rPr>
            </w:pPr>
            <w:r w:rsidRPr="00337381">
              <w:rPr>
                <w:position w:val="-12"/>
                <w:sz w:val="28"/>
                <w:szCs w:val="28"/>
                <w:lang w:val="uk-UA"/>
              </w:rPr>
              <w:object w:dxaOrig="340" w:dyaOrig="380">
                <v:shape id="_x0000_i2658" type="#_x0000_t75" style="width:17.5pt;height:19.45pt" o:ole="">
                  <v:imagedata r:id="rId3068" o:title=""/>
                </v:shape>
                <o:OLEObject Type="Embed" ProgID="Equation.3" ShapeID="_x0000_i2658" DrawAspect="Content" ObjectID="_1574676217" r:id="rId3072"/>
              </w:objec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2,3</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1,5</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0,5</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4</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5</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2</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3,5</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4,5</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2,5</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1,5</w:t>
            </w:r>
          </w:p>
        </w:tc>
      </w:tr>
      <w:tr w:rsidR="00083124" w:rsidRPr="00337381" w:rsidTr="00D358B9">
        <w:tblPrEx>
          <w:tblCellMar>
            <w:top w:w="0" w:type="dxa"/>
            <w:bottom w:w="0" w:type="dxa"/>
          </w:tblCellMar>
        </w:tblPrEx>
        <w:trPr>
          <w:cantSplit/>
        </w:trPr>
        <w:tc>
          <w:tcPr>
            <w:tcW w:w="1230" w:type="dxa"/>
            <w:vAlign w:val="center"/>
          </w:tcPr>
          <w:p w:rsidR="00083124" w:rsidRPr="00337381" w:rsidRDefault="00083124" w:rsidP="00D358B9">
            <w:pPr>
              <w:spacing w:line="360" w:lineRule="auto"/>
              <w:rPr>
                <w:sz w:val="28"/>
                <w:szCs w:val="28"/>
                <w:lang w:val="uk-UA"/>
              </w:rPr>
            </w:pPr>
            <w:r w:rsidRPr="00337381">
              <w:rPr>
                <w:position w:val="-12"/>
                <w:sz w:val="28"/>
                <w:szCs w:val="28"/>
                <w:lang w:val="uk-UA"/>
              </w:rPr>
              <w:object w:dxaOrig="400" w:dyaOrig="380">
                <v:shape id="_x0000_i2659" type="#_x0000_t75" style="width:19.45pt;height:19.45pt" o:ole="">
                  <v:imagedata r:id="rId3073" o:title=""/>
                </v:shape>
                <o:OLEObject Type="Embed" ProgID="Equation.3" ShapeID="_x0000_i2659" DrawAspect="Content" ObjectID="_1574676218" r:id="rId3074"/>
              </w:objec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9</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6,5</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8,1</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8,7</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4</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0,2</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7,6</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5</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8,7</w:t>
            </w:r>
          </w:p>
        </w:tc>
        <w:tc>
          <w:tcPr>
            <w:tcW w:w="718"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2</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7</w:t>
            </w:r>
          </w:p>
        </w:tc>
        <w:tc>
          <w:tcPr>
            <w:tcW w:w="719" w:type="dxa"/>
            <w:vAlign w:val="center"/>
          </w:tcPr>
          <w:p w:rsidR="00083124" w:rsidRPr="00337381" w:rsidRDefault="00083124" w:rsidP="00D358B9">
            <w:pPr>
              <w:spacing w:line="360" w:lineRule="auto"/>
              <w:jc w:val="center"/>
              <w:rPr>
                <w:sz w:val="28"/>
                <w:szCs w:val="28"/>
                <w:lang w:val="uk-UA"/>
              </w:rPr>
            </w:pPr>
            <w:r w:rsidRPr="00337381">
              <w:rPr>
                <w:sz w:val="28"/>
                <w:szCs w:val="28"/>
                <w:lang w:val="uk-UA"/>
              </w:rPr>
              <w:t>8,4</w:t>
            </w:r>
          </w:p>
        </w:tc>
      </w:tr>
    </w:tbl>
    <w:p w:rsidR="00083124" w:rsidRPr="00337381" w:rsidRDefault="00083124" w:rsidP="00083124">
      <w:pPr>
        <w:spacing w:line="360" w:lineRule="auto"/>
        <w:ind w:firstLine="720"/>
        <w:jc w:val="both"/>
        <w:rPr>
          <w:sz w:val="28"/>
          <w:szCs w:val="28"/>
          <w:lang w:val="uk-UA"/>
        </w:rPr>
      </w:pPr>
    </w:p>
    <w:p w:rsidR="00083124" w:rsidRPr="00337381" w:rsidRDefault="00083124" w:rsidP="00083124">
      <w:pPr>
        <w:spacing w:line="360" w:lineRule="auto"/>
        <w:ind w:firstLine="720"/>
        <w:jc w:val="both"/>
        <w:rPr>
          <w:sz w:val="28"/>
          <w:szCs w:val="28"/>
          <w:lang w:val="uk-UA"/>
        </w:rPr>
      </w:pPr>
      <w:r w:rsidRPr="00337381">
        <w:rPr>
          <w:sz w:val="28"/>
          <w:szCs w:val="28"/>
          <w:lang w:val="uk-UA"/>
        </w:rPr>
        <w:t xml:space="preserve">Проаналізуйте графік вихідних даних і побудуйте регресійну модель </w:t>
      </w:r>
      <w:r w:rsidRPr="00337381">
        <w:rPr>
          <w:i/>
          <w:sz w:val="28"/>
          <w:szCs w:val="28"/>
          <w:lang w:val="uk-UA"/>
        </w:rPr>
        <w:t>функції виробничих можливостей</w:t>
      </w:r>
      <w:r w:rsidRPr="00337381">
        <w:rPr>
          <w:sz w:val="28"/>
          <w:szCs w:val="28"/>
          <w:lang w:val="uk-UA"/>
        </w:rPr>
        <w:t xml:space="preserve"> пекарні. Перевірте задоволеність моделі і зробіть прогноз обсягу випуску хліба </w:t>
      </w:r>
      <w:r w:rsidRPr="00337381">
        <w:rPr>
          <w:position w:val="-12"/>
          <w:sz w:val="28"/>
          <w:szCs w:val="28"/>
          <w:lang w:val="uk-UA"/>
        </w:rPr>
        <w:object w:dxaOrig="400" w:dyaOrig="380">
          <v:shape id="_x0000_i2660" type="#_x0000_t75" style="width:19.45pt;height:19.45pt" o:ole="">
            <v:imagedata r:id="rId3073" o:title=""/>
          </v:shape>
          <o:OLEObject Type="Embed" ProgID="Equation.3" ShapeID="_x0000_i2660" DrawAspect="Content" ObjectID="_1574676219" r:id="rId3075"/>
        </w:object>
      </w:r>
      <w:r w:rsidRPr="00337381">
        <w:rPr>
          <w:sz w:val="28"/>
          <w:szCs w:val="28"/>
          <w:lang w:val="uk-UA"/>
        </w:rPr>
        <w:t xml:space="preserve">, якщо санаторний комплекс зробить замовлення хліба </w:t>
      </w:r>
      <w:r w:rsidRPr="00337381">
        <w:rPr>
          <w:position w:val="-12"/>
          <w:sz w:val="28"/>
          <w:szCs w:val="28"/>
          <w:lang w:val="uk-UA"/>
        </w:rPr>
        <w:object w:dxaOrig="340" w:dyaOrig="380">
          <v:shape id="_x0000_i2661" type="#_x0000_t75" style="width:17.5pt;height:19.45pt" o:ole="">
            <v:imagedata r:id="rId3068" o:title=""/>
          </v:shape>
          <o:OLEObject Type="Embed" ProgID="Equation.3" ShapeID="_x0000_i2661" DrawAspect="Content" ObjectID="_1574676220" r:id="rId3076"/>
        </w:object>
      </w:r>
      <w:r w:rsidRPr="00337381">
        <w:rPr>
          <w:sz w:val="28"/>
          <w:szCs w:val="28"/>
          <w:lang w:val="uk-UA"/>
        </w:rPr>
        <w:t xml:space="preserve"> - 3000 булок.</w:t>
      </w:r>
    </w:p>
    <w:p w:rsidR="00083124" w:rsidRPr="00337381" w:rsidRDefault="00083124" w:rsidP="00083124">
      <w:pPr>
        <w:spacing w:before="120" w:line="360" w:lineRule="auto"/>
        <w:ind w:firstLine="720"/>
        <w:jc w:val="both"/>
        <w:rPr>
          <w:sz w:val="28"/>
          <w:szCs w:val="28"/>
          <w:lang w:val="uk-UA"/>
        </w:rPr>
      </w:pPr>
      <w:r w:rsidRPr="00337381">
        <w:rPr>
          <w:b/>
          <w:bCs/>
          <w:i/>
          <w:iCs/>
          <w:sz w:val="28"/>
          <w:szCs w:val="28"/>
          <w:lang w:val="uk-UA"/>
        </w:rPr>
        <w:t>Примітка </w:t>
      </w:r>
      <w:r w:rsidRPr="00337381">
        <w:rPr>
          <w:sz w:val="28"/>
          <w:szCs w:val="28"/>
          <w:lang w:val="uk-UA"/>
        </w:rPr>
        <w:t>.</w:t>
      </w:r>
      <w:r w:rsidRPr="00337381">
        <w:rPr>
          <w:b/>
          <w:bCs/>
          <w:sz w:val="28"/>
          <w:szCs w:val="28"/>
          <w:lang w:val="uk-UA"/>
        </w:rPr>
        <w:t> </w:t>
      </w:r>
      <w:r w:rsidRPr="00337381">
        <w:rPr>
          <w:sz w:val="28"/>
          <w:szCs w:val="28"/>
          <w:lang w:val="uk-UA"/>
        </w:rPr>
        <w:t xml:space="preserve"> </w:t>
      </w:r>
      <w:r w:rsidRPr="00337381">
        <w:rPr>
          <w:b/>
          <w:sz w:val="28"/>
          <w:szCs w:val="28"/>
          <w:lang w:val="uk-UA"/>
        </w:rPr>
        <w:t>Функція виробничих можливостей</w:t>
      </w:r>
      <w:r w:rsidRPr="00337381">
        <w:rPr>
          <w:sz w:val="28"/>
          <w:szCs w:val="28"/>
          <w:lang w:val="uk-UA"/>
        </w:rPr>
        <w:t xml:space="preserve"> показує залежність обсягів випуску товарів 1 і 2 при фіксованому значенні праці і капіталу.</w:t>
      </w:r>
    </w:p>
    <w:p w:rsidR="00083124" w:rsidRPr="000C139F" w:rsidRDefault="00083124" w:rsidP="00083124">
      <w:pPr>
        <w:tabs>
          <w:tab w:val="left" w:pos="1440"/>
        </w:tabs>
        <w:spacing w:line="360" w:lineRule="auto"/>
        <w:ind w:firstLine="720"/>
        <w:jc w:val="both"/>
        <w:rPr>
          <w:sz w:val="28"/>
          <w:szCs w:val="28"/>
          <w:lang w:val="uk-UA"/>
        </w:rPr>
      </w:pPr>
    </w:p>
    <w:p w:rsidR="00083124" w:rsidRPr="00CE3131" w:rsidRDefault="00083124" w:rsidP="00083124">
      <w:pPr>
        <w:pStyle w:val="2"/>
        <w:rPr>
          <w:lang w:val="uk-UA"/>
        </w:rPr>
      </w:pPr>
      <w:r>
        <w:t>2.6</w:t>
      </w:r>
      <w:r w:rsidRPr="00CE3131">
        <w:t xml:space="preserve">. </w:t>
      </w:r>
      <w:r w:rsidRPr="00121E5C">
        <w:rPr>
          <w:i/>
          <w:lang w:val="uk-UA"/>
        </w:rPr>
        <w:t>Методи змінного середнього і експоненціального згладжування</w:t>
      </w:r>
      <w:r w:rsidRPr="00CE3131">
        <w:t xml:space="preserve"> </w:t>
      </w:r>
    </w:p>
    <w:p w:rsidR="00083124" w:rsidRPr="00CE3131" w:rsidRDefault="00083124" w:rsidP="00083124">
      <w:pPr>
        <w:pStyle w:val="3"/>
        <w:spacing w:line="360" w:lineRule="auto"/>
        <w:rPr>
          <w:rFonts w:ascii="Times New Roman" w:hAnsi="Times New Roman" w:cs="Times New Roman"/>
          <w:sz w:val="28"/>
          <w:szCs w:val="28"/>
          <w:lang w:val="uk-UA"/>
        </w:rPr>
      </w:pPr>
      <w:bookmarkStart w:id="38" w:name="_Toc15365550"/>
      <w:bookmarkStart w:id="39" w:name="_Toc26346803"/>
      <w:bookmarkStart w:id="40" w:name="_Toc26621402"/>
      <w:r>
        <w:rPr>
          <w:rFonts w:ascii="Times New Roman" w:hAnsi="Times New Roman" w:cs="Times New Roman"/>
          <w:sz w:val="28"/>
          <w:szCs w:val="28"/>
          <w:lang w:val="uk-UA"/>
        </w:rPr>
        <w:t>2.6</w:t>
      </w:r>
      <w:r w:rsidRPr="00CE3131">
        <w:rPr>
          <w:rFonts w:ascii="Times New Roman" w:hAnsi="Times New Roman" w:cs="Times New Roman"/>
          <w:sz w:val="28"/>
          <w:szCs w:val="28"/>
          <w:lang w:val="uk-UA"/>
        </w:rPr>
        <w:t>.1. Теорет</w:t>
      </w:r>
      <w:bookmarkEnd w:id="38"/>
      <w:bookmarkEnd w:id="39"/>
      <w:bookmarkEnd w:id="40"/>
      <w:r w:rsidRPr="00CE3131">
        <w:rPr>
          <w:rFonts w:ascii="Times New Roman" w:hAnsi="Times New Roman" w:cs="Times New Roman"/>
          <w:sz w:val="28"/>
          <w:szCs w:val="28"/>
          <w:lang w:val="uk-UA"/>
        </w:rPr>
        <w:t>ичний вступ</w:t>
      </w:r>
    </w:p>
    <w:p w:rsidR="00083124" w:rsidRPr="00CE3131" w:rsidRDefault="00083124" w:rsidP="00083124">
      <w:pPr>
        <w:spacing w:line="360" w:lineRule="auto"/>
        <w:ind w:firstLine="720"/>
        <w:jc w:val="both"/>
        <w:rPr>
          <w:sz w:val="28"/>
          <w:szCs w:val="28"/>
          <w:lang w:val="uk-UA"/>
        </w:rPr>
      </w:pPr>
      <w:r w:rsidRPr="00CE3131">
        <w:rPr>
          <w:sz w:val="28"/>
          <w:szCs w:val="28"/>
          <w:lang w:val="uk-UA"/>
        </w:rPr>
        <w:t xml:space="preserve">Методи змінного середнього і експоненціального згладжування використовуються для прогнозування часових рядів. Формально </w:t>
      </w:r>
      <w:r w:rsidRPr="00CE3131">
        <w:rPr>
          <w:b/>
          <w:sz w:val="28"/>
          <w:szCs w:val="28"/>
          <w:lang w:val="uk-UA"/>
        </w:rPr>
        <w:t>часовий ряд</w:t>
      </w:r>
      <w:r w:rsidRPr="00CE3131">
        <w:rPr>
          <w:sz w:val="28"/>
          <w:szCs w:val="28"/>
          <w:lang w:val="uk-UA"/>
        </w:rPr>
        <w:t xml:space="preserve"> - це множина пар даних (X,Y), в яких X - це моменти або періоди часу (незалежна змінна), а Y - параметр (залежна змінна), що характеризує величину досліджуваного явища. Мета дослідження часових рядів полягає у </w:t>
      </w:r>
      <w:r w:rsidRPr="00CE3131">
        <w:rPr>
          <w:b/>
          <w:i/>
          <w:sz w:val="28"/>
          <w:szCs w:val="28"/>
          <w:lang w:val="uk-UA"/>
        </w:rPr>
        <w:t>виявленні тенденції</w:t>
      </w:r>
      <w:r w:rsidRPr="00CE3131">
        <w:rPr>
          <w:sz w:val="28"/>
          <w:szCs w:val="28"/>
          <w:lang w:val="uk-UA"/>
        </w:rPr>
        <w:t xml:space="preserve"> зміни фактичних значень параметра Y в часі і </w:t>
      </w:r>
      <w:r w:rsidRPr="00CE3131">
        <w:rPr>
          <w:b/>
          <w:i/>
          <w:sz w:val="28"/>
          <w:szCs w:val="28"/>
          <w:lang w:val="uk-UA"/>
        </w:rPr>
        <w:t>прогнозуванні</w:t>
      </w:r>
      <w:r w:rsidRPr="00CE3131">
        <w:rPr>
          <w:sz w:val="28"/>
          <w:szCs w:val="28"/>
          <w:lang w:val="uk-UA"/>
        </w:rPr>
        <w:t xml:space="preserve"> майбутніх значень Y. Модель, побудовану за ретроспективними даними можна використовувати при наявності </w:t>
      </w:r>
      <w:r w:rsidRPr="00CE3131">
        <w:rPr>
          <w:b/>
          <w:i/>
          <w:sz w:val="28"/>
          <w:szCs w:val="28"/>
          <w:lang w:val="uk-UA"/>
        </w:rPr>
        <w:t>усталеної тенденції</w:t>
      </w:r>
      <w:r w:rsidRPr="00CE3131">
        <w:rPr>
          <w:sz w:val="28"/>
          <w:szCs w:val="28"/>
          <w:lang w:val="uk-UA"/>
        </w:rPr>
        <w:t xml:space="preserve"> в динаміці значень </w:t>
      </w:r>
      <w:r w:rsidRPr="00CE3131">
        <w:rPr>
          <w:sz w:val="28"/>
          <w:szCs w:val="28"/>
        </w:rPr>
        <w:t>прогнозованого параметра.</w:t>
      </w:r>
      <w:r w:rsidRPr="00CE3131">
        <w:rPr>
          <w:sz w:val="28"/>
          <w:szCs w:val="28"/>
          <w:lang w:val="uk-UA"/>
        </w:rPr>
        <w:t xml:space="preserve"> До можливих ситуацій порушення такої тенденції відносяться: докорінна зміна плану діяльності фірми, яка стала терпіти збитки; різка зміна </w:t>
      </w:r>
      <w:r w:rsidRPr="00CE3131">
        <w:rPr>
          <w:sz w:val="28"/>
          <w:szCs w:val="28"/>
          <w:lang w:val="uk-UA"/>
        </w:rPr>
        <w:lastRenderedPageBreak/>
        <w:t>параметрів внутрішньої чи зовнішньої ситуації (цін на сировину; рівня інфляції); стихійні лиха, військові дії, громадські заворушення.</w:t>
      </w:r>
    </w:p>
    <w:p w:rsidR="00083124" w:rsidRPr="00CE3131" w:rsidRDefault="00083124" w:rsidP="00083124">
      <w:pPr>
        <w:spacing w:line="360" w:lineRule="auto"/>
        <w:ind w:firstLine="720"/>
        <w:jc w:val="both"/>
        <w:rPr>
          <w:sz w:val="28"/>
          <w:szCs w:val="28"/>
          <w:lang w:val="uk-UA"/>
        </w:rPr>
      </w:pPr>
      <w:r w:rsidRPr="00CE3131">
        <w:rPr>
          <w:sz w:val="28"/>
          <w:szCs w:val="28"/>
          <w:lang w:val="uk-UA"/>
        </w:rPr>
        <w:t xml:space="preserve">Суть методів </w:t>
      </w:r>
      <w:r w:rsidRPr="00CE3131">
        <w:rPr>
          <w:b/>
          <w:sz w:val="28"/>
          <w:szCs w:val="28"/>
          <w:lang w:val="uk-UA"/>
        </w:rPr>
        <w:t>змінного середнього і експоненціального згладжування</w:t>
      </w:r>
      <w:r w:rsidRPr="00CE3131">
        <w:rPr>
          <w:sz w:val="28"/>
          <w:szCs w:val="28"/>
          <w:lang w:val="uk-UA"/>
        </w:rPr>
        <w:t xml:space="preserve"> полягає в тому, що фактичні рівні досліджуваного часового ряду замінюються їх середніми значеннями, що погашають випадкові коливання. Це дозволяє більш чітко виділити основну тенденцію зміни досліджуваного параметра. Ці відносно прості методи прогнозування часових рядів, засновані на представленні прогнозу </w:t>
      </w:r>
      <w:r w:rsidRPr="00CE3131">
        <w:rPr>
          <w:position w:val="-12"/>
          <w:sz w:val="28"/>
          <w:szCs w:val="28"/>
        </w:rPr>
        <w:object w:dxaOrig="540" w:dyaOrig="480">
          <v:shape id="_x0000_i2662" type="#_x0000_t75" style="width:27.25pt;height:23.35pt" o:ole="">
            <v:imagedata r:id="rId3077" o:title=""/>
          </v:shape>
          <o:OLEObject Type="Embed" ProgID="Equation.3" ShapeID="_x0000_i2662" DrawAspect="Content" ObjectID="_1574676221" r:id="rId3078"/>
        </w:object>
      </w:r>
      <w:r w:rsidRPr="00CE3131">
        <w:rPr>
          <w:sz w:val="28"/>
          <w:szCs w:val="28"/>
          <w:lang w:val="uk-UA"/>
        </w:rPr>
        <w:t xml:space="preserve"> у вигляді суми m попередніх спостережуваних значень </w:t>
      </w:r>
      <w:r w:rsidRPr="00CE3131">
        <w:rPr>
          <w:position w:val="-12"/>
          <w:sz w:val="28"/>
          <w:szCs w:val="28"/>
        </w:rPr>
        <w:object w:dxaOrig="520" w:dyaOrig="380">
          <v:shape id="_x0000_i2663" type="#_x0000_t75" style="width:25.3pt;height:19.45pt" o:ole="">
            <v:imagedata r:id="rId3079" o:title=""/>
          </v:shape>
          <o:OLEObject Type="Embed" ProgID="Equation.3" ShapeID="_x0000_i2663" DrawAspect="Content" ObjectID="_1574676222" r:id="rId3080"/>
        </w:object>
      </w:r>
      <w:r w:rsidRPr="00CE3131">
        <w:rPr>
          <w:sz w:val="28"/>
          <w:szCs w:val="28"/>
          <w:lang w:val="uk-UA"/>
        </w:rPr>
        <w:t xml:space="preserve"> (</w:t>
      </w:r>
      <w:r w:rsidRPr="00CE3131">
        <w:rPr>
          <w:position w:val="-12"/>
          <w:sz w:val="28"/>
          <w:szCs w:val="28"/>
        </w:rPr>
        <w:object w:dxaOrig="1219" w:dyaOrig="420">
          <v:shape id="_x0000_i2664" type="#_x0000_t75" style="width:60.3pt;height:21.4pt" o:ole="">
            <v:imagedata r:id="rId3081" o:title=""/>
          </v:shape>
          <o:OLEObject Type="Embed" ProgID="Equation.3" ShapeID="_x0000_i2664" DrawAspect="Content" ObjectID="_1574676223" r:id="rId3082"/>
        </w:object>
      </w:r>
      <w:r w:rsidRPr="00CE3131">
        <w:rPr>
          <w:sz w:val="28"/>
          <w:szCs w:val="28"/>
          <w:lang w:val="uk-UA"/>
        </w:rPr>
        <w:t xml:space="preserve">), причому кожне з них враховується з певним ваговим коефіцієнтом </w:t>
      </w:r>
      <w:r w:rsidRPr="00CE3131">
        <w:rPr>
          <w:position w:val="-12"/>
          <w:sz w:val="28"/>
          <w:szCs w:val="28"/>
        </w:rPr>
        <w:object w:dxaOrig="300" w:dyaOrig="380">
          <v:shape id="_x0000_i2665" type="#_x0000_t75" style="width:15.55pt;height:19.45pt" o:ole="">
            <v:imagedata r:id="rId3083" o:title=""/>
          </v:shape>
          <o:OLEObject Type="Embed" ProgID="Equation.3" ShapeID="_x0000_i2665" DrawAspect="Content" ObjectID="_1574676224" r:id="rId3084"/>
        </w:object>
      </w:r>
    </w:p>
    <w:p w:rsidR="00083124" w:rsidRPr="00CE3131" w:rsidRDefault="00083124" w:rsidP="00083124">
      <w:pPr>
        <w:spacing w:line="360" w:lineRule="auto"/>
        <w:jc w:val="center"/>
        <w:rPr>
          <w:sz w:val="28"/>
          <w:szCs w:val="28"/>
        </w:rPr>
      </w:pPr>
      <w:r w:rsidRPr="00CE3131">
        <w:rPr>
          <w:position w:val="-12"/>
          <w:sz w:val="28"/>
          <w:szCs w:val="28"/>
        </w:rPr>
        <w:object w:dxaOrig="4620" w:dyaOrig="480">
          <v:shape id="_x0000_i2666" type="#_x0000_t75" style="width:231.55pt;height:23.35pt" o:ole="">
            <v:imagedata r:id="rId3085" o:title=""/>
          </v:shape>
          <o:OLEObject Type="Embed" ProgID="Equation.3" ShapeID="_x0000_i2666" DrawAspect="Content" ObjectID="_1574676225" r:id="rId3086"/>
        </w:object>
      </w:r>
      <w:r w:rsidRPr="00CE3131">
        <w:rPr>
          <w:sz w:val="28"/>
          <w:szCs w:val="28"/>
        </w:rPr>
        <w:t>.</w:t>
      </w:r>
    </w:p>
    <w:p w:rsidR="00083124" w:rsidRPr="00CE3131" w:rsidRDefault="00083124" w:rsidP="00083124">
      <w:pPr>
        <w:spacing w:line="360" w:lineRule="auto"/>
        <w:ind w:firstLine="720"/>
        <w:jc w:val="both"/>
        <w:rPr>
          <w:sz w:val="28"/>
          <w:szCs w:val="28"/>
          <w:lang w:val="uk-UA"/>
        </w:rPr>
      </w:pPr>
      <w:r w:rsidRPr="00CE3131">
        <w:rPr>
          <w:sz w:val="28"/>
          <w:szCs w:val="28"/>
          <w:lang w:val="uk-UA"/>
        </w:rPr>
        <w:t>Використання методів змінного середнього і експоненціального згладжування засноване на наступних припущеннях:</w:t>
      </w:r>
    </w:p>
    <w:p w:rsidR="00083124" w:rsidRPr="00CE3131" w:rsidRDefault="00083124" w:rsidP="007A323C">
      <w:pPr>
        <w:numPr>
          <w:ilvl w:val="0"/>
          <w:numId w:val="60"/>
        </w:numPr>
        <w:spacing w:line="360" w:lineRule="auto"/>
        <w:jc w:val="both"/>
        <w:rPr>
          <w:sz w:val="28"/>
          <w:szCs w:val="28"/>
        </w:rPr>
      </w:pPr>
      <w:r w:rsidRPr="00CE3131">
        <w:rPr>
          <w:sz w:val="28"/>
          <w:szCs w:val="28"/>
          <w:lang w:val="uk-UA"/>
        </w:rPr>
        <w:t xml:space="preserve">часовий ряд є </w:t>
      </w:r>
      <w:r w:rsidRPr="00CE3131">
        <w:rPr>
          <w:b/>
          <w:i/>
          <w:sz w:val="28"/>
          <w:szCs w:val="28"/>
          <w:lang w:val="uk-UA"/>
        </w:rPr>
        <w:t>стійким</w:t>
      </w:r>
      <w:r w:rsidRPr="00CE3131">
        <w:rPr>
          <w:sz w:val="28"/>
          <w:szCs w:val="28"/>
          <w:lang w:val="uk-UA"/>
        </w:rPr>
        <w:t xml:space="preserve"> у тому сенсі, що його елементи є реалізаціями наступного випадкового процесу</w:t>
      </w:r>
      <w:r w:rsidRPr="00CE3131">
        <w:rPr>
          <w:sz w:val="28"/>
          <w:szCs w:val="28"/>
        </w:rPr>
        <w:t>:</w:t>
      </w:r>
    </w:p>
    <w:p w:rsidR="00083124" w:rsidRPr="00CE3131" w:rsidRDefault="00083124" w:rsidP="00083124">
      <w:pPr>
        <w:spacing w:line="360" w:lineRule="auto"/>
        <w:jc w:val="center"/>
        <w:rPr>
          <w:sz w:val="28"/>
          <w:szCs w:val="28"/>
        </w:rPr>
      </w:pPr>
      <w:r w:rsidRPr="00CE3131">
        <w:rPr>
          <w:position w:val="-12"/>
          <w:sz w:val="28"/>
          <w:szCs w:val="28"/>
        </w:rPr>
        <w:object w:dxaOrig="1219" w:dyaOrig="380">
          <v:shape id="_x0000_i2667" type="#_x0000_t75" style="width:60.3pt;height:19.45pt" o:ole="">
            <v:imagedata r:id="rId3087" o:title=""/>
          </v:shape>
          <o:OLEObject Type="Embed" ProgID="Equation.3" ShapeID="_x0000_i2667" DrawAspect="Content" ObjectID="_1574676226" r:id="rId3088"/>
        </w:object>
      </w:r>
      <w:r w:rsidRPr="00CE3131">
        <w:rPr>
          <w:sz w:val="28"/>
          <w:szCs w:val="28"/>
        </w:rPr>
        <w:t>,</w:t>
      </w:r>
    </w:p>
    <w:p w:rsidR="00083124" w:rsidRPr="00CE3131" w:rsidRDefault="00083124" w:rsidP="00083124">
      <w:pPr>
        <w:spacing w:line="360" w:lineRule="auto"/>
        <w:jc w:val="both"/>
        <w:rPr>
          <w:sz w:val="28"/>
          <w:szCs w:val="28"/>
        </w:rPr>
      </w:pPr>
      <w:r w:rsidRPr="00CE3131">
        <w:rPr>
          <w:sz w:val="28"/>
          <w:szCs w:val="28"/>
        </w:rPr>
        <w:t xml:space="preserve">де </w:t>
      </w:r>
      <w:r w:rsidRPr="00CE3131">
        <w:rPr>
          <w:sz w:val="28"/>
          <w:szCs w:val="28"/>
          <w:lang w:val="en-US"/>
        </w:rPr>
        <w:t>b</w:t>
      </w:r>
      <w:r w:rsidRPr="00CE3131">
        <w:rPr>
          <w:sz w:val="28"/>
          <w:szCs w:val="28"/>
        </w:rPr>
        <w:t xml:space="preserve"> – </w:t>
      </w:r>
      <w:r w:rsidRPr="00CE3131">
        <w:rPr>
          <w:sz w:val="28"/>
          <w:szCs w:val="28"/>
          <w:lang w:val="uk-UA"/>
        </w:rPr>
        <w:t>невідомий постійний</w:t>
      </w:r>
      <w:r w:rsidRPr="00CE3131">
        <w:rPr>
          <w:sz w:val="28"/>
          <w:szCs w:val="28"/>
        </w:rPr>
        <w:t xml:space="preserve"> параметр, </w:t>
      </w:r>
      <w:r w:rsidRPr="00CE3131">
        <w:rPr>
          <w:position w:val="-12"/>
          <w:sz w:val="28"/>
          <w:szCs w:val="28"/>
        </w:rPr>
        <w:object w:dxaOrig="279" w:dyaOrig="380">
          <v:shape id="_x0000_i2668" type="#_x0000_t75" style="width:13.6pt;height:19.45pt" o:ole="">
            <v:imagedata r:id="rId3089" o:title=""/>
          </v:shape>
          <o:OLEObject Type="Embed" ProgID="Equation.3" ShapeID="_x0000_i2668" DrawAspect="Content" ObjectID="_1574676227" r:id="rId3090"/>
        </w:object>
      </w:r>
      <w:r w:rsidRPr="00CE3131">
        <w:rPr>
          <w:sz w:val="28"/>
          <w:szCs w:val="28"/>
        </w:rPr>
        <w:t xml:space="preserve"> – </w:t>
      </w:r>
      <w:r w:rsidRPr="00CE3131">
        <w:rPr>
          <w:sz w:val="28"/>
          <w:szCs w:val="28"/>
          <w:lang w:val="uk-UA"/>
        </w:rPr>
        <w:t>випадкова помилка</w:t>
      </w:r>
      <w:r w:rsidRPr="00CE3131">
        <w:rPr>
          <w:sz w:val="28"/>
          <w:szCs w:val="28"/>
        </w:rPr>
        <w:t>.</w:t>
      </w:r>
    </w:p>
    <w:p w:rsidR="00083124" w:rsidRPr="00CE3131" w:rsidRDefault="00083124" w:rsidP="007A323C">
      <w:pPr>
        <w:numPr>
          <w:ilvl w:val="0"/>
          <w:numId w:val="60"/>
        </w:numPr>
        <w:spacing w:line="360" w:lineRule="auto"/>
        <w:jc w:val="both"/>
        <w:rPr>
          <w:sz w:val="28"/>
          <w:szCs w:val="28"/>
        </w:rPr>
      </w:pPr>
      <w:r w:rsidRPr="00CE3131">
        <w:rPr>
          <w:sz w:val="28"/>
          <w:szCs w:val="28"/>
          <w:lang w:val="uk-UA"/>
        </w:rPr>
        <w:t>Випадкова помилка</w:t>
      </w:r>
      <w:r w:rsidRPr="00CE3131">
        <w:rPr>
          <w:sz w:val="28"/>
          <w:szCs w:val="28"/>
        </w:rPr>
        <w:t xml:space="preserve"> </w:t>
      </w:r>
      <w:r w:rsidRPr="00CE3131">
        <w:rPr>
          <w:position w:val="-12"/>
          <w:sz w:val="28"/>
          <w:szCs w:val="28"/>
        </w:rPr>
        <w:object w:dxaOrig="279" w:dyaOrig="380">
          <v:shape id="_x0000_i2669" type="#_x0000_t75" style="width:13.6pt;height:19.45pt" o:ole="">
            <v:imagedata r:id="rId3091" o:title=""/>
          </v:shape>
          <o:OLEObject Type="Embed" ProgID="Equation.3" ShapeID="_x0000_i2669" DrawAspect="Content" ObjectID="_1574676228" r:id="rId3092"/>
        </w:object>
      </w:r>
      <w:r w:rsidRPr="00CE3131">
        <w:rPr>
          <w:sz w:val="28"/>
          <w:szCs w:val="28"/>
        </w:rPr>
        <w:t xml:space="preserve"> </w:t>
      </w:r>
      <w:r w:rsidRPr="00CE3131">
        <w:rPr>
          <w:sz w:val="28"/>
          <w:szCs w:val="28"/>
          <w:lang w:val="uk-UA"/>
        </w:rPr>
        <w:t>має</w:t>
      </w:r>
      <w:r w:rsidRPr="00CE3131">
        <w:rPr>
          <w:sz w:val="28"/>
          <w:szCs w:val="28"/>
        </w:rPr>
        <w:t xml:space="preserve"> </w:t>
      </w:r>
      <w:r w:rsidRPr="00CE3131">
        <w:rPr>
          <w:sz w:val="28"/>
          <w:szCs w:val="28"/>
          <w:lang w:val="uk-UA"/>
        </w:rPr>
        <w:t>нульове математичне сподівання і постійну дисперсію</w:t>
      </w:r>
      <w:r w:rsidRPr="00CE3131">
        <w:rPr>
          <w:sz w:val="28"/>
          <w:szCs w:val="28"/>
        </w:rPr>
        <w:t>;</w:t>
      </w:r>
    </w:p>
    <w:p w:rsidR="00083124" w:rsidRPr="00CE3131" w:rsidRDefault="00083124" w:rsidP="007A323C">
      <w:pPr>
        <w:numPr>
          <w:ilvl w:val="0"/>
          <w:numId w:val="60"/>
        </w:numPr>
        <w:spacing w:line="360" w:lineRule="auto"/>
        <w:jc w:val="both"/>
        <w:rPr>
          <w:sz w:val="28"/>
          <w:szCs w:val="28"/>
        </w:rPr>
      </w:pPr>
      <w:r w:rsidRPr="00CE3131">
        <w:rPr>
          <w:sz w:val="28"/>
          <w:szCs w:val="28"/>
          <w:lang w:val="uk-UA"/>
        </w:rPr>
        <w:t>дані для різних періодів часу не є корелірованими</w:t>
      </w:r>
      <w:r w:rsidRPr="00CE3131">
        <w:rPr>
          <w:sz w:val="28"/>
          <w:szCs w:val="28"/>
        </w:rPr>
        <w:t>.</w:t>
      </w:r>
    </w:p>
    <w:p w:rsidR="00083124" w:rsidRPr="00CE3131" w:rsidRDefault="00083124" w:rsidP="00083124">
      <w:pPr>
        <w:pStyle w:val="6"/>
        <w:spacing w:after="120"/>
        <w:jc w:val="center"/>
        <w:rPr>
          <w:b w:val="0"/>
          <w:bCs w:val="0"/>
          <w:i/>
          <w:iCs/>
          <w:szCs w:val="28"/>
          <w:lang w:val="uk-UA"/>
        </w:rPr>
      </w:pPr>
      <w:r w:rsidRPr="00CE3131">
        <w:rPr>
          <w:b w:val="0"/>
          <w:bCs w:val="0"/>
          <w:i/>
          <w:iCs/>
          <w:szCs w:val="28"/>
        </w:rPr>
        <w:t xml:space="preserve">Метод </w:t>
      </w:r>
      <w:r w:rsidRPr="00CE3131">
        <w:rPr>
          <w:b w:val="0"/>
          <w:bCs w:val="0"/>
          <w:i/>
          <w:iCs/>
          <w:szCs w:val="28"/>
          <w:lang w:val="uk-UA"/>
        </w:rPr>
        <w:t>змінного середнього</w:t>
      </w:r>
    </w:p>
    <w:p w:rsidR="00083124" w:rsidRPr="00CE3131" w:rsidRDefault="00083124" w:rsidP="00083124">
      <w:pPr>
        <w:spacing w:line="360" w:lineRule="auto"/>
        <w:ind w:firstLine="720"/>
        <w:jc w:val="both"/>
        <w:rPr>
          <w:sz w:val="28"/>
          <w:szCs w:val="28"/>
          <w:lang w:val="uk-UA"/>
        </w:rPr>
      </w:pPr>
      <w:r w:rsidRPr="00CE3131">
        <w:rPr>
          <w:sz w:val="28"/>
          <w:szCs w:val="28"/>
          <w:lang w:val="uk-UA"/>
        </w:rPr>
        <w:t xml:space="preserve">Розрахунок прогнозу і згладжування часового ряду </w:t>
      </w:r>
      <w:r w:rsidRPr="00CE3131">
        <w:rPr>
          <w:b/>
          <w:sz w:val="28"/>
          <w:szCs w:val="28"/>
          <w:lang w:val="uk-UA"/>
        </w:rPr>
        <w:t>методом змінного середнього</w:t>
      </w:r>
      <w:r w:rsidRPr="00CE3131">
        <w:rPr>
          <w:sz w:val="28"/>
          <w:szCs w:val="28"/>
          <w:lang w:val="uk-UA"/>
        </w:rPr>
        <w:t xml:space="preserve"> здійснюється за формулою</w:t>
      </w:r>
    </w:p>
    <w:tbl>
      <w:tblPr>
        <w:tblW w:w="0" w:type="auto"/>
        <w:tblLook w:val="0000"/>
      </w:tblPr>
      <w:tblGrid>
        <w:gridCol w:w="6817"/>
        <w:gridCol w:w="2469"/>
      </w:tblGrid>
      <w:tr w:rsidR="00083124" w:rsidRPr="00CE3131" w:rsidTr="00D358B9">
        <w:tblPrEx>
          <w:tblCellMar>
            <w:top w:w="0" w:type="dxa"/>
            <w:bottom w:w="0" w:type="dxa"/>
          </w:tblCellMar>
        </w:tblPrEx>
        <w:tc>
          <w:tcPr>
            <w:tcW w:w="7196" w:type="dxa"/>
          </w:tcPr>
          <w:p w:rsidR="00083124" w:rsidRPr="00CE3131" w:rsidRDefault="00083124" w:rsidP="00D358B9">
            <w:pPr>
              <w:spacing w:before="120" w:after="120" w:line="360" w:lineRule="auto"/>
              <w:jc w:val="right"/>
              <w:rPr>
                <w:sz w:val="28"/>
                <w:szCs w:val="28"/>
              </w:rPr>
            </w:pPr>
            <w:r w:rsidRPr="00CE3131">
              <w:rPr>
                <w:position w:val="-26"/>
                <w:sz w:val="28"/>
                <w:szCs w:val="28"/>
              </w:rPr>
              <w:object w:dxaOrig="3440" w:dyaOrig="700">
                <v:shape id="_x0000_i2670" type="#_x0000_t75" style="width:171.25pt;height:35.05pt" o:ole="">
                  <v:imagedata r:id="rId3093" o:title=""/>
                </v:shape>
                <o:OLEObject Type="Embed" ProgID="Equation.3" ShapeID="_x0000_i2670" DrawAspect="Content" ObjectID="_1574676229" r:id="rId3094"/>
              </w:object>
            </w:r>
            <w:r w:rsidRPr="00CE3131">
              <w:rPr>
                <w:sz w:val="28"/>
                <w:szCs w:val="28"/>
              </w:rPr>
              <w:t>.</w:t>
            </w:r>
          </w:p>
        </w:tc>
        <w:tc>
          <w:tcPr>
            <w:tcW w:w="2658" w:type="dxa"/>
            <w:vAlign w:val="center"/>
          </w:tcPr>
          <w:p w:rsidR="00083124" w:rsidRPr="00CE3131" w:rsidRDefault="00083124" w:rsidP="00D358B9">
            <w:pPr>
              <w:spacing w:line="360" w:lineRule="auto"/>
              <w:jc w:val="right"/>
              <w:rPr>
                <w:sz w:val="28"/>
                <w:szCs w:val="28"/>
              </w:rPr>
            </w:pPr>
            <w:r w:rsidRPr="00CE3131">
              <w:rPr>
                <w:sz w:val="28"/>
                <w:szCs w:val="28"/>
              </w:rPr>
              <w:t>(</w:t>
            </w:r>
            <w:r>
              <w:rPr>
                <w:sz w:val="28"/>
                <w:szCs w:val="28"/>
              </w:rPr>
              <w:t>2</w:t>
            </w:r>
            <w:r w:rsidRPr="00CE3131">
              <w:rPr>
                <w:sz w:val="28"/>
                <w:szCs w:val="28"/>
              </w:rPr>
              <w:t>.1</w:t>
            </w:r>
            <w:r>
              <w:rPr>
                <w:sz w:val="28"/>
                <w:szCs w:val="28"/>
              </w:rPr>
              <w:t>5</w:t>
            </w:r>
            <w:r w:rsidRPr="00CE3131">
              <w:rPr>
                <w:sz w:val="28"/>
                <w:szCs w:val="28"/>
              </w:rPr>
              <w:t>)</w:t>
            </w:r>
          </w:p>
        </w:tc>
      </w:tr>
    </w:tbl>
    <w:p w:rsidR="00083124" w:rsidRPr="00CE3131" w:rsidRDefault="00083124" w:rsidP="00083124">
      <w:pPr>
        <w:spacing w:line="360" w:lineRule="auto"/>
        <w:ind w:firstLine="720"/>
        <w:jc w:val="both"/>
        <w:rPr>
          <w:sz w:val="28"/>
          <w:szCs w:val="28"/>
        </w:rPr>
      </w:pPr>
      <w:r w:rsidRPr="00CE3131">
        <w:rPr>
          <w:sz w:val="28"/>
          <w:szCs w:val="28"/>
          <w:lang w:val="uk-UA"/>
        </w:rPr>
        <w:lastRenderedPageBreak/>
        <w:t xml:space="preserve">При цьому передбачається, що всі m значень </w:t>
      </w:r>
      <w:r w:rsidRPr="00CE3131">
        <w:rPr>
          <w:position w:val="-12"/>
          <w:sz w:val="28"/>
          <w:szCs w:val="28"/>
        </w:rPr>
        <w:object w:dxaOrig="520" w:dyaOrig="380">
          <v:shape id="_x0000_i2671" type="#_x0000_t75" style="width:25.3pt;height:19.45pt" o:ole="">
            <v:imagedata r:id="rId3079" o:title=""/>
          </v:shape>
          <o:OLEObject Type="Embed" ProgID="Equation.3" ShapeID="_x0000_i2671" DrawAspect="Content" ObjectID="_1574676230" r:id="rId3095"/>
        </w:object>
      </w:r>
      <w:r w:rsidRPr="00CE3131">
        <w:rPr>
          <w:sz w:val="28"/>
          <w:szCs w:val="28"/>
          <w:lang w:val="uk-UA"/>
        </w:rPr>
        <w:t xml:space="preserve"> за m моментів часу вносять рівний внесок в прогнозоване значення </w:t>
      </w:r>
      <w:r w:rsidRPr="00CE3131">
        <w:rPr>
          <w:position w:val="-12"/>
          <w:sz w:val="28"/>
          <w:szCs w:val="28"/>
        </w:rPr>
        <w:object w:dxaOrig="540" w:dyaOrig="480">
          <v:shape id="_x0000_i2672" type="#_x0000_t75" style="width:27.25pt;height:23.35pt" o:ole="">
            <v:imagedata r:id="rId3096" o:title=""/>
          </v:shape>
          <o:OLEObject Type="Embed" ProgID="Equation.3" ShapeID="_x0000_i2672" DrawAspect="Content" ObjectID="_1574676231" r:id="rId3097"/>
        </w:object>
      </w:r>
      <w:r w:rsidRPr="00CE3131">
        <w:rPr>
          <w:sz w:val="28"/>
          <w:szCs w:val="28"/>
          <w:lang w:val="uk-UA"/>
        </w:rPr>
        <w:t xml:space="preserve"> та враховуються з однаковим ваговим коефіцієнтом</w:t>
      </w:r>
      <w:r w:rsidRPr="00CE3131">
        <w:rPr>
          <w:sz w:val="28"/>
          <w:szCs w:val="28"/>
        </w:rPr>
        <w:t xml:space="preserve"> </w:t>
      </w:r>
      <w:r w:rsidRPr="00CE3131">
        <w:rPr>
          <w:position w:val="-26"/>
          <w:sz w:val="28"/>
          <w:szCs w:val="28"/>
        </w:rPr>
        <w:object w:dxaOrig="340" w:dyaOrig="700">
          <v:shape id="_x0000_i2673" type="#_x0000_t75" style="width:17.5pt;height:35.05pt" o:ole="">
            <v:imagedata r:id="rId3098" o:title=""/>
          </v:shape>
          <o:OLEObject Type="Embed" ProgID="Equation.2" ShapeID="_x0000_i2673" DrawAspect="Content" ObjectID="_1574676232" r:id="rId3099"/>
        </w:object>
      </w:r>
      <w:r w:rsidRPr="00CE3131">
        <w:rPr>
          <w:sz w:val="28"/>
          <w:szCs w:val="28"/>
        </w:rPr>
        <w:t>.</w:t>
      </w:r>
    </w:p>
    <w:p w:rsidR="00083124" w:rsidRPr="00CE3131" w:rsidRDefault="00083124" w:rsidP="00083124">
      <w:pPr>
        <w:spacing w:before="120" w:after="120" w:line="360" w:lineRule="auto"/>
        <w:jc w:val="center"/>
        <w:rPr>
          <w:i/>
          <w:iCs/>
          <w:sz w:val="28"/>
          <w:szCs w:val="28"/>
          <w:lang w:val="uk-UA"/>
        </w:rPr>
      </w:pPr>
      <w:r w:rsidRPr="00CE3131">
        <w:rPr>
          <w:i/>
          <w:iCs/>
          <w:sz w:val="28"/>
          <w:szCs w:val="28"/>
          <w:lang w:val="uk-UA"/>
        </w:rPr>
        <w:t>Метод експоненціального згладжування</w:t>
      </w:r>
    </w:p>
    <w:p w:rsidR="00083124" w:rsidRPr="00CE3131" w:rsidRDefault="00083124" w:rsidP="00083124">
      <w:pPr>
        <w:spacing w:line="360" w:lineRule="auto"/>
        <w:ind w:firstLine="720"/>
        <w:jc w:val="both"/>
        <w:rPr>
          <w:sz w:val="28"/>
          <w:szCs w:val="28"/>
          <w:lang w:val="uk-UA"/>
        </w:rPr>
      </w:pPr>
      <w:r w:rsidRPr="00CE3131">
        <w:rPr>
          <w:sz w:val="28"/>
          <w:szCs w:val="28"/>
          <w:lang w:val="uk-UA"/>
        </w:rPr>
        <w:t xml:space="preserve">У </w:t>
      </w:r>
      <w:r w:rsidRPr="00CE3131">
        <w:rPr>
          <w:b/>
          <w:sz w:val="28"/>
          <w:szCs w:val="28"/>
          <w:lang w:val="uk-UA"/>
        </w:rPr>
        <w:t>методі експоненціального згладжування</w:t>
      </w:r>
      <w:r w:rsidRPr="00CE3131">
        <w:rPr>
          <w:sz w:val="28"/>
          <w:szCs w:val="28"/>
          <w:lang w:val="uk-UA"/>
        </w:rPr>
        <w:t xml:space="preserve"> вагові коефіцієнти попередніх спостережуваних значень збільшуються в міру наближення до останніх (за часом) даних. Крім того, у формуванні прогнозованого значення беруть участь всі n відомих значень </w:t>
      </w:r>
      <w:r w:rsidRPr="00CE3131">
        <w:rPr>
          <w:position w:val="-12"/>
          <w:sz w:val="28"/>
          <w:szCs w:val="28"/>
        </w:rPr>
        <w:object w:dxaOrig="520" w:dyaOrig="380">
          <v:shape id="_x0000_i2674" type="#_x0000_t75" style="width:25.3pt;height:19.45pt" o:ole="">
            <v:imagedata r:id="rId3079" o:title=""/>
          </v:shape>
          <o:OLEObject Type="Embed" ProgID="Equation.3" ShapeID="_x0000_i2674" DrawAspect="Content" ObjectID="_1574676233" r:id="rId3100"/>
        </w:object>
      </w:r>
      <w:r w:rsidRPr="00CE3131">
        <w:rPr>
          <w:sz w:val="28"/>
          <w:szCs w:val="28"/>
          <w:lang w:val="uk-UA"/>
        </w:rPr>
        <w:t xml:space="preserve"> (</w:t>
      </w:r>
      <w:r w:rsidRPr="00CE3131">
        <w:rPr>
          <w:position w:val="-12"/>
          <w:sz w:val="28"/>
          <w:szCs w:val="28"/>
        </w:rPr>
        <w:object w:dxaOrig="1140" w:dyaOrig="420">
          <v:shape id="_x0000_i2675" type="#_x0000_t75" style="width:56.45pt;height:21.4pt" o:ole="">
            <v:imagedata r:id="rId3101" o:title=""/>
          </v:shape>
          <o:OLEObject Type="Embed" ProgID="Equation.3" ShapeID="_x0000_i2675" DrawAspect="Content" ObjectID="_1574676234" r:id="rId3102"/>
        </w:object>
      </w:r>
      <w:r w:rsidRPr="00CE3131">
        <w:rPr>
          <w:sz w:val="28"/>
          <w:szCs w:val="28"/>
          <w:lang w:val="uk-UA"/>
        </w:rPr>
        <w:t>) часового ряду</w:t>
      </w:r>
    </w:p>
    <w:tbl>
      <w:tblPr>
        <w:tblW w:w="0" w:type="auto"/>
        <w:tblLook w:val="0000"/>
      </w:tblPr>
      <w:tblGrid>
        <w:gridCol w:w="7189"/>
        <w:gridCol w:w="2097"/>
      </w:tblGrid>
      <w:tr w:rsidR="00083124" w:rsidRPr="00CE3131" w:rsidTr="00D358B9">
        <w:tblPrEx>
          <w:tblCellMar>
            <w:top w:w="0" w:type="dxa"/>
            <w:bottom w:w="0" w:type="dxa"/>
          </w:tblCellMar>
        </w:tblPrEx>
        <w:tc>
          <w:tcPr>
            <w:tcW w:w="7488" w:type="dxa"/>
          </w:tcPr>
          <w:p w:rsidR="00083124" w:rsidRPr="00CE3131" w:rsidRDefault="00083124" w:rsidP="00D358B9">
            <w:pPr>
              <w:spacing w:before="120" w:after="120" w:line="360" w:lineRule="auto"/>
              <w:jc w:val="right"/>
              <w:rPr>
                <w:sz w:val="28"/>
                <w:szCs w:val="28"/>
              </w:rPr>
            </w:pPr>
            <w:r w:rsidRPr="00CE3131">
              <w:rPr>
                <w:position w:val="-12"/>
                <w:sz w:val="28"/>
                <w:szCs w:val="28"/>
              </w:rPr>
              <w:object w:dxaOrig="5640" w:dyaOrig="480">
                <v:shape id="_x0000_i2676" type="#_x0000_t75" style="width:282.15pt;height:23.35pt" o:ole="">
                  <v:imagedata r:id="rId3103" o:title=""/>
                </v:shape>
                <o:OLEObject Type="Embed" ProgID="Equation.3" ShapeID="_x0000_i2676" DrawAspect="Content" ObjectID="_1574676235" r:id="rId3104"/>
              </w:object>
            </w:r>
          </w:p>
        </w:tc>
        <w:tc>
          <w:tcPr>
            <w:tcW w:w="2366" w:type="dxa"/>
            <w:vAlign w:val="center"/>
          </w:tcPr>
          <w:p w:rsidR="00083124" w:rsidRPr="00CE3131" w:rsidRDefault="00083124" w:rsidP="00D358B9">
            <w:pPr>
              <w:spacing w:line="360" w:lineRule="auto"/>
              <w:jc w:val="right"/>
              <w:rPr>
                <w:sz w:val="28"/>
                <w:szCs w:val="28"/>
              </w:rPr>
            </w:pPr>
            <w:r w:rsidRPr="00CE3131">
              <w:rPr>
                <w:sz w:val="28"/>
                <w:szCs w:val="28"/>
              </w:rPr>
              <w:t>(</w:t>
            </w:r>
            <w:r>
              <w:rPr>
                <w:sz w:val="28"/>
                <w:szCs w:val="28"/>
              </w:rPr>
              <w:t>2</w:t>
            </w:r>
            <w:r w:rsidRPr="00CE3131">
              <w:rPr>
                <w:sz w:val="28"/>
                <w:szCs w:val="28"/>
              </w:rPr>
              <w:t>.</w:t>
            </w:r>
            <w:r>
              <w:rPr>
                <w:sz w:val="28"/>
                <w:szCs w:val="28"/>
              </w:rPr>
              <w:t>16</w:t>
            </w:r>
            <w:r w:rsidRPr="00CE3131">
              <w:rPr>
                <w:sz w:val="28"/>
                <w:szCs w:val="28"/>
              </w:rPr>
              <w:t>)</w:t>
            </w:r>
          </w:p>
        </w:tc>
      </w:tr>
    </w:tbl>
    <w:p w:rsidR="00083124" w:rsidRPr="00CE3131" w:rsidRDefault="00083124" w:rsidP="00083124">
      <w:pPr>
        <w:spacing w:line="360" w:lineRule="auto"/>
        <w:ind w:firstLine="720"/>
        <w:jc w:val="both"/>
        <w:rPr>
          <w:sz w:val="28"/>
          <w:szCs w:val="28"/>
          <w:lang w:val="uk-UA"/>
        </w:rPr>
      </w:pPr>
      <w:r w:rsidRPr="00CE3131">
        <w:rPr>
          <w:sz w:val="28"/>
          <w:szCs w:val="28"/>
          <w:lang w:val="uk-UA"/>
        </w:rPr>
        <w:t>Для розрахунку прогнозу і для згладжування часового ряду методом експоненціального згладжування використовують формулу (10.2) у вигляді</w:t>
      </w:r>
    </w:p>
    <w:tbl>
      <w:tblPr>
        <w:tblW w:w="0" w:type="auto"/>
        <w:tblLook w:val="0000"/>
      </w:tblPr>
      <w:tblGrid>
        <w:gridCol w:w="6079"/>
        <w:gridCol w:w="3207"/>
      </w:tblGrid>
      <w:tr w:rsidR="00083124" w:rsidRPr="00CE3131" w:rsidTr="00D358B9">
        <w:tblPrEx>
          <w:tblCellMar>
            <w:top w:w="0" w:type="dxa"/>
            <w:bottom w:w="0" w:type="dxa"/>
          </w:tblCellMar>
        </w:tblPrEx>
        <w:tc>
          <w:tcPr>
            <w:tcW w:w="6408" w:type="dxa"/>
          </w:tcPr>
          <w:p w:rsidR="00083124" w:rsidRPr="00CE3131" w:rsidRDefault="00083124" w:rsidP="00D358B9">
            <w:pPr>
              <w:spacing w:before="120" w:after="120" w:line="360" w:lineRule="auto"/>
              <w:jc w:val="right"/>
              <w:rPr>
                <w:sz w:val="28"/>
                <w:szCs w:val="28"/>
              </w:rPr>
            </w:pPr>
            <w:r w:rsidRPr="00CE3131">
              <w:rPr>
                <w:position w:val="-12"/>
                <w:sz w:val="28"/>
                <w:szCs w:val="28"/>
              </w:rPr>
              <w:object w:dxaOrig="2680" w:dyaOrig="480">
                <v:shape id="_x0000_i2677" type="#_x0000_t75" style="width:134.25pt;height:23.35pt" o:ole="">
                  <v:imagedata r:id="rId3105" o:title=""/>
                </v:shape>
                <o:OLEObject Type="Embed" ProgID="Equation.3" ShapeID="_x0000_i2677" DrawAspect="Content" ObjectID="_1574676236" r:id="rId3106"/>
              </w:object>
            </w:r>
            <w:r w:rsidRPr="00CE3131">
              <w:rPr>
                <w:sz w:val="28"/>
                <w:szCs w:val="28"/>
              </w:rPr>
              <w:t>,</w:t>
            </w:r>
          </w:p>
        </w:tc>
        <w:tc>
          <w:tcPr>
            <w:tcW w:w="3446" w:type="dxa"/>
            <w:vAlign w:val="center"/>
          </w:tcPr>
          <w:p w:rsidR="00083124" w:rsidRPr="00CE3131" w:rsidRDefault="00083124" w:rsidP="00D358B9">
            <w:pPr>
              <w:spacing w:line="360" w:lineRule="auto"/>
              <w:jc w:val="right"/>
              <w:rPr>
                <w:sz w:val="28"/>
                <w:szCs w:val="28"/>
              </w:rPr>
            </w:pPr>
            <w:r>
              <w:rPr>
                <w:sz w:val="28"/>
                <w:szCs w:val="28"/>
              </w:rPr>
              <w:t>(2</w:t>
            </w:r>
            <w:r w:rsidRPr="00CE3131">
              <w:rPr>
                <w:sz w:val="28"/>
                <w:szCs w:val="28"/>
              </w:rPr>
              <w:t>.</w:t>
            </w:r>
            <w:r>
              <w:rPr>
                <w:sz w:val="28"/>
                <w:szCs w:val="28"/>
              </w:rPr>
              <w:t>17</w:t>
            </w:r>
            <w:r w:rsidRPr="00CE3131">
              <w:rPr>
                <w:sz w:val="28"/>
                <w:szCs w:val="28"/>
              </w:rPr>
              <w:t>)</w:t>
            </w:r>
          </w:p>
        </w:tc>
      </w:tr>
    </w:tbl>
    <w:p w:rsidR="00083124" w:rsidRPr="00CE3131" w:rsidRDefault="00083124" w:rsidP="00083124">
      <w:pPr>
        <w:spacing w:line="360" w:lineRule="auto"/>
        <w:jc w:val="both"/>
        <w:rPr>
          <w:sz w:val="28"/>
          <w:szCs w:val="28"/>
          <w:lang w:val="uk-UA"/>
        </w:rPr>
      </w:pPr>
      <w:r w:rsidRPr="00CE3131">
        <w:rPr>
          <w:sz w:val="28"/>
          <w:szCs w:val="28"/>
          <w:lang w:val="uk-UA"/>
        </w:rPr>
        <w:t xml:space="preserve">де </w:t>
      </w:r>
      <w:r w:rsidRPr="00CE3131">
        <w:rPr>
          <w:position w:val="-12"/>
          <w:sz w:val="28"/>
          <w:szCs w:val="28"/>
          <w:lang w:val="uk-UA"/>
        </w:rPr>
        <w:object w:dxaOrig="1040" w:dyaOrig="380">
          <v:shape id="_x0000_i2678" type="#_x0000_t75" style="width:52.55pt;height:19.45pt" o:ole="">
            <v:imagedata r:id="rId3107" o:title=""/>
          </v:shape>
          <o:OLEObject Type="Embed" ProgID="Equation.3" ShapeID="_x0000_i2678" DrawAspect="Content" ObjectID="_1574676237" r:id="rId3108"/>
        </w:object>
      </w:r>
      <w:r w:rsidRPr="00CE3131">
        <w:rPr>
          <w:sz w:val="28"/>
          <w:szCs w:val="28"/>
          <w:lang w:val="uk-UA"/>
        </w:rPr>
        <w:t xml:space="preserve"> – </w:t>
      </w:r>
      <w:r w:rsidRPr="00CE3131">
        <w:rPr>
          <w:b/>
          <w:sz w:val="28"/>
          <w:szCs w:val="28"/>
          <w:lang w:val="uk-UA"/>
        </w:rPr>
        <w:t>константа згладжування</w:t>
      </w:r>
      <w:r w:rsidRPr="00CE3131">
        <w:rPr>
          <w:sz w:val="28"/>
          <w:szCs w:val="28"/>
          <w:lang w:val="uk-UA"/>
        </w:rPr>
        <w:t xml:space="preserve">. Таким чином, значення </w:t>
      </w:r>
      <w:r w:rsidRPr="00CE3131">
        <w:rPr>
          <w:position w:val="-12"/>
          <w:sz w:val="28"/>
          <w:szCs w:val="28"/>
          <w:lang w:val="uk-UA"/>
        </w:rPr>
        <w:object w:dxaOrig="540" w:dyaOrig="480">
          <v:shape id="_x0000_i2679" type="#_x0000_t75" style="width:27.25pt;height:23.35pt" o:ole="">
            <v:imagedata r:id="rId3109" o:title=""/>
          </v:shape>
          <o:OLEObject Type="Embed" ProgID="Equation.3" ShapeID="_x0000_i2679" DrawAspect="Content" ObjectID="_1574676238" r:id="rId3110"/>
        </w:object>
      </w:r>
      <w:r w:rsidRPr="00CE3131">
        <w:rPr>
          <w:sz w:val="28"/>
          <w:szCs w:val="28"/>
          <w:lang w:val="uk-UA"/>
        </w:rPr>
        <w:t xml:space="preserve"> можна обчислити рекурентно на підставі значення </w:t>
      </w:r>
      <w:r w:rsidRPr="00CE3131">
        <w:rPr>
          <w:position w:val="-12"/>
          <w:sz w:val="28"/>
          <w:szCs w:val="28"/>
          <w:lang w:val="uk-UA"/>
        </w:rPr>
        <w:object w:dxaOrig="320" w:dyaOrig="480">
          <v:shape id="_x0000_i2680" type="#_x0000_t75" style="width:15.55pt;height:23.35pt" o:ole="">
            <v:imagedata r:id="rId3111" o:title=""/>
          </v:shape>
          <o:OLEObject Type="Embed" ProgID="Equation.3" ShapeID="_x0000_i2680" DrawAspect="Content" ObjectID="_1574676239" r:id="rId3112"/>
        </w:object>
      </w:r>
      <w:r w:rsidRPr="00CE3131">
        <w:rPr>
          <w:sz w:val="28"/>
          <w:szCs w:val="28"/>
          <w:lang w:val="uk-UA"/>
        </w:rPr>
        <w:t>.</w:t>
      </w:r>
    </w:p>
    <w:p w:rsidR="00083124" w:rsidRPr="00CE3131" w:rsidRDefault="00083124" w:rsidP="00083124">
      <w:pPr>
        <w:spacing w:line="360" w:lineRule="auto"/>
        <w:ind w:firstLine="720"/>
        <w:jc w:val="both"/>
        <w:rPr>
          <w:sz w:val="28"/>
          <w:szCs w:val="28"/>
        </w:rPr>
      </w:pPr>
    </w:p>
    <w:p w:rsidR="00083124" w:rsidRPr="00CE3131" w:rsidRDefault="00083124" w:rsidP="00083124">
      <w:pPr>
        <w:pStyle w:val="3"/>
        <w:spacing w:line="360" w:lineRule="auto"/>
        <w:rPr>
          <w:rFonts w:ascii="Times New Roman" w:hAnsi="Times New Roman" w:cs="Times New Roman"/>
          <w:sz w:val="28"/>
          <w:szCs w:val="28"/>
          <w:lang w:val="uk-UA"/>
        </w:rPr>
      </w:pPr>
      <w:r>
        <w:rPr>
          <w:rFonts w:ascii="Times New Roman" w:hAnsi="Times New Roman" w:cs="Times New Roman"/>
          <w:sz w:val="28"/>
          <w:szCs w:val="28"/>
        </w:rPr>
        <w:t>2.6</w:t>
      </w:r>
      <w:r w:rsidRPr="00CE3131">
        <w:rPr>
          <w:rFonts w:ascii="Times New Roman" w:hAnsi="Times New Roman" w:cs="Times New Roman"/>
          <w:sz w:val="28"/>
          <w:szCs w:val="28"/>
        </w:rPr>
        <w:t xml:space="preserve">.2. </w:t>
      </w:r>
      <w:r w:rsidRPr="00CE3131">
        <w:rPr>
          <w:rFonts w:ascii="Times New Roman" w:hAnsi="Times New Roman" w:cs="Times New Roman"/>
          <w:sz w:val="28"/>
          <w:szCs w:val="28"/>
          <w:lang w:val="uk-UA"/>
        </w:rPr>
        <w:t>Методичні рекомендації</w:t>
      </w:r>
    </w:p>
    <w:p w:rsidR="00083124" w:rsidRPr="00CE3131" w:rsidRDefault="00083124" w:rsidP="00083124">
      <w:pPr>
        <w:spacing w:after="120" w:line="360" w:lineRule="auto"/>
        <w:jc w:val="center"/>
        <w:rPr>
          <w:b/>
          <w:i/>
          <w:iCs/>
          <w:sz w:val="28"/>
          <w:szCs w:val="28"/>
        </w:rPr>
      </w:pPr>
      <w:r w:rsidRPr="00CE3131">
        <w:rPr>
          <w:b/>
          <w:i/>
          <w:iCs/>
          <w:sz w:val="28"/>
          <w:szCs w:val="28"/>
        </w:rPr>
        <w:t>Задача №</w:t>
      </w:r>
      <w:r>
        <w:rPr>
          <w:b/>
          <w:i/>
          <w:iCs/>
          <w:sz w:val="28"/>
          <w:szCs w:val="28"/>
        </w:rPr>
        <w:t xml:space="preserve">2.9 </w:t>
      </w:r>
    </w:p>
    <w:p w:rsidR="00083124" w:rsidRPr="00CE3131" w:rsidRDefault="00083124" w:rsidP="00083124">
      <w:pPr>
        <w:spacing w:line="360" w:lineRule="auto"/>
        <w:ind w:firstLine="720"/>
        <w:jc w:val="both"/>
        <w:rPr>
          <w:position w:val="-26"/>
          <w:sz w:val="28"/>
          <w:szCs w:val="28"/>
          <w:lang w:val="uk-UA"/>
        </w:rPr>
      </w:pPr>
      <w:r w:rsidRPr="00CE3131">
        <w:rPr>
          <w:position w:val="-26"/>
          <w:sz w:val="28"/>
          <w:szCs w:val="28"/>
          <w:lang w:val="uk-UA"/>
        </w:rPr>
        <w:t>Побудуйте і проаналізуйте графік часового ряду, представленого в табл. з погляду застосовності методів змінного середнього і експоненціального згладжування.</w:t>
      </w:r>
    </w:p>
    <w:tbl>
      <w:tblPr>
        <w:tblW w:w="97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843"/>
        <w:gridCol w:w="1037"/>
        <w:gridCol w:w="1260"/>
        <w:gridCol w:w="1080"/>
        <w:gridCol w:w="1080"/>
        <w:gridCol w:w="1080"/>
        <w:gridCol w:w="1080"/>
        <w:gridCol w:w="1260"/>
      </w:tblGrid>
      <w:tr w:rsidR="00083124" w:rsidRPr="00CE3131" w:rsidTr="00D358B9">
        <w:tblPrEx>
          <w:tblCellMar>
            <w:top w:w="0" w:type="dxa"/>
            <w:bottom w:w="0" w:type="dxa"/>
          </w:tblCellMar>
        </w:tblPrEx>
        <w:tc>
          <w:tcPr>
            <w:tcW w:w="1843" w:type="dxa"/>
            <w:tcBorders>
              <w:top w:val="double" w:sz="4" w:space="0" w:color="auto"/>
              <w:bottom w:val="single" w:sz="6" w:space="0" w:color="auto"/>
              <w:right w:val="double" w:sz="4" w:space="0" w:color="auto"/>
            </w:tcBorders>
          </w:tcPr>
          <w:p w:rsidR="00083124" w:rsidRPr="00CE3131" w:rsidRDefault="00083124" w:rsidP="00D358B9">
            <w:pPr>
              <w:spacing w:line="360" w:lineRule="auto"/>
              <w:jc w:val="center"/>
              <w:rPr>
                <w:position w:val="-26"/>
                <w:sz w:val="28"/>
                <w:szCs w:val="28"/>
              </w:rPr>
            </w:pPr>
            <w:r w:rsidRPr="00CE3131">
              <w:rPr>
                <w:position w:val="-26"/>
                <w:sz w:val="28"/>
                <w:szCs w:val="28"/>
                <w:lang w:val="en-US"/>
              </w:rPr>
              <w:t>t</w:t>
            </w:r>
          </w:p>
        </w:tc>
        <w:tc>
          <w:tcPr>
            <w:tcW w:w="1037" w:type="dxa"/>
            <w:tcBorders>
              <w:left w:val="double" w:sz="4" w:space="0" w:color="auto"/>
            </w:tcBorders>
          </w:tcPr>
          <w:p w:rsidR="00083124" w:rsidRPr="00CE3131" w:rsidRDefault="00083124" w:rsidP="00D358B9">
            <w:pPr>
              <w:spacing w:line="360" w:lineRule="auto"/>
              <w:jc w:val="center"/>
              <w:rPr>
                <w:position w:val="-26"/>
                <w:sz w:val="28"/>
                <w:szCs w:val="28"/>
              </w:rPr>
            </w:pPr>
            <w:r w:rsidRPr="00CE3131">
              <w:rPr>
                <w:position w:val="-26"/>
                <w:sz w:val="28"/>
                <w:szCs w:val="28"/>
                <w:lang w:val="en-US"/>
              </w:rPr>
              <w:t>1</w:t>
            </w:r>
          </w:p>
        </w:tc>
        <w:tc>
          <w:tcPr>
            <w:tcW w:w="1260" w:type="dxa"/>
          </w:tcPr>
          <w:p w:rsidR="00083124" w:rsidRPr="00CE3131" w:rsidRDefault="00083124" w:rsidP="00D358B9">
            <w:pPr>
              <w:spacing w:line="360" w:lineRule="auto"/>
              <w:jc w:val="center"/>
              <w:rPr>
                <w:position w:val="-26"/>
                <w:sz w:val="28"/>
                <w:szCs w:val="28"/>
              </w:rPr>
            </w:pPr>
            <w:r w:rsidRPr="00CE3131">
              <w:rPr>
                <w:position w:val="-26"/>
                <w:sz w:val="28"/>
                <w:szCs w:val="28"/>
                <w:lang w:val="en-US"/>
              </w:rPr>
              <w:t>2</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lang w:val="en-US"/>
              </w:rPr>
              <w:t>3</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lang w:val="en-US"/>
              </w:rPr>
              <w:t>4</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lang w:val="en-US"/>
              </w:rPr>
              <w:t>5</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lang w:val="en-US"/>
              </w:rPr>
              <w:t>6</w:t>
            </w:r>
          </w:p>
        </w:tc>
        <w:tc>
          <w:tcPr>
            <w:tcW w:w="1260" w:type="dxa"/>
          </w:tcPr>
          <w:p w:rsidR="00083124" w:rsidRPr="00CE3131" w:rsidRDefault="00083124" w:rsidP="00D358B9">
            <w:pPr>
              <w:spacing w:line="360" w:lineRule="auto"/>
              <w:jc w:val="center"/>
              <w:rPr>
                <w:position w:val="-26"/>
                <w:sz w:val="28"/>
                <w:szCs w:val="28"/>
              </w:rPr>
            </w:pPr>
            <w:r w:rsidRPr="00CE3131">
              <w:rPr>
                <w:position w:val="-26"/>
                <w:sz w:val="28"/>
                <w:szCs w:val="28"/>
                <w:lang w:val="en-US"/>
              </w:rPr>
              <w:t>7</w:t>
            </w:r>
          </w:p>
        </w:tc>
      </w:tr>
      <w:tr w:rsidR="00083124" w:rsidRPr="00CE3131" w:rsidTr="00D358B9">
        <w:tblPrEx>
          <w:tblCellMar>
            <w:top w:w="0" w:type="dxa"/>
            <w:bottom w:w="0" w:type="dxa"/>
          </w:tblCellMar>
        </w:tblPrEx>
        <w:tc>
          <w:tcPr>
            <w:tcW w:w="1843" w:type="dxa"/>
            <w:tcBorders>
              <w:top w:val="single" w:sz="6" w:space="0" w:color="auto"/>
              <w:bottom w:val="double" w:sz="4" w:space="0" w:color="auto"/>
              <w:right w:val="double" w:sz="4" w:space="0" w:color="auto"/>
            </w:tcBorders>
          </w:tcPr>
          <w:p w:rsidR="00083124" w:rsidRPr="00CE3131" w:rsidRDefault="00083124" w:rsidP="00D358B9">
            <w:pPr>
              <w:spacing w:line="360" w:lineRule="auto"/>
              <w:jc w:val="center"/>
              <w:rPr>
                <w:position w:val="-26"/>
                <w:sz w:val="28"/>
                <w:szCs w:val="28"/>
              </w:rPr>
            </w:pPr>
            <w:r w:rsidRPr="00CE3131">
              <w:rPr>
                <w:position w:val="-12"/>
                <w:sz w:val="28"/>
                <w:szCs w:val="28"/>
              </w:rPr>
              <w:object w:dxaOrig="300" w:dyaOrig="380">
                <v:shape id="_x0000_i2681" type="#_x0000_t75" style="width:15.55pt;height:19.45pt" o:ole="">
                  <v:imagedata r:id="rId3113" o:title=""/>
                </v:shape>
                <o:OLEObject Type="Embed" ProgID="Equation.2" ShapeID="_x0000_i2681" DrawAspect="Content" ObjectID="_1574676240" r:id="rId3114"/>
              </w:object>
            </w:r>
            <w:r w:rsidRPr="00CE3131">
              <w:rPr>
                <w:sz w:val="28"/>
                <w:szCs w:val="28"/>
              </w:rPr>
              <w:t>, тыс. шт.</w:t>
            </w:r>
          </w:p>
        </w:tc>
        <w:tc>
          <w:tcPr>
            <w:tcW w:w="1037" w:type="dxa"/>
            <w:tcBorders>
              <w:left w:val="double" w:sz="4" w:space="0" w:color="auto"/>
            </w:tcBorders>
          </w:tcPr>
          <w:p w:rsidR="00083124" w:rsidRPr="00CE3131" w:rsidRDefault="00083124" w:rsidP="00D358B9">
            <w:pPr>
              <w:spacing w:line="360" w:lineRule="auto"/>
              <w:jc w:val="center"/>
              <w:rPr>
                <w:position w:val="-26"/>
                <w:sz w:val="28"/>
                <w:szCs w:val="28"/>
              </w:rPr>
            </w:pPr>
            <w:r w:rsidRPr="00CE3131">
              <w:rPr>
                <w:position w:val="-26"/>
                <w:sz w:val="28"/>
                <w:szCs w:val="28"/>
              </w:rPr>
              <w:t>46</w:t>
            </w:r>
          </w:p>
        </w:tc>
        <w:tc>
          <w:tcPr>
            <w:tcW w:w="1260" w:type="dxa"/>
          </w:tcPr>
          <w:p w:rsidR="00083124" w:rsidRPr="00CE3131" w:rsidRDefault="00083124" w:rsidP="00D358B9">
            <w:pPr>
              <w:spacing w:line="360" w:lineRule="auto"/>
              <w:jc w:val="center"/>
              <w:rPr>
                <w:position w:val="-26"/>
                <w:sz w:val="28"/>
                <w:szCs w:val="28"/>
              </w:rPr>
            </w:pPr>
            <w:r w:rsidRPr="00CE3131">
              <w:rPr>
                <w:position w:val="-26"/>
                <w:sz w:val="28"/>
                <w:szCs w:val="28"/>
              </w:rPr>
              <w:t>50</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rPr>
              <w:t>48</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rPr>
              <w:t>53</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rPr>
              <w:t>51</w:t>
            </w:r>
          </w:p>
        </w:tc>
        <w:tc>
          <w:tcPr>
            <w:tcW w:w="1080" w:type="dxa"/>
          </w:tcPr>
          <w:p w:rsidR="00083124" w:rsidRPr="00CE3131" w:rsidRDefault="00083124" w:rsidP="00D358B9">
            <w:pPr>
              <w:spacing w:line="360" w:lineRule="auto"/>
              <w:jc w:val="center"/>
              <w:rPr>
                <w:position w:val="-26"/>
                <w:sz w:val="28"/>
                <w:szCs w:val="28"/>
              </w:rPr>
            </w:pPr>
            <w:r w:rsidRPr="00CE3131">
              <w:rPr>
                <w:position w:val="-26"/>
                <w:sz w:val="28"/>
                <w:szCs w:val="28"/>
              </w:rPr>
              <w:t>52</w:t>
            </w:r>
          </w:p>
        </w:tc>
        <w:tc>
          <w:tcPr>
            <w:tcW w:w="1260" w:type="dxa"/>
          </w:tcPr>
          <w:p w:rsidR="00083124" w:rsidRPr="00CE3131" w:rsidRDefault="00083124" w:rsidP="00D358B9">
            <w:pPr>
              <w:spacing w:line="360" w:lineRule="auto"/>
              <w:jc w:val="center"/>
              <w:rPr>
                <w:position w:val="-26"/>
                <w:sz w:val="28"/>
                <w:szCs w:val="28"/>
              </w:rPr>
            </w:pPr>
            <w:r w:rsidRPr="00CE3131">
              <w:rPr>
                <w:position w:val="-26"/>
                <w:sz w:val="28"/>
                <w:szCs w:val="28"/>
              </w:rPr>
              <w:t>57</w:t>
            </w:r>
          </w:p>
        </w:tc>
      </w:tr>
    </w:tbl>
    <w:p w:rsidR="00083124" w:rsidRPr="00CE3131" w:rsidRDefault="00083124" w:rsidP="00083124">
      <w:pPr>
        <w:spacing w:line="360" w:lineRule="auto"/>
        <w:jc w:val="both"/>
        <w:rPr>
          <w:position w:val="-26"/>
          <w:sz w:val="28"/>
          <w:szCs w:val="28"/>
        </w:rPr>
      </w:pPr>
    </w:p>
    <w:p w:rsidR="00083124" w:rsidRPr="00CE3131" w:rsidRDefault="00083124" w:rsidP="00083124">
      <w:pPr>
        <w:spacing w:line="360" w:lineRule="auto"/>
        <w:ind w:firstLine="720"/>
        <w:jc w:val="both"/>
        <w:rPr>
          <w:position w:val="-26"/>
          <w:sz w:val="28"/>
          <w:szCs w:val="28"/>
          <w:lang w:val="uk-UA"/>
        </w:rPr>
      </w:pPr>
      <w:r w:rsidRPr="00CE3131">
        <w:rPr>
          <w:position w:val="-26"/>
          <w:sz w:val="28"/>
          <w:szCs w:val="28"/>
          <w:lang w:val="uk-UA"/>
        </w:rPr>
        <w:t xml:space="preserve">Зробіть прогноз для t = 8 методом змінної середньої для m = 4; методом експоненціального згладжування для </w:t>
      </w:r>
      <w:r w:rsidRPr="00CE3131">
        <w:rPr>
          <w:position w:val="-26"/>
          <w:sz w:val="28"/>
          <w:szCs w:val="28"/>
          <w:lang w:val="uk-UA"/>
        </w:rPr>
        <w:sym w:font="Symbol" w:char="F061"/>
      </w:r>
      <w:r w:rsidRPr="00CE3131">
        <w:rPr>
          <w:position w:val="-26"/>
          <w:sz w:val="28"/>
          <w:szCs w:val="28"/>
          <w:lang w:val="uk-UA"/>
        </w:rPr>
        <w:t>=0,6.</w:t>
      </w:r>
    </w:p>
    <w:p w:rsidR="00083124" w:rsidRPr="00CE3131" w:rsidRDefault="00083124" w:rsidP="00083124">
      <w:pPr>
        <w:pStyle w:val="5"/>
        <w:spacing w:line="360" w:lineRule="auto"/>
        <w:rPr>
          <w:sz w:val="28"/>
          <w:szCs w:val="28"/>
          <w:lang w:val="uk-UA"/>
        </w:rPr>
      </w:pPr>
      <w:r w:rsidRPr="00CE3131">
        <w:rPr>
          <w:sz w:val="28"/>
          <w:szCs w:val="28"/>
          <w:lang w:val="uk-UA"/>
        </w:rPr>
        <w:t>Розв’язок</w:t>
      </w:r>
    </w:p>
    <w:p w:rsidR="00083124" w:rsidRPr="00CE3131" w:rsidRDefault="00083124" w:rsidP="00083124">
      <w:pPr>
        <w:spacing w:line="360" w:lineRule="auto"/>
        <w:ind w:firstLine="720"/>
        <w:jc w:val="both"/>
        <w:rPr>
          <w:sz w:val="28"/>
          <w:szCs w:val="28"/>
        </w:rPr>
      </w:pPr>
      <w:r w:rsidRPr="00CE3131">
        <w:rPr>
          <w:sz w:val="28"/>
          <w:szCs w:val="28"/>
          <w:lang w:val="uk-UA"/>
        </w:rPr>
        <w:t>Графік вихідного часового ряду представлений</w:t>
      </w:r>
      <w:r w:rsidRPr="00CE3131">
        <w:rPr>
          <w:sz w:val="28"/>
          <w:szCs w:val="28"/>
        </w:rPr>
        <w:t xml:space="preserve"> на рис.</w:t>
      </w:r>
      <w:r>
        <w:rPr>
          <w:sz w:val="28"/>
          <w:szCs w:val="28"/>
        </w:rPr>
        <w:t>2.16</w:t>
      </w:r>
      <w:r w:rsidRPr="00CE3131">
        <w:rPr>
          <w:sz w:val="28"/>
          <w:szCs w:val="28"/>
        </w:rPr>
        <w:t>.</w:t>
      </w:r>
    </w:p>
    <w:p w:rsidR="00083124" w:rsidRPr="00CE3131" w:rsidRDefault="00083124" w:rsidP="00083124">
      <w:pPr>
        <w:spacing w:line="360" w:lineRule="auto"/>
        <w:ind w:firstLine="720"/>
        <w:jc w:val="both"/>
        <w:rPr>
          <w:sz w:val="28"/>
          <w:szCs w:val="28"/>
        </w:rPr>
      </w:pPr>
    </w:p>
    <w:p w:rsidR="00083124" w:rsidRPr="00CE3131" w:rsidRDefault="00083124" w:rsidP="00083124">
      <w:pPr>
        <w:spacing w:line="360" w:lineRule="auto"/>
        <w:jc w:val="center"/>
        <w:rPr>
          <w:sz w:val="28"/>
          <w:szCs w:val="28"/>
        </w:rPr>
      </w:pPr>
      <w:r>
        <w:rPr>
          <w:noProof/>
          <w:sz w:val="28"/>
          <w:szCs w:val="28"/>
        </w:rPr>
        <w:drawing>
          <wp:inline distT="0" distB="0" distL="0" distR="0">
            <wp:extent cx="4530725" cy="3394075"/>
            <wp:effectExtent l="19050" t="0" r="3175" b="0"/>
            <wp:docPr id="2613" name="Рисунок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115"/>
                    <a:srcRect/>
                    <a:stretch>
                      <a:fillRect/>
                    </a:stretch>
                  </pic:blipFill>
                  <pic:spPr bwMode="auto">
                    <a:xfrm>
                      <a:off x="0" y="0"/>
                      <a:ext cx="4530725" cy="3394075"/>
                    </a:xfrm>
                    <a:prstGeom prst="rect">
                      <a:avLst/>
                    </a:prstGeom>
                    <a:noFill/>
                    <a:ln w="9525">
                      <a:noFill/>
                      <a:miter lim="800000"/>
                      <a:headEnd/>
                      <a:tailEnd/>
                    </a:ln>
                  </pic:spPr>
                </pic:pic>
              </a:graphicData>
            </a:graphic>
          </wp:inline>
        </w:drawing>
      </w:r>
    </w:p>
    <w:p w:rsidR="00083124" w:rsidRPr="00CE3131" w:rsidRDefault="00083124" w:rsidP="00083124">
      <w:pPr>
        <w:spacing w:line="360" w:lineRule="auto"/>
        <w:jc w:val="center"/>
        <w:rPr>
          <w:sz w:val="28"/>
          <w:szCs w:val="28"/>
          <w:lang w:val="uk-UA"/>
        </w:rPr>
      </w:pPr>
      <w:r w:rsidRPr="00CE3131">
        <w:rPr>
          <w:sz w:val="28"/>
          <w:szCs w:val="28"/>
          <w:lang w:val="uk-UA"/>
        </w:rPr>
        <w:t>Рис.</w:t>
      </w:r>
      <w:r>
        <w:rPr>
          <w:sz w:val="28"/>
          <w:szCs w:val="28"/>
          <w:lang w:val="uk-UA"/>
        </w:rPr>
        <w:t>2</w:t>
      </w:r>
      <w:r w:rsidRPr="00CE3131">
        <w:rPr>
          <w:sz w:val="28"/>
          <w:szCs w:val="28"/>
          <w:lang w:val="uk-UA"/>
        </w:rPr>
        <w:t>.1</w:t>
      </w:r>
      <w:r>
        <w:rPr>
          <w:sz w:val="28"/>
          <w:szCs w:val="28"/>
          <w:lang w:val="uk-UA"/>
        </w:rPr>
        <w:t>6</w:t>
      </w:r>
      <w:r w:rsidRPr="00CE3131">
        <w:rPr>
          <w:sz w:val="28"/>
          <w:szCs w:val="28"/>
          <w:lang w:val="uk-UA"/>
        </w:rPr>
        <w:t>.Графік часового ряду задачі №10.01</w:t>
      </w:r>
    </w:p>
    <w:p w:rsidR="00083124" w:rsidRPr="00CE3131" w:rsidRDefault="00083124" w:rsidP="00083124">
      <w:pPr>
        <w:spacing w:line="360" w:lineRule="auto"/>
        <w:jc w:val="center"/>
        <w:rPr>
          <w:sz w:val="28"/>
          <w:szCs w:val="28"/>
        </w:rPr>
      </w:pPr>
    </w:p>
    <w:p w:rsidR="00083124" w:rsidRPr="00CE3131" w:rsidRDefault="00083124" w:rsidP="00083124">
      <w:pPr>
        <w:spacing w:line="360" w:lineRule="auto"/>
        <w:ind w:firstLine="720"/>
        <w:jc w:val="both"/>
        <w:rPr>
          <w:sz w:val="28"/>
          <w:szCs w:val="28"/>
          <w:lang w:val="uk-UA"/>
        </w:rPr>
      </w:pPr>
      <w:r w:rsidRPr="00CE3131">
        <w:rPr>
          <w:sz w:val="28"/>
          <w:szCs w:val="28"/>
          <w:lang w:val="uk-UA"/>
        </w:rPr>
        <w:t xml:space="preserve">З графіка видно, що спостерігається явна тенденція до зростання значень часового ряду </w:t>
      </w:r>
      <w:r w:rsidRPr="00CE3131">
        <w:rPr>
          <w:position w:val="-12"/>
          <w:sz w:val="28"/>
          <w:szCs w:val="28"/>
        </w:rPr>
        <w:object w:dxaOrig="320" w:dyaOrig="380">
          <v:shape id="_x0000_i2682" type="#_x0000_t75" style="width:15.55pt;height:19.45pt" o:ole="">
            <v:imagedata r:id="rId3116" o:title=""/>
          </v:shape>
          <o:OLEObject Type="Embed" ProgID="Equation.3" ShapeID="_x0000_i2682" DrawAspect="Content" ObjectID="_1574676241" r:id="rId3117"/>
        </w:object>
      </w:r>
      <w:r w:rsidRPr="00CE3131">
        <w:rPr>
          <w:sz w:val="28"/>
          <w:szCs w:val="28"/>
          <w:lang w:val="uk-UA"/>
        </w:rPr>
        <w:t>, що призведе до неточності в прогнозах, виконаних методами змінного середнього і експоненціального згладжування (це випливає з припущень методів), до придушення цієї тенденції.</w:t>
      </w:r>
    </w:p>
    <w:p w:rsidR="00083124" w:rsidRPr="00CE3131" w:rsidRDefault="00083124" w:rsidP="00083124">
      <w:pPr>
        <w:spacing w:line="360" w:lineRule="auto"/>
        <w:ind w:firstLine="720"/>
        <w:jc w:val="both"/>
        <w:rPr>
          <w:sz w:val="28"/>
          <w:szCs w:val="28"/>
          <w:lang w:val="uk-UA"/>
        </w:rPr>
      </w:pPr>
      <w:r w:rsidRPr="00CE3131">
        <w:rPr>
          <w:sz w:val="28"/>
          <w:szCs w:val="28"/>
          <w:lang w:val="uk-UA"/>
        </w:rPr>
        <w:t>Для прогнозування методом змінного середнього досить виконати єдиний розрахунок</w:t>
      </w:r>
    </w:p>
    <w:p w:rsidR="00083124" w:rsidRPr="00CE3131" w:rsidRDefault="00083124" w:rsidP="00083124">
      <w:pPr>
        <w:spacing w:before="120" w:after="120" w:line="360" w:lineRule="auto"/>
        <w:jc w:val="center"/>
        <w:rPr>
          <w:sz w:val="28"/>
          <w:szCs w:val="28"/>
          <w:lang w:val="uk-UA"/>
        </w:rPr>
      </w:pPr>
      <w:r w:rsidRPr="00CE3131">
        <w:rPr>
          <w:position w:val="-26"/>
          <w:sz w:val="28"/>
          <w:szCs w:val="28"/>
          <w:lang w:val="uk-UA"/>
        </w:rPr>
        <w:object w:dxaOrig="4239" w:dyaOrig="700">
          <v:shape id="_x0000_i2683" type="#_x0000_t75" style="width:212.1pt;height:35.05pt" o:ole="">
            <v:imagedata r:id="rId3118" o:title=""/>
          </v:shape>
          <o:OLEObject Type="Embed" ProgID="Equation.3" ShapeID="_x0000_i2683" DrawAspect="Content" ObjectID="_1574676242" r:id="rId3119"/>
        </w:object>
      </w:r>
      <w:r w:rsidRPr="00CE3131">
        <w:rPr>
          <w:sz w:val="28"/>
          <w:szCs w:val="28"/>
          <w:lang w:val="uk-UA"/>
        </w:rPr>
        <w:t xml:space="preserve"> [тис. шт.].</w:t>
      </w:r>
    </w:p>
    <w:p w:rsidR="00083124" w:rsidRPr="00CE3131" w:rsidRDefault="00083124" w:rsidP="00083124">
      <w:pPr>
        <w:spacing w:line="360" w:lineRule="auto"/>
        <w:ind w:firstLine="720"/>
        <w:jc w:val="both"/>
        <w:rPr>
          <w:sz w:val="28"/>
          <w:szCs w:val="28"/>
          <w:lang w:val="uk-UA"/>
        </w:rPr>
      </w:pPr>
      <w:r w:rsidRPr="00CE3131">
        <w:rPr>
          <w:sz w:val="28"/>
          <w:szCs w:val="28"/>
          <w:lang w:val="uk-UA"/>
        </w:rPr>
        <w:lastRenderedPageBreak/>
        <w:t>Для прогнозування методом експоненціального згладжування необхідно провести розрахунки для всіх моментів часу, за винятком t=1:</w:t>
      </w:r>
    </w:p>
    <w:p w:rsidR="00083124" w:rsidRPr="00CE3131" w:rsidRDefault="00083124" w:rsidP="00083124">
      <w:pPr>
        <w:spacing w:before="120" w:after="120" w:line="360" w:lineRule="auto"/>
        <w:jc w:val="center"/>
        <w:rPr>
          <w:sz w:val="28"/>
          <w:szCs w:val="28"/>
          <w:lang w:val="uk-UA"/>
        </w:rPr>
      </w:pPr>
      <w:r w:rsidRPr="00CE3131">
        <w:rPr>
          <w:position w:val="-18"/>
          <w:sz w:val="28"/>
          <w:szCs w:val="28"/>
          <w:lang w:val="uk-UA"/>
        </w:rPr>
        <w:object w:dxaOrig="4400" w:dyaOrig="540">
          <v:shape id="_x0000_i2684" type="#_x0000_t75" style="width:219.9pt;height:27.25pt" o:ole="">
            <v:imagedata r:id="rId3120" o:title=""/>
          </v:shape>
          <o:OLEObject Type="Embed" ProgID="Equation.3" ShapeID="_x0000_i2684" DrawAspect="Content" ObjectID="_1574676243" r:id="rId3121"/>
        </w:object>
      </w:r>
      <w:r w:rsidRPr="00CE3131">
        <w:rPr>
          <w:sz w:val="28"/>
          <w:szCs w:val="28"/>
          <w:lang w:val="uk-UA"/>
        </w:rPr>
        <w:t>;</w:t>
      </w:r>
    </w:p>
    <w:p w:rsidR="00083124" w:rsidRPr="00CE3131" w:rsidRDefault="00083124" w:rsidP="00083124">
      <w:pPr>
        <w:spacing w:before="120" w:after="120" w:line="360" w:lineRule="auto"/>
        <w:jc w:val="center"/>
        <w:rPr>
          <w:sz w:val="28"/>
          <w:szCs w:val="28"/>
          <w:lang w:val="uk-UA"/>
        </w:rPr>
      </w:pPr>
      <w:r w:rsidRPr="00CE3131">
        <w:rPr>
          <w:position w:val="-18"/>
          <w:sz w:val="28"/>
          <w:szCs w:val="28"/>
          <w:lang w:val="uk-UA"/>
        </w:rPr>
        <w:object w:dxaOrig="4500" w:dyaOrig="540">
          <v:shape id="_x0000_i2685" type="#_x0000_t75" style="width:225.75pt;height:27.25pt" o:ole="">
            <v:imagedata r:id="rId3122" o:title=""/>
          </v:shape>
          <o:OLEObject Type="Embed" ProgID="Equation.3" ShapeID="_x0000_i2685" DrawAspect="Content" ObjectID="_1574676244" r:id="rId3123"/>
        </w:object>
      </w:r>
      <w:r w:rsidRPr="00CE3131">
        <w:rPr>
          <w:sz w:val="28"/>
          <w:szCs w:val="28"/>
          <w:lang w:val="uk-UA"/>
        </w:rPr>
        <w:t>;</w:t>
      </w:r>
    </w:p>
    <w:p w:rsidR="00083124" w:rsidRPr="00CE3131" w:rsidRDefault="00083124" w:rsidP="00083124">
      <w:pPr>
        <w:spacing w:before="120" w:after="120" w:line="360" w:lineRule="auto"/>
        <w:jc w:val="center"/>
        <w:rPr>
          <w:sz w:val="28"/>
          <w:szCs w:val="28"/>
          <w:lang w:val="uk-UA"/>
        </w:rPr>
      </w:pPr>
      <w:r w:rsidRPr="00CE3131">
        <w:rPr>
          <w:position w:val="-18"/>
          <w:sz w:val="28"/>
          <w:szCs w:val="28"/>
          <w:lang w:val="uk-UA"/>
        </w:rPr>
        <w:object w:dxaOrig="4980" w:dyaOrig="540">
          <v:shape id="_x0000_i2686" type="#_x0000_t75" style="width:249.1pt;height:27.25pt" o:ole="">
            <v:imagedata r:id="rId3124" o:title=""/>
          </v:shape>
          <o:OLEObject Type="Embed" ProgID="Equation.3" ShapeID="_x0000_i2686" DrawAspect="Content" ObjectID="_1574676245" r:id="rId3125"/>
        </w:object>
      </w:r>
      <w:r w:rsidRPr="00CE3131">
        <w:rPr>
          <w:sz w:val="28"/>
          <w:szCs w:val="28"/>
          <w:lang w:val="uk-UA"/>
        </w:rPr>
        <w:t xml:space="preserve">; </w:t>
      </w:r>
      <w:r w:rsidRPr="00CE3131">
        <w:rPr>
          <w:position w:val="-18"/>
          <w:sz w:val="28"/>
          <w:szCs w:val="28"/>
          <w:lang w:val="uk-UA"/>
        </w:rPr>
        <w:object w:dxaOrig="4959" w:dyaOrig="540">
          <v:shape id="_x0000_i2687" type="#_x0000_t75" style="width:247.15pt;height:27.25pt" o:ole="">
            <v:imagedata r:id="rId3126" o:title=""/>
          </v:shape>
          <o:OLEObject Type="Embed" ProgID="Equation.3" ShapeID="_x0000_i2687" DrawAspect="Content" ObjectID="_1574676246" r:id="rId3127"/>
        </w:object>
      </w:r>
      <w:r w:rsidRPr="00CE3131">
        <w:rPr>
          <w:sz w:val="28"/>
          <w:szCs w:val="28"/>
          <w:lang w:val="uk-UA"/>
        </w:rPr>
        <w:t>;</w:t>
      </w:r>
    </w:p>
    <w:p w:rsidR="00083124" w:rsidRPr="00CE3131" w:rsidRDefault="00083124" w:rsidP="00083124">
      <w:pPr>
        <w:spacing w:before="120" w:after="120" w:line="360" w:lineRule="auto"/>
        <w:jc w:val="center"/>
        <w:rPr>
          <w:sz w:val="28"/>
          <w:szCs w:val="28"/>
          <w:lang w:val="uk-UA"/>
        </w:rPr>
      </w:pPr>
      <w:r w:rsidRPr="00CE3131">
        <w:rPr>
          <w:position w:val="-18"/>
          <w:sz w:val="28"/>
          <w:szCs w:val="28"/>
          <w:lang w:val="uk-UA"/>
        </w:rPr>
        <w:object w:dxaOrig="4920" w:dyaOrig="540">
          <v:shape id="_x0000_i2688" type="#_x0000_t75" style="width:245.2pt;height:27.25pt" o:ole="">
            <v:imagedata r:id="rId3128" o:title=""/>
          </v:shape>
          <o:OLEObject Type="Embed" ProgID="Equation.3" ShapeID="_x0000_i2688" DrawAspect="Content" ObjectID="_1574676247" r:id="rId3129"/>
        </w:object>
      </w:r>
      <w:r w:rsidRPr="00CE3131">
        <w:rPr>
          <w:sz w:val="28"/>
          <w:szCs w:val="28"/>
          <w:lang w:val="uk-UA"/>
        </w:rPr>
        <w:t xml:space="preserve">; </w:t>
      </w:r>
      <w:r w:rsidRPr="00CE3131">
        <w:rPr>
          <w:position w:val="-18"/>
          <w:sz w:val="28"/>
          <w:szCs w:val="28"/>
          <w:lang w:val="uk-UA"/>
        </w:rPr>
        <w:object w:dxaOrig="4980" w:dyaOrig="540">
          <v:shape id="_x0000_i2689" type="#_x0000_t75" style="width:249.1pt;height:27.25pt" o:ole="">
            <v:imagedata r:id="rId3130" o:title=""/>
          </v:shape>
          <o:OLEObject Type="Embed" ProgID="Equation.3" ShapeID="_x0000_i2689" DrawAspect="Content" ObjectID="_1574676248" r:id="rId3131"/>
        </w:object>
      </w:r>
      <w:r w:rsidRPr="00CE3131">
        <w:rPr>
          <w:sz w:val="28"/>
          <w:szCs w:val="28"/>
          <w:lang w:val="uk-UA"/>
        </w:rPr>
        <w:t>;</w:t>
      </w:r>
    </w:p>
    <w:p w:rsidR="00083124" w:rsidRPr="00CE3131" w:rsidRDefault="00083124" w:rsidP="00083124">
      <w:pPr>
        <w:spacing w:before="120" w:after="120" w:line="360" w:lineRule="auto"/>
        <w:jc w:val="center"/>
        <w:rPr>
          <w:sz w:val="28"/>
          <w:szCs w:val="28"/>
          <w:lang w:val="uk-UA"/>
        </w:rPr>
      </w:pPr>
      <w:r w:rsidRPr="00CE3131">
        <w:rPr>
          <w:position w:val="-18"/>
          <w:sz w:val="28"/>
          <w:szCs w:val="28"/>
          <w:lang w:val="uk-UA"/>
        </w:rPr>
        <w:object w:dxaOrig="5040" w:dyaOrig="540">
          <v:shape id="_x0000_i2690" type="#_x0000_t75" style="width:252.95pt;height:27.25pt" o:ole="">
            <v:imagedata r:id="rId3132" o:title=""/>
          </v:shape>
          <o:OLEObject Type="Embed" ProgID="Equation.3" ShapeID="_x0000_i2690" DrawAspect="Content" ObjectID="_1574676249" r:id="rId3133"/>
        </w:object>
      </w:r>
      <w:r w:rsidRPr="00CE3131">
        <w:rPr>
          <w:sz w:val="28"/>
          <w:szCs w:val="28"/>
          <w:lang w:val="uk-UA"/>
        </w:rPr>
        <w:t>[тис. шт.].</w:t>
      </w:r>
    </w:p>
    <w:p w:rsidR="00083124" w:rsidRPr="00CE3131" w:rsidRDefault="00083124" w:rsidP="00083124">
      <w:pPr>
        <w:spacing w:line="360" w:lineRule="auto"/>
        <w:ind w:firstLine="720"/>
        <w:jc w:val="both"/>
        <w:rPr>
          <w:sz w:val="28"/>
          <w:szCs w:val="28"/>
        </w:rPr>
      </w:pPr>
    </w:p>
    <w:p w:rsidR="00083124" w:rsidRPr="00CE3131" w:rsidRDefault="00083124" w:rsidP="00083124">
      <w:pPr>
        <w:spacing w:line="360" w:lineRule="auto"/>
        <w:ind w:firstLine="720"/>
        <w:jc w:val="both"/>
        <w:rPr>
          <w:sz w:val="28"/>
          <w:szCs w:val="28"/>
          <w:lang w:val="uk-UA"/>
        </w:rPr>
      </w:pPr>
      <w:r w:rsidRPr="00CE3131">
        <w:rPr>
          <w:sz w:val="28"/>
          <w:szCs w:val="28"/>
          <w:lang w:val="uk-UA"/>
        </w:rPr>
        <w:t xml:space="preserve">Не існує чіткого правила для вибору числа членів змінної середньої m або параметра експоненціального згладжування </w:t>
      </w:r>
      <w:r w:rsidRPr="00CE3131">
        <w:rPr>
          <w:position w:val="-6"/>
          <w:sz w:val="28"/>
          <w:szCs w:val="28"/>
        </w:rPr>
        <w:object w:dxaOrig="260" w:dyaOrig="240">
          <v:shape id="_x0000_i2691" type="#_x0000_t75" style="width:13.6pt;height:11.7pt" o:ole="">
            <v:imagedata r:id="rId3134" o:title=""/>
          </v:shape>
          <o:OLEObject Type="Embed" ProgID="Equation.3" ShapeID="_x0000_i2691" DrawAspect="Content" ObjectID="_1574676250" r:id="rId3135"/>
        </w:object>
      </w:r>
      <w:r w:rsidRPr="00CE3131">
        <w:rPr>
          <w:sz w:val="28"/>
          <w:szCs w:val="28"/>
          <w:lang w:val="uk-UA"/>
        </w:rPr>
        <w:t xml:space="preserve">. Вони визначаються статистикою досліджуваного процесу. Чим менше m і чим більше </w:t>
      </w:r>
      <w:r w:rsidRPr="00CE3131">
        <w:rPr>
          <w:sz w:val="28"/>
          <w:szCs w:val="28"/>
        </w:rPr>
        <w:sym w:font="Symbol" w:char="F061"/>
      </w:r>
      <w:r w:rsidRPr="00CE3131">
        <w:rPr>
          <w:sz w:val="28"/>
          <w:szCs w:val="28"/>
          <w:lang w:val="uk-UA"/>
        </w:rPr>
        <w:t xml:space="preserve">, тим сильніше реагує прогноз на коливання часового ряду, і навпаки, чим більше m і чим менше </w:t>
      </w:r>
      <w:r w:rsidRPr="00CE3131">
        <w:rPr>
          <w:sz w:val="28"/>
          <w:szCs w:val="28"/>
        </w:rPr>
        <w:sym w:font="Symbol" w:char="F061"/>
      </w:r>
      <w:r w:rsidRPr="00CE3131">
        <w:rPr>
          <w:sz w:val="28"/>
          <w:szCs w:val="28"/>
          <w:lang w:val="uk-UA"/>
        </w:rPr>
        <w:t xml:space="preserve">, тим більш інерційним є процес прогнозування. На практиці величина n звичайно приймається в межах від 2 до 10, а </w:t>
      </w:r>
      <w:r w:rsidRPr="00CE3131">
        <w:rPr>
          <w:position w:val="-6"/>
          <w:sz w:val="28"/>
          <w:szCs w:val="28"/>
        </w:rPr>
        <w:object w:dxaOrig="260" w:dyaOrig="240">
          <v:shape id="_x0000_i2692" type="#_x0000_t75" style="width:13.6pt;height:11.7pt" o:ole="">
            <v:imagedata r:id="rId3136" o:title=""/>
          </v:shape>
          <o:OLEObject Type="Embed" ProgID="Equation.3" ShapeID="_x0000_i2692" DrawAspect="Content" ObjectID="_1574676251" r:id="rId3137"/>
        </w:object>
      </w:r>
      <w:r w:rsidRPr="00CE3131">
        <w:rPr>
          <w:sz w:val="28"/>
          <w:szCs w:val="28"/>
          <w:lang w:val="uk-UA"/>
        </w:rPr>
        <w:t xml:space="preserve"> - в межах від 0,01 до 0,30. При наявності достатнього числа елементів часового ряду значення m і </w:t>
      </w:r>
      <w:r w:rsidRPr="00CE3131">
        <w:rPr>
          <w:sz w:val="28"/>
          <w:szCs w:val="28"/>
        </w:rPr>
        <w:sym w:font="Symbol" w:char="F061"/>
      </w:r>
      <w:r w:rsidRPr="00CE3131">
        <w:rPr>
          <w:sz w:val="28"/>
          <w:szCs w:val="28"/>
          <w:lang w:val="uk-UA"/>
        </w:rPr>
        <w:t>, прийнятне для прогнозу, можна визначити наступним чином:</w:t>
      </w:r>
    </w:p>
    <w:p w:rsidR="00083124" w:rsidRPr="00CE3131" w:rsidRDefault="00083124" w:rsidP="007A323C">
      <w:pPr>
        <w:numPr>
          <w:ilvl w:val="0"/>
          <w:numId w:val="61"/>
        </w:numPr>
        <w:spacing w:line="360" w:lineRule="auto"/>
        <w:jc w:val="both"/>
        <w:rPr>
          <w:sz w:val="28"/>
          <w:szCs w:val="28"/>
          <w:lang w:val="uk-UA"/>
        </w:rPr>
      </w:pPr>
      <w:r w:rsidRPr="00CE3131">
        <w:rPr>
          <w:sz w:val="28"/>
          <w:szCs w:val="28"/>
          <w:lang w:val="uk-UA"/>
        </w:rPr>
        <w:t>задати кілька попередніх значень m (</w:t>
      </w:r>
      <w:r w:rsidRPr="00CE3131">
        <w:rPr>
          <w:position w:val="-6"/>
          <w:sz w:val="28"/>
          <w:szCs w:val="28"/>
          <w:lang w:val="uk-UA"/>
        </w:rPr>
        <w:object w:dxaOrig="260" w:dyaOrig="240">
          <v:shape id="_x0000_i2693" type="#_x0000_t75" style="width:13.6pt;height:11.7pt" o:ole="">
            <v:imagedata r:id="rId3138" o:title=""/>
          </v:shape>
          <o:OLEObject Type="Embed" ProgID="Equation.3" ShapeID="_x0000_i2693" DrawAspect="Content" ObjectID="_1574676252" r:id="rId3139"/>
        </w:object>
      </w:r>
      <w:r w:rsidRPr="00CE3131">
        <w:rPr>
          <w:sz w:val="28"/>
          <w:szCs w:val="28"/>
          <w:lang w:val="uk-UA"/>
        </w:rPr>
        <w:t>);</w:t>
      </w:r>
    </w:p>
    <w:p w:rsidR="00083124" w:rsidRPr="00CE3131" w:rsidRDefault="00083124" w:rsidP="007A323C">
      <w:pPr>
        <w:numPr>
          <w:ilvl w:val="0"/>
          <w:numId w:val="61"/>
        </w:numPr>
        <w:spacing w:line="360" w:lineRule="auto"/>
        <w:jc w:val="both"/>
        <w:rPr>
          <w:sz w:val="28"/>
          <w:szCs w:val="28"/>
          <w:lang w:val="uk-UA"/>
        </w:rPr>
      </w:pPr>
      <w:r w:rsidRPr="00CE3131">
        <w:rPr>
          <w:sz w:val="28"/>
          <w:szCs w:val="28"/>
          <w:lang w:val="uk-UA"/>
        </w:rPr>
        <w:t>згладити часовий ряд, використовуючи кожне задане значення m (</w:t>
      </w:r>
      <w:r w:rsidRPr="00CE3131">
        <w:rPr>
          <w:position w:val="-6"/>
          <w:sz w:val="28"/>
          <w:szCs w:val="28"/>
          <w:lang w:val="uk-UA"/>
        </w:rPr>
        <w:object w:dxaOrig="260" w:dyaOrig="240">
          <v:shape id="_x0000_i2694" type="#_x0000_t75" style="width:13.6pt;height:11.7pt" o:ole="">
            <v:imagedata r:id="rId3138" o:title=""/>
          </v:shape>
          <o:OLEObject Type="Embed" ProgID="Equation.3" ShapeID="_x0000_i2694" DrawAspect="Content" ObjectID="_1574676253" r:id="rId3140"/>
        </w:object>
      </w:r>
      <w:r w:rsidRPr="00CE3131">
        <w:rPr>
          <w:sz w:val="28"/>
          <w:szCs w:val="28"/>
          <w:lang w:val="uk-UA"/>
        </w:rPr>
        <w:t>);</w:t>
      </w:r>
    </w:p>
    <w:p w:rsidR="00083124" w:rsidRPr="00CE3131" w:rsidRDefault="00083124" w:rsidP="007A323C">
      <w:pPr>
        <w:numPr>
          <w:ilvl w:val="0"/>
          <w:numId w:val="61"/>
        </w:numPr>
        <w:spacing w:line="360" w:lineRule="auto"/>
        <w:jc w:val="both"/>
        <w:rPr>
          <w:sz w:val="28"/>
          <w:szCs w:val="28"/>
          <w:lang w:val="uk-UA"/>
        </w:rPr>
      </w:pPr>
      <w:r w:rsidRPr="00CE3131">
        <w:rPr>
          <w:sz w:val="28"/>
          <w:szCs w:val="28"/>
          <w:lang w:val="uk-UA"/>
        </w:rPr>
        <w:t>обчислити середню помилку прогнозування як середнє абсолютне відхилення  (mean absolut deviation – MAD)</w:t>
      </w:r>
    </w:p>
    <w:tbl>
      <w:tblPr>
        <w:tblW w:w="0" w:type="auto"/>
        <w:tblLook w:val="0000"/>
      </w:tblPr>
      <w:tblGrid>
        <w:gridCol w:w="5889"/>
        <w:gridCol w:w="3397"/>
      </w:tblGrid>
      <w:tr w:rsidR="00083124" w:rsidRPr="00CE3131" w:rsidTr="00D358B9">
        <w:tblPrEx>
          <w:tblCellMar>
            <w:top w:w="0" w:type="dxa"/>
            <w:bottom w:w="0" w:type="dxa"/>
          </w:tblCellMar>
        </w:tblPrEx>
        <w:tc>
          <w:tcPr>
            <w:tcW w:w="6204" w:type="dxa"/>
            <w:vAlign w:val="center"/>
          </w:tcPr>
          <w:p w:rsidR="00083124" w:rsidRPr="00CE3131" w:rsidRDefault="00083124" w:rsidP="00D358B9">
            <w:pPr>
              <w:spacing w:before="120" w:after="120" w:line="360" w:lineRule="auto"/>
              <w:jc w:val="right"/>
              <w:rPr>
                <w:sz w:val="28"/>
                <w:szCs w:val="28"/>
              </w:rPr>
            </w:pPr>
            <w:r w:rsidRPr="00CE3131">
              <w:rPr>
                <w:position w:val="-26"/>
                <w:sz w:val="28"/>
                <w:szCs w:val="28"/>
              </w:rPr>
              <w:object w:dxaOrig="2560" w:dyaOrig="1060">
                <v:shape id="_x0000_i2695" type="#_x0000_t75" style="width:128.45pt;height:52.55pt" o:ole="">
                  <v:imagedata r:id="rId3141" o:title=""/>
                </v:shape>
                <o:OLEObject Type="Embed" ProgID="Equation.3" ShapeID="_x0000_i2695" DrawAspect="Content" ObjectID="_1574676254" r:id="rId3142"/>
              </w:object>
            </w:r>
          </w:p>
        </w:tc>
        <w:tc>
          <w:tcPr>
            <w:tcW w:w="3650" w:type="dxa"/>
            <w:vAlign w:val="center"/>
          </w:tcPr>
          <w:p w:rsidR="00083124" w:rsidRPr="00CE3131" w:rsidRDefault="00083124" w:rsidP="00D358B9">
            <w:pPr>
              <w:spacing w:line="360" w:lineRule="auto"/>
              <w:jc w:val="right"/>
              <w:rPr>
                <w:sz w:val="28"/>
                <w:szCs w:val="28"/>
              </w:rPr>
            </w:pPr>
            <w:r w:rsidRPr="00CE3131">
              <w:rPr>
                <w:sz w:val="28"/>
                <w:szCs w:val="28"/>
              </w:rPr>
              <w:t>(</w:t>
            </w:r>
            <w:r>
              <w:rPr>
                <w:sz w:val="28"/>
                <w:szCs w:val="28"/>
              </w:rPr>
              <w:t>2</w:t>
            </w:r>
            <w:r w:rsidRPr="00CE3131">
              <w:rPr>
                <w:sz w:val="28"/>
                <w:szCs w:val="28"/>
              </w:rPr>
              <w:t>.</w:t>
            </w:r>
            <w:r>
              <w:rPr>
                <w:sz w:val="28"/>
                <w:szCs w:val="28"/>
              </w:rPr>
              <w:t>16</w:t>
            </w:r>
            <w:r w:rsidRPr="00CE3131">
              <w:rPr>
                <w:sz w:val="28"/>
                <w:szCs w:val="28"/>
              </w:rPr>
              <w:t>)</w:t>
            </w:r>
          </w:p>
        </w:tc>
      </w:tr>
    </w:tbl>
    <w:p w:rsidR="00083124" w:rsidRPr="00CE3131" w:rsidRDefault="00083124" w:rsidP="007A323C">
      <w:pPr>
        <w:numPr>
          <w:ilvl w:val="0"/>
          <w:numId w:val="61"/>
        </w:numPr>
        <w:spacing w:line="360" w:lineRule="auto"/>
        <w:jc w:val="both"/>
        <w:rPr>
          <w:sz w:val="28"/>
          <w:szCs w:val="28"/>
        </w:rPr>
      </w:pPr>
      <w:r w:rsidRPr="00CE3131">
        <w:rPr>
          <w:sz w:val="28"/>
          <w:szCs w:val="28"/>
          <w:lang w:val="uk-UA"/>
        </w:rPr>
        <w:t>вибрати значення m (</w:t>
      </w:r>
      <w:r w:rsidRPr="00CE3131">
        <w:rPr>
          <w:position w:val="-6"/>
          <w:sz w:val="28"/>
          <w:szCs w:val="28"/>
        </w:rPr>
        <w:object w:dxaOrig="260" w:dyaOrig="240">
          <v:shape id="_x0000_i2696" type="#_x0000_t75" style="width:13.6pt;height:11.7pt" o:ole="">
            <v:imagedata r:id="rId3138" o:title=""/>
          </v:shape>
          <o:OLEObject Type="Embed" ProgID="Equation.3" ShapeID="_x0000_i2696" DrawAspect="Content" ObjectID="_1574676255" r:id="rId3143"/>
        </w:object>
      </w:r>
      <w:r w:rsidRPr="00CE3131">
        <w:rPr>
          <w:sz w:val="28"/>
          <w:szCs w:val="28"/>
          <w:lang w:val="uk-UA"/>
        </w:rPr>
        <w:t>), відповідне мінімальній помилці</w:t>
      </w:r>
      <w:r w:rsidRPr="00CE3131">
        <w:rPr>
          <w:sz w:val="28"/>
          <w:szCs w:val="28"/>
        </w:rPr>
        <w:t>.</w:t>
      </w:r>
    </w:p>
    <w:p w:rsidR="00083124" w:rsidRPr="00CE3131" w:rsidRDefault="00083124" w:rsidP="00083124">
      <w:pPr>
        <w:spacing w:line="360" w:lineRule="auto"/>
        <w:jc w:val="center"/>
        <w:rPr>
          <w:sz w:val="28"/>
          <w:szCs w:val="28"/>
        </w:rPr>
      </w:pPr>
    </w:p>
    <w:p w:rsidR="00083124" w:rsidRDefault="00083124" w:rsidP="00083124">
      <w:pPr>
        <w:spacing w:line="360" w:lineRule="auto"/>
        <w:ind w:firstLine="720"/>
        <w:jc w:val="both"/>
        <w:rPr>
          <w:i/>
          <w:sz w:val="28"/>
          <w:szCs w:val="28"/>
          <w:lang w:val="uk-UA"/>
        </w:rPr>
      </w:pPr>
    </w:p>
    <w:p w:rsidR="00083124" w:rsidRDefault="00083124" w:rsidP="00083124">
      <w:pPr>
        <w:spacing w:line="360" w:lineRule="auto"/>
        <w:ind w:firstLine="720"/>
        <w:jc w:val="both"/>
        <w:rPr>
          <w:i/>
          <w:sz w:val="28"/>
          <w:szCs w:val="28"/>
          <w:lang w:val="uk-UA"/>
        </w:rPr>
      </w:pPr>
    </w:p>
    <w:p w:rsidR="00083124" w:rsidRDefault="00083124" w:rsidP="00083124">
      <w:pPr>
        <w:spacing w:line="360" w:lineRule="auto"/>
        <w:ind w:firstLine="720"/>
        <w:jc w:val="both"/>
        <w:rPr>
          <w:i/>
          <w:sz w:val="28"/>
          <w:szCs w:val="28"/>
          <w:lang w:val="uk-UA"/>
        </w:rPr>
      </w:pPr>
    </w:p>
    <w:p w:rsidR="00083124" w:rsidRDefault="00083124" w:rsidP="00083124">
      <w:pPr>
        <w:spacing w:line="360" w:lineRule="auto"/>
        <w:ind w:firstLine="720"/>
        <w:jc w:val="both"/>
        <w:rPr>
          <w:i/>
          <w:sz w:val="28"/>
          <w:szCs w:val="28"/>
          <w:lang w:val="uk-UA"/>
        </w:rPr>
      </w:pPr>
    </w:p>
    <w:p w:rsidR="00083124" w:rsidRDefault="00083124" w:rsidP="00083124">
      <w:pPr>
        <w:spacing w:line="360" w:lineRule="auto"/>
        <w:ind w:firstLine="720"/>
        <w:jc w:val="both"/>
        <w:rPr>
          <w:i/>
          <w:sz w:val="28"/>
          <w:szCs w:val="28"/>
          <w:lang w:val="uk-UA"/>
        </w:rPr>
      </w:pPr>
    </w:p>
    <w:p w:rsidR="00083124" w:rsidRDefault="00083124" w:rsidP="00083124">
      <w:pPr>
        <w:spacing w:line="360" w:lineRule="auto"/>
        <w:ind w:firstLine="720"/>
        <w:jc w:val="both"/>
        <w:rPr>
          <w:i/>
          <w:sz w:val="28"/>
          <w:szCs w:val="28"/>
          <w:lang w:val="uk-UA"/>
        </w:rPr>
      </w:pPr>
    </w:p>
    <w:p w:rsidR="00083124" w:rsidRPr="00121E5C" w:rsidRDefault="00083124" w:rsidP="00083124">
      <w:pPr>
        <w:spacing w:line="360" w:lineRule="auto"/>
        <w:ind w:firstLine="720"/>
        <w:jc w:val="both"/>
        <w:rPr>
          <w:b/>
          <w:i/>
          <w:sz w:val="28"/>
          <w:szCs w:val="28"/>
          <w:lang w:val="uk-UA"/>
        </w:rPr>
      </w:pPr>
      <w:r w:rsidRPr="00121E5C">
        <w:rPr>
          <w:b/>
          <w:i/>
          <w:sz w:val="28"/>
          <w:szCs w:val="28"/>
          <w:lang w:val="uk-UA"/>
        </w:rPr>
        <w:t>Завдання для самоперевірки та контролю засвоєння знань</w:t>
      </w:r>
    </w:p>
    <w:p w:rsidR="00083124" w:rsidRPr="00CE3131" w:rsidRDefault="00083124" w:rsidP="00083124">
      <w:pPr>
        <w:spacing w:after="120" w:line="360" w:lineRule="auto"/>
        <w:jc w:val="center"/>
        <w:rPr>
          <w:b/>
          <w:i/>
          <w:iCs/>
          <w:sz w:val="28"/>
          <w:szCs w:val="28"/>
        </w:rPr>
      </w:pPr>
      <w:r w:rsidRPr="00CE3131">
        <w:rPr>
          <w:b/>
          <w:i/>
          <w:iCs/>
          <w:sz w:val="28"/>
          <w:szCs w:val="28"/>
        </w:rPr>
        <w:t>Задача №1</w:t>
      </w:r>
    </w:p>
    <w:p w:rsidR="00083124" w:rsidRPr="00CE3131" w:rsidRDefault="00083124" w:rsidP="00083124">
      <w:pPr>
        <w:spacing w:line="360" w:lineRule="auto"/>
        <w:ind w:firstLine="720"/>
        <w:jc w:val="both"/>
        <w:rPr>
          <w:sz w:val="28"/>
          <w:szCs w:val="28"/>
          <w:lang w:val="uk-UA"/>
        </w:rPr>
      </w:pPr>
      <w:r w:rsidRPr="00CE3131">
        <w:rPr>
          <w:sz w:val="28"/>
          <w:szCs w:val="28"/>
          <w:lang w:val="uk-UA"/>
        </w:rPr>
        <w:t>У табл.</w:t>
      </w:r>
      <w:r>
        <w:rPr>
          <w:sz w:val="28"/>
          <w:szCs w:val="28"/>
          <w:lang w:val="uk-UA"/>
        </w:rPr>
        <w:t>1</w:t>
      </w:r>
      <w:r w:rsidRPr="00CE3131">
        <w:rPr>
          <w:sz w:val="28"/>
          <w:szCs w:val="28"/>
          <w:lang w:val="uk-UA"/>
        </w:rPr>
        <w:t xml:space="preserve"> наведено дані про попит на деякий товар за минулі два роки.</w:t>
      </w:r>
    </w:p>
    <w:p w:rsidR="00083124" w:rsidRPr="00CE3131" w:rsidRDefault="00083124" w:rsidP="00083124">
      <w:pPr>
        <w:spacing w:line="360" w:lineRule="auto"/>
        <w:jc w:val="right"/>
        <w:rPr>
          <w:sz w:val="28"/>
          <w:szCs w:val="28"/>
          <w:lang w:val="uk-UA"/>
        </w:rPr>
      </w:pPr>
      <w:r w:rsidRPr="00CE3131">
        <w:rPr>
          <w:sz w:val="28"/>
          <w:szCs w:val="28"/>
          <w:lang w:val="uk-UA"/>
        </w:rPr>
        <w:t xml:space="preserve">Таблиця </w:t>
      </w:r>
      <w:r>
        <w:rPr>
          <w:sz w:val="28"/>
          <w:szCs w:val="28"/>
          <w:lang w:val="uk-UA"/>
        </w:rPr>
        <w:t>1</w:t>
      </w:r>
    </w:p>
    <w:p w:rsidR="00083124" w:rsidRPr="00CE3131" w:rsidRDefault="00083124" w:rsidP="00083124">
      <w:pPr>
        <w:pStyle w:val="5"/>
        <w:spacing w:line="360" w:lineRule="auto"/>
        <w:rPr>
          <w:sz w:val="28"/>
          <w:szCs w:val="28"/>
          <w:lang w:val="uk-UA"/>
        </w:rPr>
      </w:pPr>
      <w:r w:rsidRPr="00CE3131">
        <w:rPr>
          <w:sz w:val="28"/>
          <w:szCs w:val="28"/>
          <w:lang w:val="uk-UA"/>
        </w:rPr>
        <w:t>Обсяг попиту на товар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0"/>
        <w:gridCol w:w="2364"/>
        <w:gridCol w:w="2199"/>
        <w:gridCol w:w="2353"/>
      </w:tblGrid>
      <w:tr w:rsidR="00083124" w:rsidRPr="00CE3131" w:rsidTr="00D358B9">
        <w:tblPrEx>
          <w:tblCellMar>
            <w:top w:w="0" w:type="dxa"/>
            <w:bottom w:w="0" w:type="dxa"/>
          </w:tblCellMar>
        </w:tblPrEx>
        <w:trPr>
          <w:jc w:val="center"/>
        </w:trPr>
        <w:tc>
          <w:tcPr>
            <w:tcW w:w="2463" w:type="dxa"/>
            <w:tcBorders>
              <w:top w:val="double" w:sz="4" w:space="0" w:color="auto"/>
              <w:left w:val="double" w:sz="4" w:space="0" w:color="auto"/>
              <w:bottom w:val="double" w:sz="4" w:space="0" w:color="auto"/>
            </w:tcBorders>
            <w:vAlign w:val="center"/>
          </w:tcPr>
          <w:p w:rsidR="00083124" w:rsidRPr="00CE3131" w:rsidRDefault="00083124" w:rsidP="00D358B9">
            <w:pPr>
              <w:spacing w:line="360" w:lineRule="auto"/>
              <w:jc w:val="center"/>
              <w:rPr>
                <w:sz w:val="28"/>
                <w:szCs w:val="28"/>
                <w:lang w:val="uk-UA"/>
              </w:rPr>
            </w:pPr>
            <w:r w:rsidRPr="00CE3131">
              <w:rPr>
                <w:sz w:val="28"/>
                <w:szCs w:val="28"/>
                <w:lang w:val="uk-UA"/>
              </w:rPr>
              <w:t>Місяць t</w:t>
            </w:r>
          </w:p>
        </w:tc>
        <w:tc>
          <w:tcPr>
            <w:tcW w:w="2463" w:type="dxa"/>
            <w:tcBorders>
              <w:top w:val="double" w:sz="4" w:space="0" w:color="auto"/>
              <w:bottom w:val="double" w:sz="4" w:space="0" w:color="auto"/>
              <w:right w:val="double" w:sz="4" w:space="0" w:color="auto"/>
            </w:tcBorders>
            <w:vAlign w:val="center"/>
          </w:tcPr>
          <w:p w:rsidR="00083124" w:rsidRPr="00CE3131" w:rsidRDefault="00083124" w:rsidP="00D358B9">
            <w:pPr>
              <w:spacing w:line="360" w:lineRule="auto"/>
              <w:jc w:val="center"/>
              <w:rPr>
                <w:sz w:val="28"/>
                <w:szCs w:val="28"/>
                <w:lang w:val="uk-UA"/>
              </w:rPr>
            </w:pPr>
            <w:r w:rsidRPr="00CE3131">
              <w:rPr>
                <w:sz w:val="28"/>
                <w:szCs w:val="28"/>
                <w:lang w:val="uk-UA"/>
              </w:rPr>
              <w:t xml:space="preserve">Попит </w:t>
            </w:r>
            <w:r w:rsidRPr="00CE3131">
              <w:rPr>
                <w:position w:val="-12"/>
                <w:sz w:val="28"/>
                <w:szCs w:val="28"/>
                <w:lang w:val="uk-UA"/>
              </w:rPr>
              <w:object w:dxaOrig="320" w:dyaOrig="380">
                <v:shape id="_x0000_i2697" type="#_x0000_t75" style="width:15.55pt;height:19.45pt" o:ole="">
                  <v:imagedata r:id="rId3144" o:title=""/>
                </v:shape>
                <o:OLEObject Type="Embed" ProgID="Equation.3" ShapeID="_x0000_i2697" DrawAspect="Content" ObjectID="_1574676256" r:id="rId3145"/>
              </w:object>
            </w:r>
            <w:r w:rsidRPr="00CE3131">
              <w:rPr>
                <w:sz w:val="28"/>
                <w:szCs w:val="28"/>
                <w:lang w:val="uk-UA"/>
              </w:rPr>
              <w:t>, тис. шт.</w:t>
            </w:r>
          </w:p>
        </w:tc>
        <w:tc>
          <w:tcPr>
            <w:tcW w:w="2279" w:type="dxa"/>
            <w:tcBorders>
              <w:top w:val="double" w:sz="4" w:space="0" w:color="auto"/>
              <w:left w:val="double" w:sz="4" w:space="0" w:color="auto"/>
              <w:bottom w:val="double" w:sz="4" w:space="0" w:color="auto"/>
            </w:tcBorders>
            <w:vAlign w:val="center"/>
          </w:tcPr>
          <w:p w:rsidR="00083124" w:rsidRPr="00CE3131" w:rsidRDefault="00083124" w:rsidP="00D358B9">
            <w:pPr>
              <w:spacing w:line="360" w:lineRule="auto"/>
              <w:jc w:val="center"/>
              <w:rPr>
                <w:sz w:val="28"/>
                <w:szCs w:val="28"/>
                <w:lang w:val="uk-UA"/>
              </w:rPr>
            </w:pPr>
            <w:r w:rsidRPr="00CE3131">
              <w:rPr>
                <w:sz w:val="28"/>
                <w:szCs w:val="28"/>
                <w:lang w:val="uk-UA"/>
              </w:rPr>
              <w:t>Місяць t</w:t>
            </w:r>
          </w:p>
        </w:tc>
        <w:tc>
          <w:tcPr>
            <w:tcW w:w="2443" w:type="dxa"/>
            <w:tcBorders>
              <w:top w:val="double" w:sz="4" w:space="0" w:color="auto"/>
              <w:bottom w:val="double" w:sz="4" w:space="0" w:color="auto"/>
              <w:right w:val="double" w:sz="4" w:space="0" w:color="auto"/>
            </w:tcBorders>
            <w:vAlign w:val="center"/>
          </w:tcPr>
          <w:p w:rsidR="00083124" w:rsidRPr="00CE3131" w:rsidRDefault="00083124" w:rsidP="00D358B9">
            <w:pPr>
              <w:spacing w:line="360" w:lineRule="auto"/>
              <w:rPr>
                <w:sz w:val="28"/>
                <w:szCs w:val="28"/>
                <w:lang w:val="uk-UA"/>
              </w:rPr>
            </w:pPr>
            <w:r w:rsidRPr="00CE3131">
              <w:rPr>
                <w:sz w:val="28"/>
                <w:szCs w:val="28"/>
                <w:lang w:val="uk-UA"/>
              </w:rPr>
              <w:t xml:space="preserve">Попит </w:t>
            </w:r>
            <w:r w:rsidRPr="00CE3131">
              <w:rPr>
                <w:position w:val="-12"/>
                <w:sz w:val="28"/>
                <w:szCs w:val="28"/>
                <w:lang w:val="uk-UA"/>
              </w:rPr>
              <w:object w:dxaOrig="320" w:dyaOrig="380">
                <v:shape id="_x0000_i2698" type="#_x0000_t75" style="width:15.55pt;height:19.45pt" o:ole="">
                  <v:imagedata r:id="rId3144" o:title=""/>
                </v:shape>
                <o:OLEObject Type="Embed" ProgID="Equation.3" ShapeID="_x0000_i2698" DrawAspect="Content" ObjectID="_1574676257" r:id="rId3146"/>
              </w:object>
            </w:r>
            <w:r w:rsidRPr="00CE3131">
              <w:rPr>
                <w:sz w:val="28"/>
                <w:szCs w:val="28"/>
                <w:lang w:val="uk-UA"/>
              </w:rPr>
              <w:t>, тис.шт.</w:t>
            </w:r>
          </w:p>
        </w:tc>
      </w:tr>
      <w:tr w:rsidR="00083124" w:rsidRPr="00CE3131" w:rsidTr="00D358B9">
        <w:tblPrEx>
          <w:tblCellMar>
            <w:top w:w="0" w:type="dxa"/>
            <w:bottom w:w="0" w:type="dxa"/>
          </w:tblCellMar>
        </w:tblPrEx>
        <w:trPr>
          <w:jc w:val="center"/>
        </w:trPr>
        <w:tc>
          <w:tcPr>
            <w:tcW w:w="2463" w:type="dxa"/>
            <w:tcBorders>
              <w:top w:val="double" w:sz="4" w:space="0" w:color="auto"/>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w:t>
            </w:r>
          </w:p>
        </w:tc>
        <w:tc>
          <w:tcPr>
            <w:tcW w:w="2463" w:type="dxa"/>
            <w:tcBorders>
              <w:top w:val="double" w:sz="4" w:space="0" w:color="auto"/>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46</w:t>
            </w:r>
          </w:p>
        </w:tc>
        <w:tc>
          <w:tcPr>
            <w:tcW w:w="2279" w:type="dxa"/>
            <w:tcBorders>
              <w:top w:val="double" w:sz="4" w:space="0" w:color="auto"/>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13</w:t>
            </w:r>
          </w:p>
        </w:tc>
        <w:tc>
          <w:tcPr>
            <w:tcW w:w="2443" w:type="dxa"/>
            <w:tcBorders>
              <w:top w:val="double" w:sz="4" w:space="0" w:color="auto"/>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54</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2</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56</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14</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42</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3</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54</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15</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64</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4</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43</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16</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60</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57</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17</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70</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6</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56</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18</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66</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7</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67</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19</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57</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8</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62</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20</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55</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lastRenderedPageBreak/>
              <w:t>9</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50</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21</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52</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10</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56</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22</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62</w:t>
            </w:r>
          </w:p>
        </w:tc>
      </w:tr>
      <w:tr w:rsidR="00083124" w:rsidRPr="00CE3131" w:rsidTr="00D358B9">
        <w:tblPrEx>
          <w:tblCellMar>
            <w:top w:w="0" w:type="dxa"/>
            <w:bottom w:w="0" w:type="dxa"/>
          </w:tblCellMar>
        </w:tblPrEx>
        <w:trPr>
          <w:jc w:val="center"/>
        </w:trPr>
        <w:tc>
          <w:tcPr>
            <w:tcW w:w="2463"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11</w:t>
            </w:r>
          </w:p>
        </w:tc>
        <w:tc>
          <w:tcPr>
            <w:tcW w:w="246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47</w:t>
            </w:r>
          </w:p>
        </w:tc>
        <w:tc>
          <w:tcPr>
            <w:tcW w:w="2279" w:type="dxa"/>
            <w:tcBorders>
              <w:lef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23</w:t>
            </w:r>
          </w:p>
        </w:tc>
        <w:tc>
          <w:tcPr>
            <w:tcW w:w="2443" w:type="dxa"/>
            <w:tcBorders>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70</w:t>
            </w:r>
          </w:p>
        </w:tc>
      </w:tr>
      <w:tr w:rsidR="00083124" w:rsidRPr="00CE3131" w:rsidTr="00D358B9">
        <w:tblPrEx>
          <w:tblCellMar>
            <w:top w:w="0" w:type="dxa"/>
            <w:bottom w:w="0" w:type="dxa"/>
          </w:tblCellMar>
        </w:tblPrEx>
        <w:trPr>
          <w:jc w:val="center"/>
        </w:trPr>
        <w:tc>
          <w:tcPr>
            <w:tcW w:w="2463" w:type="dxa"/>
            <w:tcBorders>
              <w:left w:val="double" w:sz="4" w:space="0" w:color="auto"/>
              <w:bottom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12</w:t>
            </w:r>
          </w:p>
        </w:tc>
        <w:tc>
          <w:tcPr>
            <w:tcW w:w="2463" w:type="dxa"/>
            <w:tcBorders>
              <w:bottom w:val="double" w:sz="4" w:space="0" w:color="auto"/>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56</w:t>
            </w:r>
          </w:p>
        </w:tc>
        <w:tc>
          <w:tcPr>
            <w:tcW w:w="2279" w:type="dxa"/>
            <w:tcBorders>
              <w:left w:val="double" w:sz="4" w:space="0" w:color="auto"/>
              <w:bottom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24</w:t>
            </w:r>
          </w:p>
        </w:tc>
        <w:tc>
          <w:tcPr>
            <w:tcW w:w="2443" w:type="dxa"/>
            <w:tcBorders>
              <w:bottom w:val="double" w:sz="4" w:space="0" w:color="auto"/>
              <w:right w:val="double" w:sz="4" w:space="0" w:color="auto"/>
            </w:tcBorders>
            <w:vAlign w:val="center"/>
          </w:tcPr>
          <w:p w:rsidR="00083124" w:rsidRPr="00CE3131" w:rsidRDefault="00083124" w:rsidP="00D358B9">
            <w:pPr>
              <w:spacing w:line="360" w:lineRule="auto"/>
              <w:jc w:val="center"/>
              <w:rPr>
                <w:sz w:val="28"/>
                <w:szCs w:val="28"/>
              </w:rPr>
            </w:pPr>
            <w:r w:rsidRPr="00CE3131">
              <w:rPr>
                <w:sz w:val="28"/>
                <w:szCs w:val="28"/>
              </w:rPr>
              <w:t>72</w:t>
            </w:r>
          </w:p>
        </w:tc>
      </w:tr>
    </w:tbl>
    <w:p w:rsidR="00083124" w:rsidRPr="00CE3131" w:rsidRDefault="00083124" w:rsidP="00083124">
      <w:pPr>
        <w:spacing w:line="360" w:lineRule="auto"/>
        <w:ind w:firstLine="720"/>
        <w:jc w:val="both"/>
        <w:rPr>
          <w:sz w:val="28"/>
          <w:szCs w:val="28"/>
        </w:rPr>
      </w:pPr>
    </w:p>
    <w:p w:rsidR="00083124" w:rsidRPr="00CE3131" w:rsidRDefault="00083124" w:rsidP="00083124">
      <w:pPr>
        <w:spacing w:line="360" w:lineRule="auto"/>
        <w:ind w:firstLine="720"/>
        <w:jc w:val="both"/>
        <w:rPr>
          <w:sz w:val="28"/>
          <w:szCs w:val="28"/>
          <w:lang w:val="uk-UA"/>
        </w:rPr>
      </w:pPr>
      <w:r w:rsidRPr="00CE3131">
        <w:rPr>
          <w:sz w:val="28"/>
          <w:szCs w:val="28"/>
          <w:lang w:val="uk-UA"/>
        </w:rPr>
        <w:t>Побудуйте і проаналізуйте графік часового ряду з погляду застосовності методів змінного середнього і експоненціального згладжування. На підставі аналізу графіка виберіть найбільш прийнятне значення:</w:t>
      </w:r>
    </w:p>
    <w:p w:rsidR="00083124" w:rsidRPr="00CE3131" w:rsidRDefault="00083124" w:rsidP="007A323C">
      <w:pPr>
        <w:numPr>
          <w:ilvl w:val="0"/>
          <w:numId w:val="62"/>
        </w:numPr>
        <w:spacing w:line="360" w:lineRule="auto"/>
        <w:jc w:val="both"/>
        <w:rPr>
          <w:sz w:val="28"/>
          <w:szCs w:val="28"/>
          <w:lang w:val="uk-UA"/>
        </w:rPr>
      </w:pPr>
      <w:r w:rsidRPr="00CE3131">
        <w:rPr>
          <w:sz w:val="28"/>
          <w:szCs w:val="28"/>
          <w:lang w:val="uk-UA"/>
        </w:rPr>
        <w:t>m із m=4 і m=8;</w:t>
      </w:r>
    </w:p>
    <w:p w:rsidR="00083124" w:rsidRPr="00CE3131" w:rsidRDefault="00083124" w:rsidP="007A323C">
      <w:pPr>
        <w:numPr>
          <w:ilvl w:val="0"/>
          <w:numId w:val="62"/>
        </w:numPr>
        <w:spacing w:line="360" w:lineRule="auto"/>
        <w:jc w:val="both"/>
        <w:rPr>
          <w:sz w:val="28"/>
          <w:szCs w:val="28"/>
          <w:lang w:val="uk-UA"/>
        </w:rPr>
      </w:pPr>
      <w:r w:rsidRPr="00CE3131">
        <w:rPr>
          <w:position w:val="-6"/>
          <w:sz w:val="28"/>
          <w:szCs w:val="28"/>
          <w:lang w:val="uk-UA"/>
        </w:rPr>
        <w:object w:dxaOrig="260" w:dyaOrig="240">
          <v:shape id="_x0000_i2699" type="#_x0000_t75" style="width:13.6pt;height:11.7pt" o:ole="" o:bullet="t">
            <v:imagedata r:id="rId3138" o:title=""/>
          </v:shape>
          <o:OLEObject Type="Embed" ProgID="Equation.3" ShapeID="_x0000_i2699" DrawAspect="Content" ObjectID="_1574676258" r:id="rId3147"/>
        </w:object>
      </w:r>
      <w:r w:rsidRPr="00CE3131">
        <w:rPr>
          <w:sz w:val="28"/>
          <w:szCs w:val="28"/>
          <w:lang w:val="uk-UA"/>
        </w:rPr>
        <w:t xml:space="preserve"> із </w:t>
      </w:r>
      <w:r w:rsidRPr="00CE3131">
        <w:rPr>
          <w:position w:val="-6"/>
          <w:sz w:val="28"/>
          <w:szCs w:val="28"/>
          <w:lang w:val="uk-UA"/>
        </w:rPr>
        <w:object w:dxaOrig="260" w:dyaOrig="240">
          <v:shape id="_x0000_i2700" type="#_x0000_t75" style="width:13.6pt;height:11.7pt" o:ole="" o:bullet="t">
            <v:imagedata r:id="rId3138" o:title=""/>
          </v:shape>
          <o:OLEObject Type="Embed" ProgID="Equation.3" ShapeID="_x0000_i2700" DrawAspect="Content" ObjectID="_1574676259" r:id="rId3148"/>
        </w:object>
      </w:r>
      <w:r w:rsidRPr="00CE3131">
        <w:rPr>
          <w:sz w:val="28"/>
          <w:szCs w:val="28"/>
          <w:lang w:val="uk-UA"/>
        </w:rPr>
        <w:t xml:space="preserve">=0,05 і </w:t>
      </w:r>
      <w:r w:rsidRPr="00CE3131">
        <w:rPr>
          <w:position w:val="-6"/>
          <w:sz w:val="28"/>
          <w:szCs w:val="28"/>
          <w:lang w:val="uk-UA"/>
        </w:rPr>
        <w:object w:dxaOrig="260" w:dyaOrig="240">
          <v:shape id="_x0000_i2701" type="#_x0000_t75" style="width:13.6pt;height:11.7pt" o:ole="" o:bullet="t">
            <v:imagedata r:id="rId3138" o:title=""/>
          </v:shape>
          <o:OLEObject Type="Embed" ProgID="Equation.3" ShapeID="_x0000_i2701" DrawAspect="Content" ObjectID="_1574676260" r:id="rId3149"/>
        </w:object>
      </w:r>
      <w:r w:rsidRPr="00CE3131">
        <w:rPr>
          <w:sz w:val="28"/>
          <w:szCs w:val="28"/>
          <w:lang w:val="uk-UA"/>
        </w:rPr>
        <w:t>=0,3.</w:t>
      </w:r>
    </w:p>
    <w:p w:rsidR="00083124" w:rsidRPr="00CE3131" w:rsidRDefault="00083124" w:rsidP="00083124">
      <w:pPr>
        <w:spacing w:line="360" w:lineRule="auto"/>
        <w:ind w:firstLine="720"/>
        <w:jc w:val="both"/>
        <w:rPr>
          <w:sz w:val="28"/>
          <w:szCs w:val="28"/>
          <w:lang w:val="uk-UA"/>
        </w:rPr>
      </w:pPr>
      <w:r w:rsidRPr="00CE3131">
        <w:rPr>
          <w:sz w:val="28"/>
          <w:szCs w:val="28"/>
          <w:lang w:val="uk-UA"/>
        </w:rPr>
        <w:t>Зробіть прогноз попиту на наступний місяць методом змінного середнього і експоненціального згладжування.</w:t>
      </w:r>
    </w:p>
    <w:p w:rsidR="00083124" w:rsidRDefault="00083124" w:rsidP="00083124">
      <w:pPr>
        <w:spacing w:before="120" w:after="120" w:line="360" w:lineRule="auto"/>
        <w:jc w:val="center"/>
        <w:rPr>
          <w:b/>
          <w:i/>
          <w:iCs/>
          <w:sz w:val="28"/>
          <w:szCs w:val="28"/>
        </w:rPr>
      </w:pPr>
    </w:p>
    <w:p w:rsidR="00083124" w:rsidRDefault="00083124" w:rsidP="00083124">
      <w:pPr>
        <w:spacing w:before="120" w:after="120" w:line="360" w:lineRule="auto"/>
        <w:jc w:val="center"/>
        <w:rPr>
          <w:b/>
          <w:i/>
          <w:iCs/>
          <w:sz w:val="28"/>
          <w:szCs w:val="28"/>
        </w:rPr>
      </w:pPr>
    </w:p>
    <w:p w:rsidR="00083124" w:rsidRDefault="00083124" w:rsidP="00083124">
      <w:pPr>
        <w:spacing w:before="120" w:after="120" w:line="360" w:lineRule="auto"/>
        <w:jc w:val="center"/>
        <w:rPr>
          <w:b/>
          <w:i/>
          <w:iCs/>
          <w:sz w:val="28"/>
          <w:szCs w:val="28"/>
        </w:rPr>
      </w:pPr>
    </w:p>
    <w:p w:rsidR="00083124" w:rsidRPr="00CE3131" w:rsidRDefault="00083124" w:rsidP="00083124">
      <w:pPr>
        <w:spacing w:before="120" w:after="120" w:line="360" w:lineRule="auto"/>
        <w:jc w:val="center"/>
        <w:rPr>
          <w:b/>
          <w:i/>
          <w:iCs/>
          <w:sz w:val="28"/>
          <w:szCs w:val="28"/>
        </w:rPr>
      </w:pPr>
      <w:r>
        <w:rPr>
          <w:b/>
          <w:i/>
          <w:iCs/>
          <w:sz w:val="28"/>
          <w:szCs w:val="28"/>
        </w:rPr>
        <w:t>Задача №</w:t>
      </w:r>
      <w:r w:rsidRPr="00CE3131">
        <w:rPr>
          <w:b/>
          <w:i/>
          <w:iCs/>
          <w:sz w:val="28"/>
          <w:szCs w:val="28"/>
        </w:rPr>
        <w:t>2</w:t>
      </w:r>
    </w:p>
    <w:p w:rsidR="00083124" w:rsidRPr="00CE3131" w:rsidRDefault="00083124" w:rsidP="00083124">
      <w:pPr>
        <w:spacing w:line="360" w:lineRule="auto"/>
        <w:ind w:firstLine="720"/>
        <w:rPr>
          <w:bCs/>
          <w:sz w:val="28"/>
          <w:szCs w:val="28"/>
          <w:lang w:val="uk-UA"/>
        </w:rPr>
      </w:pPr>
      <w:r w:rsidRPr="00CE3131">
        <w:rPr>
          <w:bCs/>
          <w:sz w:val="28"/>
          <w:szCs w:val="28"/>
          <w:lang w:val="uk-UA"/>
        </w:rPr>
        <w:t xml:space="preserve">У табл. </w:t>
      </w:r>
      <w:r>
        <w:rPr>
          <w:bCs/>
          <w:sz w:val="28"/>
          <w:szCs w:val="28"/>
          <w:lang w:val="uk-UA"/>
        </w:rPr>
        <w:t>2</w:t>
      </w:r>
      <w:r w:rsidRPr="00CE3131">
        <w:rPr>
          <w:bCs/>
          <w:sz w:val="28"/>
          <w:szCs w:val="28"/>
          <w:lang w:val="uk-UA"/>
        </w:rPr>
        <w:t xml:space="preserve"> містяться дані за десятирічний період про кількість людей (Y), що відвідали туристичну зону на повітряному транспорті.</w:t>
      </w:r>
    </w:p>
    <w:p w:rsidR="00083124" w:rsidRPr="00CE3131" w:rsidRDefault="00083124" w:rsidP="00083124">
      <w:pPr>
        <w:spacing w:line="360" w:lineRule="auto"/>
        <w:ind w:firstLine="720"/>
        <w:jc w:val="right"/>
        <w:rPr>
          <w:sz w:val="28"/>
          <w:szCs w:val="28"/>
        </w:rPr>
      </w:pPr>
      <w:r w:rsidRPr="00CE3131">
        <w:rPr>
          <w:sz w:val="28"/>
          <w:szCs w:val="28"/>
        </w:rPr>
        <w:t>Таблиц</w:t>
      </w:r>
      <w:r w:rsidRPr="00CE3131">
        <w:rPr>
          <w:sz w:val="28"/>
          <w:szCs w:val="28"/>
          <w:lang w:val="uk-UA"/>
        </w:rPr>
        <w:t>я</w:t>
      </w:r>
      <w:r>
        <w:rPr>
          <w:sz w:val="28"/>
          <w:szCs w:val="28"/>
        </w:rPr>
        <w:t xml:space="preserve"> 2</w:t>
      </w:r>
    </w:p>
    <w:p w:rsidR="00083124" w:rsidRPr="00CE3131" w:rsidRDefault="00083124" w:rsidP="00083124">
      <w:pPr>
        <w:pStyle w:val="5"/>
        <w:spacing w:line="360" w:lineRule="auto"/>
        <w:rPr>
          <w:sz w:val="28"/>
          <w:szCs w:val="28"/>
        </w:rPr>
      </w:pPr>
      <w:r w:rsidRPr="00CE3131">
        <w:rPr>
          <w:sz w:val="28"/>
          <w:szCs w:val="28"/>
          <w:lang w:val="uk-UA"/>
        </w:rPr>
        <w:t>Вихідні</w:t>
      </w:r>
      <w:r w:rsidRPr="00CE3131">
        <w:rPr>
          <w:sz w:val="28"/>
          <w:szCs w:val="28"/>
        </w:rPr>
        <w:t xml:space="preserve"> дан</w:t>
      </w:r>
      <w:r w:rsidRPr="00CE3131">
        <w:rPr>
          <w:sz w:val="28"/>
          <w:szCs w:val="28"/>
          <w:lang w:val="uk-UA"/>
        </w:rPr>
        <w:t>і</w:t>
      </w:r>
      <w:r w:rsidRPr="00CE3131">
        <w:rPr>
          <w:sz w:val="28"/>
          <w:szCs w:val="28"/>
        </w:rPr>
        <w:t xml:space="preserve"> задач</w:t>
      </w:r>
      <w:r w:rsidRPr="00CE3131">
        <w:rPr>
          <w:sz w:val="28"/>
          <w:szCs w:val="28"/>
          <w:lang w:val="uk-UA"/>
        </w:rPr>
        <w:t>і</w:t>
      </w:r>
      <w:r>
        <w:rPr>
          <w:sz w:val="28"/>
          <w:szCs w:val="28"/>
        </w:rPr>
        <w:t xml:space="preserve"> №</w:t>
      </w:r>
      <w:r w:rsidRPr="00CE3131">
        <w:rPr>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9"/>
        <w:gridCol w:w="776"/>
        <w:gridCol w:w="806"/>
        <w:gridCol w:w="806"/>
        <w:gridCol w:w="807"/>
        <w:gridCol w:w="807"/>
        <w:gridCol w:w="807"/>
        <w:gridCol w:w="807"/>
        <w:gridCol w:w="807"/>
        <w:gridCol w:w="807"/>
        <w:gridCol w:w="807"/>
      </w:tblGrid>
      <w:tr w:rsidR="00083124" w:rsidRPr="00CE3131" w:rsidTr="00D358B9">
        <w:tblPrEx>
          <w:tblCellMar>
            <w:top w:w="0" w:type="dxa"/>
            <w:bottom w:w="0" w:type="dxa"/>
          </w:tblCellMar>
        </w:tblPrEx>
        <w:tc>
          <w:tcPr>
            <w:tcW w:w="1668" w:type="dxa"/>
          </w:tcPr>
          <w:p w:rsidR="00083124" w:rsidRPr="00CE3131" w:rsidRDefault="00083124" w:rsidP="00D358B9">
            <w:pPr>
              <w:spacing w:line="360" w:lineRule="auto"/>
              <w:jc w:val="center"/>
              <w:rPr>
                <w:bCs/>
                <w:sz w:val="28"/>
                <w:szCs w:val="28"/>
              </w:rPr>
            </w:pPr>
            <w:r w:rsidRPr="00CE3131">
              <w:rPr>
                <w:bCs/>
                <w:sz w:val="28"/>
                <w:szCs w:val="28"/>
              </w:rPr>
              <w:t>Год</w:t>
            </w:r>
          </w:p>
        </w:tc>
        <w:tc>
          <w:tcPr>
            <w:tcW w:w="707" w:type="dxa"/>
          </w:tcPr>
          <w:p w:rsidR="00083124" w:rsidRPr="00CE3131" w:rsidRDefault="00083124" w:rsidP="00D358B9">
            <w:pPr>
              <w:spacing w:line="360" w:lineRule="auto"/>
              <w:jc w:val="center"/>
              <w:rPr>
                <w:bCs/>
                <w:sz w:val="28"/>
                <w:szCs w:val="28"/>
              </w:rPr>
            </w:pPr>
            <w:r>
              <w:rPr>
                <w:bCs/>
                <w:sz w:val="28"/>
                <w:szCs w:val="28"/>
              </w:rPr>
              <w:t>200</w:t>
            </w:r>
            <w:r w:rsidRPr="00CE3131">
              <w:rPr>
                <w:bCs/>
                <w:sz w:val="28"/>
                <w:szCs w:val="28"/>
              </w:rPr>
              <w:t>3</w:t>
            </w:r>
          </w:p>
        </w:tc>
        <w:tc>
          <w:tcPr>
            <w:tcW w:w="831" w:type="dxa"/>
          </w:tcPr>
          <w:p w:rsidR="00083124" w:rsidRPr="00CE3131" w:rsidRDefault="00083124" w:rsidP="00D358B9">
            <w:pPr>
              <w:spacing w:line="360" w:lineRule="auto"/>
              <w:jc w:val="center"/>
              <w:rPr>
                <w:bCs/>
                <w:sz w:val="28"/>
                <w:szCs w:val="28"/>
              </w:rPr>
            </w:pPr>
            <w:r>
              <w:rPr>
                <w:bCs/>
                <w:sz w:val="28"/>
                <w:szCs w:val="28"/>
              </w:rPr>
              <w:t>200</w:t>
            </w:r>
            <w:r w:rsidRPr="00CE3131">
              <w:rPr>
                <w:bCs/>
                <w:sz w:val="28"/>
                <w:szCs w:val="28"/>
              </w:rPr>
              <w:t>4</w:t>
            </w:r>
          </w:p>
        </w:tc>
        <w:tc>
          <w:tcPr>
            <w:tcW w:w="831" w:type="dxa"/>
          </w:tcPr>
          <w:p w:rsidR="00083124" w:rsidRPr="00CE3131" w:rsidRDefault="00083124" w:rsidP="00D358B9">
            <w:pPr>
              <w:spacing w:line="360" w:lineRule="auto"/>
              <w:jc w:val="center"/>
              <w:rPr>
                <w:bCs/>
                <w:sz w:val="28"/>
                <w:szCs w:val="28"/>
              </w:rPr>
            </w:pPr>
            <w:r>
              <w:rPr>
                <w:bCs/>
                <w:sz w:val="28"/>
                <w:szCs w:val="28"/>
              </w:rPr>
              <w:t>200</w:t>
            </w:r>
            <w:r w:rsidRPr="00CE3131">
              <w:rPr>
                <w:bCs/>
                <w:sz w:val="28"/>
                <w:szCs w:val="28"/>
              </w:rPr>
              <w:t>5</w:t>
            </w:r>
          </w:p>
        </w:tc>
        <w:tc>
          <w:tcPr>
            <w:tcW w:w="831" w:type="dxa"/>
          </w:tcPr>
          <w:p w:rsidR="00083124" w:rsidRPr="00CE3131" w:rsidRDefault="00083124" w:rsidP="00D358B9">
            <w:pPr>
              <w:spacing w:line="360" w:lineRule="auto"/>
              <w:jc w:val="center"/>
              <w:rPr>
                <w:bCs/>
                <w:sz w:val="28"/>
                <w:szCs w:val="28"/>
              </w:rPr>
            </w:pPr>
            <w:r>
              <w:rPr>
                <w:bCs/>
                <w:sz w:val="28"/>
                <w:szCs w:val="28"/>
              </w:rPr>
              <w:t>200</w:t>
            </w:r>
            <w:r w:rsidRPr="00CE3131">
              <w:rPr>
                <w:bCs/>
                <w:sz w:val="28"/>
                <w:szCs w:val="28"/>
              </w:rPr>
              <w:t>6</w:t>
            </w:r>
          </w:p>
        </w:tc>
        <w:tc>
          <w:tcPr>
            <w:tcW w:w="831" w:type="dxa"/>
          </w:tcPr>
          <w:p w:rsidR="00083124" w:rsidRPr="00CE3131" w:rsidRDefault="00083124" w:rsidP="00D358B9">
            <w:pPr>
              <w:spacing w:line="360" w:lineRule="auto"/>
              <w:jc w:val="center"/>
              <w:rPr>
                <w:bCs/>
                <w:sz w:val="28"/>
                <w:szCs w:val="28"/>
              </w:rPr>
            </w:pPr>
            <w:r>
              <w:rPr>
                <w:bCs/>
                <w:sz w:val="28"/>
                <w:szCs w:val="28"/>
              </w:rPr>
              <w:t>200</w:t>
            </w:r>
            <w:r w:rsidRPr="00CE3131">
              <w:rPr>
                <w:bCs/>
                <w:sz w:val="28"/>
                <w:szCs w:val="28"/>
              </w:rPr>
              <w:t>7</w:t>
            </w:r>
          </w:p>
        </w:tc>
        <w:tc>
          <w:tcPr>
            <w:tcW w:w="831" w:type="dxa"/>
          </w:tcPr>
          <w:p w:rsidR="00083124" w:rsidRPr="00CE3131" w:rsidRDefault="00083124" w:rsidP="00D358B9">
            <w:pPr>
              <w:spacing w:line="360" w:lineRule="auto"/>
              <w:jc w:val="center"/>
              <w:rPr>
                <w:bCs/>
                <w:sz w:val="28"/>
                <w:szCs w:val="28"/>
              </w:rPr>
            </w:pPr>
            <w:r>
              <w:rPr>
                <w:bCs/>
                <w:sz w:val="28"/>
                <w:szCs w:val="28"/>
              </w:rPr>
              <w:t>200</w:t>
            </w:r>
            <w:r w:rsidRPr="00CE3131">
              <w:rPr>
                <w:bCs/>
                <w:sz w:val="28"/>
                <w:szCs w:val="28"/>
              </w:rPr>
              <w:t>8</w:t>
            </w:r>
          </w:p>
        </w:tc>
        <w:tc>
          <w:tcPr>
            <w:tcW w:w="831" w:type="dxa"/>
          </w:tcPr>
          <w:p w:rsidR="00083124" w:rsidRPr="00CE3131" w:rsidRDefault="00083124" w:rsidP="00D358B9">
            <w:pPr>
              <w:spacing w:line="360" w:lineRule="auto"/>
              <w:jc w:val="center"/>
              <w:rPr>
                <w:bCs/>
                <w:sz w:val="28"/>
                <w:szCs w:val="28"/>
              </w:rPr>
            </w:pPr>
            <w:r>
              <w:rPr>
                <w:bCs/>
                <w:sz w:val="28"/>
                <w:szCs w:val="28"/>
              </w:rPr>
              <w:t>200</w:t>
            </w:r>
            <w:r w:rsidRPr="00CE3131">
              <w:rPr>
                <w:bCs/>
                <w:sz w:val="28"/>
                <w:szCs w:val="28"/>
              </w:rPr>
              <w:t>9</w:t>
            </w:r>
          </w:p>
        </w:tc>
        <w:tc>
          <w:tcPr>
            <w:tcW w:w="831" w:type="dxa"/>
          </w:tcPr>
          <w:p w:rsidR="00083124" w:rsidRPr="00CE3131" w:rsidRDefault="00083124" w:rsidP="00D358B9">
            <w:pPr>
              <w:spacing w:line="360" w:lineRule="auto"/>
              <w:jc w:val="center"/>
              <w:rPr>
                <w:bCs/>
                <w:sz w:val="28"/>
                <w:szCs w:val="28"/>
              </w:rPr>
            </w:pPr>
            <w:r w:rsidRPr="00CE3131">
              <w:rPr>
                <w:bCs/>
                <w:sz w:val="28"/>
                <w:szCs w:val="28"/>
              </w:rPr>
              <w:t>20</w:t>
            </w:r>
            <w:r>
              <w:rPr>
                <w:bCs/>
                <w:sz w:val="28"/>
                <w:szCs w:val="28"/>
              </w:rPr>
              <w:t>1</w:t>
            </w:r>
            <w:r w:rsidRPr="00CE3131">
              <w:rPr>
                <w:bCs/>
                <w:sz w:val="28"/>
                <w:szCs w:val="28"/>
              </w:rPr>
              <w:t>0</w:t>
            </w:r>
          </w:p>
        </w:tc>
        <w:tc>
          <w:tcPr>
            <w:tcW w:w="831" w:type="dxa"/>
          </w:tcPr>
          <w:p w:rsidR="00083124" w:rsidRPr="00CE3131" w:rsidRDefault="00083124" w:rsidP="00D358B9">
            <w:pPr>
              <w:spacing w:line="360" w:lineRule="auto"/>
              <w:jc w:val="center"/>
              <w:rPr>
                <w:bCs/>
                <w:sz w:val="28"/>
                <w:szCs w:val="28"/>
              </w:rPr>
            </w:pPr>
            <w:r w:rsidRPr="00CE3131">
              <w:rPr>
                <w:bCs/>
                <w:sz w:val="28"/>
                <w:szCs w:val="28"/>
              </w:rPr>
              <w:t>20</w:t>
            </w:r>
            <w:r>
              <w:rPr>
                <w:bCs/>
                <w:sz w:val="28"/>
                <w:szCs w:val="28"/>
              </w:rPr>
              <w:t>1</w:t>
            </w:r>
            <w:r w:rsidRPr="00CE3131">
              <w:rPr>
                <w:bCs/>
                <w:sz w:val="28"/>
                <w:szCs w:val="28"/>
              </w:rPr>
              <w:t>1</w:t>
            </w:r>
          </w:p>
        </w:tc>
        <w:tc>
          <w:tcPr>
            <w:tcW w:w="831" w:type="dxa"/>
          </w:tcPr>
          <w:p w:rsidR="00083124" w:rsidRPr="00CE3131" w:rsidRDefault="00083124" w:rsidP="00D358B9">
            <w:pPr>
              <w:spacing w:line="360" w:lineRule="auto"/>
              <w:jc w:val="center"/>
              <w:rPr>
                <w:bCs/>
                <w:sz w:val="28"/>
                <w:szCs w:val="28"/>
              </w:rPr>
            </w:pPr>
            <w:r w:rsidRPr="00CE3131">
              <w:rPr>
                <w:bCs/>
                <w:sz w:val="28"/>
                <w:szCs w:val="28"/>
              </w:rPr>
              <w:t>20</w:t>
            </w:r>
            <w:r>
              <w:rPr>
                <w:bCs/>
                <w:sz w:val="28"/>
                <w:szCs w:val="28"/>
              </w:rPr>
              <w:t>1</w:t>
            </w:r>
            <w:r w:rsidRPr="00CE3131">
              <w:rPr>
                <w:bCs/>
                <w:sz w:val="28"/>
                <w:szCs w:val="28"/>
              </w:rPr>
              <w:t>2</w:t>
            </w:r>
          </w:p>
        </w:tc>
      </w:tr>
      <w:tr w:rsidR="00083124" w:rsidRPr="00CE3131" w:rsidTr="00D358B9">
        <w:tblPrEx>
          <w:tblCellMar>
            <w:top w:w="0" w:type="dxa"/>
            <w:bottom w:w="0" w:type="dxa"/>
          </w:tblCellMar>
        </w:tblPrEx>
        <w:tc>
          <w:tcPr>
            <w:tcW w:w="1668" w:type="dxa"/>
          </w:tcPr>
          <w:p w:rsidR="00083124" w:rsidRPr="00CE3131" w:rsidRDefault="00083124" w:rsidP="00D358B9">
            <w:pPr>
              <w:spacing w:line="360" w:lineRule="auto"/>
              <w:jc w:val="center"/>
              <w:rPr>
                <w:bCs/>
                <w:sz w:val="28"/>
                <w:szCs w:val="28"/>
              </w:rPr>
            </w:pPr>
            <w:r w:rsidRPr="00CE3131">
              <w:rPr>
                <w:bCs/>
                <w:sz w:val="28"/>
                <w:szCs w:val="28"/>
                <w:lang w:val="en-US"/>
              </w:rPr>
              <w:t>Y</w:t>
            </w:r>
            <w:r w:rsidRPr="00CE3131">
              <w:rPr>
                <w:bCs/>
                <w:sz w:val="28"/>
                <w:szCs w:val="28"/>
              </w:rPr>
              <w:t>, тыс. чел.</w:t>
            </w:r>
          </w:p>
        </w:tc>
        <w:tc>
          <w:tcPr>
            <w:tcW w:w="707" w:type="dxa"/>
          </w:tcPr>
          <w:p w:rsidR="00083124" w:rsidRPr="00CE3131" w:rsidRDefault="00083124" w:rsidP="00D358B9">
            <w:pPr>
              <w:spacing w:line="360" w:lineRule="auto"/>
              <w:jc w:val="center"/>
              <w:rPr>
                <w:bCs/>
                <w:sz w:val="28"/>
                <w:szCs w:val="28"/>
              </w:rPr>
            </w:pPr>
            <w:r w:rsidRPr="00CE3131">
              <w:rPr>
                <w:bCs/>
                <w:sz w:val="28"/>
                <w:szCs w:val="28"/>
              </w:rPr>
              <w:t>500</w:t>
            </w:r>
          </w:p>
        </w:tc>
        <w:tc>
          <w:tcPr>
            <w:tcW w:w="831" w:type="dxa"/>
          </w:tcPr>
          <w:p w:rsidR="00083124" w:rsidRPr="00CE3131" w:rsidRDefault="00083124" w:rsidP="00D358B9">
            <w:pPr>
              <w:spacing w:line="360" w:lineRule="auto"/>
              <w:jc w:val="center"/>
              <w:rPr>
                <w:bCs/>
                <w:sz w:val="28"/>
                <w:szCs w:val="28"/>
              </w:rPr>
            </w:pPr>
            <w:r w:rsidRPr="00CE3131">
              <w:rPr>
                <w:bCs/>
                <w:sz w:val="28"/>
                <w:szCs w:val="28"/>
              </w:rPr>
              <w:t>522</w:t>
            </w:r>
          </w:p>
        </w:tc>
        <w:tc>
          <w:tcPr>
            <w:tcW w:w="831" w:type="dxa"/>
          </w:tcPr>
          <w:p w:rsidR="00083124" w:rsidRPr="00CE3131" w:rsidRDefault="00083124" w:rsidP="00D358B9">
            <w:pPr>
              <w:spacing w:line="360" w:lineRule="auto"/>
              <w:jc w:val="center"/>
              <w:rPr>
                <w:bCs/>
                <w:sz w:val="28"/>
                <w:szCs w:val="28"/>
              </w:rPr>
            </w:pPr>
            <w:r w:rsidRPr="00CE3131">
              <w:rPr>
                <w:bCs/>
                <w:sz w:val="28"/>
                <w:szCs w:val="28"/>
              </w:rPr>
              <w:t>540</w:t>
            </w:r>
          </w:p>
        </w:tc>
        <w:tc>
          <w:tcPr>
            <w:tcW w:w="831" w:type="dxa"/>
          </w:tcPr>
          <w:p w:rsidR="00083124" w:rsidRPr="00CE3131" w:rsidRDefault="00083124" w:rsidP="00D358B9">
            <w:pPr>
              <w:spacing w:line="360" w:lineRule="auto"/>
              <w:jc w:val="center"/>
              <w:rPr>
                <w:bCs/>
                <w:sz w:val="28"/>
                <w:szCs w:val="28"/>
              </w:rPr>
            </w:pPr>
            <w:r w:rsidRPr="00CE3131">
              <w:rPr>
                <w:bCs/>
                <w:sz w:val="28"/>
                <w:szCs w:val="28"/>
              </w:rPr>
              <w:t>612</w:t>
            </w:r>
          </w:p>
        </w:tc>
        <w:tc>
          <w:tcPr>
            <w:tcW w:w="831" w:type="dxa"/>
          </w:tcPr>
          <w:p w:rsidR="00083124" w:rsidRPr="00CE3131" w:rsidRDefault="00083124" w:rsidP="00D358B9">
            <w:pPr>
              <w:spacing w:line="360" w:lineRule="auto"/>
              <w:jc w:val="center"/>
              <w:rPr>
                <w:bCs/>
                <w:sz w:val="28"/>
                <w:szCs w:val="28"/>
              </w:rPr>
            </w:pPr>
            <w:r w:rsidRPr="00CE3131">
              <w:rPr>
                <w:bCs/>
                <w:sz w:val="28"/>
                <w:szCs w:val="28"/>
              </w:rPr>
              <w:t>715</w:t>
            </w:r>
          </w:p>
        </w:tc>
        <w:tc>
          <w:tcPr>
            <w:tcW w:w="831" w:type="dxa"/>
          </w:tcPr>
          <w:p w:rsidR="00083124" w:rsidRPr="00CE3131" w:rsidRDefault="00083124" w:rsidP="00D358B9">
            <w:pPr>
              <w:spacing w:line="360" w:lineRule="auto"/>
              <w:jc w:val="center"/>
              <w:rPr>
                <w:bCs/>
                <w:sz w:val="28"/>
                <w:szCs w:val="28"/>
              </w:rPr>
            </w:pPr>
            <w:r w:rsidRPr="00CE3131">
              <w:rPr>
                <w:bCs/>
                <w:sz w:val="28"/>
                <w:szCs w:val="28"/>
              </w:rPr>
              <w:t>790</w:t>
            </w:r>
          </w:p>
        </w:tc>
        <w:tc>
          <w:tcPr>
            <w:tcW w:w="831" w:type="dxa"/>
          </w:tcPr>
          <w:p w:rsidR="00083124" w:rsidRPr="00CE3131" w:rsidRDefault="00083124" w:rsidP="00D358B9">
            <w:pPr>
              <w:spacing w:line="360" w:lineRule="auto"/>
              <w:jc w:val="center"/>
              <w:rPr>
                <w:bCs/>
                <w:sz w:val="28"/>
                <w:szCs w:val="28"/>
              </w:rPr>
            </w:pPr>
            <w:r w:rsidRPr="00CE3131">
              <w:rPr>
                <w:bCs/>
                <w:sz w:val="28"/>
                <w:szCs w:val="28"/>
              </w:rPr>
              <w:t>840</w:t>
            </w:r>
          </w:p>
        </w:tc>
        <w:tc>
          <w:tcPr>
            <w:tcW w:w="831" w:type="dxa"/>
          </w:tcPr>
          <w:p w:rsidR="00083124" w:rsidRPr="00CE3131" w:rsidRDefault="00083124" w:rsidP="00D358B9">
            <w:pPr>
              <w:spacing w:line="360" w:lineRule="auto"/>
              <w:jc w:val="center"/>
              <w:rPr>
                <w:bCs/>
                <w:sz w:val="28"/>
                <w:szCs w:val="28"/>
              </w:rPr>
            </w:pPr>
            <w:r w:rsidRPr="00CE3131">
              <w:rPr>
                <w:bCs/>
                <w:sz w:val="28"/>
                <w:szCs w:val="28"/>
              </w:rPr>
              <w:t>900</w:t>
            </w:r>
          </w:p>
        </w:tc>
        <w:tc>
          <w:tcPr>
            <w:tcW w:w="831" w:type="dxa"/>
          </w:tcPr>
          <w:p w:rsidR="00083124" w:rsidRPr="00CE3131" w:rsidRDefault="00083124" w:rsidP="00D358B9">
            <w:pPr>
              <w:spacing w:line="360" w:lineRule="auto"/>
              <w:jc w:val="center"/>
              <w:rPr>
                <w:bCs/>
                <w:sz w:val="28"/>
                <w:szCs w:val="28"/>
              </w:rPr>
            </w:pPr>
            <w:r w:rsidRPr="00CE3131">
              <w:rPr>
                <w:bCs/>
                <w:sz w:val="28"/>
                <w:szCs w:val="28"/>
              </w:rPr>
              <w:t>935</w:t>
            </w:r>
          </w:p>
        </w:tc>
        <w:tc>
          <w:tcPr>
            <w:tcW w:w="831" w:type="dxa"/>
          </w:tcPr>
          <w:p w:rsidR="00083124" w:rsidRPr="00CE3131" w:rsidRDefault="00083124" w:rsidP="00D358B9">
            <w:pPr>
              <w:spacing w:line="360" w:lineRule="auto"/>
              <w:jc w:val="center"/>
              <w:rPr>
                <w:bCs/>
                <w:sz w:val="28"/>
                <w:szCs w:val="28"/>
              </w:rPr>
            </w:pPr>
            <w:r w:rsidRPr="00CE3131">
              <w:rPr>
                <w:bCs/>
                <w:sz w:val="28"/>
                <w:szCs w:val="28"/>
              </w:rPr>
              <w:t>980</w:t>
            </w:r>
          </w:p>
        </w:tc>
      </w:tr>
    </w:tbl>
    <w:p w:rsidR="00083124" w:rsidRPr="00CE3131" w:rsidRDefault="00083124" w:rsidP="00083124">
      <w:pPr>
        <w:spacing w:line="360" w:lineRule="auto"/>
        <w:jc w:val="center"/>
        <w:rPr>
          <w:bCs/>
          <w:sz w:val="28"/>
          <w:szCs w:val="28"/>
        </w:rPr>
      </w:pPr>
    </w:p>
    <w:p w:rsidR="00083124" w:rsidRPr="00CE3131" w:rsidRDefault="00083124" w:rsidP="00083124">
      <w:pPr>
        <w:spacing w:line="360" w:lineRule="auto"/>
        <w:ind w:firstLine="720"/>
        <w:rPr>
          <w:sz w:val="28"/>
          <w:szCs w:val="28"/>
          <w:lang w:val="uk-UA"/>
        </w:rPr>
      </w:pPr>
      <w:r w:rsidRPr="00CE3131">
        <w:rPr>
          <w:sz w:val="28"/>
          <w:szCs w:val="28"/>
          <w:lang w:val="uk-UA"/>
        </w:rPr>
        <w:lastRenderedPageBreak/>
        <w:t xml:space="preserve">Проаналізуйте ці дані з погляду застосовності методів змінного середнього і експоненціального згладжування. Виберіть прийнятне на вашу думку значення m і </w:t>
      </w:r>
      <w:r w:rsidRPr="00CE3131">
        <w:rPr>
          <w:position w:val="-6"/>
          <w:sz w:val="28"/>
          <w:szCs w:val="28"/>
        </w:rPr>
        <w:object w:dxaOrig="260" w:dyaOrig="240">
          <v:shape id="_x0000_i2702" type="#_x0000_t75" style="width:13.6pt;height:11.7pt" o:ole="">
            <v:imagedata r:id="rId3150" o:title=""/>
          </v:shape>
          <o:OLEObject Type="Embed" ProgID="Equation.3" ShapeID="_x0000_i2702" DrawAspect="Content" ObjectID="_1574676261" r:id="rId3151"/>
        </w:object>
      </w:r>
      <w:r w:rsidRPr="00CE3131">
        <w:rPr>
          <w:sz w:val="28"/>
          <w:szCs w:val="28"/>
          <w:lang w:val="uk-UA"/>
        </w:rPr>
        <w:t>, зробіть прогноз на 20</w:t>
      </w:r>
      <w:r>
        <w:rPr>
          <w:sz w:val="28"/>
          <w:szCs w:val="28"/>
          <w:lang w:val="uk-UA"/>
        </w:rPr>
        <w:t>1</w:t>
      </w:r>
      <w:r w:rsidRPr="00CE3131">
        <w:rPr>
          <w:sz w:val="28"/>
          <w:szCs w:val="28"/>
          <w:lang w:val="uk-UA"/>
        </w:rPr>
        <w:t>3 р.</w:t>
      </w:r>
    </w:p>
    <w:p w:rsidR="00083124" w:rsidRPr="008F62A1" w:rsidRDefault="00083124" w:rsidP="00083124">
      <w:pPr>
        <w:pStyle w:val="3"/>
        <w:rPr>
          <w:sz w:val="28"/>
          <w:szCs w:val="28"/>
          <w:lang w:val="uk-UA"/>
        </w:rPr>
      </w:pPr>
      <w:r w:rsidRPr="000C139F">
        <w:rPr>
          <w:sz w:val="28"/>
          <w:szCs w:val="28"/>
          <w:lang w:val="uk-UA"/>
        </w:rPr>
        <w:br w:type="page"/>
      </w:r>
      <w:r>
        <w:rPr>
          <w:sz w:val="28"/>
          <w:szCs w:val="28"/>
          <w:lang w:val="uk-UA"/>
        </w:rPr>
        <w:lastRenderedPageBreak/>
        <w:t>2</w:t>
      </w:r>
      <w:r w:rsidRPr="008F62A1">
        <w:rPr>
          <w:sz w:val="28"/>
          <w:szCs w:val="28"/>
          <w:lang w:val="uk-UA"/>
        </w:rPr>
        <w:t xml:space="preserve">. </w:t>
      </w:r>
      <w:r>
        <w:rPr>
          <w:sz w:val="28"/>
          <w:szCs w:val="28"/>
          <w:lang w:val="uk-UA"/>
        </w:rPr>
        <w:t>7</w:t>
      </w:r>
      <w:r w:rsidRPr="008F62A1">
        <w:rPr>
          <w:sz w:val="28"/>
          <w:szCs w:val="28"/>
          <w:lang w:val="uk-UA"/>
        </w:rPr>
        <w:t>. Управління запасами</w:t>
      </w:r>
    </w:p>
    <w:p w:rsidR="00083124" w:rsidRPr="008F62A1" w:rsidRDefault="00083124" w:rsidP="00083124">
      <w:pPr>
        <w:pStyle w:val="3"/>
        <w:rPr>
          <w:sz w:val="28"/>
          <w:szCs w:val="28"/>
          <w:lang w:val="uk-UA"/>
        </w:rPr>
      </w:pPr>
      <w:bookmarkStart w:id="41" w:name="_Toc15365555"/>
      <w:bookmarkStart w:id="42" w:name="_Toc26346808"/>
      <w:bookmarkStart w:id="43" w:name="_Toc26621407"/>
      <w:r>
        <w:rPr>
          <w:sz w:val="28"/>
          <w:szCs w:val="28"/>
          <w:lang w:val="uk-UA"/>
        </w:rPr>
        <w:t>2</w:t>
      </w:r>
      <w:r w:rsidRPr="008F62A1">
        <w:rPr>
          <w:sz w:val="28"/>
          <w:szCs w:val="28"/>
          <w:lang w:val="uk-UA"/>
        </w:rPr>
        <w:t xml:space="preserve">. </w:t>
      </w:r>
      <w:r>
        <w:rPr>
          <w:sz w:val="28"/>
          <w:szCs w:val="28"/>
          <w:lang w:val="uk-UA"/>
        </w:rPr>
        <w:t>7</w:t>
      </w:r>
      <w:r w:rsidRPr="008F62A1">
        <w:rPr>
          <w:sz w:val="28"/>
          <w:szCs w:val="28"/>
          <w:lang w:val="uk-UA"/>
        </w:rPr>
        <w:t>.1. Основні моделі управління запасами</w:t>
      </w:r>
      <w:bookmarkEnd w:id="41"/>
      <w:bookmarkEnd w:id="42"/>
      <w:bookmarkEnd w:id="43"/>
    </w:p>
    <w:p w:rsidR="00083124" w:rsidRPr="008F62A1" w:rsidRDefault="00083124" w:rsidP="00083124">
      <w:pPr>
        <w:pStyle w:val="3"/>
        <w:rPr>
          <w:sz w:val="28"/>
          <w:szCs w:val="28"/>
          <w:lang w:val="uk-UA"/>
        </w:rPr>
      </w:pPr>
      <w:bookmarkStart w:id="44" w:name="_Toc15365557"/>
      <w:bookmarkStart w:id="45" w:name="_Toc26346810"/>
      <w:r>
        <w:rPr>
          <w:sz w:val="28"/>
          <w:szCs w:val="28"/>
          <w:lang w:val="uk-UA"/>
        </w:rPr>
        <w:t>2</w:t>
      </w:r>
      <w:r w:rsidRPr="008F62A1">
        <w:rPr>
          <w:sz w:val="28"/>
          <w:szCs w:val="28"/>
          <w:lang w:val="uk-UA"/>
        </w:rPr>
        <w:t>.</w:t>
      </w:r>
      <w:r>
        <w:rPr>
          <w:sz w:val="28"/>
          <w:szCs w:val="28"/>
          <w:lang w:val="uk-UA"/>
        </w:rPr>
        <w:t>7</w:t>
      </w:r>
      <w:r w:rsidRPr="008F62A1">
        <w:rPr>
          <w:sz w:val="28"/>
          <w:szCs w:val="28"/>
          <w:lang w:val="uk-UA"/>
        </w:rPr>
        <w:t xml:space="preserve">.1.1. Модель </w:t>
      </w:r>
      <w:bookmarkEnd w:id="44"/>
      <w:bookmarkEnd w:id="45"/>
      <w:r w:rsidRPr="008F62A1">
        <w:rPr>
          <w:sz w:val="28"/>
          <w:szCs w:val="28"/>
          <w:lang w:val="uk-UA"/>
        </w:rPr>
        <w:t>Уілсона</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Математичні моделі управління запасами (УЗ) дозволяють знайти оптимальний рівень запасів деякого товару, здатний мінімізувати сумарні витрати на покупку, оформлення та доставку замовлення, зберігання товару, а також збитки від його дефіциту. </w:t>
      </w:r>
      <w:r w:rsidRPr="000C139F">
        <w:rPr>
          <w:b/>
          <w:sz w:val="28"/>
          <w:szCs w:val="28"/>
          <w:lang w:val="uk-UA"/>
        </w:rPr>
        <w:t>Модель Уілсона</w:t>
      </w:r>
      <w:r w:rsidRPr="000C139F">
        <w:rPr>
          <w:sz w:val="28"/>
          <w:szCs w:val="28"/>
          <w:lang w:val="uk-UA"/>
        </w:rPr>
        <w:t xml:space="preserve"> є найпростішою моделлю УЗ і описує ситуацію закупівлі продукції у зовнішнього постачальника, яка характеризується наступними</w:t>
      </w:r>
      <w:r w:rsidRPr="000C139F">
        <w:rPr>
          <w:i/>
          <w:sz w:val="28"/>
          <w:szCs w:val="28"/>
          <w:lang w:val="uk-UA"/>
        </w:rPr>
        <w:t xml:space="preserve"> припущеннями</w:t>
      </w:r>
      <w:r w:rsidRPr="000C139F">
        <w:rPr>
          <w:sz w:val="28"/>
          <w:szCs w:val="28"/>
          <w:lang w:val="uk-UA"/>
        </w:rPr>
        <w:t>:</w:t>
      </w:r>
    </w:p>
    <w:p w:rsidR="00083124" w:rsidRPr="000C139F" w:rsidRDefault="00083124" w:rsidP="00083124">
      <w:pPr>
        <w:numPr>
          <w:ilvl w:val="0"/>
          <w:numId w:val="32"/>
        </w:numPr>
        <w:spacing w:line="360" w:lineRule="auto"/>
        <w:jc w:val="both"/>
        <w:rPr>
          <w:sz w:val="28"/>
          <w:szCs w:val="28"/>
          <w:lang w:val="uk-UA"/>
        </w:rPr>
      </w:pPr>
      <w:r w:rsidRPr="000C139F">
        <w:rPr>
          <w:sz w:val="28"/>
          <w:szCs w:val="28"/>
          <w:lang w:val="uk-UA"/>
        </w:rPr>
        <w:t>інтенсивність споживання є апріорно відомою і постійною величиною;</w:t>
      </w:r>
    </w:p>
    <w:p w:rsidR="00083124" w:rsidRPr="000C139F" w:rsidRDefault="00083124" w:rsidP="00083124">
      <w:pPr>
        <w:numPr>
          <w:ilvl w:val="0"/>
          <w:numId w:val="32"/>
        </w:numPr>
        <w:spacing w:line="360" w:lineRule="auto"/>
        <w:jc w:val="both"/>
        <w:rPr>
          <w:sz w:val="28"/>
          <w:szCs w:val="28"/>
          <w:lang w:val="uk-UA"/>
        </w:rPr>
      </w:pPr>
      <w:r w:rsidRPr="000C139F">
        <w:rPr>
          <w:sz w:val="28"/>
          <w:szCs w:val="28"/>
          <w:lang w:val="uk-UA"/>
        </w:rPr>
        <w:t>замовлення доставляється зі складу, на якому зберігається раніше вироблений товар;</w:t>
      </w:r>
    </w:p>
    <w:p w:rsidR="00083124" w:rsidRPr="000C139F" w:rsidRDefault="00083124" w:rsidP="00083124">
      <w:pPr>
        <w:numPr>
          <w:ilvl w:val="0"/>
          <w:numId w:val="32"/>
        </w:numPr>
        <w:spacing w:line="360" w:lineRule="auto"/>
        <w:jc w:val="both"/>
        <w:rPr>
          <w:sz w:val="28"/>
          <w:szCs w:val="28"/>
          <w:lang w:val="uk-UA"/>
        </w:rPr>
      </w:pPr>
      <w:r w:rsidRPr="000C139F">
        <w:rPr>
          <w:sz w:val="28"/>
          <w:szCs w:val="28"/>
          <w:lang w:val="uk-UA"/>
        </w:rPr>
        <w:t>час поставки замовлення є відомою і постійною величиною;</w:t>
      </w:r>
    </w:p>
    <w:p w:rsidR="00083124" w:rsidRPr="000C139F" w:rsidRDefault="00083124" w:rsidP="00083124">
      <w:pPr>
        <w:numPr>
          <w:ilvl w:val="0"/>
          <w:numId w:val="32"/>
        </w:numPr>
        <w:spacing w:line="360" w:lineRule="auto"/>
        <w:jc w:val="both"/>
        <w:rPr>
          <w:sz w:val="28"/>
          <w:szCs w:val="28"/>
          <w:lang w:val="uk-UA"/>
        </w:rPr>
      </w:pPr>
      <w:r w:rsidRPr="000C139F">
        <w:rPr>
          <w:sz w:val="28"/>
          <w:szCs w:val="28"/>
          <w:lang w:val="uk-UA"/>
        </w:rPr>
        <w:t>кожне замовлення поставляється у вигляді однієї партії;</w:t>
      </w:r>
    </w:p>
    <w:p w:rsidR="00083124" w:rsidRPr="000C139F" w:rsidRDefault="00083124" w:rsidP="00083124">
      <w:pPr>
        <w:numPr>
          <w:ilvl w:val="0"/>
          <w:numId w:val="32"/>
        </w:numPr>
        <w:spacing w:line="360" w:lineRule="auto"/>
        <w:jc w:val="both"/>
        <w:rPr>
          <w:sz w:val="28"/>
          <w:szCs w:val="28"/>
          <w:lang w:val="uk-UA"/>
        </w:rPr>
      </w:pPr>
      <w:r w:rsidRPr="000C139F">
        <w:rPr>
          <w:sz w:val="28"/>
          <w:szCs w:val="28"/>
          <w:lang w:val="uk-UA"/>
        </w:rPr>
        <w:t>витрати на здійснення замовлення не залежать від розміру замовлення;</w:t>
      </w:r>
    </w:p>
    <w:p w:rsidR="00083124" w:rsidRPr="000C139F" w:rsidRDefault="00083124" w:rsidP="00083124">
      <w:pPr>
        <w:numPr>
          <w:ilvl w:val="0"/>
          <w:numId w:val="32"/>
        </w:numPr>
        <w:spacing w:line="360" w:lineRule="auto"/>
        <w:jc w:val="both"/>
        <w:rPr>
          <w:sz w:val="28"/>
          <w:szCs w:val="28"/>
          <w:lang w:val="uk-UA"/>
        </w:rPr>
      </w:pPr>
      <w:r w:rsidRPr="000C139F">
        <w:rPr>
          <w:sz w:val="28"/>
          <w:szCs w:val="28"/>
          <w:lang w:val="uk-UA"/>
        </w:rPr>
        <w:t>витрати на зберігання запасу пропорційні його розміру;</w:t>
      </w:r>
    </w:p>
    <w:p w:rsidR="00083124" w:rsidRPr="000C139F" w:rsidRDefault="00083124" w:rsidP="00083124">
      <w:pPr>
        <w:numPr>
          <w:ilvl w:val="0"/>
          <w:numId w:val="32"/>
        </w:numPr>
        <w:spacing w:line="360" w:lineRule="auto"/>
        <w:jc w:val="both"/>
        <w:rPr>
          <w:sz w:val="28"/>
          <w:szCs w:val="28"/>
          <w:lang w:val="uk-UA"/>
        </w:rPr>
      </w:pPr>
      <w:r w:rsidRPr="000C139F">
        <w:rPr>
          <w:sz w:val="28"/>
          <w:szCs w:val="28"/>
          <w:lang w:val="uk-UA"/>
        </w:rPr>
        <w:t>відсутність запасу (дефіцит) є неприпустимим.</w:t>
      </w:r>
    </w:p>
    <w:p w:rsidR="00083124" w:rsidRPr="000C139F" w:rsidRDefault="00083124" w:rsidP="00083124">
      <w:pPr>
        <w:spacing w:before="120" w:after="120" w:line="360" w:lineRule="auto"/>
        <w:jc w:val="center"/>
        <w:rPr>
          <w:i/>
          <w:iCs/>
          <w:sz w:val="28"/>
          <w:szCs w:val="28"/>
          <w:lang w:val="uk-UA"/>
        </w:rPr>
      </w:pPr>
      <w:r w:rsidRPr="000C139F">
        <w:rPr>
          <w:i/>
          <w:iCs/>
          <w:sz w:val="28"/>
          <w:szCs w:val="28"/>
          <w:lang w:val="uk-UA"/>
        </w:rPr>
        <w:t>Вхідні параметри моделі Уілсона</w:t>
      </w:r>
    </w:p>
    <w:p w:rsidR="00083124" w:rsidRPr="000C139F" w:rsidRDefault="00083124" w:rsidP="00083124">
      <w:pPr>
        <w:numPr>
          <w:ilvl w:val="0"/>
          <w:numId w:val="30"/>
        </w:numPr>
        <w:spacing w:line="360" w:lineRule="auto"/>
        <w:jc w:val="both"/>
        <w:rPr>
          <w:sz w:val="28"/>
          <w:szCs w:val="28"/>
          <w:lang w:val="uk-UA"/>
        </w:rPr>
      </w:pPr>
      <w:r w:rsidRPr="000C139F">
        <w:rPr>
          <w:position w:val="-6"/>
          <w:sz w:val="28"/>
          <w:szCs w:val="28"/>
          <w:lang w:val="uk-UA"/>
        </w:rPr>
        <w:object w:dxaOrig="220" w:dyaOrig="260">
          <v:shape id="_x0000_i2703" type="#_x0000_t75" style="width:11.7pt;height:13.6pt" o:ole="">
            <v:imagedata r:id="rId3152" o:title=""/>
          </v:shape>
          <o:OLEObject Type="Embed" ProgID="Equation.2" ShapeID="_x0000_i2703" DrawAspect="Content" ObjectID="_1574676262" r:id="rId3153"/>
        </w:object>
      </w:r>
      <w:r w:rsidRPr="000C139F">
        <w:rPr>
          <w:sz w:val="28"/>
          <w:szCs w:val="28"/>
          <w:lang w:val="uk-UA"/>
        </w:rPr>
        <w:t> – інтенсивність (швидкість) споживання запасу, [од.тов./од.t];</w:t>
      </w:r>
    </w:p>
    <w:p w:rsidR="00083124" w:rsidRPr="000C139F" w:rsidRDefault="00083124" w:rsidP="00083124">
      <w:pPr>
        <w:numPr>
          <w:ilvl w:val="0"/>
          <w:numId w:val="30"/>
        </w:numPr>
        <w:spacing w:line="360" w:lineRule="auto"/>
        <w:jc w:val="both"/>
        <w:rPr>
          <w:sz w:val="28"/>
          <w:szCs w:val="28"/>
          <w:lang w:val="uk-UA"/>
        </w:rPr>
      </w:pPr>
      <w:r w:rsidRPr="000C139F">
        <w:rPr>
          <w:sz w:val="28"/>
          <w:szCs w:val="28"/>
          <w:lang w:val="uk-UA"/>
        </w:rPr>
        <w:t>s – витрати на зберігання запасу, [</w:t>
      </w:r>
      <w:r w:rsidRPr="000C139F">
        <w:rPr>
          <w:position w:val="-10"/>
          <w:sz w:val="28"/>
          <w:szCs w:val="28"/>
          <w:lang w:val="uk-UA"/>
        </w:rPr>
        <w:object w:dxaOrig="1800" w:dyaOrig="320">
          <v:shape id="_x0000_i2704" type="#_x0000_t75" style="width:89.5pt;height:15.55pt" o:ole="">
            <v:imagedata r:id="rId3154" o:title=""/>
          </v:shape>
          <o:OLEObject Type="Embed" ProgID="Equation.3" ShapeID="_x0000_i2704" DrawAspect="Content" ObjectID="_1574676263" r:id="rId3155"/>
        </w:object>
      </w:r>
      <w:r w:rsidRPr="000C139F">
        <w:rPr>
          <w:sz w:val="28"/>
          <w:szCs w:val="28"/>
          <w:lang w:val="uk-UA"/>
        </w:rPr>
        <w:t>];</w:t>
      </w:r>
    </w:p>
    <w:p w:rsidR="00083124" w:rsidRPr="000C139F" w:rsidRDefault="00083124" w:rsidP="00083124">
      <w:pPr>
        <w:numPr>
          <w:ilvl w:val="0"/>
          <w:numId w:val="30"/>
        </w:numPr>
        <w:spacing w:line="360" w:lineRule="auto"/>
        <w:jc w:val="both"/>
        <w:rPr>
          <w:sz w:val="28"/>
          <w:szCs w:val="28"/>
          <w:lang w:val="uk-UA"/>
        </w:rPr>
      </w:pPr>
      <w:r w:rsidRPr="000C139F">
        <w:rPr>
          <w:sz w:val="28"/>
          <w:szCs w:val="28"/>
          <w:lang w:val="uk-UA"/>
        </w:rPr>
        <w:t>K – витрати на здійснення замовлення, що включає оформлення і доставку замовлення, [грн.];</w:t>
      </w:r>
    </w:p>
    <w:p w:rsidR="00083124" w:rsidRPr="000C139F" w:rsidRDefault="00083124" w:rsidP="00083124">
      <w:pPr>
        <w:numPr>
          <w:ilvl w:val="0"/>
          <w:numId w:val="30"/>
        </w:numPr>
        <w:spacing w:line="360" w:lineRule="auto"/>
        <w:jc w:val="both"/>
        <w:rPr>
          <w:sz w:val="28"/>
          <w:szCs w:val="28"/>
          <w:lang w:val="uk-UA"/>
        </w:rPr>
      </w:pPr>
      <w:r w:rsidRPr="000C139F">
        <w:rPr>
          <w:position w:val="-14"/>
          <w:sz w:val="28"/>
          <w:szCs w:val="28"/>
          <w:lang w:val="uk-UA"/>
        </w:rPr>
        <w:object w:dxaOrig="320" w:dyaOrig="400">
          <v:shape id="_x0000_i2705" type="#_x0000_t75" style="width:15.55pt;height:19.45pt" o:ole="">
            <v:imagedata r:id="rId3156" o:title=""/>
          </v:shape>
          <o:OLEObject Type="Embed" ProgID="Equation.3" ShapeID="_x0000_i2705" DrawAspect="Content" ObjectID="_1574676264" r:id="rId3157"/>
        </w:object>
      </w:r>
      <w:r w:rsidRPr="000C139F">
        <w:rPr>
          <w:sz w:val="28"/>
          <w:szCs w:val="28"/>
          <w:lang w:val="uk-UA"/>
        </w:rPr>
        <w:t> – час доставки замовлення, [од.t].</w:t>
      </w:r>
    </w:p>
    <w:p w:rsidR="00083124" w:rsidRPr="000C139F" w:rsidRDefault="00083124" w:rsidP="00083124">
      <w:pPr>
        <w:spacing w:before="120" w:after="120" w:line="360" w:lineRule="auto"/>
        <w:jc w:val="center"/>
        <w:rPr>
          <w:iCs/>
          <w:sz w:val="28"/>
          <w:szCs w:val="28"/>
          <w:lang w:val="uk-UA"/>
        </w:rPr>
      </w:pPr>
      <w:r w:rsidRPr="000C139F">
        <w:rPr>
          <w:i/>
          <w:sz w:val="28"/>
          <w:szCs w:val="28"/>
          <w:lang w:val="uk-UA"/>
        </w:rPr>
        <w:br w:type="page"/>
      </w:r>
      <w:r w:rsidRPr="000C139F">
        <w:rPr>
          <w:i/>
          <w:sz w:val="28"/>
          <w:szCs w:val="28"/>
          <w:lang w:val="uk-UA"/>
        </w:rPr>
        <w:lastRenderedPageBreak/>
        <w:t>Вихідні параметри м</w:t>
      </w:r>
      <w:r w:rsidRPr="000C139F">
        <w:rPr>
          <w:i/>
          <w:iCs/>
          <w:sz w:val="28"/>
          <w:szCs w:val="28"/>
          <w:lang w:val="uk-UA"/>
        </w:rPr>
        <w:t>оделі Уілсона</w:t>
      </w:r>
    </w:p>
    <w:p w:rsidR="00083124" w:rsidRPr="000C139F" w:rsidRDefault="00083124" w:rsidP="00083124">
      <w:pPr>
        <w:numPr>
          <w:ilvl w:val="0"/>
          <w:numId w:val="31"/>
        </w:numPr>
        <w:spacing w:line="360" w:lineRule="auto"/>
        <w:jc w:val="both"/>
        <w:rPr>
          <w:sz w:val="28"/>
          <w:szCs w:val="28"/>
          <w:lang w:val="uk-UA"/>
        </w:rPr>
      </w:pPr>
      <w:r w:rsidRPr="000C139F">
        <w:rPr>
          <w:sz w:val="28"/>
          <w:szCs w:val="28"/>
          <w:lang w:val="uk-UA"/>
        </w:rPr>
        <w:t>Q – розмір замовлення, [од.тов.];</w:t>
      </w:r>
    </w:p>
    <w:p w:rsidR="00083124" w:rsidRPr="000C139F" w:rsidRDefault="00083124" w:rsidP="00083124">
      <w:pPr>
        <w:numPr>
          <w:ilvl w:val="0"/>
          <w:numId w:val="31"/>
        </w:numPr>
        <w:spacing w:line="360" w:lineRule="auto"/>
        <w:jc w:val="both"/>
        <w:rPr>
          <w:i/>
          <w:sz w:val="28"/>
          <w:szCs w:val="28"/>
          <w:lang w:val="uk-UA"/>
        </w:rPr>
      </w:pPr>
      <w:r w:rsidRPr="000C139F">
        <w:rPr>
          <w:sz w:val="28"/>
          <w:szCs w:val="28"/>
          <w:lang w:val="uk-UA"/>
        </w:rPr>
        <w:t>L – загальні витрати на управління запасами за одиницю часу, [грн./од.t];</w:t>
      </w:r>
    </w:p>
    <w:p w:rsidR="00083124" w:rsidRPr="000C139F" w:rsidRDefault="00083124" w:rsidP="00083124">
      <w:pPr>
        <w:numPr>
          <w:ilvl w:val="0"/>
          <w:numId w:val="31"/>
        </w:numPr>
        <w:spacing w:line="360" w:lineRule="auto"/>
        <w:jc w:val="both"/>
        <w:rPr>
          <w:i/>
          <w:sz w:val="28"/>
          <w:szCs w:val="28"/>
          <w:lang w:val="uk-UA"/>
        </w:rPr>
      </w:pPr>
      <w:r w:rsidRPr="000C139F">
        <w:rPr>
          <w:position w:val="-6"/>
          <w:sz w:val="28"/>
          <w:szCs w:val="28"/>
          <w:lang w:val="uk-UA"/>
        </w:rPr>
        <w:object w:dxaOrig="200" w:dyaOrig="240">
          <v:shape id="_x0000_i2706" type="#_x0000_t75" style="width:9.75pt;height:11.7pt" o:ole="">
            <v:imagedata r:id="rId3158" o:title=""/>
          </v:shape>
          <o:OLEObject Type="Embed" ProgID="Equation.2" ShapeID="_x0000_i2706" DrawAspect="Content" ObjectID="_1574676265" r:id="rId3159"/>
        </w:object>
      </w:r>
      <w:r w:rsidRPr="000C139F">
        <w:rPr>
          <w:sz w:val="28"/>
          <w:szCs w:val="28"/>
          <w:lang w:val="uk-UA"/>
        </w:rPr>
        <w:t> – період поставки, тобто час між подачами замовлення або між поставками, [од.t];</w:t>
      </w:r>
    </w:p>
    <w:p w:rsidR="00083124" w:rsidRPr="000C139F" w:rsidRDefault="00083124" w:rsidP="00083124">
      <w:pPr>
        <w:numPr>
          <w:ilvl w:val="0"/>
          <w:numId w:val="31"/>
        </w:numPr>
        <w:spacing w:after="120" w:line="360" w:lineRule="auto"/>
        <w:jc w:val="both"/>
        <w:rPr>
          <w:i/>
          <w:sz w:val="28"/>
          <w:szCs w:val="28"/>
          <w:lang w:val="uk-UA"/>
        </w:rPr>
      </w:pPr>
      <w:r w:rsidRPr="000C139F">
        <w:rPr>
          <w:position w:val="-12"/>
          <w:sz w:val="28"/>
          <w:szCs w:val="28"/>
          <w:lang w:val="uk-UA"/>
        </w:rPr>
        <w:object w:dxaOrig="340" w:dyaOrig="380">
          <v:shape id="_x0000_i2707" type="#_x0000_t75" style="width:17.5pt;height:19.45pt" o:ole="" o:bullet="t">
            <v:imagedata r:id="rId3160" o:title=""/>
          </v:shape>
          <o:OLEObject Type="Embed" ProgID="Equation.3" ShapeID="_x0000_i2707" DrawAspect="Content" ObjectID="_1574676266" r:id="rId3161"/>
        </w:object>
      </w:r>
      <w:r w:rsidRPr="000C139F">
        <w:rPr>
          <w:sz w:val="28"/>
          <w:szCs w:val="28"/>
          <w:lang w:val="uk-UA"/>
        </w:rPr>
        <w:t xml:space="preserve"> – </w:t>
      </w:r>
      <w:r w:rsidRPr="000C139F">
        <w:rPr>
          <w:b/>
          <w:sz w:val="28"/>
          <w:szCs w:val="28"/>
          <w:lang w:val="uk-UA"/>
        </w:rPr>
        <w:t>точка замовлення</w:t>
      </w:r>
      <w:r w:rsidRPr="000C139F">
        <w:rPr>
          <w:sz w:val="28"/>
          <w:szCs w:val="28"/>
          <w:lang w:val="uk-UA"/>
        </w:rPr>
        <w:t>, тобто розмір запасу на складі, при якому треба подавати замовлення на доставку чергової партії, [од.тов.].</w:t>
      </w:r>
    </w:p>
    <w:p w:rsidR="00083124" w:rsidRPr="000C139F" w:rsidRDefault="00083124" w:rsidP="00083124">
      <w:pPr>
        <w:spacing w:line="360" w:lineRule="auto"/>
        <w:ind w:firstLine="397"/>
        <w:jc w:val="both"/>
        <w:rPr>
          <w:sz w:val="28"/>
          <w:szCs w:val="28"/>
          <w:lang w:val="uk-UA"/>
        </w:rPr>
      </w:pPr>
      <w:r w:rsidRPr="000C139F">
        <w:rPr>
          <w:sz w:val="28"/>
          <w:szCs w:val="28"/>
          <w:lang w:val="uk-UA"/>
        </w:rPr>
        <w:t>Цикли зміни рівня запасу в моделі Уілсона графічно предст</w:t>
      </w:r>
      <w:r>
        <w:rPr>
          <w:sz w:val="28"/>
          <w:szCs w:val="28"/>
          <w:lang w:val="uk-UA"/>
        </w:rPr>
        <w:t>авлені на рис.2</w:t>
      </w:r>
      <w:r w:rsidRPr="000C139F">
        <w:rPr>
          <w:sz w:val="28"/>
          <w:szCs w:val="28"/>
          <w:lang w:val="uk-UA"/>
        </w:rPr>
        <w:t>.1</w:t>
      </w:r>
      <w:r>
        <w:rPr>
          <w:sz w:val="28"/>
          <w:szCs w:val="28"/>
          <w:lang w:val="uk-UA"/>
        </w:rPr>
        <w:t>8</w:t>
      </w:r>
      <w:r w:rsidRPr="000C139F">
        <w:rPr>
          <w:sz w:val="28"/>
          <w:szCs w:val="28"/>
          <w:lang w:val="uk-UA"/>
        </w:rPr>
        <w:t>. Максимальна кількість продукції, яка знаходиться в запасі, збігається з розміром замовлення Q.</w:t>
      </w:r>
    </w:p>
    <w:p w:rsidR="00083124" w:rsidRPr="000C139F" w:rsidRDefault="00083124" w:rsidP="00083124">
      <w:pPr>
        <w:spacing w:line="360" w:lineRule="auto"/>
        <w:ind w:firstLine="397"/>
        <w:jc w:val="both"/>
        <w:rPr>
          <w:sz w:val="28"/>
          <w:szCs w:val="28"/>
          <w:lang w:val="uk-UA"/>
        </w:rPr>
      </w:pPr>
    </w:p>
    <w:p w:rsidR="00083124" w:rsidRPr="000C139F" w:rsidRDefault="00083124" w:rsidP="00083124">
      <w:pPr>
        <w:spacing w:line="360" w:lineRule="auto"/>
        <w:jc w:val="center"/>
        <w:rPr>
          <w:sz w:val="28"/>
          <w:szCs w:val="28"/>
          <w:lang w:val="uk-UA"/>
        </w:rPr>
      </w:pPr>
      <w:r>
        <w:rPr>
          <w:noProof/>
          <w:sz w:val="28"/>
          <w:szCs w:val="28"/>
        </w:rPr>
        <w:drawing>
          <wp:inline distT="0" distB="0" distL="0" distR="0">
            <wp:extent cx="6123940" cy="2964815"/>
            <wp:effectExtent l="19050" t="0" r="0" b="0"/>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162"/>
                    <a:srcRect/>
                    <a:stretch>
                      <a:fillRect/>
                    </a:stretch>
                  </pic:blipFill>
                  <pic:spPr bwMode="auto">
                    <a:xfrm>
                      <a:off x="0" y="0"/>
                      <a:ext cx="6123940" cy="2964815"/>
                    </a:xfrm>
                    <a:prstGeom prst="rect">
                      <a:avLst/>
                    </a:prstGeom>
                    <a:noFill/>
                    <a:ln w="9525">
                      <a:noFill/>
                      <a:miter lim="800000"/>
                      <a:headEnd/>
                      <a:tailEnd/>
                    </a:ln>
                  </pic:spPr>
                </pic:pic>
              </a:graphicData>
            </a:graphic>
          </wp:inline>
        </w:drawing>
      </w:r>
    </w:p>
    <w:p w:rsidR="00083124" w:rsidRPr="000C139F" w:rsidRDefault="00083124" w:rsidP="00083124">
      <w:pPr>
        <w:spacing w:line="360" w:lineRule="auto"/>
        <w:ind w:firstLine="397"/>
        <w:jc w:val="center"/>
        <w:rPr>
          <w:sz w:val="28"/>
          <w:szCs w:val="28"/>
          <w:lang w:val="uk-UA"/>
        </w:rPr>
      </w:pPr>
      <w:r>
        <w:rPr>
          <w:sz w:val="28"/>
          <w:szCs w:val="28"/>
          <w:lang w:val="uk-UA"/>
        </w:rPr>
        <w:t>Рис.2</w:t>
      </w:r>
      <w:r w:rsidRPr="000C139F">
        <w:rPr>
          <w:sz w:val="28"/>
          <w:szCs w:val="28"/>
          <w:lang w:val="uk-UA"/>
        </w:rPr>
        <w:t>.1</w:t>
      </w:r>
      <w:r>
        <w:rPr>
          <w:sz w:val="28"/>
          <w:szCs w:val="28"/>
          <w:lang w:val="uk-UA"/>
        </w:rPr>
        <w:t>8</w:t>
      </w:r>
      <w:r w:rsidRPr="000C139F">
        <w:rPr>
          <w:sz w:val="28"/>
          <w:szCs w:val="28"/>
          <w:lang w:val="uk-UA"/>
        </w:rPr>
        <w:t>. Графік циклів зміни запасів у моделі Уілсона</w:t>
      </w:r>
    </w:p>
    <w:p w:rsidR="00083124" w:rsidRPr="000C139F" w:rsidRDefault="00083124" w:rsidP="00083124">
      <w:pPr>
        <w:spacing w:line="360" w:lineRule="auto"/>
        <w:ind w:firstLine="397"/>
        <w:jc w:val="center"/>
        <w:rPr>
          <w:sz w:val="28"/>
          <w:szCs w:val="28"/>
          <w:lang w:val="uk-UA"/>
        </w:rPr>
      </w:pPr>
    </w:p>
    <w:p w:rsidR="00083124" w:rsidRPr="000C139F" w:rsidRDefault="00083124" w:rsidP="00083124">
      <w:pPr>
        <w:pStyle w:val="5"/>
        <w:rPr>
          <w:sz w:val="28"/>
          <w:szCs w:val="28"/>
          <w:lang w:val="uk-UA"/>
        </w:rPr>
      </w:pPr>
      <w:r w:rsidRPr="000C139F">
        <w:rPr>
          <w:sz w:val="28"/>
          <w:szCs w:val="28"/>
          <w:lang w:val="uk-UA"/>
        </w:rPr>
        <w:t>Формули моделі Уілсона</w:t>
      </w:r>
    </w:p>
    <w:tbl>
      <w:tblPr>
        <w:tblW w:w="0" w:type="auto"/>
        <w:tblLook w:val="0000"/>
      </w:tblPr>
      <w:tblGrid>
        <w:gridCol w:w="8333"/>
        <w:gridCol w:w="953"/>
      </w:tblGrid>
      <w:tr w:rsidR="00083124" w:rsidRPr="000C139F" w:rsidTr="00D358B9">
        <w:tblPrEx>
          <w:tblCellMar>
            <w:top w:w="0" w:type="dxa"/>
            <w:bottom w:w="0" w:type="dxa"/>
          </w:tblCellMar>
        </w:tblPrEx>
        <w:tc>
          <w:tcPr>
            <w:tcW w:w="8897" w:type="dxa"/>
          </w:tcPr>
          <w:p w:rsidR="00083124" w:rsidRPr="000C139F" w:rsidRDefault="00083124" w:rsidP="00D358B9">
            <w:pPr>
              <w:spacing w:before="120" w:after="120" w:line="360" w:lineRule="auto"/>
              <w:jc w:val="center"/>
              <w:rPr>
                <w:sz w:val="28"/>
                <w:szCs w:val="28"/>
                <w:lang w:val="uk-UA"/>
              </w:rPr>
            </w:pPr>
            <w:r w:rsidRPr="000C139F">
              <w:rPr>
                <w:position w:val="-30"/>
                <w:sz w:val="28"/>
                <w:szCs w:val="28"/>
                <w:lang w:val="uk-UA"/>
              </w:rPr>
              <w:object w:dxaOrig="1520" w:dyaOrig="780">
                <v:shape id="_x0000_i2708" type="#_x0000_t75" style="width:75.9pt;height:38.9pt" o:ole="">
                  <v:imagedata r:id="rId3163" o:title=""/>
                </v:shape>
                <o:OLEObject Type="Embed" ProgID="Equation.3" ShapeID="_x0000_i2708" DrawAspect="Content" ObjectID="_1574676267" r:id="rId3164"/>
              </w:object>
            </w:r>
            <w:r w:rsidRPr="000C139F">
              <w:rPr>
                <w:sz w:val="28"/>
                <w:szCs w:val="28"/>
                <w:lang w:val="uk-UA"/>
              </w:rPr>
              <w:t xml:space="preserve">   (формула Уілсона),</w:t>
            </w:r>
          </w:p>
        </w:tc>
        <w:tc>
          <w:tcPr>
            <w:tcW w:w="958" w:type="dxa"/>
            <w:vAlign w:val="center"/>
          </w:tcPr>
          <w:p w:rsidR="00083124" w:rsidRPr="000C139F" w:rsidRDefault="00083124" w:rsidP="00D358B9">
            <w:pPr>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.1</w:t>
            </w:r>
            <w:r>
              <w:rPr>
                <w:sz w:val="28"/>
                <w:szCs w:val="28"/>
                <w:lang w:val="uk-UA"/>
              </w:rPr>
              <w:t>5</w:t>
            </w:r>
            <w:r w:rsidRPr="000C139F">
              <w:rPr>
                <w:sz w:val="28"/>
                <w:szCs w:val="28"/>
                <w:lang w:val="uk-UA"/>
              </w:rPr>
              <w:t>)</w:t>
            </w:r>
          </w:p>
        </w:tc>
      </w:tr>
    </w:tbl>
    <w:p w:rsidR="00083124" w:rsidRPr="000C139F" w:rsidRDefault="00083124" w:rsidP="00083124">
      <w:pPr>
        <w:spacing w:line="360" w:lineRule="auto"/>
        <w:jc w:val="both"/>
        <w:rPr>
          <w:sz w:val="28"/>
          <w:szCs w:val="28"/>
          <w:lang w:val="uk-UA"/>
        </w:rPr>
      </w:pPr>
      <w:r w:rsidRPr="000C139F">
        <w:rPr>
          <w:sz w:val="28"/>
          <w:szCs w:val="28"/>
          <w:lang w:val="uk-UA"/>
        </w:rPr>
        <w:lastRenderedPageBreak/>
        <w:t xml:space="preserve">де </w:t>
      </w:r>
      <w:r w:rsidRPr="000C139F">
        <w:rPr>
          <w:position w:val="-12"/>
          <w:sz w:val="28"/>
          <w:szCs w:val="28"/>
          <w:lang w:val="uk-UA"/>
        </w:rPr>
        <w:object w:dxaOrig="480" w:dyaOrig="380">
          <v:shape id="_x0000_i2709" type="#_x0000_t75" style="width:23.35pt;height:19.45pt" o:ole="">
            <v:imagedata r:id="rId3165" o:title=""/>
          </v:shape>
          <o:OLEObject Type="Embed" ProgID="Equation.3" ShapeID="_x0000_i2709" DrawAspect="Content" ObjectID="_1574676268" r:id="rId3166"/>
        </w:object>
      </w:r>
      <w:r w:rsidRPr="000C139F">
        <w:rPr>
          <w:sz w:val="28"/>
          <w:szCs w:val="28"/>
          <w:lang w:val="uk-UA"/>
        </w:rPr>
        <w:t> – оптимальний розмір замовлення в моделі Уілсона;</w:t>
      </w:r>
    </w:p>
    <w:p w:rsidR="00083124" w:rsidRPr="000C139F" w:rsidRDefault="00083124" w:rsidP="00083124">
      <w:pPr>
        <w:spacing w:before="120" w:after="120" w:line="360" w:lineRule="auto"/>
        <w:jc w:val="center"/>
        <w:rPr>
          <w:sz w:val="28"/>
          <w:szCs w:val="28"/>
          <w:lang w:val="uk-UA"/>
        </w:rPr>
      </w:pPr>
      <w:r w:rsidRPr="000C139F">
        <w:rPr>
          <w:position w:val="-32"/>
          <w:sz w:val="28"/>
          <w:szCs w:val="28"/>
          <w:lang w:val="uk-UA"/>
        </w:rPr>
        <w:object w:dxaOrig="1880" w:dyaOrig="760">
          <v:shape id="_x0000_i2710" type="#_x0000_t75" style="width:93.4pt;height:38.9pt" o:ole="">
            <v:imagedata r:id="rId3167" o:title=""/>
          </v:shape>
          <o:OLEObject Type="Embed" ProgID="Equation.3" ShapeID="_x0000_i2710" DrawAspect="Content" ObjectID="_1574676269" r:id="rId3168"/>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28"/>
          <w:sz w:val="28"/>
          <w:szCs w:val="28"/>
          <w:lang w:val="uk-UA"/>
        </w:rPr>
        <w:object w:dxaOrig="700" w:dyaOrig="720">
          <v:shape id="_x0000_i2711" type="#_x0000_t75" style="width:35.05pt;height:36.95pt" o:ole="">
            <v:imagedata r:id="rId3169" o:title=""/>
          </v:shape>
          <o:OLEObject Type="Embed" ProgID="Equation.3" ShapeID="_x0000_i2711" DrawAspect="Content" ObjectID="_1574676270" r:id="rId3170"/>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200" w:dyaOrig="380">
          <v:shape id="_x0000_i2712" type="#_x0000_t75" style="width:9.75pt;height:19.45pt" o:ole="">
            <v:imagedata r:id="rId3171" o:title=""/>
          </v:shape>
          <o:OLEObject Type="Embed" ProgID="Equation.3" ShapeID="_x0000_i2712" DrawAspect="Content" ObjectID="_1574676271" r:id="rId3172"/>
        </w:object>
      </w:r>
      <w:r w:rsidRPr="000C139F">
        <w:rPr>
          <w:position w:val="-14"/>
          <w:sz w:val="28"/>
          <w:szCs w:val="28"/>
          <w:lang w:val="uk-UA"/>
        </w:rPr>
        <w:object w:dxaOrig="1120" w:dyaOrig="400">
          <v:shape id="_x0000_i2713" type="#_x0000_t75" style="width:56.45pt;height:19.45pt" o:ole="">
            <v:imagedata r:id="rId3173" o:title=""/>
          </v:shape>
          <o:OLEObject Type="Embed" ProgID="Equation.3" ShapeID="_x0000_i2713" DrawAspect="Content" ObjectID="_1574676272" r:id="rId3174"/>
        </w:object>
      </w:r>
      <w:r w:rsidRPr="000C139F">
        <w:rPr>
          <w:sz w:val="28"/>
          <w:szCs w:val="28"/>
          <w:lang w:val="uk-UA"/>
        </w:rPr>
        <w:t>.</w:t>
      </w:r>
    </w:p>
    <w:p w:rsidR="00083124" w:rsidRPr="000C139F" w:rsidRDefault="00083124" w:rsidP="00083124">
      <w:pPr>
        <w:spacing w:line="360" w:lineRule="auto"/>
        <w:ind w:firstLine="720"/>
        <w:jc w:val="both"/>
        <w:rPr>
          <w:sz w:val="28"/>
          <w:szCs w:val="28"/>
          <w:lang w:val="uk-UA"/>
        </w:rPr>
      </w:pPr>
      <w:r w:rsidRPr="000C139F">
        <w:rPr>
          <w:sz w:val="28"/>
          <w:szCs w:val="28"/>
          <w:lang w:val="uk-UA"/>
        </w:rPr>
        <w:t>Графік витрат на УЗ в моделі</w:t>
      </w:r>
      <w:r>
        <w:rPr>
          <w:sz w:val="28"/>
          <w:szCs w:val="28"/>
          <w:lang w:val="uk-UA"/>
        </w:rPr>
        <w:t xml:space="preserve"> Уілсона представлений на рис.2</w:t>
      </w:r>
      <w:r w:rsidRPr="000C139F">
        <w:rPr>
          <w:sz w:val="28"/>
          <w:szCs w:val="28"/>
          <w:lang w:val="uk-UA"/>
        </w:rPr>
        <w:t>.</w:t>
      </w:r>
      <w:r>
        <w:rPr>
          <w:sz w:val="28"/>
          <w:szCs w:val="28"/>
          <w:lang w:val="uk-UA"/>
        </w:rPr>
        <w:t>19</w:t>
      </w:r>
    </w:p>
    <w:p w:rsidR="00083124" w:rsidRPr="000C139F" w:rsidRDefault="00083124" w:rsidP="00083124">
      <w:pPr>
        <w:spacing w:line="360" w:lineRule="auto"/>
        <w:jc w:val="center"/>
        <w:rPr>
          <w:sz w:val="28"/>
          <w:szCs w:val="28"/>
          <w:lang w:val="uk-UA"/>
        </w:rPr>
      </w:pPr>
      <w:r w:rsidRPr="000C139F">
        <w:rPr>
          <w:sz w:val="28"/>
          <w:szCs w:val="28"/>
          <w:lang w:val="uk-UA"/>
        </w:rPr>
        <w:object w:dxaOrig="9982" w:dyaOrig="5338">
          <v:shape id="_x0000_i2714" type="#_x0000_t75" style="width:490.4pt;height:262.7pt" o:ole="">
            <v:imagedata r:id="rId3175" o:title=""/>
          </v:shape>
          <o:OLEObject Type="Embed" ProgID="MSDraw" ShapeID="_x0000_i2714" DrawAspect="Content" ObjectID="_1574676273" r:id="rId3176"/>
        </w:object>
      </w:r>
    </w:p>
    <w:p w:rsidR="00083124" w:rsidRPr="000C139F" w:rsidRDefault="00083124" w:rsidP="00083124">
      <w:pPr>
        <w:spacing w:line="360" w:lineRule="auto"/>
        <w:ind w:firstLine="397"/>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19</w:t>
      </w:r>
      <w:r w:rsidRPr="000C139F">
        <w:rPr>
          <w:sz w:val="28"/>
          <w:szCs w:val="28"/>
          <w:lang w:val="uk-UA"/>
        </w:rPr>
        <w:t>. Графік витрат на УЗ в моделі Уілсона</w:t>
      </w:r>
    </w:p>
    <w:p w:rsidR="00083124" w:rsidRPr="000C139F" w:rsidRDefault="00083124" w:rsidP="00083124">
      <w:pPr>
        <w:spacing w:line="360" w:lineRule="auto"/>
        <w:ind w:firstLine="720"/>
        <w:jc w:val="both"/>
        <w:rPr>
          <w:sz w:val="28"/>
          <w:szCs w:val="28"/>
          <w:lang w:val="uk-UA"/>
        </w:rPr>
      </w:pPr>
    </w:p>
    <w:p w:rsidR="00083124" w:rsidRPr="00212CA0" w:rsidRDefault="00083124" w:rsidP="00083124">
      <w:pPr>
        <w:pStyle w:val="3"/>
        <w:rPr>
          <w:sz w:val="28"/>
          <w:szCs w:val="28"/>
          <w:lang w:val="uk-UA"/>
        </w:rPr>
      </w:pPr>
      <w:bookmarkStart w:id="46" w:name="_Toc15365558"/>
      <w:bookmarkStart w:id="47" w:name="_Toc26346811"/>
      <w:r>
        <w:rPr>
          <w:sz w:val="28"/>
          <w:szCs w:val="28"/>
          <w:lang w:val="uk-UA"/>
        </w:rPr>
        <w:t>2</w:t>
      </w:r>
      <w:r w:rsidRPr="00212CA0">
        <w:rPr>
          <w:sz w:val="28"/>
          <w:szCs w:val="28"/>
          <w:lang w:val="uk-UA"/>
        </w:rPr>
        <w:t>.</w:t>
      </w:r>
      <w:r>
        <w:rPr>
          <w:sz w:val="28"/>
          <w:szCs w:val="28"/>
          <w:lang w:val="uk-UA"/>
        </w:rPr>
        <w:t>9</w:t>
      </w:r>
      <w:r w:rsidRPr="00212CA0">
        <w:rPr>
          <w:sz w:val="28"/>
          <w:szCs w:val="28"/>
          <w:lang w:val="uk-UA"/>
        </w:rPr>
        <w:t xml:space="preserve">.1.2. </w:t>
      </w:r>
      <w:bookmarkEnd w:id="46"/>
      <w:bookmarkEnd w:id="47"/>
      <w:r w:rsidRPr="00212CA0">
        <w:rPr>
          <w:sz w:val="28"/>
          <w:szCs w:val="28"/>
          <w:lang w:val="uk-UA"/>
        </w:rPr>
        <w:t>Модель планування економічного розміру партії</w:t>
      </w:r>
    </w:p>
    <w:p w:rsidR="00083124" w:rsidRPr="00DC4E10" w:rsidRDefault="00083124" w:rsidP="00083124">
      <w:pPr>
        <w:rPr>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Модель Уілсона, використовувану для моделювання процесів закупівлі продукції у зовнішнього постачальника, можна модифікувати і застосовувати у випадку власного </w:t>
      </w:r>
      <w:r>
        <w:rPr>
          <w:sz w:val="28"/>
          <w:szCs w:val="28"/>
          <w:lang w:val="uk-UA"/>
        </w:rPr>
        <w:t>виробництва продукції. На рис.2</w:t>
      </w:r>
      <w:r w:rsidRPr="000C139F">
        <w:rPr>
          <w:sz w:val="28"/>
          <w:szCs w:val="28"/>
          <w:lang w:val="uk-UA"/>
        </w:rPr>
        <w:t>.</w:t>
      </w:r>
      <w:r>
        <w:rPr>
          <w:sz w:val="28"/>
          <w:szCs w:val="28"/>
          <w:lang w:val="uk-UA"/>
        </w:rPr>
        <w:t>20</w:t>
      </w:r>
      <w:r w:rsidRPr="000C139F">
        <w:rPr>
          <w:sz w:val="28"/>
          <w:szCs w:val="28"/>
          <w:lang w:val="uk-UA"/>
        </w:rPr>
        <w:t xml:space="preserve"> схематично представлений деякий виробничий процес. На першому верстаті проводиться партія деталей з інтенсивністю </w:t>
      </w:r>
      <w:r w:rsidRPr="000C139F">
        <w:rPr>
          <w:position w:val="-6"/>
          <w:sz w:val="28"/>
          <w:szCs w:val="28"/>
          <w:lang w:val="uk-UA"/>
        </w:rPr>
        <w:object w:dxaOrig="240" w:dyaOrig="320">
          <v:shape id="_x0000_i2715" type="#_x0000_t75" style="width:11.7pt;height:15.55pt" o:ole="">
            <v:imagedata r:id="rId3177" o:title=""/>
          </v:shape>
          <o:OLEObject Type="Embed" ProgID="Equation.2" ShapeID="_x0000_i2715" DrawAspect="Content" ObjectID="_1574676274" r:id="rId3178"/>
        </w:object>
      </w:r>
      <w:r w:rsidRPr="000C139F">
        <w:rPr>
          <w:sz w:val="28"/>
          <w:szCs w:val="28"/>
          <w:lang w:val="uk-UA"/>
        </w:rPr>
        <w:t xml:space="preserve"> деталей за </w:t>
      </w:r>
      <w:r w:rsidRPr="000C139F">
        <w:rPr>
          <w:sz w:val="28"/>
          <w:szCs w:val="28"/>
          <w:lang w:val="uk-UA"/>
        </w:rPr>
        <w:lastRenderedPageBreak/>
        <w:t xml:space="preserve">одиницю часу, які використовуються на другому верстаті з інтенсивністю </w:t>
      </w:r>
      <w:r w:rsidRPr="000C139F">
        <w:rPr>
          <w:position w:val="-6"/>
          <w:sz w:val="28"/>
          <w:szCs w:val="28"/>
          <w:lang w:val="uk-UA"/>
        </w:rPr>
        <w:object w:dxaOrig="220" w:dyaOrig="260">
          <v:shape id="_x0000_i2716" type="#_x0000_t75" style="width:11.7pt;height:13.6pt" o:ole="">
            <v:imagedata r:id="rId3179" o:title=""/>
          </v:shape>
          <o:OLEObject Type="Embed" ProgID="Equation.2" ShapeID="_x0000_i2716" DrawAspect="Content" ObjectID="_1574676275" r:id="rId3180"/>
        </w:object>
      </w:r>
      <w:r w:rsidRPr="000C139F">
        <w:rPr>
          <w:sz w:val="28"/>
          <w:szCs w:val="28"/>
          <w:lang w:val="uk-UA"/>
        </w:rPr>
        <w:t xml:space="preserve"> [дет./од.t].</w:t>
      </w:r>
    </w:p>
    <w:p w:rsidR="00083124" w:rsidRPr="000C139F" w:rsidRDefault="00083124" w:rsidP="00083124">
      <w:pPr>
        <w:spacing w:line="360" w:lineRule="auto"/>
        <w:ind w:firstLine="720"/>
        <w:jc w:val="both"/>
        <w:rPr>
          <w:sz w:val="28"/>
          <w:szCs w:val="28"/>
          <w:lang w:val="uk-UA"/>
        </w:rPr>
      </w:pPr>
    </w:p>
    <w:p w:rsidR="00083124" w:rsidRPr="000C139F" w:rsidRDefault="00083124" w:rsidP="00083124">
      <w:pPr>
        <w:spacing w:line="360" w:lineRule="auto"/>
        <w:jc w:val="center"/>
        <w:rPr>
          <w:sz w:val="28"/>
          <w:szCs w:val="28"/>
          <w:lang w:val="uk-UA"/>
        </w:rPr>
      </w:pPr>
      <w:r w:rsidRPr="000C139F">
        <w:rPr>
          <w:sz w:val="28"/>
          <w:szCs w:val="28"/>
          <w:lang w:val="uk-UA"/>
        </w:rPr>
        <w:object w:dxaOrig="7426" w:dyaOrig="1036">
          <v:shape id="_x0000_i2717" type="#_x0000_t75" style="width:371.7pt;height:52.55pt" o:ole="">
            <v:imagedata r:id="rId3181" o:title=""/>
          </v:shape>
          <o:OLEObject Type="Embed" ProgID="Visio.Drawing.6" ShapeID="_x0000_i2717" DrawAspect="Content" ObjectID="_1574676276" r:id="rId3182"/>
        </w:object>
      </w:r>
    </w:p>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20</w:t>
      </w:r>
      <w:r w:rsidRPr="000C139F">
        <w:rPr>
          <w:sz w:val="28"/>
          <w:szCs w:val="28"/>
          <w:lang w:val="uk-UA"/>
        </w:rPr>
        <w:t>. Схема виробничого процесу</w:t>
      </w:r>
    </w:p>
    <w:p w:rsidR="00083124" w:rsidRPr="000C139F" w:rsidRDefault="00083124" w:rsidP="00083124">
      <w:pPr>
        <w:spacing w:line="360" w:lineRule="auto"/>
        <w:jc w:val="center"/>
        <w:rPr>
          <w:sz w:val="28"/>
          <w:szCs w:val="28"/>
          <w:lang w:val="uk-UA"/>
        </w:rPr>
      </w:pPr>
    </w:p>
    <w:p w:rsidR="00083124" w:rsidRPr="000C139F" w:rsidRDefault="00083124" w:rsidP="00083124">
      <w:pPr>
        <w:spacing w:after="120" w:line="360" w:lineRule="auto"/>
        <w:jc w:val="center"/>
        <w:rPr>
          <w:i/>
          <w:iCs/>
          <w:sz w:val="28"/>
          <w:szCs w:val="28"/>
          <w:lang w:val="uk-UA"/>
        </w:rPr>
      </w:pPr>
      <w:r w:rsidRPr="000C139F">
        <w:rPr>
          <w:i/>
          <w:iCs/>
          <w:sz w:val="28"/>
          <w:szCs w:val="28"/>
          <w:lang w:val="uk-UA"/>
        </w:rPr>
        <w:t>Вхідні параметри моделі планування економічного розміру партії</w:t>
      </w:r>
    </w:p>
    <w:p w:rsidR="00083124" w:rsidRPr="000C139F" w:rsidRDefault="00083124" w:rsidP="00083124">
      <w:pPr>
        <w:numPr>
          <w:ilvl w:val="0"/>
          <w:numId w:val="34"/>
        </w:numPr>
        <w:spacing w:line="360" w:lineRule="auto"/>
        <w:jc w:val="both"/>
        <w:rPr>
          <w:sz w:val="28"/>
          <w:szCs w:val="28"/>
          <w:lang w:val="uk-UA"/>
        </w:rPr>
      </w:pPr>
      <w:r w:rsidRPr="000C139F">
        <w:rPr>
          <w:position w:val="-6"/>
          <w:sz w:val="28"/>
          <w:szCs w:val="28"/>
          <w:lang w:val="uk-UA"/>
        </w:rPr>
        <w:object w:dxaOrig="220" w:dyaOrig="300">
          <v:shape id="_x0000_i2718" type="#_x0000_t75" style="width:11.7pt;height:15.55pt" o:ole="">
            <v:imagedata r:id="rId3183" o:title=""/>
          </v:shape>
          <o:OLEObject Type="Embed" ProgID="Equation.3" ShapeID="_x0000_i2718" DrawAspect="Content" ObjectID="_1574676277" r:id="rId3184"/>
        </w:object>
      </w:r>
      <w:r w:rsidRPr="000C139F">
        <w:rPr>
          <w:sz w:val="28"/>
          <w:szCs w:val="28"/>
          <w:lang w:val="uk-UA"/>
        </w:rPr>
        <w:t> – інтенсивність виробництва продукції першим верстатом, [од.тов./од.t];</w:t>
      </w:r>
    </w:p>
    <w:p w:rsidR="00083124" w:rsidRPr="000C139F" w:rsidRDefault="00083124" w:rsidP="00083124">
      <w:pPr>
        <w:numPr>
          <w:ilvl w:val="0"/>
          <w:numId w:val="34"/>
        </w:numPr>
        <w:spacing w:line="360" w:lineRule="auto"/>
        <w:jc w:val="both"/>
        <w:rPr>
          <w:sz w:val="28"/>
          <w:szCs w:val="28"/>
          <w:lang w:val="uk-UA"/>
        </w:rPr>
      </w:pPr>
      <w:r w:rsidRPr="000C139F">
        <w:rPr>
          <w:position w:val="-6"/>
          <w:sz w:val="28"/>
          <w:szCs w:val="28"/>
          <w:lang w:val="uk-UA"/>
        </w:rPr>
        <w:object w:dxaOrig="220" w:dyaOrig="260">
          <v:shape id="_x0000_i2719" type="#_x0000_t75" style="width:11.7pt;height:13.6pt" o:ole="">
            <v:imagedata r:id="rId3152" o:title=""/>
          </v:shape>
          <o:OLEObject Type="Embed" ProgID="Equation.2" ShapeID="_x0000_i2719" DrawAspect="Content" ObjectID="_1574676278" r:id="rId3185"/>
        </w:object>
      </w:r>
      <w:r w:rsidRPr="000C139F">
        <w:rPr>
          <w:sz w:val="28"/>
          <w:szCs w:val="28"/>
          <w:lang w:val="uk-UA"/>
        </w:rPr>
        <w:t> – інтенсивність споживання запасу, [од.тов./од.t];</w:t>
      </w:r>
    </w:p>
    <w:p w:rsidR="00083124" w:rsidRPr="000C139F" w:rsidRDefault="00083124" w:rsidP="00083124">
      <w:pPr>
        <w:numPr>
          <w:ilvl w:val="0"/>
          <w:numId w:val="34"/>
        </w:numPr>
        <w:spacing w:line="360" w:lineRule="auto"/>
        <w:jc w:val="both"/>
        <w:rPr>
          <w:sz w:val="28"/>
          <w:szCs w:val="28"/>
          <w:lang w:val="uk-UA"/>
        </w:rPr>
      </w:pPr>
      <w:r w:rsidRPr="000C139F">
        <w:rPr>
          <w:sz w:val="28"/>
          <w:szCs w:val="28"/>
          <w:lang w:val="uk-UA"/>
        </w:rPr>
        <w:t>s – витрати на зберігання запасу, [</w:t>
      </w:r>
      <w:r w:rsidRPr="000C139F">
        <w:rPr>
          <w:position w:val="-10"/>
          <w:sz w:val="28"/>
          <w:szCs w:val="28"/>
          <w:lang w:val="uk-UA"/>
        </w:rPr>
        <w:object w:dxaOrig="1800" w:dyaOrig="320">
          <v:shape id="_x0000_i2720" type="#_x0000_t75" style="width:89.5pt;height:15.55pt" o:ole="">
            <v:imagedata r:id="rId3186" o:title=""/>
          </v:shape>
          <o:OLEObject Type="Embed" ProgID="Equation.3" ShapeID="_x0000_i2720" DrawAspect="Content" ObjectID="_1574676279" r:id="rId3187"/>
        </w:object>
      </w:r>
      <w:r w:rsidRPr="000C139F">
        <w:rPr>
          <w:sz w:val="28"/>
          <w:szCs w:val="28"/>
          <w:lang w:val="uk-UA"/>
        </w:rPr>
        <w:t>];</w:t>
      </w:r>
    </w:p>
    <w:p w:rsidR="00083124" w:rsidRPr="000C139F" w:rsidRDefault="00083124" w:rsidP="00083124">
      <w:pPr>
        <w:numPr>
          <w:ilvl w:val="0"/>
          <w:numId w:val="34"/>
        </w:numPr>
        <w:spacing w:line="360" w:lineRule="auto"/>
        <w:jc w:val="both"/>
        <w:rPr>
          <w:sz w:val="28"/>
          <w:szCs w:val="28"/>
          <w:lang w:val="uk-UA"/>
        </w:rPr>
      </w:pPr>
      <w:r w:rsidRPr="000C139F">
        <w:rPr>
          <w:sz w:val="28"/>
          <w:szCs w:val="28"/>
          <w:lang w:val="uk-UA"/>
        </w:rPr>
        <w:t>K – витрати на здійснення замовлення, що включають підготовку (переналагодження) першого верстата для виробництва продукції, споживаної на другому верстаті, [грн.];</w:t>
      </w:r>
    </w:p>
    <w:p w:rsidR="00083124" w:rsidRPr="000C139F" w:rsidRDefault="00083124" w:rsidP="00083124">
      <w:pPr>
        <w:numPr>
          <w:ilvl w:val="0"/>
          <w:numId w:val="34"/>
        </w:numPr>
        <w:spacing w:line="360" w:lineRule="auto"/>
        <w:jc w:val="both"/>
        <w:rPr>
          <w:sz w:val="28"/>
          <w:szCs w:val="28"/>
          <w:lang w:val="uk-UA"/>
        </w:rPr>
      </w:pPr>
      <w:r w:rsidRPr="000C139F">
        <w:rPr>
          <w:position w:val="-12"/>
          <w:sz w:val="28"/>
          <w:szCs w:val="28"/>
          <w:lang w:val="uk-UA"/>
        </w:rPr>
        <w:object w:dxaOrig="320" w:dyaOrig="380">
          <v:shape id="_x0000_i2721" type="#_x0000_t75" style="width:15.55pt;height:19.45pt" o:ole="">
            <v:imagedata r:id="rId3188" o:title=""/>
          </v:shape>
          <o:OLEObject Type="Embed" ProgID="Equation.3" ShapeID="_x0000_i2721" DrawAspect="Content" ObjectID="_1574676280" r:id="rId3189"/>
        </w:object>
      </w:r>
      <w:r w:rsidRPr="000C139F">
        <w:rPr>
          <w:sz w:val="28"/>
          <w:szCs w:val="28"/>
          <w:lang w:val="uk-UA"/>
        </w:rPr>
        <w:t> – час підготовки виробництва (переналагодження), [од.t].</w:t>
      </w:r>
    </w:p>
    <w:p w:rsidR="00083124" w:rsidRPr="000C139F" w:rsidRDefault="00083124" w:rsidP="00083124">
      <w:pPr>
        <w:spacing w:after="120" w:line="360" w:lineRule="auto"/>
        <w:jc w:val="center"/>
        <w:rPr>
          <w:i/>
          <w:iCs/>
          <w:sz w:val="28"/>
          <w:szCs w:val="28"/>
          <w:lang w:val="uk-UA"/>
        </w:rPr>
      </w:pPr>
    </w:p>
    <w:p w:rsidR="00083124" w:rsidRPr="000C139F" w:rsidRDefault="00083124" w:rsidP="00083124">
      <w:pPr>
        <w:spacing w:after="120" w:line="360" w:lineRule="auto"/>
        <w:jc w:val="center"/>
        <w:rPr>
          <w:i/>
          <w:iCs/>
          <w:sz w:val="28"/>
          <w:szCs w:val="28"/>
          <w:lang w:val="uk-UA"/>
        </w:rPr>
      </w:pPr>
      <w:r w:rsidRPr="000C139F">
        <w:rPr>
          <w:i/>
          <w:iCs/>
          <w:sz w:val="28"/>
          <w:szCs w:val="28"/>
          <w:lang w:val="uk-UA"/>
        </w:rPr>
        <w:t>Вихідні параметри моделі планування економічного розміру партії</w:t>
      </w:r>
    </w:p>
    <w:p w:rsidR="00083124" w:rsidRPr="000C139F" w:rsidRDefault="00083124" w:rsidP="00083124">
      <w:pPr>
        <w:numPr>
          <w:ilvl w:val="0"/>
          <w:numId w:val="35"/>
        </w:numPr>
        <w:spacing w:line="360" w:lineRule="auto"/>
        <w:jc w:val="both"/>
        <w:rPr>
          <w:sz w:val="28"/>
          <w:szCs w:val="28"/>
          <w:lang w:val="uk-UA"/>
        </w:rPr>
      </w:pPr>
      <w:r w:rsidRPr="000C139F">
        <w:rPr>
          <w:sz w:val="28"/>
          <w:szCs w:val="28"/>
          <w:lang w:val="uk-UA"/>
        </w:rPr>
        <w:t>Q – розмір замовлення, [од.тов.];</w:t>
      </w:r>
    </w:p>
    <w:p w:rsidR="00083124" w:rsidRPr="000C139F" w:rsidRDefault="00083124" w:rsidP="00083124">
      <w:pPr>
        <w:numPr>
          <w:ilvl w:val="0"/>
          <w:numId w:val="35"/>
        </w:numPr>
        <w:spacing w:line="360" w:lineRule="auto"/>
        <w:jc w:val="both"/>
        <w:rPr>
          <w:i/>
          <w:sz w:val="28"/>
          <w:szCs w:val="28"/>
          <w:lang w:val="uk-UA"/>
        </w:rPr>
      </w:pPr>
      <w:r w:rsidRPr="000C139F">
        <w:rPr>
          <w:sz w:val="28"/>
          <w:szCs w:val="28"/>
          <w:lang w:val="uk-UA"/>
        </w:rPr>
        <w:t>L – загальні витрати на управління запасами за одиницю часу, [грн./од.t];</w:t>
      </w:r>
    </w:p>
    <w:p w:rsidR="00083124" w:rsidRPr="000C139F" w:rsidRDefault="00083124" w:rsidP="00083124">
      <w:pPr>
        <w:numPr>
          <w:ilvl w:val="0"/>
          <w:numId w:val="35"/>
        </w:numPr>
        <w:spacing w:line="360" w:lineRule="auto"/>
        <w:jc w:val="both"/>
        <w:rPr>
          <w:sz w:val="28"/>
          <w:szCs w:val="28"/>
          <w:lang w:val="uk-UA"/>
        </w:rPr>
      </w:pPr>
      <w:r w:rsidRPr="000C139F">
        <w:rPr>
          <w:position w:val="-6"/>
          <w:sz w:val="28"/>
          <w:szCs w:val="28"/>
          <w:lang w:val="uk-UA"/>
        </w:rPr>
        <w:object w:dxaOrig="200" w:dyaOrig="240">
          <v:shape id="_x0000_i2722" type="#_x0000_t75" style="width:9.75pt;height:11.7pt" o:ole="">
            <v:imagedata r:id="rId3158" o:title=""/>
          </v:shape>
          <o:OLEObject Type="Embed" ProgID="Equation.2" ShapeID="_x0000_i2722" DrawAspect="Content" ObjectID="_1574676281" r:id="rId3190"/>
        </w:object>
      </w:r>
      <w:r w:rsidRPr="000C139F">
        <w:rPr>
          <w:sz w:val="28"/>
          <w:szCs w:val="28"/>
          <w:lang w:val="uk-UA"/>
        </w:rPr>
        <w:t> – період запуску у виробництво партії замовлення, тобто час між включеннями в роботу першого верстата, [од.t];</w:t>
      </w:r>
    </w:p>
    <w:p w:rsidR="00083124" w:rsidRPr="000C139F" w:rsidRDefault="00083124" w:rsidP="00083124">
      <w:pPr>
        <w:numPr>
          <w:ilvl w:val="0"/>
          <w:numId w:val="35"/>
        </w:numPr>
        <w:spacing w:line="360" w:lineRule="auto"/>
        <w:jc w:val="both"/>
        <w:rPr>
          <w:sz w:val="28"/>
          <w:szCs w:val="28"/>
          <w:lang w:val="uk-UA"/>
        </w:rPr>
      </w:pPr>
      <w:r w:rsidRPr="000C139F">
        <w:rPr>
          <w:position w:val="-12"/>
          <w:sz w:val="28"/>
          <w:szCs w:val="28"/>
          <w:lang w:val="uk-UA"/>
        </w:rPr>
        <w:object w:dxaOrig="340" w:dyaOrig="380">
          <v:shape id="_x0000_i2723" type="#_x0000_t75" style="width:17.5pt;height:19.45pt" o:ole="" o:bullet="t">
            <v:imagedata r:id="rId3160" o:title=""/>
          </v:shape>
          <o:OLEObject Type="Embed" ProgID="Equation.3" ShapeID="_x0000_i2723" DrawAspect="Content" ObjectID="_1574676282" r:id="rId3191"/>
        </w:object>
      </w:r>
      <w:r w:rsidRPr="000C139F">
        <w:rPr>
          <w:sz w:val="28"/>
          <w:szCs w:val="28"/>
          <w:lang w:val="uk-UA"/>
        </w:rPr>
        <w:t> – точка замовлення, тобто розмір запасу, при якому треба подавати замовлення на виробництво чергової партії, [од.тов.].</w:t>
      </w:r>
    </w:p>
    <w:p w:rsidR="00083124" w:rsidRPr="000C139F" w:rsidRDefault="00083124" w:rsidP="00083124">
      <w:pPr>
        <w:spacing w:line="360" w:lineRule="auto"/>
        <w:ind w:firstLine="720"/>
        <w:jc w:val="both"/>
        <w:rPr>
          <w:sz w:val="28"/>
          <w:szCs w:val="28"/>
          <w:lang w:val="uk-UA"/>
        </w:rPr>
      </w:pPr>
      <w:r w:rsidRPr="000C139F">
        <w:rPr>
          <w:sz w:val="28"/>
          <w:szCs w:val="28"/>
          <w:lang w:val="uk-UA"/>
        </w:rPr>
        <w:t>Зміна рівня запасів відбувається наступним чином (рис.</w:t>
      </w:r>
      <w:r>
        <w:rPr>
          <w:sz w:val="28"/>
          <w:szCs w:val="28"/>
          <w:lang w:val="uk-UA"/>
        </w:rPr>
        <w:t>2</w:t>
      </w:r>
      <w:r w:rsidRPr="000C139F">
        <w:rPr>
          <w:sz w:val="28"/>
          <w:szCs w:val="28"/>
          <w:lang w:val="uk-UA"/>
        </w:rPr>
        <w:t>.</w:t>
      </w:r>
      <w:r>
        <w:rPr>
          <w:sz w:val="28"/>
          <w:szCs w:val="28"/>
          <w:lang w:val="uk-UA"/>
        </w:rPr>
        <w:t>21</w:t>
      </w:r>
      <w:r w:rsidRPr="000C139F">
        <w:rPr>
          <w:sz w:val="28"/>
          <w:szCs w:val="28"/>
          <w:lang w:val="uk-UA"/>
        </w:rPr>
        <w:t>):</w:t>
      </w:r>
    </w:p>
    <w:p w:rsidR="00083124" w:rsidRPr="000C139F" w:rsidRDefault="00083124" w:rsidP="00083124">
      <w:pPr>
        <w:numPr>
          <w:ilvl w:val="0"/>
          <w:numId w:val="33"/>
        </w:numPr>
        <w:spacing w:line="360" w:lineRule="auto"/>
        <w:jc w:val="both"/>
        <w:rPr>
          <w:sz w:val="28"/>
          <w:szCs w:val="28"/>
          <w:lang w:val="uk-UA"/>
        </w:rPr>
      </w:pPr>
      <w:r w:rsidRPr="000C139F">
        <w:rPr>
          <w:sz w:val="28"/>
          <w:szCs w:val="28"/>
          <w:lang w:val="uk-UA"/>
        </w:rPr>
        <w:lastRenderedPageBreak/>
        <w:t xml:space="preserve">протягом часу </w:t>
      </w:r>
      <w:r w:rsidRPr="000C139F">
        <w:rPr>
          <w:position w:val="-12"/>
          <w:sz w:val="28"/>
          <w:szCs w:val="28"/>
          <w:lang w:val="uk-UA"/>
        </w:rPr>
        <w:object w:dxaOrig="260" w:dyaOrig="380">
          <v:shape id="_x0000_i2724" type="#_x0000_t75" style="width:13.6pt;height:19.45pt" o:ole="">
            <v:imagedata r:id="rId3192" o:title=""/>
          </v:shape>
          <o:OLEObject Type="Embed" ProgID="Equation.3" ShapeID="_x0000_i2724" DrawAspect="Content" ObjectID="_1574676283" r:id="rId3193"/>
        </w:object>
      </w:r>
      <w:r w:rsidRPr="000C139F">
        <w:rPr>
          <w:sz w:val="28"/>
          <w:szCs w:val="28"/>
          <w:lang w:val="uk-UA"/>
        </w:rPr>
        <w:t xml:space="preserve"> працюють обидва верстата, тобто продукція виробляється і споживається одночасно, внаслідок чого запас накопичується з інтенсивністю </w:t>
      </w:r>
      <w:r w:rsidRPr="000C139F">
        <w:rPr>
          <w:position w:val="-10"/>
          <w:sz w:val="28"/>
          <w:szCs w:val="28"/>
          <w:lang w:val="uk-UA"/>
        </w:rPr>
        <w:object w:dxaOrig="800" w:dyaOrig="360">
          <v:shape id="_x0000_i2725" type="#_x0000_t75" style="width:40.85pt;height:17.5pt" o:ole="">
            <v:imagedata r:id="rId3194" o:title=""/>
          </v:shape>
          <o:OLEObject Type="Embed" ProgID="Equation.3" ShapeID="_x0000_i2725" DrawAspect="Content" ObjectID="_1574676284" r:id="rId3195"/>
        </w:object>
      </w:r>
      <w:r w:rsidRPr="000C139F">
        <w:rPr>
          <w:sz w:val="28"/>
          <w:szCs w:val="28"/>
          <w:lang w:val="uk-UA"/>
        </w:rPr>
        <w:t>;</w:t>
      </w:r>
    </w:p>
    <w:p w:rsidR="00083124" w:rsidRPr="000C139F" w:rsidRDefault="00083124" w:rsidP="00083124">
      <w:pPr>
        <w:numPr>
          <w:ilvl w:val="0"/>
          <w:numId w:val="33"/>
        </w:numPr>
        <w:spacing w:line="360" w:lineRule="auto"/>
        <w:jc w:val="both"/>
        <w:rPr>
          <w:sz w:val="28"/>
          <w:szCs w:val="28"/>
          <w:lang w:val="uk-UA"/>
        </w:rPr>
      </w:pPr>
      <w:r w:rsidRPr="000C139F">
        <w:rPr>
          <w:sz w:val="28"/>
          <w:szCs w:val="28"/>
          <w:lang w:val="uk-UA"/>
        </w:rPr>
        <w:t xml:space="preserve">протягом часу </w:t>
      </w:r>
      <w:r w:rsidRPr="000C139F">
        <w:rPr>
          <w:position w:val="-12"/>
          <w:sz w:val="28"/>
          <w:szCs w:val="28"/>
          <w:lang w:val="uk-UA"/>
        </w:rPr>
        <w:object w:dxaOrig="300" w:dyaOrig="380">
          <v:shape id="_x0000_i2726" type="#_x0000_t75" style="width:15.55pt;height:19.45pt" o:ole="">
            <v:imagedata r:id="rId3196" o:title=""/>
          </v:shape>
          <o:OLEObject Type="Embed" ProgID="Equation.3" ShapeID="_x0000_i2726" DrawAspect="Content" ObjectID="_1574676285" r:id="rId3197"/>
        </w:object>
      </w:r>
      <w:r w:rsidRPr="000C139F">
        <w:rPr>
          <w:sz w:val="28"/>
          <w:szCs w:val="28"/>
          <w:lang w:val="uk-UA"/>
        </w:rPr>
        <w:t xml:space="preserve"> працює тільки другий верстат, споживаючи запас, що накопився, з інтенсивністю </w:t>
      </w:r>
      <w:r w:rsidRPr="000C139F">
        <w:rPr>
          <w:position w:val="-6"/>
          <w:sz w:val="28"/>
          <w:szCs w:val="28"/>
          <w:lang w:val="uk-UA"/>
        </w:rPr>
        <w:object w:dxaOrig="220" w:dyaOrig="240">
          <v:shape id="_x0000_i2727" type="#_x0000_t75" style="width:11.7pt;height:11.7pt" o:ole="">
            <v:imagedata r:id="rId3198" o:title=""/>
          </v:shape>
          <o:OLEObject Type="Embed" ProgID="Equation.3" ShapeID="_x0000_i2727" DrawAspect="Content" ObjectID="_1574676286" r:id="rId3199"/>
        </w:object>
      </w:r>
      <w:r w:rsidRPr="000C139F">
        <w:rPr>
          <w:sz w:val="28"/>
          <w:szCs w:val="28"/>
          <w:lang w:val="uk-UA"/>
        </w:rPr>
        <w:t>.</w:t>
      </w:r>
    </w:p>
    <w:p w:rsidR="00083124" w:rsidRPr="000C139F" w:rsidRDefault="00083124" w:rsidP="00083124">
      <w:pPr>
        <w:spacing w:line="360" w:lineRule="auto"/>
        <w:jc w:val="center"/>
        <w:rPr>
          <w:sz w:val="28"/>
          <w:szCs w:val="28"/>
          <w:lang w:val="uk-UA"/>
        </w:rPr>
      </w:pPr>
      <w:r>
        <w:rPr>
          <w:noProof/>
          <w:sz w:val="28"/>
          <w:szCs w:val="28"/>
        </w:rPr>
        <w:drawing>
          <wp:inline distT="0" distB="0" distL="0" distR="0">
            <wp:extent cx="6123940" cy="4003675"/>
            <wp:effectExtent l="19050" t="0" r="0" b="0"/>
            <wp:docPr id="2661" name="Рисунок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200"/>
                    <a:srcRect/>
                    <a:stretch>
                      <a:fillRect/>
                    </a:stretch>
                  </pic:blipFill>
                  <pic:spPr bwMode="auto">
                    <a:xfrm>
                      <a:off x="0" y="0"/>
                      <a:ext cx="6123940" cy="4003675"/>
                    </a:xfrm>
                    <a:prstGeom prst="rect">
                      <a:avLst/>
                    </a:prstGeom>
                    <a:noFill/>
                    <a:ln w="9525">
                      <a:noFill/>
                      <a:miter lim="800000"/>
                      <a:headEnd/>
                      <a:tailEnd/>
                    </a:ln>
                  </pic:spPr>
                </pic:pic>
              </a:graphicData>
            </a:graphic>
          </wp:inline>
        </w:drawing>
      </w:r>
    </w:p>
    <w:p w:rsidR="00083124" w:rsidRPr="000C139F" w:rsidRDefault="00083124" w:rsidP="00083124">
      <w:pPr>
        <w:spacing w:line="360" w:lineRule="auto"/>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21</w:t>
      </w:r>
      <w:r w:rsidRPr="000C139F">
        <w:rPr>
          <w:sz w:val="28"/>
          <w:szCs w:val="28"/>
          <w:lang w:val="uk-UA"/>
        </w:rPr>
        <w:t>. Графік циклів зміни запасів</w:t>
      </w:r>
      <w:r>
        <w:rPr>
          <w:sz w:val="28"/>
          <w:szCs w:val="28"/>
          <w:lang w:val="uk-UA"/>
        </w:rPr>
        <w:t xml:space="preserve"> </w:t>
      </w:r>
      <w:r w:rsidRPr="000C139F">
        <w:rPr>
          <w:sz w:val="28"/>
          <w:szCs w:val="28"/>
          <w:lang w:val="uk-UA"/>
        </w:rPr>
        <w:t>в моделі планування економічного розміру партії</w:t>
      </w:r>
    </w:p>
    <w:p w:rsidR="00083124" w:rsidRPr="000C139F" w:rsidRDefault="00083124" w:rsidP="00083124">
      <w:pPr>
        <w:spacing w:line="360" w:lineRule="auto"/>
        <w:jc w:val="center"/>
        <w:rPr>
          <w:sz w:val="28"/>
          <w:szCs w:val="28"/>
          <w:lang w:val="uk-UA"/>
        </w:rPr>
      </w:pPr>
    </w:p>
    <w:p w:rsidR="00083124" w:rsidRPr="000C139F" w:rsidRDefault="00083124" w:rsidP="00083124">
      <w:pPr>
        <w:pStyle w:val="5"/>
        <w:rPr>
          <w:sz w:val="28"/>
          <w:szCs w:val="28"/>
          <w:lang w:val="uk-UA"/>
        </w:rPr>
      </w:pPr>
      <w:r w:rsidRPr="000C139F">
        <w:rPr>
          <w:sz w:val="28"/>
          <w:szCs w:val="28"/>
          <w:lang w:val="uk-UA"/>
        </w:rPr>
        <w:t xml:space="preserve">Формули моделі економічного розміру партії </w:t>
      </w:r>
    </w:p>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jc w:val="center"/>
        <w:rPr>
          <w:sz w:val="28"/>
          <w:szCs w:val="28"/>
          <w:lang w:val="uk-UA"/>
        </w:rPr>
      </w:pPr>
      <w:r w:rsidRPr="000C139F">
        <w:rPr>
          <w:position w:val="-36"/>
          <w:sz w:val="28"/>
          <w:szCs w:val="28"/>
          <w:lang w:val="uk-UA"/>
        </w:rPr>
        <w:object w:dxaOrig="1820" w:dyaOrig="859">
          <v:shape id="_x0000_i2728" type="#_x0000_t75" style="width:91.45pt;height:42.8pt" o:ole="">
            <v:imagedata r:id="rId3201" o:title=""/>
          </v:shape>
          <o:OLEObject Type="Embed" ProgID="Equation.3" ShapeID="_x0000_i2728" DrawAspect="Content" ObjectID="_1574676287" r:id="rId3202"/>
        </w:object>
      </w:r>
      <w:r w:rsidRPr="000C139F">
        <w:rPr>
          <w:sz w:val="28"/>
          <w:szCs w:val="28"/>
          <w:lang w:val="uk-UA"/>
        </w:rPr>
        <w:t xml:space="preserve"> або </w:t>
      </w:r>
      <w:r w:rsidRPr="000C139F">
        <w:rPr>
          <w:position w:val="-36"/>
          <w:sz w:val="28"/>
          <w:szCs w:val="28"/>
          <w:lang w:val="uk-UA"/>
        </w:rPr>
        <w:object w:dxaOrig="2079" w:dyaOrig="840">
          <v:shape id="_x0000_i2729" type="#_x0000_t75" style="width:103.15pt;height:42.8pt" o:ole="" fillcolor="window">
            <v:imagedata r:id="rId3203" o:title=""/>
          </v:shape>
          <o:OLEObject Type="Embed" ProgID="Equation.3" ShapeID="_x0000_i2729" DrawAspect="Content" ObjectID="_1574676288" r:id="rId3204"/>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де * – означає оптимальність розміру замовлення;</w:t>
      </w:r>
    </w:p>
    <w:p w:rsidR="00083124" w:rsidRPr="000C139F" w:rsidRDefault="00083124" w:rsidP="00083124">
      <w:pPr>
        <w:jc w:val="center"/>
        <w:rPr>
          <w:sz w:val="28"/>
          <w:szCs w:val="28"/>
          <w:lang w:val="uk-UA"/>
        </w:rPr>
      </w:pPr>
    </w:p>
    <w:p w:rsidR="00083124" w:rsidRPr="000C139F" w:rsidRDefault="00083124" w:rsidP="00083124">
      <w:pPr>
        <w:spacing w:before="120" w:after="120" w:line="360" w:lineRule="auto"/>
        <w:jc w:val="center"/>
        <w:rPr>
          <w:sz w:val="28"/>
          <w:szCs w:val="28"/>
          <w:lang w:val="uk-UA"/>
        </w:rPr>
      </w:pPr>
      <w:r w:rsidRPr="000C139F">
        <w:rPr>
          <w:position w:val="-32"/>
          <w:sz w:val="28"/>
          <w:szCs w:val="28"/>
          <w:lang w:val="uk-UA"/>
        </w:rPr>
        <w:object w:dxaOrig="2400" w:dyaOrig="760">
          <v:shape id="_x0000_i2730" type="#_x0000_t75" style="width:120.65pt;height:38.9pt" o:ole="">
            <v:imagedata r:id="rId3205" o:title=""/>
          </v:shape>
          <o:OLEObject Type="Embed" ProgID="Equation.3" ShapeID="_x0000_i2730" DrawAspect="Content" ObjectID="_1574676289" r:id="rId3206"/>
        </w:object>
      </w:r>
      <w:r w:rsidRPr="000C139F">
        <w:rPr>
          <w:sz w:val="28"/>
          <w:szCs w:val="28"/>
          <w:lang w:val="uk-UA"/>
        </w:rPr>
        <w:t xml:space="preserve"> або </w:t>
      </w:r>
      <w:r w:rsidRPr="000C139F">
        <w:rPr>
          <w:position w:val="-32"/>
          <w:sz w:val="28"/>
          <w:szCs w:val="28"/>
          <w:lang w:val="uk-UA"/>
        </w:rPr>
        <w:object w:dxaOrig="2640" w:dyaOrig="760">
          <v:shape id="_x0000_i2731" type="#_x0000_t75" style="width:132.3pt;height:38.9pt" o:ole="" fillcolor="window">
            <v:imagedata r:id="rId3207" o:title=""/>
          </v:shape>
          <o:OLEObject Type="Embed" ProgID="Equation.3" ShapeID="_x0000_i2731" DrawAspect="Content" ObjectID="_1574676290" r:id="rId3208"/>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28"/>
          <w:sz w:val="28"/>
          <w:szCs w:val="28"/>
          <w:lang w:val="uk-UA"/>
        </w:rPr>
        <w:object w:dxaOrig="1560" w:dyaOrig="720">
          <v:shape id="_x0000_i2732" type="#_x0000_t75" style="width:77.85pt;height:36.95pt" o:ole="">
            <v:imagedata r:id="rId3209" o:title=""/>
          </v:shape>
          <o:OLEObject Type="Embed" ProgID="Equation.3" ShapeID="_x0000_i2732" DrawAspect="Content" ObjectID="_1574676291" r:id="rId3210"/>
        </w:object>
      </w:r>
      <w:r w:rsidRPr="000C139F">
        <w:rPr>
          <w:sz w:val="28"/>
          <w:szCs w:val="28"/>
          <w:lang w:val="uk-UA"/>
        </w:rPr>
        <w:t xml:space="preserve"> або </w:t>
      </w:r>
      <w:r w:rsidRPr="000C139F">
        <w:rPr>
          <w:position w:val="-12"/>
          <w:sz w:val="28"/>
          <w:szCs w:val="28"/>
          <w:lang w:val="uk-UA"/>
        </w:rPr>
        <w:object w:dxaOrig="1719" w:dyaOrig="380">
          <v:shape id="_x0000_i2733" type="#_x0000_t75" style="width:85.6pt;height:19.45pt" o:ole="">
            <v:imagedata r:id="rId3211" o:title=""/>
          </v:shape>
          <o:OLEObject Type="Embed" ProgID="Equation.3" ShapeID="_x0000_i2733" DrawAspect="Content" ObjectID="_1574676292" r:id="rId3212"/>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28"/>
          <w:sz w:val="28"/>
          <w:szCs w:val="28"/>
          <w:lang w:val="uk-UA"/>
        </w:rPr>
        <w:object w:dxaOrig="740" w:dyaOrig="720">
          <v:shape id="_x0000_i2734" type="#_x0000_t75" style="width:36.95pt;height:36.95pt" o:ole="" fillcolor="window">
            <v:imagedata r:id="rId3213" o:title=""/>
          </v:shape>
          <o:OLEObject Type="Embed" ProgID="Equation.3" ShapeID="_x0000_i2734" DrawAspect="Content" ObjectID="_1574676293" r:id="rId3214"/>
        </w:object>
      </w:r>
      <w:r w:rsidRPr="000C139F">
        <w:rPr>
          <w:sz w:val="28"/>
          <w:szCs w:val="28"/>
          <w:lang w:val="uk-UA"/>
        </w:rPr>
        <w:t xml:space="preserve">;          </w:t>
      </w:r>
      <w:r w:rsidRPr="000C139F">
        <w:rPr>
          <w:position w:val="-12"/>
          <w:sz w:val="28"/>
          <w:szCs w:val="28"/>
          <w:lang w:val="uk-UA"/>
        </w:rPr>
        <w:object w:dxaOrig="1120" w:dyaOrig="380">
          <v:shape id="_x0000_i2735" type="#_x0000_t75" style="width:56.45pt;height:19.45pt" o:ole="">
            <v:imagedata r:id="rId3215" o:title=""/>
          </v:shape>
          <o:OLEObject Type="Embed" ProgID="Equation.3" ShapeID="_x0000_i2735" DrawAspect="Content" ObjectID="_1574676294" r:id="rId3216"/>
        </w:object>
      </w:r>
      <w:r w:rsidRPr="000C139F">
        <w:rPr>
          <w:sz w:val="28"/>
          <w:szCs w:val="28"/>
          <w:lang w:val="uk-UA"/>
        </w:rPr>
        <w:t>.</w:t>
      </w:r>
    </w:p>
    <w:p w:rsidR="00083124" w:rsidRPr="000C139F" w:rsidRDefault="00083124" w:rsidP="00083124">
      <w:pPr>
        <w:spacing w:line="360" w:lineRule="auto"/>
        <w:ind w:firstLine="720"/>
        <w:jc w:val="both"/>
        <w:rPr>
          <w:bCs/>
          <w:sz w:val="28"/>
          <w:szCs w:val="28"/>
          <w:lang w:val="uk-UA"/>
        </w:rPr>
      </w:pPr>
      <w:r w:rsidRPr="000C139F">
        <w:rPr>
          <w:bCs/>
          <w:sz w:val="28"/>
          <w:szCs w:val="28"/>
          <w:lang w:val="uk-UA"/>
        </w:rPr>
        <w:t xml:space="preserve">Основна складність при розв’язку задач по УЗ полягає в правильному визначенні вхідних параметрів задачі, оскільки не завжди в умові їх числові величини задаються в явному вигляді. При використанні формул моделі УЗ необхідно уважно стежити за тим, щоб всі використовувані у формулі числові величини були узгоджені по одиницям виміру. Так, наприклад, обидва параметри s і </w:t>
      </w:r>
      <w:r w:rsidRPr="000C139F">
        <w:rPr>
          <w:position w:val="-6"/>
          <w:sz w:val="28"/>
          <w:szCs w:val="28"/>
          <w:lang w:val="uk-UA"/>
        </w:rPr>
        <w:object w:dxaOrig="220" w:dyaOrig="240">
          <v:shape id="_x0000_i2736" type="#_x0000_t75" style="width:11.7pt;height:11.7pt" o:ole="">
            <v:imagedata r:id="rId3217" o:title=""/>
          </v:shape>
          <o:OLEObject Type="Embed" ProgID="Equation.3" ShapeID="_x0000_i2736" DrawAspect="Content" ObjectID="_1574676295" r:id="rId3218"/>
        </w:object>
      </w:r>
      <w:r w:rsidRPr="000C139F">
        <w:rPr>
          <w:sz w:val="28"/>
          <w:szCs w:val="28"/>
          <w:lang w:val="uk-UA"/>
        </w:rPr>
        <w:t xml:space="preserve"> </w:t>
      </w:r>
      <w:r w:rsidRPr="000C139F">
        <w:rPr>
          <w:bCs/>
          <w:sz w:val="28"/>
          <w:szCs w:val="28"/>
          <w:lang w:val="uk-UA"/>
        </w:rPr>
        <w:t>повинні бути приведені до одних і тих же тимчасових одиниць (до днів, до змін або до років), параметри K і s повинні вимірюватися в одних і тих же грошових одиницях і т.д.</w:t>
      </w:r>
    </w:p>
    <w:p w:rsidR="00083124" w:rsidRPr="000C139F" w:rsidRDefault="00083124" w:rsidP="00083124">
      <w:pPr>
        <w:spacing w:before="120" w:after="120" w:line="360" w:lineRule="auto"/>
        <w:rPr>
          <w:b/>
          <w:i/>
          <w:iCs/>
          <w:sz w:val="28"/>
          <w:szCs w:val="28"/>
          <w:lang w:val="uk-UA"/>
        </w:rPr>
      </w:pPr>
      <w:r w:rsidRPr="000C139F">
        <w:rPr>
          <w:b/>
          <w:i/>
          <w:iCs/>
          <w:sz w:val="28"/>
          <w:szCs w:val="28"/>
          <w:lang w:val="uk-UA"/>
        </w:rPr>
        <w:t xml:space="preserve">Задача </w:t>
      </w:r>
      <w:r>
        <w:rPr>
          <w:b/>
          <w:i/>
          <w:iCs/>
          <w:sz w:val="28"/>
          <w:szCs w:val="28"/>
          <w:lang w:val="uk-UA"/>
        </w:rPr>
        <w:t>2.12</w:t>
      </w:r>
    </w:p>
    <w:p w:rsidR="00083124" w:rsidRPr="000C139F" w:rsidRDefault="00083124" w:rsidP="00083124">
      <w:pPr>
        <w:spacing w:line="360" w:lineRule="auto"/>
        <w:ind w:firstLine="720"/>
        <w:jc w:val="both"/>
        <w:rPr>
          <w:sz w:val="28"/>
          <w:szCs w:val="28"/>
          <w:lang w:val="uk-UA"/>
        </w:rPr>
      </w:pPr>
      <w:r w:rsidRPr="000C139F">
        <w:rPr>
          <w:sz w:val="28"/>
          <w:szCs w:val="28"/>
          <w:lang w:val="uk-UA"/>
        </w:rPr>
        <w:t>Обсяг продажу деякого магазину складає в рік 500 упаковок супу в пакетах. Величина попиту рівномірно розподіляється протягом року. Ціна покупки одного пакета дорівнює 2 грн. За доставку замовлення власник магазину повинен заплатити 10 грн. Час доставки замовлення від постачальника складає 12 робочих днів (при 6-денному робочому тижні). За оцінками фахівців, витрати зберігання на рік становлять 40 коп. за один пакет. Необхідно визначити: скільки пакетів повинен замовляти власник магазину для однієї поставки; частоту замовлень; точку замовлення. Відомо, що магазин працює 300 днів у році.</w:t>
      </w:r>
    </w:p>
    <w:p w:rsidR="00083124" w:rsidRPr="000C139F" w:rsidRDefault="00083124" w:rsidP="00083124">
      <w:pPr>
        <w:spacing w:before="120" w:after="120" w:line="360" w:lineRule="auto"/>
        <w:jc w:val="center"/>
        <w:rPr>
          <w:b/>
          <w:bCs/>
          <w:i/>
          <w:iCs/>
          <w:sz w:val="28"/>
          <w:szCs w:val="28"/>
          <w:lang w:val="uk-UA"/>
        </w:rPr>
      </w:pPr>
      <w:r w:rsidRPr="000C139F">
        <w:rPr>
          <w:b/>
          <w:bCs/>
          <w:i/>
          <w:iCs/>
          <w:sz w:val="28"/>
          <w:szCs w:val="28"/>
          <w:lang w:val="uk-UA"/>
        </w:rPr>
        <w:t>Розв’язок</w:t>
      </w: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 xml:space="preserve">Приймемо за одиницю часу рік, тоді </w:t>
      </w:r>
      <w:r w:rsidRPr="000C139F">
        <w:rPr>
          <w:position w:val="-6"/>
          <w:sz w:val="28"/>
          <w:szCs w:val="28"/>
          <w:lang w:val="uk-UA"/>
        </w:rPr>
        <w:object w:dxaOrig="900" w:dyaOrig="300">
          <v:shape id="_x0000_i2737" type="#_x0000_t75" style="width:44.75pt;height:15.55pt" o:ole="">
            <v:imagedata r:id="rId3219" o:title=""/>
          </v:shape>
          <o:OLEObject Type="Embed" ProgID="Equation.2" ShapeID="_x0000_i2737" DrawAspect="Content" ObjectID="_1574676296" r:id="rId3220"/>
        </w:object>
      </w:r>
      <w:r w:rsidRPr="000C139F">
        <w:rPr>
          <w:sz w:val="28"/>
          <w:szCs w:val="28"/>
          <w:lang w:val="uk-UA"/>
        </w:rPr>
        <w:t xml:space="preserve"> шт. пакетів на рік, </w:t>
      </w:r>
      <w:r w:rsidRPr="000C139F">
        <w:rPr>
          <w:position w:val="-4"/>
          <w:sz w:val="28"/>
          <w:szCs w:val="28"/>
          <w:lang w:val="uk-UA"/>
        </w:rPr>
        <w:object w:dxaOrig="820" w:dyaOrig="279">
          <v:shape id="_x0000_i2738" type="#_x0000_t75" style="width:40.85pt;height:13.6pt" o:ole="">
            <v:imagedata r:id="rId3221" o:title=""/>
          </v:shape>
          <o:OLEObject Type="Embed" ProgID="Equation.2" ShapeID="_x0000_i2738" DrawAspect="Content" ObjectID="_1574676297" r:id="rId3222"/>
        </w:object>
      </w:r>
      <w:r w:rsidRPr="000C139F">
        <w:rPr>
          <w:sz w:val="28"/>
          <w:szCs w:val="28"/>
          <w:lang w:val="uk-UA"/>
        </w:rPr>
        <w:t xml:space="preserve"> грн., </w:t>
      </w:r>
      <w:r w:rsidRPr="000C139F">
        <w:rPr>
          <w:position w:val="-10"/>
          <w:sz w:val="28"/>
          <w:szCs w:val="28"/>
          <w:lang w:val="uk-UA"/>
        </w:rPr>
        <w:object w:dxaOrig="820" w:dyaOrig="340">
          <v:shape id="_x0000_i2739" type="#_x0000_t75" style="width:40.85pt;height:17.5pt" o:ole="" fillcolor="window">
            <v:imagedata r:id="rId3223" o:title=""/>
          </v:shape>
          <o:OLEObject Type="Embed" ProgID="Equation.3" ShapeID="_x0000_i2739" DrawAspect="Content" ObjectID="_1574676298" r:id="rId3224"/>
        </w:object>
      </w:r>
      <w:r w:rsidRPr="000C139F">
        <w:rPr>
          <w:sz w:val="28"/>
          <w:szCs w:val="28"/>
          <w:lang w:val="uk-UA"/>
        </w:rPr>
        <w:t xml:space="preserve"> </w:t>
      </w:r>
      <w:r w:rsidRPr="000C139F">
        <w:rPr>
          <w:position w:val="-10"/>
          <w:sz w:val="28"/>
          <w:szCs w:val="28"/>
          <w:lang w:val="uk-UA"/>
        </w:rPr>
        <w:object w:dxaOrig="1440" w:dyaOrig="320">
          <v:shape id="_x0000_i2740" type="#_x0000_t75" style="width:1in;height:15.55pt" o:ole="">
            <v:imagedata r:id="rId3225" o:title=""/>
          </v:shape>
          <o:OLEObject Type="Embed" ProgID="Equation.3" ShapeID="_x0000_i2740" DrawAspect="Content" ObjectID="_1574676299" r:id="rId3226"/>
        </w:object>
      </w:r>
      <w:r w:rsidRPr="000C139F">
        <w:rPr>
          <w:sz w:val="28"/>
          <w:szCs w:val="28"/>
          <w:lang w:val="uk-UA"/>
        </w:rPr>
        <w:t>. Оскільки пакети супу замовляються зі складу постачальника, а не виробляються самостійно, то будемо використовувати модель Уілсона.</w:t>
      </w:r>
    </w:p>
    <w:p w:rsidR="00083124" w:rsidRPr="000C139F" w:rsidRDefault="00083124" w:rsidP="00083124">
      <w:pPr>
        <w:spacing w:before="120" w:after="120" w:line="360" w:lineRule="auto"/>
        <w:jc w:val="center"/>
        <w:rPr>
          <w:sz w:val="28"/>
          <w:szCs w:val="28"/>
          <w:lang w:val="uk-UA"/>
        </w:rPr>
      </w:pPr>
      <w:r w:rsidRPr="000C139F">
        <w:rPr>
          <w:position w:val="-34"/>
          <w:sz w:val="28"/>
          <w:szCs w:val="28"/>
          <w:lang w:val="uk-UA"/>
        </w:rPr>
        <w:object w:dxaOrig="4800" w:dyaOrig="820">
          <v:shape id="_x0000_i2741" type="#_x0000_t75" style="width:239.35pt;height:40.85pt" o:ole="">
            <v:imagedata r:id="rId3227" o:title=""/>
          </v:shape>
          <o:OLEObject Type="Embed" ProgID="Equation.3" ShapeID="_x0000_i2741" DrawAspect="Content" ObjectID="_1574676300" r:id="rId3228"/>
        </w:object>
      </w:r>
      <w:r w:rsidRPr="000C139F">
        <w:rPr>
          <w:sz w:val="28"/>
          <w:szCs w:val="28"/>
          <w:lang w:val="uk-UA"/>
        </w:rPr>
        <w:t xml:space="preserve"> штук.</w:t>
      </w:r>
    </w:p>
    <w:p w:rsidR="00083124" w:rsidRPr="000C139F" w:rsidRDefault="00083124" w:rsidP="00083124">
      <w:pPr>
        <w:spacing w:line="360" w:lineRule="auto"/>
        <w:ind w:firstLine="709"/>
        <w:jc w:val="both"/>
        <w:rPr>
          <w:sz w:val="28"/>
          <w:szCs w:val="28"/>
          <w:lang w:val="uk-UA"/>
        </w:rPr>
      </w:pPr>
      <w:r w:rsidRPr="000C139F">
        <w:rPr>
          <w:sz w:val="28"/>
          <w:szCs w:val="28"/>
          <w:lang w:val="uk-UA"/>
        </w:rPr>
        <w:t xml:space="preserve">Оскільки число пакетів має бути цілим, то будемо замовляти по 158 штук. При розрахунку інших параметрів задачі будемо використовувати не </w:t>
      </w:r>
      <w:r w:rsidRPr="000C139F">
        <w:rPr>
          <w:position w:val="-10"/>
          <w:sz w:val="28"/>
          <w:szCs w:val="28"/>
          <w:lang w:val="uk-UA"/>
        </w:rPr>
        <w:object w:dxaOrig="1359" w:dyaOrig="460">
          <v:shape id="_x0000_i2742" type="#_x0000_t75" style="width:68.1pt;height:23.35pt" o:ole="">
            <v:imagedata r:id="rId3229" o:title=""/>
          </v:shape>
          <o:OLEObject Type="Embed" ProgID="Equation.3" ShapeID="_x0000_i2742" DrawAspect="Content" ObjectID="_1574676301" r:id="rId3230"/>
        </w:object>
      </w:r>
      <w:r w:rsidRPr="000C139F">
        <w:rPr>
          <w:sz w:val="28"/>
          <w:szCs w:val="28"/>
          <w:lang w:val="uk-UA"/>
        </w:rPr>
        <w:t>, а Q=158. Річні витрати на УЗ рівні</w:t>
      </w:r>
    </w:p>
    <w:p w:rsidR="00083124" w:rsidRPr="000C139F" w:rsidRDefault="00083124" w:rsidP="00083124">
      <w:pPr>
        <w:spacing w:before="120" w:after="120" w:line="360" w:lineRule="auto"/>
        <w:jc w:val="center"/>
        <w:rPr>
          <w:sz w:val="28"/>
          <w:szCs w:val="28"/>
          <w:lang w:val="uk-UA"/>
        </w:rPr>
      </w:pPr>
      <w:r w:rsidRPr="000C139F">
        <w:rPr>
          <w:position w:val="-32"/>
          <w:sz w:val="28"/>
          <w:szCs w:val="28"/>
          <w:lang w:val="uk-UA"/>
        </w:rPr>
        <w:object w:dxaOrig="5100" w:dyaOrig="760">
          <v:shape id="_x0000_i2743" type="#_x0000_t75" style="width:254.9pt;height:38.9pt" o:ole="">
            <v:imagedata r:id="rId3231" o:title=""/>
          </v:shape>
          <o:OLEObject Type="Embed" ProgID="Equation.3" ShapeID="_x0000_i2743" DrawAspect="Content" ObjectID="_1574676302" r:id="rId3232"/>
        </w:object>
      </w:r>
      <w:r w:rsidRPr="000C139F">
        <w:rPr>
          <w:sz w:val="28"/>
          <w:szCs w:val="28"/>
          <w:lang w:val="uk-UA"/>
        </w:rPr>
        <w:t xml:space="preserve"> грн. на рік.</w:t>
      </w:r>
    </w:p>
    <w:p w:rsidR="00083124" w:rsidRPr="000C139F" w:rsidRDefault="00083124" w:rsidP="00083124">
      <w:pPr>
        <w:spacing w:line="360" w:lineRule="auto"/>
        <w:ind w:firstLine="720"/>
        <w:jc w:val="both"/>
        <w:rPr>
          <w:sz w:val="28"/>
          <w:szCs w:val="28"/>
          <w:lang w:val="uk-UA"/>
        </w:rPr>
      </w:pPr>
      <w:r w:rsidRPr="000C139F">
        <w:rPr>
          <w:sz w:val="28"/>
          <w:szCs w:val="28"/>
          <w:lang w:val="uk-UA"/>
        </w:rPr>
        <w:t>Подача кожного нового замовлення повинна проводитися через</w:t>
      </w:r>
    </w:p>
    <w:p w:rsidR="00083124" w:rsidRPr="000C139F" w:rsidRDefault="00083124" w:rsidP="00083124">
      <w:pPr>
        <w:spacing w:before="120" w:after="120" w:line="360" w:lineRule="auto"/>
        <w:ind w:firstLine="720"/>
        <w:jc w:val="center"/>
        <w:rPr>
          <w:sz w:val="28"/>
          <w:szCs w:val="28"/>
          <w:lang w:val="uk-UA"/>
        </w:rPr>
      </w:pPr>
      <w:r w:rsidRPr="000C139F">
        <w:rPr>
          <w:position w:val="-28"/>
          <w:sz w:val="28"/>
          <w:szCs w:val="28"/>
          <w:lang w:val="uk-UA"/>
        </w:rPr>
        <w:object w:dxaOrig="2360" w:dyaOrig="720">
          <v:shape id="_x0000_i2744" type="#_x0000_t75" style="width:118.7pt;height:36.95pt" o:ole="">
            <v:imagedata r:id="rId3233" o:title=""/>
          </v:shape>
          <o:OLEObject Type="Embed" ProgID="Equation.3" ShapeID="_x0000_i2744" DrawAspect="Content" ObjectID="_1574676303" r:id="rId3234"/>
        </w:object>
      </w:r>
      <w:r w:rsidRPr="000C139F">
        <w:rPr>
          <w:sz w:val="28"/>
          <w:szCs w:val="28"/>
          <w:lang w:val="uk-UA"/>
        </w:rPr>
        <w:t xml:space="preserve"> р.</w:t>
      </w:r>
    </w:p>
    <w:p w:rsidR="00083124" w:rsidRPr="000C139F" w:rsidRDefault="00083124" w:rsidP="00083124">
      <w:pPr>
        <w:spacing w:line="360" w:lineRule="auto"/>
        <w:jc w:val="both"/>
        <w:rPr>
          <w:sz w:val="28"/>
          <w:szCs w:val="28"/>
          <w:lang w:val="uk-UA"/>
        </w:rPr>
      </w:pPr>
      <w:r w:rsidRPr="000C139F">
        <w:rPr>
          <w:sz w:val="28"/>
          <w:szCs w:val="28"/>
          <w:lang w:val="uk-UA"/>
        </w:rPr>
        <w:t>Оскільки відомо, що в даному випадку рік дорівнює 300 робочих днів, то</w:t>
      </w:r>
    </w:p>
    <w:p w:rsidR="00083124" w:rsidRPr="000C139F" w:rsidRDefault="00083124" w:rsidP="00083124">
      <w:pPr>
        <w:spacing w:before="120" w:line="360" w:lineRule="auto"/>
        <w:jc w:val="center"/>
        <w:rPr>
          <w:sz w:val="28"/>
          <w:szCs w:val="28"/>
          <w:lang w:val="uk-UA"/>
        </w:rPr>
      </w:pPr>
      <w:r w:rsidRPr="000C139F">
        <w:rPr>
          <w:position w:val="-28"/>
          <w:sz w:val="28"/>
          <w:szCs w:val="28"/>
          <w:lang w:val="uk-UA"/>
        </w:rPr>
        <w:object w:dxaOrig="3860" w:dyaOrig="660">
          <v:shape id="_x0000_i2745" type="#_x0000_t75" style="width:192.65pt;height:33.1pt" o:ole="">
            <v:imagedata r:id="rId3235" o:title=""/>
          </v:shape>
          <o:OLEObject Type="Embed" ProgID="Equation.3" ShapeID="_x0000_i2745" DrawAspect="Content" ObjectID="_1574676304" r:id="rId3236"/>
        </w:object>
      </w:r>
      <w:r w:rsidRPr="000C139F">
        <w:rPr>
          <w:sz w:val="28"/>
          <w:szCs w:val="28"/>
          <w:lang w:val="uk-UA"/>
        </w:rPr>
        <w:t xml:space="preserve"> робочих днів.</w:t>
      </w:r>
    </w:p>
    <w:p w:rsidR="00083124" w:rsidRPr="000C139F" w:rsidRDefault="00083124" w:rsidP="00083124">
      <w:pPr>
        <w:spacing w:line="360" w:lineRule="auto"/>
        <w:jc w:val="both"/>
        <w:rPr>
          <w:sz w:val="28"/>
          <w:szCs w:val="28"/>
          <w:lang w:val="uk-UA"/>
        </w:rPr>
      </w:pPr>
      <w:r w:rsidRPr="000C139F">
        <w:rPr>
          <w:sz w:val="28"/>
          <w:szCs w:val="28"/>
          <w:lang w:val="uk-UA"/>
        </w:rPr>
        <w:t>Замовлення слід подавати при рівні запасу, рівному</w:t>
      </w:r>
    </w:p>
    <w:p w:rsidR="00083124" w:rsidRPr="000C139F" w:rsidRDefault="00083124" w:rsidP="00083124">
      <w:pPr>
        <w:spacing w:before="120" w:after="120" w:line="360" w:lineRule="auto"/>
        <w:jc w:val="center"/>
        <w:rPr>
          <w:sz w:val="28"/>
          <w:szCs w:val="28"/>
          <w:lang w:val="uk-UA"/>
        </w:rPr>
      </w:pPr>
      <w:r w:rsidRPr="000C139F">
        <w:rPr>
          <w:position w:val="-26"/>
          <w:sz w:val="28"/>
          <w:szCs w:val="28"/>
          <w:lang w:val="uk-UA"/>
        </w:rPr>
        <w:object w:dxaOrig="2780" w:dyaOrig="700">
          <v:shape id="_x0000_i2746" type="#_x0000_t75" style="width:138.15pt;height:35.05pt" o:ole="">
            <v:imagedata r:id="rId3237" o:title=""/>
          </v:shape>
          <o:OLEObject Type="Embed" ProgID="Equation.2" ShapeID="_x0000_i2746" DrawAspect="Content" ObjectID="_1574676305" r:id="rId3238"/>
        </w:object>
      </w:r>
      <w:r w:rsidRPr="000C139F">
        <w:rPr>
          <w:sz w:val="28"/>
          <w:szCs w:val="28"/>
          <w:lang w:val="uk-UA"/>
        </w:rPr>
        <w:t xml:space="preserve"> пак</w:t>
      </w:r>
      <w:r w:rsidRPr="000C139F">
        <w:rPr>
          <w:sz w:val="28"/>
          <w:szCs w:val="28"/>
          <w:lang w:val="uk-UA"/>
        </w:rPr>
        <w:t>е</w:t>
      </w:r>
      <w:r w:rsidRPr="000C139F">
        <w:rPr>
          <w:sz w:val="28"/>
          <w:szCs w:val="28"/>
          <w:lang w:val="uk-UA"/>
        </w:rPr>
        <w:t>тів,</w:t>
      </w:r>
    </w:p>
    <w:p w:rsidR="00083124" w:rsidRPr="000C139F" w:rsidRDefault="00083124" w:rsidP="00083124">
      <w:pPr>
        <w:spacing w:line="360" w:lineRule="auto"/>
        <w:jc w:val="both"/>
        <w:rPr>
          <w:sz w:val="28"/>
          <w:szCs w:val="28"/>
          <w:lang w:val="uk-UA"/>
        </w:rPr>
      </w:pPr>
      <w:r w:rsidRPr="000C139F">
        <w:rPr>
          <w:sz w:val="28"/>
          <w:szCs w:val="28"/>
          <w:lang w:val="uk-UA"/>
        </w:rPr>
        <w:t>тобто ці 20 пакетів будуть продані протягом 12 днів, поки буде доставлятися замовлення.</w:t>
      </w:r>
    </w:p>
    <w:p w:rsidR="00083124" w:rsidRPr="000C139F" w:rsidRDefault="00083124" w:rsidP="00083124">
      <w:pPr>
        <w:spacing w:before="120" w:after="120" w:line="360" w:lineRule="auto"/>
        <w:rPr>
          <w:b/>
          <w:bCs/>
          <w:i/>
          <w:iCs/>
          <w:sz w:val="28"/>
          <w:szCs w:val="28"/>
          <w:lang w:val="uk-UA"/>
        </w:rPr>
      </w:pPr>
      <w:r w:rsidRPr="000C139F">
        <w:rPr>
          <w:b/>
          <w:bCs/>
          <w:i/>
          <w:iCs/>
          <w:sz w:val="28"/>
          <w:szCs w:val="28"/>
          <w:lang w:val="uk-UA"/>
        </w:rPr>
        <w:t xml:space="preserve">Задача </w:t>
      </w:r>
      <w:r>
        <w:rPr>
          <w:b/>
          <w:bCs/>
          <w:i/>
          <w:iCs/>
          <w:sz w:val="28"/>
          <w:szCs w:val="28"/>
          <w:lang w:val="uk-UA"/>
        </w:rPr>
        <w:t>2.13</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На деякому верстаті виробляються деталі в кількості 2000 штук на місяць. Ці деталі використовуються для виробництва продукції на іншому верстаті з інтенсивністю 500 шт. на місяць. За оцінками фахівців компанії, </w:t>
      </w:r>
      <w:r w:rsidRPr="000C139F">
        <w:rPr>
          <w:sz w:val="28"/>
          <w:szCs w:val="28"/>
          <w:lang w:val="uk-UA"/>
        </w:rPr>
        <w:lastRenderedPageBreak/>
        <w:t>витрати зберігання складають 50 коп. на рік за одну деталь. Вартість виробництва однієї деталі дорівнює 2,50 грн., а вартість на підготовку виробництва становить 1000 грн. Яким має бути розмір партії деталей, виробленої на першому верстаті, з якою частотою слід запускати виробництво цих партій?</w:t>
      </w:r>
    </w:p>
    <w:p w:rsidR="00083124" w:rsidRPr="000C139F" w:rsidRDefault="00083124" w:rsidP="00083124">
      <w:pPr>
        <w:spacing w:before="120" w:after="120" w:line="360" w:lineRule="auto"/>
        <w:jc w:val="center"/>
        <w:rPr>
          <w:b/>
          <w:bCs/>
          <w:i/>
          <w:iCs/>
          <w:sz w:val="28"/>
          <w:szCs w:val="28"/>
          <w:lang w:val="uk-UA"/>
        </w:rPr>
      </w:pPr>
      <w:r w:rsidRPr="000C139F">
        <w:rPr>
          <w:b/>
          <w:bCs/>
          <w:i/>
          <w:iCs/>
          <w:sz w:val="28"/>
          <w:szCs w:val="28"/>
          <w:lang w:val="uk-UA"/>
        </w:rPr>
        <w:t>Розв’язок</w:t>
      </w:r>
    </w:p>
    <w:p w:rsidR="00083124" w:rsidRPr="000C139F" w:rsidRDefault="00083124" w:rsidP="00083124">
      <w:pPr>
        <w:spacing w:line="360" w:lineRule="auto"/>
        <w:ind w:firstLine="709"/>
        <w:jc w:val="both"/>
        <w:rPr>
          <w:sz w:val="28"/>
          <w:szCs w:val="28"/>
          <w:lang w:val="uk-UA"/>
        </w:rPr>
      </w:pPr>
      <w:r w:rsidRPr="000C139F">
        <w:rPr>
          <w:position w:val="-4"/>
          <w:sz w:val="28"/>
          <w:szCs w:val="28"/>
          <w:lang w:val="uk-UA"/>
        </w:rPr>
        <w:object w:dxaOrig="1100" w:dyaOrig="279">
          <v:shape id="_x0000_i2747" type="#_x0000_t75" style="width:54.5pt;height:13.6pt" o:ole="">
            <v:imagedata r:id="rId3239" o:title=""/>
          </v:shape>
          <o:OLEObject Type="Embed" ProgID="Equation.2" ShapeID="_x0000_i2747" DrawAspect="Content" ObjectID="_1574676306" r:id="rId3240"/>
        </w:object>
      </w:r>
      <w:r w:rsidRPr="000C139F">
        <w:rPr>
          <w:sz w:val="28"/>
          <w:szCs w:val="28"/>
          <w:lang w:val="uk-UA"/>
        </w:rPr>
        <w:t xml:space="preserve"> грн., </w:t>
      </w:r>
      <w:r w:rsidRPr="000C139F">
        <w:rPr>
          <w:position w:val="-6"/>
          <w:sz w:val="28"/>
          <w:szCs w:val="28"/>
          <w:lang w:val="uk-UA"/>
        </w:rPr>
        <w:object w:dxaOrig="1060" w:dyaOrig="320">
          <v:shape id="_x0000_i2748" type="#_x0000_t75" style="width:52.55pt;height:15.55pt" o:ole="">
            <v:imagedata r:id="rId3241" o:title=""/>
          </v:shape>
          <o:OLEObject Type="Embed" ProgID="Equation.2" ShapeID="_x0000_i2748" DrawAspect="Content" ObjectID="_1574676307" r:id="rId3242"/>
        </w:object>
      </w:r>
      <w:r w:rsidRPr="000C139F">
        <w:rPr>
          <w:sz w:val="28"/>
          <w:szCs w:val="28"/>
          <w:lang w:val="uk-UA"/>
        </w:rPr>
        <w:t xml:space="preserve"> шт. на місяць або 24000 шт. на рік, </w:t>
      </w:r>
      <w:r w:rsidRPr="000C139F">
        <w:rPr>
          <w:position w:val="-6"/>
          <w:sz w:val="28"/>
          <w:szCs w:val="28"/>
          <w:lang w:val="uk-UA"/>
        </w:rPr>
        <w:object w:dxaOrig="900" w:dyaOrig="300">
          <v:shape id="_x0000_i2749" type="#_x0000_t75" style="width:44.75pt;height:15.55pt" o:ole="">
            <v:imagedata r:id="rId3243" o:title=""/>
          </v:shape>
          <o:OLEObject Type="Embed" ProgID="Equation.2" ShapeID="_x0000_i2749" DrawAspect="Content" ObjectID="_1574676308" r:id="rId3244"/>
        </w:object>
      </w:r>
      <w:r w:rsidRPr="000C139F">
        <w:rPr>
          <w:sz w:val="28"/>
          <w:szCs w:val="28"/>
          <w:lang w:val="uk-UA"/>
        </w:rPr>
        <w:t xml:space="preserve"> шт. на місяць або 6000 шт. на рік, </w:t>
      </w:r>
      <w:r w:rsidRPr="000C139F">
        <w:rPr>
          <w:position w:val="-10"/>
          <w:sz w:val="28"/>
          <w:szCs w:val="28"/>
          <w:lang w:val="uk-UA"/>
        </w:rPr>
        <w:object w:dxaOrig="960" w:dyaOrig="340">
          <v:shape id="_x0000_i2750" type="#_x0000_t75" style="width:48.65pt;height:17.5pt" o:ole="" fillcolor="window">
            <v:imagedata r:id="rId3245" o:title=""/>
          </v:shape>
          <o:OLEObject Type="Embed" ProgID="Equation.3" ShapeID="_x0000_i2750" DrawAspect="Content" ObjectID="_1574676309" r:id="rId3246"/>
        </w:object>
      </w:r>
      <w:r w:rsidRPr="000C139F">
        <w:rPr>
          <w:sz w:val="28"/>
          <w:szCs w:val="28"/>
          <w:lang w:val="uk-UA"/>
        </w:rPr>
        <w:t xml:space="preserve"> грн. на рік за деталь. У даній ситуації необхідно використовувати модель планування економічного розміру партії.</w:t>
      </w:r>
    </w:p>
    <w:p w:rsidR="00083124" w:rsidRPr="000C139F" w:rsidRDefault="00083124" w:rsidP="00083124">
      <w:pPr>
        <w:spacing w:before="120" w:after="120" w:line="360" w:lineRule="auto"/>
        <w:jc w:val="center"/>
        <w:rPr>
          <w:sz w:val="28"/>
          <w:szCs w:val="28"/>
          <w:lang w:val="uk-UA"/>
        </w:rPr>
      </w:pPr>
      <w:r w:rsidRPr="000C139F">
        <w:rPr>
          <w:position w:val="-36"/>
          <w:sz w:val="28"/>
          <w:szCs w:val="28"/>
          <w:lang w:val="uk-UA"/>
        </w:rPr>
        <w:object w:dxaOrig="6580" w:dyaOrig="859">
          <v:shape id="_x0000_i2751" type="#_x0000_t75" style="width:328.85pt;height:42.8pt" o:ole="">
            <v:imagedata r:id="rId3247" o:title=""/>
          </v:shape>
          <o:OLEObject Type="Embed" ProgID="Equation.3" ShapeID="_x0000_i2751" DrawAspect="Content" ObjectID="_1574676310" r:id="rId3248"/>
        </w:object>
      </w:r>
      <w:r w:rsidRPr="000C139F">
        <w:rPr>
          <w:sz w:val="28"/>
          <w:szCs w:val="28"/>
          <w:lang w:val="uk-UA"/>
        </w:rPr>
        <w:t xml:space="preserve"> шт.</w:t>
      </w:r>
    </w:p>
    <w:p w:rsidR="00083124" w:rsidRPr="000C139F" w:rsidRDefault="00083124" w:rsidP="00083124">
      <w:pPr>
        <w:spacing w:line="360" w:lineRule="auto"/>
        <w:ind w:firstLine="709"/>
        <w:jc w:val="both"/>
        <w:rPr>
          <w:sz w:val="28"/>
          <w:szCs w:val="28"/>
          <w:lang w:val="uk-UA"/>
        </w:rPr>
      </w:pPr>
      <w:r w:rsidRPr="000C139F">
        <w:rPr>
          <w:sz w:val="28"/>
          <w:szCs w:val="28"/>
          <w:lang w:val="uk-UA"/>
        </w:rPr>
        <w:t>Частота запуску деталей у виробництво дорівнює</w:t>
      </w:r>
    </w:p>
    <w:p w:rsidR="00083124" w:rsidRPr="000C139F" w:rsidRDefault="00083124" w:rsidP="00083124">
      <w:pPr>
        <w:spacing w:before="120" w:after="120" w:line="360" w:lineRule="auto"/>
        <w:jc w:val="center"/>
        <w:rPr>
          <w:sz w:val="28"/>
          <w:szCs w:val="28"/>
          <w:lang w:val="uk-UA"/>
        </w:rPr>
      </w:pPr>
      <w:r w:rsidRPr="000C139F">
        <w:rPr>
          <w:position w:val="-28"/>
          <w:sz w:val="28"/>
          <w:szCs w:val="28"/>
          <w:lang w:val="uk-UA"/>
        </w:rPr>
        <w:object w:dxaOrig="2420" w:dyaOrig="720">
          <v:shape id="_x0000_i2752" type="#_x0000_t75" style="width:120.65pt;height:36.95pt" o:ole="">
            <v:imagedata r:id="rId3249" o:title=""/>
          </v:shape>
          <o:OLEObject Type="Embed" ProgID="Equation.2" ShapeID="_x0000_i2752" DrawAspect="Content" ObjectID="_1574676311" r:id="rId3250"/>
        </w:object>
      </w:r>
      <w:r w:rsidRPr="000C139F">
        <w:rPr>
          <w:sz w:val="28"/>
          <w:szCs w:val="28"/>
          <w:lang w:val="uk-UA"/>
        </w:rPr>
        <w:t xml:space="preserve"> року або 11,28 місяців.</w:t>
      </w:r>
    </w:p>
    <w:p w:rsidR="00083124" w:rsidRPr="000C139F" w:rsidRDefault="00083124" w:rsidP="00083124">
      <w:pPr>
        <w:spacing w:line="360" w:lineRule="auto"/>
        <w:ind w:firstLine="709"/>
        <w:jc w:val="both"/>
        <w:rPr>
          <w:sz w:val="28"/>
          <w:szCs w:val="28"/>
          <w:lang w:val="uk-UA"/>
        </w:rPr>
      </w:pPr>
      <w:r w:rsidRPr="000C139F">
        <w:rPr>
          <w:sz w:val="28"/>
          <w:szCs w:val="28"/>
          <w:lang w:val="uk-UA"/>
        </w:rPr>
        <w:t>Загальні затрати на УЗ складають</w:t>
      </w:r>
    </w:p>
    <w:p w:rsidR="00083124" w:rsidRPr="000C139F" w:rsidRDefault="00083124" w:rsidP="00083124">
      <w:pPr>
        <w:spacing w:before="120" w:after="120" w:line="360" w:lineRule="auto"/>
        <w:jc w:val="center"/>
        <w:rPr>
          <w:sz w:val="28"/>
          <w:szCs w:val="28"/>
          <w:lang w:val="uk-UA"/>
        </w:rPr>
      </w:pPr>
      <w:r w:rsidRPr="000C139F">
        <w:rPr>
          <w:position w:val="-32"/>
          <w:sz w:val="28"/>
          <w:szCs w:val="28"/>
          <w:lang w:val="uk-UA"/>
        </w:rPr>
        <w:object w:dxaOrig="7580" w:dyaOrig="820">
          <v:shape id="_x0000_i2753" type="#_x0000_t75" style="width:379.45pt;height:40.85pt" o:ole="">
            <v:imagedata r:id="rId3251" o:title=""/>
          </v:shape>
          <o:OLEObject Type="Embed" ProgID="Equation.2" ShapeID="_x0000_i2753" DrawAspect="Content" ObjectID="_1574676312" r:id="rId3252"/>
        </w:object>
      </w:r>
      <w:r w:rsidRPr="000C139F">
        <w:rPr>
          <w:sz w:val="28"/>
          <w:szCs w:val="28"/>
          <w:lang w:val="uk-UA"/>
        </w:rPr>
        <w:t xml:space="preserve"> грн.. в год.</w:t>
      </w:r>
    </w:p>
    <w:p w:rsidR="00083124" w:rsidRPr="000C139F" w:rsidRDefault="00083124" w:rsidP="00083124">
      <w:pPr>
        <w:spacing w:line="360" w:lineRule="auto"/>
        <w:rPr>
          <w:i/>
          <w:iCs/>
          <w:sz w:val="28"/>
          <w:szCs w:val="28"/>
          <w:lang w:val="uk-UA"/>
        </w:rPr>
      </w:pPr>
    </w:p>
    <w:p w:rsidR="00083124" w:rsidRPr="00212CA0" w:rsidRDefault="00083124" w:rsidP="00083124">
      <w:pPr>
        <w:pStyle w:val="3"/>
        <w:rPr>
          <w:sz w:val="28"/>
          <w:szCs w:val="28"/>
          <w:lang w:val="uk-UA"/>
        </w:rPr>
      </w:pPr>
      <w:bookmarkStart w:id="48" w:name="_Toc15365561"/>
      <w:bookmarkStart w:id="49" w:name="_Toc26346814"/>
      <w:bookmarkStart w:id="50" w:name="_Toc26621411"/>
      <w:r>
        <w:rPr>
          <w:sz w:val="28"/>
          <w:szCs w:val="28"/>
          <w:lang w:val="uk-UA"/>
        </w:rPr>
        <w:t>2</w:t>
      </w:r>
      <w:r w:rsidRPr="00212CA0">
        <w:rPr>
          <w:sz w:val="28"/>
          <w:szCs w:val="28"/>
          <w:lang w:val="uk-UA"/>
        </w:rPr>
        <w:t>.</w:t>
      </w:r>
      <w:r>
        <w:rPr>
          <w:sz w:val="28"/>
          <w:szCs w:val="28"/>
          <w:lang w:val="uk-UA"/>
        </w:rPr>
        <w:t>7</w:t>
      </w:r>
      <w:r w:rsidRPr="00212CA0">
        <w:rPr>
          <w:sz w:val="28"/>
          <w:szCs w:val="28"/>
          <w:lang w:val="uk-UA"/>
        </w:rPr>
        <w:t>.2. Модель управління запасами, що враховує знижки</w:t>
      </w:r>
      <w:bookmarkEnd w:id="48"/>
      <w:bookmarkEnd w:id="49"/>
      <w:bookmarkEnd w:id="50"/>
    </w:p>
    <w:p w:rsidR="00083124" w:rsidRPr="00DC4E10" w:rsidRDefault="00083124" w:rsidP="00083124">
      <w:pPr>
        <w:rPr>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Рівняння загальних витрат для ситуації, коли враховуються витрати на купівлю товару, має вигляд</w:t>
      </w:r>
    </w:p>
    <w:tbl>
      <w:tblPr>
        <w:tblW w:w="0" w:type="auto"/>
        <w:tblLook w:val="0000"/>
      </w:tblPr>
      <w:tblGrid>
        <w:gridCol w:w="8204"/>
        <w:gridCol w:w="1082"/>
      </w:tblGrid>
      <w:tr w:rsidR="00083124" w:rsidRPr="000C139F" w:rsidTr="00D358B9">
        <w:tblPrEx>
          <w:tblCellMar>
            <w:top w:w="0" w:type="dxa"/>
            <w:bottom w:w="0" w:type="dxa"/>
          </w:tblCellMar>
        </w:tblPrEx>
        <w:tc>
          <w:tcPr>
            <w:tcW w:w="8755" w:type="dxa"/>
            <w:vAlign w:val="center"/>
          </w:tcPr>
          <w:p w:rsidR="00083124" w:rsidRPr="000C139F" w:rsidRDefault="00083124" w:rsidP="00D358B9">
            <w:pPr>
              <w:spacing w:before="120" w:after="120" w:line="360" w:lineRule="auto"/>
              <w:jc w:val="center"/>
              <w:rPr>
                <w:sz w:val="28"/>
                <w:szCs w:val="28"/>
                <w:lang w:val="uk-UA"/>
              </w:rPr>
            </w:pPr>
            <w:r w:rsidRPr="000C139F">
              <w:rPr>
                <w:position w:val="-32"/>
                <w:sz w:val="28"/>
                <w:szCs w:val="28"/>
                <w:lang w:val="uk-UA"/>
              </w:rPr>
              <w:object w:dxaOrig="2180" w:dyaOrig="760">
                <v:shape id="_x0000_i2754" type="#_x0000_t75" style="width:108.95pt;height:38.9pt" o:ole="">
                  <v:imagedata r:id="rId3253" o:title=""/>
                </v:shape>
                <o:OLEObject Type="Embed" ProgID="Equation.3" ShapeID="_x0000_i2754" DrawAspect="Content" ObjectID="_1574676313" r:id="rId3254"/>
              </w:object>
            </w:r>
            <w:r w:rsidRPr="000C139F">
              <w:rPr>
                <w:sz w:val="28"/>
                <w:szCs w:val="28"/>
                <w:lang w:val="uk-UA"/>
              </w:rPr>
              <w:t xml:space="preserve"> [грн./од.t],</w:t>
            </w:r>
          </w:p>
        </w:tc>
        <w:tc>
          <w:tcPr>
            <w:tcW w:w="1100" w:type="dxa"/>
            <w:vAlign w:val="center"/>
          </w:tcPr>
          <w:p w:rsidR="00083124" w:rsidRPr="000C139F" w:rsidRDefault="00083124" w:rsidP="00D358B9">
            <w:pPr>
              <w:spacing w:line="360" w:lineRule="auto"/>
              <w:jc w:val="center"/>
              <w:rPr>
                <w:sz w:val="28"/>
                <w:szCs w:val="28"/>
                <w:lang w:val="uk-UA"/>
              </w:rPr>
            </w:pPr>
            <w:r w:rsidRPr="000C139F">
              <w:rPr>
                <w:sz w:val="28"/>
                <w:szCs w:val="28"/>
                <w:lang w:val="uk-UA"/>
              </w:rPr>
              <w:t>(</w:t>
            </w:r>
            <w:r>
              <w:rPr>
                <w:sz w:val="28"/>
                <w:szCs w:val="28"/>
                <w:lang w:val="uk-UA"/>
              </w:rPr>
              <w:t>2</w:t>
            </w:r>
            <w:r w:rsidRPr="000C139F">
              <w:rPr>
                <w:sz w:val="28"/>
                <w:szCs w:val="28"/>
                <w:lang w:val="uk-UA"/>
              </w:rPr>
              <w:t>.1</w:t>
            </w:r>
            <w:r>
              <w:rPr>
                <w:sz w:val="28"/>
                <w:szCs w:val="28"/>
                <w:lang w:val="uk-UA"/>
              </w:rPr>
              <w:t>9</w:t>
            </w:r>
            <w:r w:rsidRPr="000C139F">
              <w:rPr>
                <w:sz w:val="28"/>
                <w:szCs w:val="28"/>
                <w:lang w:val="uk-UA"/>
              </w:rPr>
              <w:t>)</w:t>
            </w:r>
          </w:p>
        </w:tc>
      </w:tr>
    </w:tbl>
    <w:p w:rsidR="00083124" w:rsidRPr="000C139F" w:rsidRDefault="00083124" w:rsidP="00083124">
      <w:pPr>
        <w:spacing w:line="360" w:lineRule="auto"/>
        <w:jc w:val="both"/>
        <w:rPr>
          <w:sz w:val="28"/>
          <w:szCs w:val="28"/>
          <w:lang w:val="uk-UA"/>
        </w:rPr>
      </w:pPr>
      <w:r w:rsidRPr="000C139F">
        <w:rPr>
          <w:sz w:val="28"/>
          <w:szCs w:val="28"/>
          <w:lang w:val="uk-UA"/>
        </w:rPr>
        <w:t xml:space="preserve">де с – ціна товару [грн./од.тов.]; </w:t>
      </w:r>
      <w:r w:rsidRPr="000C139F">
        <w:rPr>
          <w:position w:val="-6"/>
          <w:sz w:val="28"/>
          <w:szCs w:val="28"/>
          <w:lang w:val="uk-UA"/>
        </w:rPr>
        <w:object w:dxaOrig="340" w:dyaOrig="240">
          <v:shape id="_x0000_i2755" type="#_x0000_t75" style="width:17.5pt;height:11.7pt" o:ole="">
            <v:imagedata r:id="rId3255" o:title=""/>
          </v:shape>
          <o:OLEObject Type="Embed" ProgID="Equation.3" ShapeID="_x0000_i2755" DrawAspect="Content" ObjectID="_1574676314" r:id="rId3256"/>
        </w:object>
      </w:r>
      <w:r w:rsidRPr="000C139F">
        <w:rPr>
          <w:sz w:val="28"/>
          <w:szCs w:val="28"/>
          <w:lang w:val="uk-UA"/>
        </w:rPr>
        <w:t xml:space="preserve"> – витрати на купівлю товару за одиницю часу [грн./од.t]. Якщо ціна закупівлі складованого товару </w:t>
      </w:r>
      <w:r w:rsidRPr="000C139F">
        <w:rPr>
          <w:sz w:val="28"/>
          <w:szCs w:val="28"/>
          <w:lang w:val="uk-UA"/>
        </w:rPr>
        <w:lastRenderedPageBreak/>
        <w:t>постійна і не залежить від Q, то її включення в рівняння загальних витрат призводить до переміщення графіка цього рівняння паралельно осі Q і не змінює його форми (див. рис.</w:t>
      </w:r>
      <w:r>
        <w:rPr>
          <w:sz w:val="28"/>
          <w:szCs w:val="28"/>
          <w:lang w:val="uk-UA"/>
        </w:rPr>
        <w:t>2</w:t>
      </w:r>
      <w:r w:rsidRPr="000C139F">
        <w:rPr>
          <w:sz w:val="28"/>
          <w:szCs w:val="28"/>
          <w:lang w:val="uk-UA"/>
        </w:rPr>
        <w:t>.</w:t>
      </w:r>
      <w:r>
        <w:rPr>
          <w:sz w:val="28"/>
          <w:szCs w:val="28"/>
          <w:lang w:val="uk-UA"/>
        </w:rPr>
        <w:t>22</w:t>
      </w:r>
      <w:r w:rsidRPr="000C139F">
        <w:rPr>
          <w:sz w:val="28"/>
          <w:szCs w:val="28"/>
          <w:lang w:val="uk-UA"/>
        </w:rPr>
        <w:t xml:space="preserve">). Тобто в разі постійної ціни товару її облік не змінює оптимального розв’язку </w:t>
      </w:r>
      <w:r w:rsidRPr="000C139F">
        <w:rPr>
          <w:position w:val="-12"/>
          <w:sz w:val="28"/>
          <w:szCs w:val="28"/>
          <w:lang w:val="uk-UA"/>
        </w:rPr>
        <w:object w:dxaOrig="480" w:dyaOrig="380">
          <v:shape id="_x0000_i2756" type="#_x0000_t75" style="width:23.35pt;height:19.45pt" o:ole="">
            <v:imagedata r:id="rId3257" o:title=""/>
          </v:shape>
          <o:OLEObject Type="Embed" ProgID="Equation.3" ShapeID="_x0000_i2756" DrawAspect="Content" ObjectID="_1574676315" r:id="rId3258"/>
        </w:object>
      </w:r>
      <w:r w:rsidRPr="000C139F">
        <w:rPr>
          <w:sz w:val="28"/>
          <w:szCs w:val="28"/>
          <w:lang w:val="uk-UA"/>
        </w:rPr>
        <w:t>.</w:t>
      </w:r>
    </w:p>
    <w:p w:rsidR="00083124" w:rsidRPr="000C139F" w:rsidRDefault="00083124" w:rsidP="00083124">
      <w:pPr>
        <w:spacing w:line="360" w:lineRule="auto"/>
        <w:jc w:val="center"/>
        <w:rPr>
          <w:sz w:val="28"/>
          <w:szCs w:val="28"/>
          <w:lang w:val="uk-UA"/>
        </w:rPr>
      </w:pPr>
      <w:r w:rsidRPr="000C139F">
        <w:rPr>
          <w:sz w:val="28"/>
          <w:szCs w:val="28"/>
          <w:lang w:val="uk-UA"/>
        </w:rPr>
        <w:object w:dxaOrig="9922" w:dyaOrig="5295">
          <v:shape id="_x0000_i2757" type="#_x0000_t75" style="width:488.45pt;height:260.75pt" o:ole="">
            <v:imagedata r:id="rId3259" o:title=""/>
          </v:shape>
          <o:OLEObject Type="Embed" ProgID="MSDraw" ShapeID="_x0000_i2757" DrawAspect="Content" ObjectID="_1574676316" r:id="rId3260"/>
        </w:object>
      </w:r>
    </w:p>
    <w:p w:rsidR="00083124" w:rsidRPr="000C139F" w:rsidRDefault="00083124" w:rsidP="00083124">
      <w:pPr>
        <w:spacing w:line="360" w:lineRule="auto"/>
        <w:jc w:val="center"/>
        <w:rPr>
          <w:sz w:val="28"/>
          <w:szCs w:val="28"/>
          <w:lang w:val="uk-UA"/>
        </w:rPr>
      </w:pPr>
      <w:r w:rsidRPr="000C139F">
        <w:rPr>
          <w:sz w:val="28"/>
          <w:szCs w:val="28"/>
          <w:lang w:val="uk-UA"/>
        </w:rPr>
        <w:t>Рис.</w:t>
      </w:r>
      <w:r>
        <w:rPr>
          <w:sz w:val="28"/>
          <w:szCs w:val="28"/>
          <w:lang w:val="uk-UA"/>
        </w:rPr>
        <w:t>2</w:t>
      </w:r>
      <w:r w:rsidRPr="000C139F">
        <w:rPr>
          <w:sz w:val="28"/>
          <w:szCs w:val="28"/>
          <w:lang w:val="uk-UA"/>
        </w:rPr>
        <w:t>.</w:t>
      </w:r>
      <w:r>
        <w:rPr>
          <w:sz w:val="28"/>
          <w:szCs w:val="28"/>
          <w:lang w:val="uk-UA"/>
        </w:rPr>
        <w:t>22</w:t>
      </w:r>
      <w:r w:rsidRPr="000C139F">
        <w:rPr>
          <w:sz w:val="28"/>
          <w:szCs w:val="28"/>
          <w:lang w:val="uk-UA"/>
        </w:rPr>
        <w:t>. Графік витрат на УЗ з урахуванням витрат на покупку</w:t>
      </w:r>
    </w:p>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t>Якщо на замовлення великого обсягу надаються знижки, то замовлення на більш великі партії спричинять за собою збільшення витрат на зберігання, але це збільшення може бути компенсоване зниженням закупівельної ціни. Таким чином, оптимальний розмір замовлення може змінюватися в порівнянні з ситуацією відсутності знижок. Тому витрати на придбання товару необхідно враховувати в моделі покупок зі знижками.</w:t>
      </w:r>
    </w:p>
    <w:p w:rsidR="00083124" w:rsidRPr="000C139F" w:rsidRDefault="00083124" w:rsidP="00083124">
      <w:pPr>
        <w:spacing w:before="120" w:after="240" w:line="360" w:lineRule="auto"/>
        <w:jc w:val="center"/>
        <w:rPr>
          <w:i/>
          <w:iCs/>
          <w:sz w:val="28"/>
          <w:szCs w:val="28"/>
          <w:lang w:val="uk-UA"/>
        </w:rPr>
      </w:pPr>
      <w:r w:rsidRPr="000C139F">
        <w:rPr>
          <w:i/>
          <w:iCs/>
          <w:sz w:val="28"/>
          <w:szCs w:val="28"/>
          <w:lang w:val="uk-UA"/>
        </w:rPr>
        <w:t>Нові вхідні параметри моделі, що враховує знижки</w:t>
      </w:r>
    </w:p>
    <w:p w:rsidR="00083124" w:rsidRPr="000C139F" w:rsidRDefault="00083124" w:rsidP="00083124">
      <w:pPr>
        <w:numPr>
          <w:ilvl w:val="0"/>
          <w:numId w:val="36"/>
        </w:numPr>
        <w:spacing w:line="360" w:lineRule="auto"/>
        <w:jc w:val="both"/>
        <w:rPr>
          <w:sz w:val="28"/>
          <w:szCs w:val="28"/>
          <w:lang w:val="uk-UA"/>
        </w:rPr>
      </w:pPr>
      <w:r w:rsidRPr="000C139F">
        <w:rPr>
          <w:position w:val="-18"/>
          <w:sz w:val="28"/>
          <w:szCs w:val="28"/>
          <w:lang w:val="uk-UA"/>
        </w:rPr>
        <w:object w:dxaOrig="499" w:dyaOrig="440">
          <v:shape id="_x0000_i2758" type="#_x0000_t75" style="width:25.3pt;height:21.4pt" o:ole="">
            <v:imagedata r:id="rId3261" o:title=""/>
          </v:shape>
          <o:OLEObject Type="Embed" ProgID="Equation.2" ShapeID="_x0000_i2758" DrawAspect="Content" ObjectID="_1574676317" r:id="rId3262"/>
        </w:object>
      </w:r>
      <w:r w:rsidRPr="000C139F">
        <w:rPr>
          <w:sz w:val="28"/>
          <w:szCs w:val="28"/>
          <w:lang w:val="uk-UA"/>
        </w:rPr>
        <w:t xml:space="preserve">, </w:t>
      </w:r>
      <w:r w:rsidRPr="000C139F">
        <w:rPr>
          <w:position w:val="-18"/>
          <w:sz w:val="28"/>
          <w:szCs w:val="28"/>
          <w:lang w:val="uk-UA"/>
        </w:rPr>
        <w:object w:dxaOrig="540" w:dyaOrig="440">
          <v:shape id="_x0000_i2759" type="#_x0000_t75" style="width:27.25pt;height:21.4pt" o:ole="">
            <v:imagedata r:id="rId3263" o:title=""/>
          </v:shape>
          <o:OLEObject Type="Embed" ProgID="Equation.3" ShapeID="_x0000_i2759" DrawAspect="Content" ObjectID="_1574676318" r:id="rId3264"/>
        </w:object>
      </w:r>
      <w:r w:rsidRPr="000C139F">
        <w:rPr>
          <w:sz w:val="28"/>
          <w:szCs w:val="28"/>
          <w:lang w:val="uk-UA"/>
        </w:rPr>
        <w:t xml:space="preserve"> – </w:t>
      </w:r>
      <w:r w:rsidRPr="000C139F">
        <w:rPr>
          <w:b/>
          <w:sz w:val="28"/>
          <w:szCs w:val="28"/>
          <w:lang w:val="uk-UA"/>
        </w:rPr>
        <w:t>точки розриву цін,</w:t>
      </w:r>
      <w:r w:rsidRPr="000C139F">
        <w:rPr>
          <w:sz w:val="28"/>
          <w:szCs w:val="28"/>
          <w:lang w:val="uk-UA"/>
        </w:rPr>
        <w:t xml:space="preserve"> тобто розміри покупок, при яких починають діяти відповідно перша і друга знижки, [од.тов.];</w:t>
      </w:r>
    </w:p>
    <w:p w:rsidR="00083124" w:rsidRPr="000C139F" w:rsidRDefault="00083124" w:rsidP="00083124">
      <w:pPr>
        <w:numPr>
          <w:ilvl w:val="0"/>
          <w:numId w:val="36"/>
        </w:numPr>
        <w:spacing w:after="120" w:line="360" w:lineRule="auto"/>
        <w:jc w:val="both"/>
        <w:rPr>
          <w:sz w:val="28"/>
          <w:szCs w:val="28"/>
          <w:lang w:val="uk-UA"/>
        </w:rPr>
      </w:pPr>
      <w:r w:rsidRPr="000C139F">
        <w:rPr>
          <w:sz w:val="28"/>
          <w:szCs w:val="28"/>
          <w:lang w:val="uk-UA"/>
        </w:rPr>
        <w:lastRenderedPageBreak/>
        <w:t xml:space="preserve">с, </w:t>
      </w:r>
      <w:r w:rsidRPr="000C139F">
        <w:rPr>
          <w:position w:val="-12"/>
          <w:sz w:val="28"/>
          <w:szCs w:val="28"/>
          <w:lang w:val="uk-UA"/>
        </w:rPr>
        <w:object w:dxaOrig="279" w:dyaOrig="380">
          <v:shape id="_x0000_i2760" type="#_x0000_t75" style="width:13.6pt;height:19.45pt" o:ole="">
            <v:imagedata r:id="rId3265" o:title=""/>
          </v:shape>
          <o:OLEObject Type="Embed" ProgID="Equation.3" ShapeID="_x0000_i2760" DrawAspect="Content" ObjectID="_1574676319" r:id="rId3266"/>
        </w:object>
      </w:r>
      <w:r w:rsidRPr="000C139F">
        <w:rPr>
          <w:sz w:val="28"/>
          <w:szCs w:val="28"/>
          <w:lang w:val="uk-UA"/>
        </w:rPr>
        <w:t xml:space="preserve">, </w:t>
      </w:r>
      <w:r w:rsidRPr="000C139F">
        <w:rPr>
          <w:position w:val="-12"/>
          <w:sz w:val="28"/>
          <w:szCs w:val="28"/>
          <w:lang w:val="uk-UA"/>
        </w:rPr>
        <w:object w:dxaOrig="320" w:dyaOrig="380">
          <v:shape id="_x0000_i2761" type="#_x0000_t75" style="width:15.55pt;height:19.45pt" o:ole="">
            <v:imagedata r:id="rId3267" o:title=""/>
          </v:shape>
          <o:OLEObject Type="Embed" ProgID="Equation.3" ShapeID="_x0000_i2761" DrawAspect="Content" ObjectID="_1574676320" r:id="rId3268"/>
        </w:object>
      </w:r>
      <w:r w:rsidRPr="000C139F">
        <w:rPr>
          <w:sz w:val="28"/>
          <w:szCs w:val="28"/>
          <w:lang w:val="uk-UA"/>
        </w:rPr>
        <w:t> – відповідно вихідна ціна, ціна з першою знижкою, ціна з другою знижкою, [грн./од.тов.].</w:t>
      </w:r>
    </w:p>
    <w:p w:rsidR="00083124" w:rsidRPr="000C139F" w:rsidRDefault="00083124" w:rsidP="00083124">
      <w:pPr>
        <w:spacing w:line="360" w:lineRule="auto"/>
        <w:ind w:firstLine="426"/>
        <w:jc w:val="both"/>
        <w:rPr>
          <w:sz w:val="28"/>
          <w:szCs w:val="28"/>
          <w:lang w:val="uk-UA"/>
        </w:rPr>
      </w:pPr>
      <w:r w:rsidRPr="000C139F">
        <w:rPr>
          <w:sz w:val="28"/>
          <w:szCs w:val="28"/>
          <w:lang w:val="uk-UA"/>
        </w:rPr>
        <w:t>Вплив єдиної знижки на загальні витрати на УЗ показано на рис.</w:t>
      </w:r>
      <w:r>
        <w:rPr>
          <w:sz w:val="28"/>
          <w:szCs w:val="28"/>
          <w:lang w:val="uk-UA"/>
        </w:rPr>
        <w:t>2</w:t>
      </w:r>
      <w:r w:rsidRPr="000C139F">
        <w:rPr>
          <w:sz w:val="28"/>
          <w:szCs w:val="28"/>
          <w:lang w:val="uk-UA"/>
        </w:rPr>
        <w:t>.</w:t>
      </w:r>
      <w:r>
        <w:rPr>
          <w:sz w:val="28"/>
          <w:szCs w:val="28"/>
          <w:lang w:val="uk-UA"/>
        </w:rPr>
        <w:t>23</w:t>
      </w:r>
      <w:r w:rsidRPr="000C139F">
        <w:rPr>
          <w:sz w:val="28"/>
          <w:szCs w:val="28"/>
          <w:lang w:val="uk-UA"/>
        </w:rPr>
        <w:t>.</w:t>
      </w:r>
    </w:p>
    <w:p w:rsidR="00083124" w:rsidRPr="000C139F" w:rsidRDefault="00083124" w:rsidP="00083124">
      <w:pPr>
        <w:numPr>
          <w:ilvl w:val="12"/>
          <w:numId w:val="0"/>
        </w:numPr>
        <w:spacing w:line="360" w:lineRule="auto"/>
        <w:ind w:firstLine="426"/>
        <w:jc w:val="both"/>
        <w:rPr>
          <w:sz w:val="28"/>
          <w:szCs w:val="28"/>
          <w:lang w:val="uk-UA"/>
        </w:rPr>
      </w:pPr>
      <w:r w:rsidRPr="000C139F">
        <w:rPr>
          <w:sz w:val="28"/>
          <w:szCs w:val="28"/>
          <w:lang w:val="uk-UA"/>
        </w:rPr>
        <w:t xml:space="preserve">Щоб визначити оптимальний розмір замовлення </w:t>
      </w:r>
      <w:r w:rsidRPr="000C139F">
        <w:rPr>
          <w:position w:val="-10"/>
          <w:sz w:val="28"/>
          <w:szCs w:val="28"/>
          <w:lang w:val="uk-UA"/>
        </w:rPr>
        <w:object w:dxaOrig="400" w:dyaOrig="460">
          <v:shape id="_x0000_i2762" type="#_x0000_t75" style="width:19.45pt;height:23.35pt" o:ole="">
            <v:imagedata r:id="rId3269" o:title=""/>
          </v:shape>
          <o:OLEObject Type="Embed" ProgID="Equation.2" ShapeID="_x0000_i2762" DrawAspect="Content" ObjectID="_1574676321" r:id="rId3270"/>
        </w:object>
      </w:r>
      <w:r w:rsidRPr="000C139F">
        <w:rPr>
          <w:sz w:val="28"/>
          <w:szCs w:val="28"/>
          <w:lang w:val="uk-UA"/>
        </w:rPr>
        <w:t xml:space="preserve">, необхідно проаналізувати, в яку з трьох областей потрапляє точка розриву ціни </w:t>
      </w:r>
      <w:r w:rsidRPr="000C139F">
        <w:rPr>
          <w:position w:val="-18"/>
          <w:sz w:val="28"/>
          <w:szCs w:val="28"/>
          <w:lang w:val="uk-UA"/>
        </w:rPr>
        <w:object w:dxaOrig="499" w:dyaOrig="440">
          <v:shape id="_x0000_i2763" type="#_x0000_t75" style="width:25.3pt;height:21.4pt" o:ole="">
            <v:imagedata r:id="rId3261" o:title=""/>
          </v:shape>
          <o:OLEObject Type="Embed" ProgID="Equation.2" ShapeID="_x0000_i2763" DrawAspect="Content" ObjectID="_1574676322" r:id="rId3271"/>
        </w:object>
      </w:r>
      <w:r w:rsidRPr="000C139F">
        <w:rPr>
          <w:sz w:val="28"/>
          <w:szCs w:val="28"/>
          <w:lang w:val="uk-UA"/>
        </w:rPr>
        <w:t xml:space="preserve"> (див. рис.1.2</w:t>
      </w:r>
      <w:r>
        <w:rPr>
          <w:sz w:val="28"/>
          <w:szCs w:val="28"/>
          <w:lang w:val="uk-UA"/>
        </w:rPr>
        <w:t>1</w:t>
      </w:r>
      <w:r w:rsidRPr="000C139F">
        <w:rPr>
          <w:sz w:val="28"/>
          <w:szCs w:val="28"/>
          <w:lang w:val="uk-UA"/>
        </w:rPr>
        <w:t xml:space="preserve">). Правило вибору </w:t>
      </w:r>
      <w:r w:rsidRPr="000C139F">
        <w:rPr>
          <w:position w:val="-10"/>
          <w:sz w:val="28"/>
          <w:szCs w:val="28"/>
          <w:lang w:val="uk-UA"/>
        </w:rPr>
        <w:object w:dxaOrig="400" w:dyaOrig="460">
          <v:shape id="_x0000_i2764" type="#_x0000_t75" style="width:19.45pt;height:23.35pt" o:ole="">
            <v:imagedata r:id="rId3272" o:title=""/>
          </v:shape>
          <o:OLEObject Type="Embed" ProgID="Equation.2" ShapeID="_x0000_i2764" DrawAspect="Content" ObjectID="_1574676323" r:id="rId3273"/>
        </w:object>
      </w:r>
      <w:r w:rsidRPr="000C139F">
        <w:rPr>
          <w:sz w:val="28"/>
          <w:szCs w:val="28"/>
          <w:lang w:val="uk-UA"/>
        </w:rPr>
        <w:t xml:space="preserve"> для випадку з однією знижкою має вигляд:</w:t>
      </w:r>
    </w:p>
    <w:tbl>
      <w:tblPr>
        <w:tblW w:w="9828" w:type="dxa"/>
        <w:tblLayout w:type="fixed"/>
        <w:tblLook w:val="0000"/>
      </w:tblPr>
      <w:tblGrid>
        <w:gridCol w:w="7763"/>
        <w:gridCol w:w="2065"/>
      </w:tblGrid>
      <w:tr w:rsidR="00083124" w:rsidRPr="000C139F" w:rsidTr="00D358B9">
        <w:tblPrEx>
          <w:tblCellMar>
            <w:top w:w="0" w:type="dxa"/>
            <w:bottom w:w="0" w:type="dxa"/>
          </w:tblCellMar>
        </w:tblPrEx>
        <w:tc>
          <w:tcPr>
            <w:tcW w:w="7763" w:type="dxa"/>
          </w:tcPr>
          <w:p w:rsidR="00083124" w:rsidRPr="000C139F" w:rsidRDefault="00083124" w:rsidP="00D358B9">
            <w:pPr>
              <w:spacing w:before="120" w:line="360" w:lineRule="auto"/>
              <w:jc w:val="right"/>
              <w:rPr>
                <w:sz w:val="28"/>
                <w:szCs w:val="28"/>
                <w:lang w:val="uk-UA"/>
              </w:rPr>
            </w:pPr>
            <w:r w:rsidRPr="000C139F">
              <w:rPr>
                <w:position w:val="-56"/>
                <w:sz w:val="28"/>
                <w:szCs w:val="28"/>
                <w:lang w:val="uk-UA"/>
              </w:rPr>
              <w:object w:dxaOrig="4860" w:dyaOrig="1240">
                <v:shape id="_x0000_i2765" type="#_x0000_t75" style="width:243.25pt;height:62.25pt" o:ole="">
                  <v:imagedata r:id="rId3274" o:title=""/>
                </v:shape>
                <o:OLEObject Type="Embed" ProgID="Equation.3" ShapeID="_x0000_i2765" DrawAspect="Content" ObjectID="_1574676324" r:id="rId3275"/>
              </w:object>
            </w:r>
          </w:p>
        </w:tc>
        <w:tc>
          <w:tcPr>
            <w:tcW w:w="2065" w:type="dxa"/>
            <w:vAlign w:val="center"/>
          </w:tcPr>
          <w:p w:rsidR="00083124" w:rsidRPr="000C139F" w:rsidRDefault="00083124" w:rsidP="00D358B9">
            <w:pPr>
              <w:spacing w:line="360" w:lineRule="auto"/>
              <w:jc w:val="right"/>
              <w:rPr>
                <w:sz w:val="28"/>
                <w:szCs w:val="28"/>
                <w:lang w:val="uk-UA"/>
              </w:rPr>
            </w:pPr>
            <w:r w:rsidRPr="000C139F">
              <w:rPr>
                <w:sz w:val="28"/>
                <w:szCs w:val="28"/>
                <w:lang w:val="uk-UA"/>
              </w:rPr>
              <w:t>(</w:t>
            </w:r>
            <w:r>
              <w:rPr>
                <w:sz w:val="28"/>
                <w:szCs w:val="28"/>
                <w:lang w:val="uk-UA"/>
              </w:rPr>
              <w:t>2</w:t>
            </w:r>
            <w:r w:rsidRPr="000C139F">
              <w:rPr>
                <w:sz w:val="28"/>
                <w:szCs w:val="28"/>
                <w:lang w:val="uk-UA"/>
              </w:rPr>
              <w:t>.</w:t>
            </w:r>
            <w:r>
              <w:rPr>
                <w:sz w:val="28"/>
                <w:szCs w:val="28"/>
                <w:lang w:val="uk-UA"/>
              </w:rPr>
              <w:t>20</w:t>
            </w:r>
            <w:r w:rsidRPr="000C139F">
              <w:rPr>
                <w:sz w:val="28"/>
                <w:szCs w:val="28"/>
                <w:lang w:val="uk-UA"/>
              </w:rPr>
              <w:t>)</w:t>
            </w:r>
          </w:p>
        </w:tc>
      </w:tr>
      <w:tr w:rsidR="00083124" w:rsidRPr="000C139F" w:rsidTr="00D358B9">
        <w:tblPrEx>
          <w:tblCellMar>
            <w:top w:w="0" w:type="dxa"/>
            <w:bottom w:w="0" w:type="dxa"/>
          </w:tblCellMar>
        </w:tblPrEx>
        <w:tc>
          <w:tcPr>
            <w:tcW w:w="7763" w:type="dxa"/>
          </w:tcPr>
          <w:p w:rsidR="00083124" w:rsidRPr="000C139F" w:rsidRDefault="00083124" w:rsidP="00D358B9">
            <w:pPr>
              <w:spacing w:before="120" w:line="360" w:lineRule="auto"/>
              <w:jc w:val="right"/>
              <w:rPr>
                <w:sz w:val="28"/>
                <w:szCs w:val="28"/>
                <w:lang w:val="uk-UA"/>
              </w:rPr>
            </w:pPr>
          </w:p>
        </w:tc>
        <w:tc>
          <w:tcPr>
            <w:tcW w:w="2065" w:type="dxa"/>
            <w:vAlign w:val="center"/>
          </w:tcPr>
          <w:p w:rsidR="00083124" w:rsidRPr="000C139F" w:rsidRDefault="00083124" w:rsidP="00D358B9">
            <w:pPr>
              <w:spacing w:line="360" w:lineRule="auto"/>
              <w:jc w:val="right"/>
              <w:rPr>
                <w:sz w:val="28"/>
                <w:szCs w:val="28"/>
                <w:lang w:val="uk-UA"/>
              </w:rPr>
            </w:pPr>
          </w:p>
        </w:tc>
      </w:tr>
    </w:tbl>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Правильність розв’язку задач з УЗ зі знижками в великій мірі визначається </w:t>
      </w:r>
      <w:r w:rsidRPr="000C139F">
        <w:rPr>
          <w:i/>
          <w:sz w:val="28"/>
          <w:szCs w:val="28"/>
          <w:lang w:val="uk-UA"/>
        </w:rPr>
        <w:t>якісно побудованим графіком</w:t>
      </w:r>
      <w:r w:rsidRPr="000C139F">
        <w:rPr>
          <w:sz w:val="28"/>
          <w:szCs w:val="28"/>
          <w:lang w:val="uk-UA"/>
        </w:rPr>
        <w:t xml:space="preserve"> загальних витрат із зазначенням на графіку всіх параметрів, використовуваних при розв’язку. Тому в першу чергу необхідно аналізувати ситуацію графічно і тільки після цього проводити чисельні обчислення. Наприклад, якщо уважно проаналізувати ситуації на рис.</w:t>
      </w:r>
      <w:r>
        <w:rPr>
          <w:sz w:val="28"/>
          <w:szCs w:val="28"/>
          <w:lang w:val="uk-UA"/>
        </w:rPr>
        <w:t>2</w:t>
      </w:r>
      <w:r w:rsidRPr="000C139F">
        <w:rPr>
          <w:sz w:val="28"/>
          <w:szCs w:val="28"/>
          <w:lang w:val="uk-UA"/>
        </w:rPr>
        <w:t>.2</w:t>
      </w:r>
      <w:r>
        <w:rPr>
          <w:sz w:val="28"/>
          <w:szCs w:val="28"/>
          <w:lang w:val="uk-UA"/>
        </w:rPr>
        <w:t>4</w:t>
      </w:r>
      <w:r w:rsidRPr="000C139F">
        <w:rPr>
          <w:sz w:val="28"/>
          <w:szCs w:val="28"/>
          <w:lang w:val="uk-UA"/>
        </w:rPr>
        <w:t>, то можна приймати розв’язок без безпосереднього використання правила (</w:t>
      </w:r>
      <w:r>
        <w:rPr>
          <w:sz w:val="28"/>
          <w:szCs w:val="28"/>
          <w:lang w:val="uk-UA"/>
        </w:rPr>
        <w:t>2</w:t>
      </w:r>
      <w:r w:rsidRPr="000C139F">
        <w:rPr>
          <w:sz w:val="28"/>
          <w:szCs w:val="28"/>
          <w:lang w:val="uk-UA"/>
        </w:rPr>
        <w:t>.</w:t>
      </w:r>
      <w:r>
        <w:rPr>
          <w:sz w:val="28"/>
          <w:szCs w:val="28"/>
          <w:lang w:val="uk-UA"/>
        </w:rPr>
        <w:t>20</w:t>
      </w:r>
      <w:r w:rsidRPr="000C139F">
        <w:rPr>
          <w:sz w:val="28"/>
          <w:szCs w:val="28"/>
          <w:lang w:val="uk-UA"/>
        </w:rPr>
        <w:t>). Візуально легко визначити більш "вигідний" обсяг замовлення, знайшовши точку, координата якої по осі L лежить нижче інших варіантів замовлень.</w:t>
      </w:r>
    </w:p>
    <w:p w:rsidR="00083124" w:rsidRPr="000C139F" w:rsidRDefault="00083124" w:rsidP="00083124">
      <w:pPr>
        <w:spacing w:line="360" w:lineRule="auto"/>
        <w:jc w:val="center"/>
        <w:rPr>
          <w:sz w:val="28"/>
          <w:szCs w:val="28"/>
          <w:lang w:val="uk-UA"/>
        </w:rPr>
      </w:pPr>
      <w:r w:rsidRPr="000C139F">
        <w:rPr>
          <w:sz w:val="28"/>
          <w:szCs w:val="28"/>
          <w:lang w:val="uk-UA"/>
        </w:rPr>
        <w:br w:type="page"/>
      </w:r>
      <w:r w:rsidRPr="000C139F">
        <w:rPr>
          <w:sz w:val="28"/>
          <w:szCs w:val="28"/>
          <w:lang w:val="uk-UA"/>
        </w:rPr>
        <w:object w:dxaOrig="9688" w:dyaOrig="15845">
          <v:shape id="_x0000_i2766" type="#_x0000_t75" style="width:402.8pt;height:657.75pt" o:ole="">
            <v:imagedata r:id="rId3276" o:title=""/>
          </v:shape>
          <o:OLEObject Type="Embed" ProgID="MSDraw.1.01" ShapeID="_x0000_i2766" DrawAspect="Content" ObjectID="_1574676325" r:id="rId3277"/>
        </w:object>
      </w:r>
    </w:p>
    <w:p w:rsidR="00083124" w:rsidRPr="000C139F" w:rsidRDefault="00083124" w:rsidP="00083124">
      <w:pPr>
        <w:spacing w:line="360" w:lineRule="auto"/>
        <w:jc w:val="center"/>
        <w:rPr>
          <w:sz w:val="28"/>
          <w:szCs w:val="28"/>
          <w:lang w:val="uk-UA"/>
        </w:rPr>
      </w:pPr>
      <w:r>
        <w:rPr>
          <w:sz w:val="28"/>
          <w:szCs w:val="28"/>
          <w:lang w:val="uk-UA"/>
        </w:rPr>
        <w:lastRenderedPageBreak/>
        <w:t>Рис.2</w:t>
      </w:r>
      <w:r w:rsidRPr="000C139F">
        <w:rPr>
          <w:sz w:val="28"/>
          <w:szCs w:val="28"/>
          <w:lang w:val="uk-UA"/>
        </w:rPr>
        <w:t>.2</w:t>
      </w:r>
      <w:r>
        <w:rPr>
          <w:sz w:val="28"/>
          <w:szCs w:val="28"/>
          <w:lang w:val="uk-UA"/>
        </w:rPr>
        <w:t>4</w:t>
      </w:r>
      <w:r w:rsidRPr="000C139F">
        <w:rPr>
          <w:sz w:val="28"/>
          <w:szCs w:val="28"/>
          <w:lang w:val="uk-UA"/>
        </w:rPr>
        <w:t>. Графік витрат з урахуванням знижок: a)</w:t>
      </w:r>
      <w:r w:rsidRPr="000C139F">
        <w:rPr>
          <w:position w:val="-12"/>
          <w:sz w:val="28"/>
          <w:szCs w:val="28"/>
          <w:lang w:val="uk-UA"/>
        </w:rPr>
        <w:object w:dxaOrig="1060" w:dyaOrig="480">
          <v:shape id="_x0000_i2767" type="#_x0000_t75" style="width:52.55pt;height:23.35pt" o:ole="" fillcolor="window">
            <v:imagedata r:id="rId3278" o:title=""/>
          </v:shape>
          <o:OLEObject Type="Embed" ProgID="Equation.3" ShapeID="_x0000_i2767" DrawAspect="Content" ObjectID="_1574676326" r:id="rId3279"/>
        </w:object>
      </w:r>
      <w:r w:rsidRPr="000C139F">
        <w:rPr>
          <w:sz w:val="28"/>
          <w:szCs w:val="28"/>
          <w:lang w:val="uk-UA"/>
        </w:rPr>
        <w:t>; b)</w:t>
      </w:r>
      <w:r w:rsidRPr="000C139F">
        <w:rPr>
          <w:position w:val="-20"/>
          <w:sz w:val="28"/>
          <w:szCs w:val="28"/>
          <w:lang w:val="uk-UA"/>
        </w:rPr>
        <w:object w:dxaOrig="1080" w:dyaOrig="560">
          <v:shape id="_x0000_i2768" type="#_x0000_t75" style="width:54.5pt;height:27.25pt" o:ole="" fillcolor="window">
            <v:imagedata r:id="rId3280" o:title=""/>
          </v:shape>
          <o:OLEObject Type="Embed" ProgID="Equation.3" ShapeID="_x0000_i2768" DrawAspect="Content" ObjectID="_1574676327" r:id="rId3281"/>
        </w:object>
      </w:r>
      <w:r w:rsidRPr="000C139F">
        <w:rPr>
          <w:sz w:val="28"/>
          <w:szCs w:val="28"/>
          <w:lang w:val="uk-UA"/>
        </w:rPr>
        <w:t>; с)</w:t>
      </w:r>
      <w:r w:rsidRPr="000C139F">
        <w:rPr>
          <w:position w:val="-12"/>
          <w:sz w:val="28"/>
          <w:szCs w:val="28"/>
          <w:lang w:val="uk-UA"/>
        </w:rPr>
        <w:object w:dxaOrig="1060" w:dyaOrig="480">
          <v:shape id="_x0000_i2769" type="#_x0000_t75" style="width:52.55pt;height:23.35pt" o:ole="" fillcolor="window">
            <v:imagedata r:id="rId3278" o:title=""/>
          </v:shape>
          <o:OLEObject Type="Embed" ProgID="Equation.3" ShapeID="_x0000_i2769" DrawAspect="Content" ObjectID="_1574676328" r:id="rId3282"/>
        </w:object>
      </w:r>
    </w:p>
    <w:p w:rsidR="00083124" w:rsidRPr="000C139F" w:rsidRDefault="00083124" w:rsidP="00083124">
      <w:pPr>
        <w:spacing w:before="120" w:after="120" w:line="360" w:lineRule="auto"/>
        <w:ind w:firstLine="708"/>
        <w:jc w:val="both"/>
        <w:rPr>
          <w:sz w:val="28"/>
          <w:szCs w:val="28"/>
          <w:lang w:val="uk-UA"/>
        </w:rPr>
      </w:pPr>
      <w:r w:rsidRPr="000C139F">
        <w:rPr>
          <w:sz w:val="28"/>
          <w:szCs w:val="28"/>
          <w:lang w:val="uk-UA"/>
        </w:rPr>
        <w:t>При розв’язку задач з двома знижками спочатку знаходиться оптимальний обсяг замовлення з урахуванням першої знижки, а потім розглядається друга знижка, тобто обидві підзада</w:t>
      </w:r>
      <w:r>
        <w:rPr>
          <w:sz w:val="28"/>
          <w:szCs w:val="28"/>
          <w:lang w:val="uk-UA"/>
        </w:rPr>
        <w:t>чі розв’язуються за правилом (2</w:t>
      </w:r>
      <w:r w:rsidRPr="000C139F">
        <w:rPr>
          <w:sz w:val="28"/>
          <w:szCs w:val="28"/>
          <w:lang w:val="uk-UA"/>
        </w:rPr>
        <w:t>.</w:t>
      </w:r>
      <w:r>
        <w:rPr>
          <w:sz w:val="28"/>
          <w:szCs w:val="28"/>
          <w:lang w:val="uk-UA"/>
        </w:rPr>
        <w:t>20</w:t>
      </w:r>
      <w:r w:rsidRPr="000C139F">
        <w:rPr>
          <w:sz w:val="28"/>
          <w:szCs w:val="28"/>
          <w:lang w:val="uk-UA"/>
        </w:rPr>
        <w:t>).</w:t>
      </w:r>
    </w:p>
    <w:p w:rsidR="00083124" w:rsidRPr="000C139F" w:rsidRDefault="00083124" w:rsidP="00083124">
      <w:pPr>
        <w:spacing w:before="120" w:after="120" w:line="360" w:lineRule="auto"/>
        <w:rPr>
          <w:b/>
          <w:bCs/>
          <w:i/>
          <w:iCs/>
          <w:sz w:val="28"/>
          <w:szCs w:val="28"/>
          <w:lang w:val="uk-UA"/>
        </w:rPr>
      </w:pPr>
      <w:r w:rsidRPr="000C139F">
        <w:rPr>
          <w:b/>
          <w:bCs/>
          <w:i/>
          <w:iCs/>
          <w:sz w:val="28"/>
          <w:szCs w:val="28"/>
          <w:lang w:val="uk-UA"/>
        </w:rPr>
        <w:t xml:space="preserve">Задача </w:t>
      </w:r>
      <w:r>
        <w:rPr>
          <w:b/>
          <w:bCs/>
          <w:i/>
          <w:iCs/>
          <w:sz w:val="28"/>
          <w:szCs w:val="28"/>
          <w:lang w:val="uk-UA"/>
        </w:rPr>
        <w:t>2.14</w:t>
      </w:r>
    </w:p>
    <w:p w:rsidR="00083124" w:rsidRPr="000C139F" w:rsidRDefault="00083124" w:rsidP="00083124">
      <w:pPr>
        <w:spacing w:line="360" w:lineRule="auto"/>
        <w:ind w:firstLine="720"/>
        <w:jc w:val="both"/>
        <w:rPr>
          <w:sz w:val="28"/>
          <w:szCs w:val="28"/>
          <w:lang w:val="uk-UA"/>
        </w:rPr>
      </w:pPr>
      <w:r w:rsidRPr="000C139F">
        <w:rPr>
          <w:sz w:val="28"/>
          <w:szCs w:val="28"/>
          <w:lang w:val="uk-UA"/>
        </w:rPr>
        <w:t>Нехай витрати на замовлення дорівнюють 10 грн., витрати на зберігання продукції 1 грн. на добу, інтенсивність споживання товару 5 шт. в день, ціна товару - 2 грн. за штуку, а при обсязі закупівлі 15 шт. і більше - 1 грн. Визначте оптимальний розмір замовлення, ціну покупки і витрати на УЗ.</w:t>
      </w:r>
    </w:p>
    <w:p w:rsidR="00083124" w:rsidRPr="000C139F" w:rsidRDefault="00083124" w:rsidP="00083124">
      <w:pPr>
        <w:spacing w:before="120" w:after="120" w:line="360" w:lineRule="auto"/>
        <w:jc w:val="center"/>
        <w:rPr>
          <w:b/>
          <w:bCs/>
          <w:i/>
          <w:iCs/>
          <w:sz w:val="28"/>
          <w:szCs w:val="28"/>
          <w:lang w:val="uk-UA"/>
        </w:rPr>
      </w:pPr>
      <w:r w:rsidRPr="000C139F">
        <w:rPr>
          <w:b/>
          <w:bCs/>
          <w:i/>
          <w:iCs/>
          <w:sz w:val="28"/>
          <w:szCs w:val="28"/>
          <w:lang w:val="uk-UA"/>
        </w:rPr>
        <w:t>Розв’язок</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Починаємо розв’язок з приблизної побудови пунктирними лініями графіків двох функцій загальних витрат, що відповідають двом цінами, які вказуємо над відповідними лініями витрат: </w:t>
      </w:r>
      <w:r w:rsidRPr="000C139F">
        <w:rPr>
          <w:position w:val="-6"/>
          <w:sz w:val="28"/>
          <w:szCs w:val="28"/>
          <w:lang w:val="uk-UA"/>
        </w:rPr>
        <w:object w:dxaOrig="600" w:dyaOrig="300">
          <v:shape id="_x0000_i2770" type="#_x0000_t75" style="width:29.2pt;height:15.55pt" o:ole="">
            <v:imagedata r:id="rId3283" o:title=""/>
          </v:shape>
          <o:OLEObject Type="Embed" ProgID="Equation.3" ShapeID="_x0000_i2770" DrawAspect="Content" ObjectID="_1574676329" r:id="rId3284"/>
        </w:object>
      </w:r>
      <w:r w:rsidRPr="000C139F">
        <w:rPr>
          <w:sz w:val="28"/>
          <w:szCs w:val="28"/>
          <w:lang w:val="uk-UA"/>
        </w:rPr>
        <w:t xml:space="preserve"> грн./шт. і </w:t>
      </w:r>
      <w:r w:rsidRPr="000C139F">
        <w:rPr>
          <w:position w:val="-12"/>
          <w:sz w:val="28"/>
          <w:szCs w:val="28"/>
          <w:lang w:val="uk-UA"/>
        </w:rPr>
        <w:object w:dxaOrig="660" w:dyaOrig="380">
          <v:shape id="_x0000_i2771" type="#_x0000_t75" style="width:33.1pt;height:19.45pt" o:ole="">
            <v:imagedata r:id="rId3285" o:title=""/>
          </v:shape>
          <o:OLEObject Type="Embed" ProgID="Equation.3" ShapeID="_x0000_i2771" DrawAspect="Content" ObjectID="_1574676330" r:id="rId3286"/>
        </w:object>
      </w:r>
      <w:r w:rsidRPr="000C139F">
        <w:rPr>
          <w:sz w:val="28"/>
          <w:szCs w:val="28"/>
          <w:lang w:val="uk-UA"/>
        </w:rPr>
        <w:t> грн./шт. (рис.</w:t>
      </w:r>
      <w:r>
        <w:rPr>
          <w:sz w:val="28"/>
          <w:szCs w:val="28"/>
          <w:lang w:val="uk-UA"/>
        </w:rPr>
        <w:t>2</w:t>
      </w:r>
      <w:r w:rsidRPr="000C139F">
        <w:rPr>
          <w:sz w:val="28"/>
          <w:szCs w:val="28"/>
          <w:lang w:val="uk-UA"/>
        </w:rPr>
        <w:t>.</w:t>
      </w:r>
      <w:r>
        <w:rPr>
          <w:sz w:val="28"/>
          <w:szCs w:val="28"/>
          <w:lang w:val="uk-UA"/>
        </w:rPr>
        <w:t>25</w:t>
      </w:r>
      <w:r w:rsidRPr="000C139F">
        <w:rPr>
          <w:sz w:val="28"/>
          <w:szCs w:val="28"/>
          <w:lang w:val="uk-UA"/>
        </w:rPr>
        <w:t>).</w:t>
      </w:r>
    </w:p>
    <w:p w:rsidR="00083124" w:rsidRPr="000C139F" w:rsidRDefault="00083124" w:rsidP="00083124">
      <w:pPr>
        <w:ind w:firstLine="720"/>
        <w:jc w:val="both"/>
        <w:rPr>
          <w:sz w:val="28"/>
          <w:szCs w:val="28"/>
          <w:lang w:val="uk-UA"/>
        </w:rPr>
      </w:pPr>
    </w:p>
    <w:p w:rsidR="00083124" w:rsidRPr="000C139F" w:rsidRDefault="00083124" w:rsidP="00083124">
      <w:pPr>
        <w:jc w:val="center"/>
        <w:rPr>
          <w:sz w:val="28"/>
          <w:szCs w:val="28"/>
          <w:lang w:val="uk-UA"/>
        </w:rPr>
      </w:pPr>
      <w:r>
        <w:rPr>
          <w:noProof/>
          <w:sz w:val="28"/>
          <w:szCs w:val="28"/>
        </w:rPr>
        <w:lastRenderedPageBreak/>
        <w:drawing>
          <wp:inline distT="0" distB="0" distL="0" distR="0">
            <wp:extent cx="6123940" cy="3948430"/>
            <wp:effectExtent l="19050" t="0" r="0" b="0"/>
            <wp:docPr id="2706"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287"/>
                    <a:srcRect/>
                    <a:stretch>
                      <a:fillRect/>
                    </a:stretch>
                  </pic:blipFill>
                  <pic:spPr bwMode="auto">
                    <a:xfrm>
                      <a:off x="0" y="0"/>
                      <a:ext cx="6123940" cy="3948430"/>
                    </a:xfrm>
                    <a:prstGeom prst="rect">
                      <a:avLst/>
                    </a:prstGeom>
                    <a:noFill/>
                    <a:ln w="9525">
                      <a:noFill/>
                      <a:miter lim="800000"/>
                      <a:headEnd/>
                      <a:tailEnd/>
                    </a:ln>
                  </pic:spPr>
                </pic:pic>
              </a:graphicData>
            </a:graphic>
          </wp:inline>
        </w:drawing>
      </w:r>
    </w:p>
    <w:p w:rsidR="00083124" w:rsidRPr="000C139F" w:rsidRDefault="00083124" w:rsidP="00083124">
      <w:pPr>
        <w:spacing w:before="240" w:line="360" w:lineRule="auto"/>
        <w:jc w:val="center"/>
        <w:rPr>
          <w:sz w:val="28"/>
          <w:szCs w:val="28"/>
          <w:lang w:val="uk-UA"/>
        </w:rPr>
      </w:pPr>
      <w:r>
        <w:rPr>
          <w:sz w:val="28"/>
          <w:szCs w:val="28"/>
          <w:lang w:val="uk-UA"/>
        </w:rPr>
        <w:t>Рис.2</w:t>
      </w:r>
      <w:r w:rsidRPr="000C139F">
        <w:rPr>
          <w:sz w:val="28"/>
          <w:szCs w:val="28"/>
          <w:lang w:val="uk-UA"/>
        </w:rPr>
        <w:t>.</w:t>
      </w:r>
      <w:r>
        <w:rPr>
          <w:sz w:val="28"/>
          <w:szCs w:val="28"/>
          <w:lang w:val="uk-UA"/>
        </w:rPr>
        <w:t>25</w:t>
      </w:r>
      <w:r w:rsidRPr="000C139F">
        <w:rPr>
          <w:sz w:val="28"/>
          <w:szCs w:val="28"/>
          <w:lang w:val="uk-UA"/>
        </w:rPr>
        <w:t>. За</w:t>
      </w:r>
      <w:r>
        <w:rPr>
          <w:sz w:val="28"/>
          <w:szCs w:val="28"/>
          <w:lang w:val="uk-UA"/>
        </w:rPr>
        <w:t>гальні витрати на УЗ до задачі 2</w:t>
      </w:r>
      <w:r w:rsidRPr="000C139F">
        <w:rPr>
          <w:sz w:val="28"/>
          <w:szCs w:val="28"/>
          <w:lang w:val="uk-UA"/>
        </w:rPr>
        <w:t>.</w:t>
      </w:r>
      <w:r>
        <w:rPr>
          <w:sz w:val="28"/>
          <w:szCs w:val="28"/>
          <w:lang w:val="uk-UA"/>
        </w:rPr>
        <w:t>14</w:t>
      </w:r>
    </w:p>
    <w:p w:rsidR="00083124" w:rsidRPr="000C139F" w:rsidRDefault="00083124" w:rsidP="00083124">
      <w:pPr>
        <w:spacing w:line="360" w:lineRule="auto"/>
        <w:ind w:firstLine="720"/>
        <w:jc w:val="both"/>
        <w:rPr>
          <w:sz w:val="28"/>
          <w:szCs w:val="28"/>
          <w:lang w:val="uk-UA"/>
        </w:rPr>
      </w:pPr>
      <w:r w:rsidRPr="000C139F">
        <w:rPr>
          <w:sz w:val="28"/>
          <w:szCs w:val="28"/>
          <w:lang w:val="uk-UA"/>
        </w:rPr>
        <w:t>Оскільки обсяг замовлення,</w:t>
      </w:r>
      <w:r>
        <w:rPr>
          <w:sz w:val="28"/>
          <w:szCs w:val="28"/>
          <w:lang w:val="uk-UA"/>
        </w:rPr>
        <w:t xml:space="preserve"> що задається формулою Уілсона</w:t>
      </w:r>
      <w:r w:rsidRPr="000C139F">
        <w:rPr>
          <w:sz w:val="28"/>
          <w:szCs w:val="28"/>
          <w:lang w:val="uk-UA"/>
        </w:rPr>
        <w:t xml:space="preserve">, легко визначається візуально як точка мінімуму обох функцій, то без попередніх обчислень </w:t>
      </w:r>
      <w:r w:rsidRPr="000C139F">
        <w:rPr>
          <w:i/>
          <w:sz w:val="28"/>
          <w:szCs w:val="28"/>
          <w:lang w:val="uk-UA"/>
        </w:rPr>
        <w:t>графічно</w:t>
      </w:r>
      <w:r w:rsidRPr="000C139F">
        <w:rPr>
          <w:sz w:val="28"/>
          <w:szCs w:val="28"/>
          <w:lang w:val="uk-UA"/>
        </w:rPr>
        <w:t xml:space="preserve"> знаходимо обсяг Уілсона </w:t>
      </w:r>
      <w:r w:rsidRPr="000C139F">
        <w:rPr>
          <w:position w:val="-12"/>
          <w:sz w:val="28"/>
          <w:szCs w:val="28"/>
          <w:lang w:val="uk-UA"/>
        </w:rPr>
        <w:object w:dxaOrig="480" w:dyaOrig="380">
          <v:shape id="_x0000_i2772" type="#_x0000_t75" style="width:23.35pt;height:19.45pt" o:ole="">
            <v:imagedata r:id="rId3288" o:title=""/>
          </v:shape>
          <o:OLEObject Type="Embed" ProgID="Equation.3" ShapeID="_x0000_i2772" DrawAspect="Content" ObjectID="_1574676331" r:id="rId3289"/>
        </w:object>
      </w:r>
      <w:r w:rsidRPr="000C139F">
        <w:rPr>
          <w:sz w:val="28"/>
          <w:szCs w:val="28"/>
          <w:lang w:val="uk-UA"/>
        </w:rPr>
        <w:t xml:space="preserve"> і відзначаємо його на графіку.</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Тільки після цього, використовуючи параметри </w:t>
      </w:r>
      <w:r w:rsidRPr="000C139F">
        <w:rPr>
          <w:position w:val="-4"/>
          <w:sz w:val="28"/>
          <w:szCs w:val="28"/>
          <w:lang w:val="uk-UA"/>
        </w:rPr>
        <w:object w:dxaOrig="820" w:dyaOrig="279">
          <v:shape id="_x0000_i2773" type="#_x0000_t75" style="width:40.85pt;height:13.6pt" o:ole="">
            <v:imagedata r:id="rId3290" o:title=""/>
          </v:shape>
          <o:OLEObject Type="Embed" ProgID="Equation.2" ShapeID="_x0000_i2773" DrawAspect="Content" ObjectID="_1574676332" r:id="rId3291"/>
        </w:object>
      </w:r>
      <w:r w:rsidRPr="000C139F">
        <w:rPr>
          <w:sz w:val="28"/>
          <w:szCs w:val="28"/>
          <w:lang w:val="uk-UA"/>
        </w:rPr>
        <w:t xml:space="preserve"> грн., </w:t>
      </w:r>
      <w:r w:rsidRPr="000C139F">
        <w:rPr>
          <w:position w:val="-6"/>
          <w:sz w:val="28"/>
          <w:szCs w:val="28"/>
          <w:lang w:val="uk-UA"/>
        </w:rPr>
        <w:object w:dxaOrig="620" w:dyaOrig="300">
          <v:shape id="_x0000_i2774" type="#_x0000_t75" style="width:31.15pt;height:15.55pt" o:ole="">
            <v:imagedata r:id="rId3292" o:title=""/>
          </v:shape>
          <o:OLEObject Type="Embed" ProgID="Equation.2" ShapeID="_x0000_i2774" DrawAspect="Content" ObjectID="_1574676333" r:id="rId3293"/>
        </w:object>
      </w:r>
      <w:r w:rsidRPr="000C139F">
        <w:rPr>
          <w:sz w:val="28"/>
          <w:szCs w:val="28"/>
          <w:lang w:val="uk-UA"/>
        </w:rPr>
        <w:t xml:space="preserve"> шт. в день, </w:t>
      </w:r>
      <w:r w:rsidRPr="000C139F">
        <w:rPr>
          <w:position w:val="-4"/>
          <w:sz w:val="28"/>
          <w:szCs w:val="28"/>
          <w:lang w:val="uk-UA"/>
        </w:rPr>
        <w:object w:dxaOrig="540" w:dyaOrig="279">
          <v:shape id="_x0000_i2775" type="#_x0000_t75" style="width:27.25pt;height:13.6pt" o:ole="">
            <v:imagedata r:id="rId3294" o:title=""/>
          </v:shape>
          <o:OLEObject Type="Embed" ProgID="Equation.2" ShapeID="_x0000_i2775" DrawAspect="Content" ObjectID="_1574676334" r:id="rId3295"/>
        </w:object>
      </w:r>
      <w:r w:rsidRPr="000C139F">
        <w:rPr>
          <w:sz w:val="28"/>
          <w:szCs w:val="28"/>
          <w:lang w:val="uk-UA"/>
        </w:rPr>
        <w:t xml:space="preserve"> грн. за 1 шт. на добу, обчислюємо значення </w:t>
      </w:r>
      <w:r w:rsidRPr="000C139F">
        <w:rPr>
          <w:position w:val="-12"/>
          <w:sz w:val="28"/>
          <w:szCs w:val="28"/>
          <w:lang w:val="uk-UA"/>
        </w:rPr>
        <w:object w:dxaOrig="480" w:dyaOrig="380">
          <v:shape id="_x0000_i2776" type="#_x0000_t75" style="width:23.35pt;height:19.45pt" o:ole="">
            <v:imagedata r:id="rId3288" o:title=""/>
          </v:shape>
          <o:OLEObject Type="Embed" ProgID="Equation.3" ShapeID="_x0000_i2776" DrawAspect="Content" ObjectID="_1574676335" r:id="rId3296"/>
        </w:object>
      </w:r>
      <w:r w:rsidRPr="000C139F">
        <w:rPr>
          <w:sz w:val="28"/>
          <w:szCs w:val="28"/>
          <w:lang w:val="uk-UA"/>
        </w:rPr>
        <w:t xml:space="preserve"> в </w:t>
      </w:r>
      <w:r w:rsidRPr="000C139F">
        <w:rPr>
          <w:i/>
          <w:iCs/>
          <w:sz w:val="28"/>
          <w:szCs w:val="28"/>
          <w:lang w:val="uk-UA"/>
        </w:rPr>
        <w:t xml:space="preserve">підписуємо його на графіку під позначенням </w:t>
      </w:r>
      <w:r w:rsidRPr="000C139F">
        <w:rPr>
          <w:position w:val="-12"/>
          <w:sz w:val="28"/>
          <w:szCs w:val="28"/>
          <w:lang w:val="uk-UA"/>
        </w:rPr>
        <w:object w:dxaOrig="480" w:dyaOrig="380">
          <v:shape id="_x0000_i2777" type="#_x0000_t75" style="width:23.35pt;height:19.45pt" o:ole="">
            <v:imagedata r:id="rId3288" o:title=""/>
          </v:shape>
          <o:OLEObject Type="Embed" ProgID="Equation.3" ShapeID="_x0000_i2777" DrawAspect="Content" ObjectID="_1574676336" r:id="rId3297"/>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28"/>
          <w:sz w:val="28"/>
          <w:szCs w:val="28"/>
          <w:lang w:val="uk-UA"/>
        </w:rPr>
        <w:object w:dxaOrig="2439" w:dyaOrig="760">
          <v:shape id="_x0000_i2778" type="#_x0000_t75" style="width:122.6pt;height:38.9pt" o:ole="" fillcolor="window">
            <v:imagedata r:id="rId3298" o:title=""/>
          </v:shape>
          <o:OLEObject Type="Embed" ProgID="Equation.3" ShapeID="_x0000_i2778" DrawAspect="Content" ObjectID="_1574676337" r:id="rId3299"/>
        </w:object>
      </w:r>
      <w:r w:rsidRPr="000C139F">
        <w:rPr>
          <w:sz w:val="28"/>
          <w:szCs w:val="28"/>
          <w:lang w:val="uk-UA"/>
        </w:rPr>
        <w:t xml:space="preserve"> [шт.].</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Очевидно, що в область I </w:t>
      </w:r>
      <w:r w:rsidRPr="000C139F">
        <w:rPr>
          <w:position w:val="-18"/>
          <w:sz w:val="28"/>
          <w:szCs w:val="28"/>
          <w:lang w:val="uk-UA"/>
        </w:rPr>
        <w:object w:dxaOrig="1020" w:dyaOrig="440">
          <v:shape id="_x0000_i2779" type="#_x0000_t75" style="width:50.6pt;height:21.4pt" o:ole="">
            <v:imagedata r:id="rId3300" o:title=""/>
          </v:shape>
          <o:OLEObject Type="Embed" ProgID="Equation.3" ShapeID="_x0000_i2779" DrawAspect="Content" ObjectID="_1574676338" r:id="rId3301"/>
        </w:object>
      </w:r>
      <w:r w:rsidRPr="000C139F">
        <w:rPr>
          <w:sz w:val="28"/>
          <w:szCs w:val="28"/>
          <w:lang w:val="uk-UA"/>
        </w:rPr>
        <w:t xml:space="preserve"> шт. не потрапляє, тому що </w:t>
      </w:r>
      <w:r w:rsidRPr="000C139F">
        <w:rPr>
          <w:position w:val="-18"/>
          <w:sz w:val="28"/>
          <w:szCs w:val="28"/>
          <w:lang w:val="uk-UA"/>
        </w:rPr>
        <w:object w:dxaOrig="1180" w:dyaOrig="440">
          <v:shape id="_x0000_i2780" type="#_x0000_t75" style="width:58.4pt;height:21.4pt" o:ole="">
            <v:imagedata r:id="rId3302" o:title=""/>
          </v:shape>
          <o:OLEObject Type="Embed" ProgID="Equation.3" ShapeID="_x0000_i2780" DrawAspect="Content" ObjectID="_1574676339" r:id="rId3303"/>
        </w:object>
      </w:r>
      <w:r w:rsidRPr="000C139F">
        <w:rPr>
          <w:sz w:val="28"/>
          <w:szCs w:val="28"/>
          <w:lang w:val="uk-UA"/>
        </w:rPr>
        <w:t xml:space="preserve">. Таким чином, </w:t>
      </w:r>
      <w:r w:rsidRPr="000C139F">
        <w:rPr>
          <w:position w:val="-18"/>
          <w:sz w:val="28"/>
          <w:szCs w:val="28"/>
          <w:lang w:val="uk-UA"/>
        </w:rPr>
        <w:object w:dxaOrig="480" w:dyaOrig="440">
          <v:shape id="_x0000_i2781" type="#_x0000_t75" style="width:23.35pt;height:21.4pt" o:ole="">
            <v:imagedata r:id="rId3304" o:title=""/>
          </v:shape>
          <o:OLEObject Type="Embed" ProgID="Equation.3" ShapeID="_x0000_i2781" DrawAspect="Content" ObjectID="_1574676340" r:id="rId3305"/>
        </w:object>
      </w:r>
      <w:r w:rsidRPr="000C139F">
        <w:rPr>
          <w:sz w:val="28"/>
          <w:szCs w:val="28"/>
          <w:lang w:val="uk-UA"/>
        </w:rPr>
        <w:t xml:space="preserve"> може потрапити в області II або III. Межею між цими областями служить розмір замовлення </w:t>
      </w:r>
      <w:r w:rsidRPr="000C139F">
        <w:rPr>
          <w:position w:val="-12"/>
          <w:sz w:val="28"/>
          <w:szCs w:val="28"/>
          <w:lang w:val="uk-UA"/>
        </w:rPr>
        <w:object w:dxaOrig="360" w:dyaOrig="380">
          <v:shape id="_x0000_i2782" type="#_x0000_t75" style="width:17.5pt;height:19.45pt" o:ole="">
            <v:imagedata r:id="rId3306" o:title=""/>
          </v:shape>
          <o:OLEObject Type="Embed" ProgID="Equation.3" ShapeID="_x0000_i2782" DrawAspect="Content" ObjectID="_1574676341" r:id="rId3307"/>
        </w:object>
      </w:r>
      <w:r w:rsidRPr="000C139F">
        <w:rPr>
          <w:sz w:val="28"/>
          <w:szCs w:val="28"/>
          <w:lang w:val="uk-UA"/>
        </w:rPr>
        <w:t xml:space="preserve">, що зрівнює загальні </w:t>
      </w:r>
      <w:r w:rsidRPr="000C139F">
        <w:rPr>
          <w:sz w:val="28"/>
          <w:szCs w:val="28"/>
          <w:lang w:val="uk-UA"/>
        </w:rPr>
        <w:lastRenderedPageBreak/>
        <w:t xml:space="preserve">витрати при ціні зі знижкою 1 грн./шт. і витрати при замовленні </w:t>
      </w:r>
      <w:r w:rsidRPr="000C139F">
        <w:rPr>
          <w:position w:val="-12"/>
          <w:sz w:val="28"/>
          <w:szCs w:val="28"/>
          <w:lang w:val="uk-UA"/>
        </w:rPr>
        <w:object w:dxaOrig="480" w:dyaOrig="380">
          <v:shape id="_x0000_i2783" type="#_x0000_t75" style="width:23.35pt;height:19.45pt" o:ole="">
            <v:imagedata r:id="rId3308" o:title=""/>
          </v:shape>
          <o:OLEObject Type="Embed" ProgID="Equation.3" ShapeID="_x0000_i2783" DrawAspect="Content" ObjectID="_1574676342" r:id="rId3309"/>
        </w:object>
      </w:r>
      <w:r w:rsidRPr="000C139F">
        <w:rPr>
          <w:sz w:val="28"/>
          <w:szCs w:val="28"/>
          <w:lang w:val="uk-UA"/>
        </w:rPr>
        <w:t xml:space="preserve"> по вихідній ціні 2 грн./шт. Спочатку будуємо </w:t>
      </w:r>
      <w:r w:rsidRPr="000C139F">
        <w:rPr>
          <w:position w:val="-12"/>
          <w:sz w:val="28"/>
          <w:szCs w:val="28"/>
          <w:lang w:val="uk-UA"/>
        </w:rPr>
        <w:object w:dxaOrig="360" w:dyaOrig="380">
          <v:shape id="_x0000_i2784" type="#_x0000_t75" style="width:17.5pt;height:19.45pt" o:ole="">
            <v:imagedata r:id="rId3310" o:title=""/>
          </v:shape>
          <o:OLEObject Type="Embed" ProgID="Equation.3" ShapeID="_x0000_i2784" DrawAspect="Content" ObjectID="_1574676343" r:id="rId3311"/>
        </w:object>
      </w:r>
      <w:r w:rsidRPr="000C139F">
        <w:rPr>
          <w:i/>
          <w:sz w:val="28"/>
          <w:szCs w:val="28"/>
          <w:lang w:val="uk-UA"/>
        </w:rPr>
        <w:t xml:space="preserve"> графічно </w:t>
      </w:r>
      <w:r w:rsidRPr="000C139F">
        <w:rPr>
          <w:sz w:val="28"/>
          <w:szCs w:val="28"/>
          <w:lang w:val="uk-UA"/>
        </w:rPr>
        <w:t>(рис.</w:t>
      </w:r>
      <w:r>
        <w:rPr>
          <w:sz w:val="28"/>
          <w:szCs w:val="28"/>
          <w:lang w:val="uk-UA"/>
        </w:rPr>
        <w:t>2</w:t>
      </w:r>
      <w:r w:rsidRPr="000C139F">
        <w:rPr>
          <w:sz w:val="28"/>
          <w:szCs w:val="28"/>
          <w:lang w:val="uk-UA"/>
        </w:rPr>
        <w:t>.</w:t>
      </w:r>
      <w:r>
        <w:rPr>
          <w:sz w:val="28"/>
          <w:szCs w:val="28"/>
          <w:lang w:val="uk-UA"/>
        </w:rPr>
        <w:t>25</w:t>
      </w:r>
      <w:r w:rsidRPr="000C139F">
        <w:rPr>
          <w:sz w:val="28"/>
          <w:szCs w:val="28"/>
          <w:lang w:val="uk-UA"/>
        </w:rPr>
        <w:t>).</w:t>
      </w:r>
    </w:p>
    <w:p w:rsidR="00083124" w:rsidRPr="000C139F" w:rsidRDefault="00083124" w:rsidP="00083124">
      <w:pPr>
        <w:jc w:val="center"/>
        <w:rPr>
          <w:sz w:val="28"/>
          <w:szCs w:val="28"/>
          <w:lang w:val="uk-UA"/>
        </w:rPr>
      </w:pPr>
      <w:r>
        <w:rPr>
          <w:noProof/>
          <w:sz w:val="28"/>
          <w:szCs w:val="28"/>
        </w:rPr>
        <w:drawing>
          <wp:inline distT="0" distB="0" distL="0" distR="0">
            <wp:extent cx="5902325" cy="4073525"/>
            <wp:effectExtent l="19050" t="0" r="3175" b="0"/>
            <wp:docPr id="2720" name="Рисунок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312"/>
                    <a:srcRect/>
                    <a:stretch>
                      <a:fillRect/>
                    </a:stretch>
                  </pic:blipFill>
                  <pic:spPr bwMode="auto">
                    <a:xfrm>
                      <a:off x="0" y="0"/>
                      <a:ext cx="5902325" cy="4073525"/>
                    </a:xfrm>
                    <a:prstGeom prst="rect">
                      <a:avLst/>
                    </a:prstGeom>
                    <a:noFill/>
                    <a:ln w="9525">
                      <a:noFill/>
                      <a:miter lim="800000"/>
                      <a:headEnd/>
                      <a:tailEnd/>
                    </a:ln>
                  </pic:spPr>
                </pic:pic>
              </a:graphicData>
            </a:graphic>
          </wp:inline>
        </w:drawing>
      </w:r>
      <w:r w:rsidRPr="000C139F">
        <w:rPr>
          <w:sz w:val="28"/>
          <w:szCs w:val="28"/>
          <w:lang w:val="uk-UA"/>
        </w:rPr>
        <w:t xml:space="preserve"> Рис.</w:t>
      </w:r>
      <w:r>
        <w:rPr>
          <w:sz w:val="28"/>
          <w:szCs w:val="28"/>
          <w:lang w:val="uk-UA"/>
        </w:rPr>
        <w:t>2</w:t>
      </w:r>
      <w:r w:rsidRPr="000C139F">
        <w:rPr>
          <w:sz w:val="28"/>
          <w:szCs w:val="28"/>
          <w:lang w:val="uk-UA"/>
        </w:rPr>
        <w:t>.</w:t>
      </w:r>
      <w:r>
        <w:rPr>
          <w:sz w:val="28"/>
          <w:szCs w:val="28"/>
          <w:lang w:val="uk-UA"/>
        </w:rPr>
        <w:t>25</w:t>
      </w:r>
      <w:r w:rsidRPr="000C139F">
        <w:rPr>
          <w:sz w:val="28"/>
          <w:szCs w:val="28"/>
          <w:lang w:val="uk-UA"/>
        </w:rPr>
        <w:t xml:space="preserve">. Побудова </w:t>
      </w:r>
      <w:r w:rsidRPr="000C139F">
        <w:rPr>
          <w:position w:val="-12"/>
          <w:sz w:val="28"/>
          <w:szCs w:val="28"/>
          <w:lang w:val="uk-UA"/>
        </w:rPr>
        <w:object w:dxaOrig="360" w:dyaOrig="380">
          <v:shape id="_x0000_i2785" type="#_x0000_t75" style="width:17.5pt;height:19.45pt" o:ole="">
            <v:imagedata r:id="rId3313" o:title=""/>
          </v:shape>
          <o:OLEObject Type="Embed" ProgID="Equation.3" ShapeID="_x0000_i2785" DrawAspect="Content" ObjectID="_1574676344" r:id="rId3314"/>
        </w:object>
      </w:r>
      <w:r w:rsidRPr="000C139F">
        <w:rPr>
          <w:sz w:val="28"/>
          <w:szCs w:val="28"/>
          <w:lang w:val="uk-UA"/>
        </w:rPr>
        <w:t xml:space="preserve">на графіку загальних витрат УЗ </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Тільки після цього знайдемо </w:t>
      </w:r>
      <w:r w:rsidRPr="000C139F">
        <w:rPr>
          <w:position w:val="-12"/>
          <w:sz w:val="28"/>
          <w:szCs w:val="28"/>
          <w:lang w:val="uk-UA"/>
        </w:rPr>
        <w:object w:dxaOrig="360" w:dyaOrig="380">
          <v:shape id="_x0000_i2786" type="#_x0000_t75" style="width:17.5pt;height:19.45pt" o:ole="">
            <v:imagedata r:id="rId3310" o:title=""/>
          </v:shape>
          <o:OLEObject Type="Embed" ProgID="Equation.3" ShapeID="_x0000_i2786" DrawAspect="Content" ObjectID="_1574676345" r:id="rId3315"/>
        </w:object>
      </w:r>
      <w:r w:rsidRPr="000C139F">
        <w:rPr>
          <w:sz w:val="28"/>
          <w:szCs w:val="28"/>
          <w:lang w:val="uk-UA"/>
        </w:rPr>
        <w:t xml:space="preserve"> чисельно. Використовуючи рис.</w:t>
      </w:r>
      <w:r>
        <w:rPr>
          <w:sz w:val="28"/>
          <w:szCs w:val="28"/>
          <w:lang w:val="uk-UA"/>
        </w:rPr>
        <w:t>2</w:t>
      </w:r>
      <w:r w:rsidRPr="000C139F">
        <w:rPr>
          <w:sz w:val="28"/>
          <w:szCs w:val="28"/>
          <w:lang w:val="uk-UA"/>
        </w:rPr>
        <w:t>.</w:t>
      </w:r>
      <w:r>
        <w:rPr>
          <w:sz w:val="28"/>
          <w:szCs w:val="28"/>
          <w:lang w:val="uk-UA"/>
        </w:rPr>
        <w:t>26</w:t>
      </w:r>
      <w:r w:rsidRPr="000C139F">
        <w:rPr>
          <w:sz w:val="28"/>
          <w:szCs w:val="28"/>
          <w:lang w:val="uk-UA"/>
        </w:rPr>
        <w:t xml:space="preserve"> запишемо вираз, що показує рівність витрат,</w:t>
      </w:r>
    </w:p>
    <w:tbl>
      <w:tblPr>
        <w:tblW w:w="9828" w:type="dxa"/>
        <w:tblLayout w:type="fixed"/>
        <w:tblLook w:val="0000"/>
      </w:tblPr>
      <w:tblGrid>
        <w:gridCol w:w="6228"/>
        <w:gridCol w:w="3600"/>
      </w:tblGrid>
      <w:tr w:rsidR="00083124" w:rsidRPr="000C139F" w:rsidTr="00D358B9">
        <w:tblPrEx>
          <w:tblCellMar>
            <w:top w:w="0" w:type="dxa"/>
            <w:bottom w:w="0" w:type="dxa"/>
          </w:tblCellMar>
        </w:tblPrEx>
        <w:tc>
          <w:tcPr>
            <w:tcW w:w="6228" w:type="dxa"/>
          </w:tcPr>
          <w:p w:rsidR="00083124" w:rsidRPr="000C139F" w:rsidRDefault="00083124" w:rsidP="00D358B9">
            <w:pPr>
              <w:spacing w:before="120" w:after="120" w:line="360" w:lineRule="auto"/>
              <w:jc w:val="right"/>
              <w:rPr>
                <w:sz w:val="28"/>
                <w:szCs w:val="28"/>
                <w:lang w:val="uk-UA"/>
              </w:rPr>
            </w:pPr>
            <w:r w:rsidRPr="000C139F">
              <w:rPr>
                <w:position w:val="-18"/>
                <w:sz w:val="28"/>
                <w:szCs w:val="28"/>
                <w:lang w:val="uk-UA"/>
              </w:rPr>
              <w:object w:dxaOrig="2420" w:dyaOrig="440">
                <v:shape id="_x0000_i2787" type="#_x0000_t75" style="width:120.65pt;height:21.4pt" o:ole="" fillcolor="window">
                  <v:imagedata r:id="rId3316" o:title=""/>
                </v:shape>
                <o:OLEObject Type="Embed" ProgID="Equation.3" ShapeID="_x0000_i2787" DrawAspect="Content" ObjectID="_1574676346" r:id="rId3317"/>
              </w:object>
            </w:r>
            <w:r w:rsidRPr="000C139F">
              <w:rPr>
                <w:sz w:val="28"/>
                <w:szCs w:val="28"/>
                <w:lang w:val="uk-UA"/>
              </w:rPr>
              <w:t>,</w:t>
            </w:r>
          </w:p>
        </w:tc>
        <w:tc>
          <w:tcPr>
            <w:tcW w:w="3600" w:type="dxa"/>
            <w:vAlign w:val="center"/>
          </w:tcPr>
          <w:p w:rsidR="00083124" w:rsidRPr="000C139F" w:rsidRDefault="00083124" w:rsidP="00D358B9">
            <w:pPr>
              <w:spacing w:line="360" w:lineRule="auto"/>
              <w:jc w:val="right"/>
              <w:rPr>
                <w:sz w:val="28"/>
                <w:szCs w:val="28"/>
                <w:lang w:val="uk-UA"/>
              </w:rPr>
            </w:pPr>
            <w:r>
              <w:rPr>
                <w:sz w:val="28"/>
                <w:szCs w:val="28"/>
                <w:lang w:val="uk-UA"/>
              </w:rPr>
              <w:t>(2</w:t>
            </w:r>
            <w:r w:rsidRPr="000C139F">
              <w:rPr>
                <w:sz w:val="28"/>
                <w:szCs w:val="28"/>
                <w:lang w:val="uk-UA"/>
              </w:rPr>
              <w:t>.</w:t>
            </w:r>
            <w:r>
              <w:rPr>
                <w:sz w:val="28"/>
                <w:szCs w:val="28"/>
                <w:lang w:val="uk-UA"/>
              </w:rPr>
              <w:t>21</w:t>
            </w:r>
            <w:r w:rsidRPr="000C139F">
              <w:rPr>
                <w:sz w:val="28"/>
                <w:szCs w:val="28"/>
                <w:lang w:val="uk-UA"/>
              </w:rPr>
              <w:t>)</w:t>
            </w:r>
          </w:p>
        </w:tc>
      </w:tr>
    </w:tbl>
    <w:p w:rsidR="00083124" w:rsidRPr="000C139F" w:rsidRDefault="00083124" w:rsidP="00083124">
      <w:pPr>
        <w:spacing w:line="360" w:lineRule="auto"/>
        <w:jc w:val="both"/>
        <w:rPr>
          <w:sz w:val="28"/>
          <w:szCs w:val="28"/>
          <w:lang w:val="uk-UA"/>
        </w:rPr>
      </w:pPr>
      <w:r w:rsidRPr="000C139F">
        <w:rPr>
          <w:sz w:val="28"/>
          <w:szCs w:val="28"/>
          <w:lang w:val="uk-UA"/>
        </w:rPr>
        <w:t>з чисельними значеннями параметрів:</w:t>
      </w:r>
    </w:p>
    <w:p w:rsidR="00083124" w:rsidRPr="000C139F" w:rsidRDefault="00083124" w:rsidP="00083124">
      <w:pPr>
        <w:spacing w:before="120" w:after="120" w:line="360" w:lineRule="auto"/>
        <w:jc w:val="center"/>
        <w:rPr>
          <w:sz w:val="28"/>
          <w:szCs w:val="28"/>
          <w:lang w:val="uk-UA"/>
        </w:rPr>
      </w:pPr>
      <w:r w:rsidRPr="000C139F">
        <w:rPr>
          <w:position w:val="-16"/>
          <w:sz w:val="28"/>
          <w:szCs w:val="28"/>
          <w:lang w:val="uk-UA"/>
        </w:rPr>
        <w:object w:dxaOrig="2400" w:dyaOrig="400">
          <v:shape id="_x0000_i2788" type="#_x0000_t75" style="width:153.75pt;height:25.3pt" o:ole="">
            <v:imagedata r:id="rId3318" o:title=""/>
          </v:shape>
          <o:OLEObject Type="Embed" ProgID="Equation.3" ShapeID="_x0000_i2788" DrawAspect="Content" ObjectID="_1574676347" r:id="rId3319"/>
        </w:object>
      </w:r>
      <w:r w:rsidRPr="000C139F">
        <w:rPr>
          <w:sz w:val="28"/>
          <w:szCs w:val="28"/>
          <w:lang w:val="uk-UA"/>
        </w:rPr>
        <w:t>.</w:t>
      </w:r>
    </w:p>
    <w:p w:rsidR="00083124" w:rsidRPr="000C139F" w:rsidRDefault="00083124" w:rsidP="00083124">
      <w:pPr>
        <w:spacing w:line="360" w:lineRule="auto"/>
        <w:ind w:firstLine="709"/>
        <w:jc w:val="both"/>
        <w:rPr>
          <w:sz w:val="28"/>
          <w:szCs w:val="28"/>
          <w:lang w:val="uk-UA"/>
        </w:rPr>
      </w:pPr>
      <w:r w:rsidRPr="000C139F">
        <w:rPr>
          <w:sz w:val="28"/>
          <w:szCs w:val="28"/>
          <w:lang w:val="uk-UA"/>
        </w:rPr>
        <w:t>Після використання (</w:t>
      </w:r>
      <w:r>
        <w:rPr>
          <w:sz w:val="28"/>
          <w:szCs w:val="28"/>
          <w:lang w:val="uk-UA"/>
        </w:rPr>
        <w:t>2</w:t>
      </w:r>
      <w:r w:rsidRPr="000C139F">
        <w:rPr>
          <w:sz w:val="28"/>
          <w:szCs w:val="28"/>
          <w:lang w:val="uk-UA"/>
        </w:rPr>
        <w:t>.</w:t>
      </w:r>
      <w:r>
        <w:rPr>
          <w:sz w:val="28"/>
          <w:szCs w:val="28"/>
          <w:lang w:val="uk-UA"/>
        </w:rPr>
        <w:t>18</w:t>
      </w:r>
      <w:r w:rsidRPr="000C139F">
        <w:rPr>
          <w:sz w:val="28"/>
          <w:szCs w:val="28"/>
          <w:lang w:val="uk-UA"/>
        </w:rPr>
        <w:t>) для роз</w:t>
      </w:r>
      <w:r>
        <w:rPr>
          <w:sz w:val="28"/>
          <w:szCs w:val="28"/>
          <w:lang w:val="uk-UA"/>
        </w:rPr>
        <w:t>криття лівої і правої частин (2</w:t>
      </w:r>
      <w:r w:rsidRPr="000C139F">
        <w:rPr>
          <w:sz w:val="28"/>
          <w:szCs w:val="28"/>
          <w:lang w:val="uk-UA"/>
        </w:rPr>
        <w:t>.</w:t>
      </w:r>
      <w:r>
        <w:rPr>
          <w:sz w:val="28"/>
          <w:szCs w:val="28"/>
          <w:lang w:val="uk-UA"/>
        </w:rPr>
        <w:t>21</w:t>
      </w:r>
      <w:r w:rsidRPr="000C139F">
        <w:rPr>
          <w:sz w:val="28"/>
          <w:szCs w:val="28"/>
          <w:lang w:val="uk-UA"/>
        </w:rPr>
        <w:t>) отримуємо</w:t>
      </w:r>
    </w:p>
    <w:p w:rsidR="00083124" w:rsidRPr="000C139F" w:rsidRDefault="00083124" w:rsidP="00083124">
      <w:pPr>
        <w:spacing w:before="120" w:after="120" w:line="360" w:lineRule="auto"/>
        <w:jc w:val="center"/>
        <w:rPr>
          <w:sz w:val="28"/>
          <w:szCs w:val="28"/>
          <w:lang w:val="uk-UA"/>
        </w:rPr>
      </w:pPr>
      <w:r w:rsidRPr="000C139F">
        <w:rPr>
          <w:position w:val="-28"/>
          <w:sz w:val="28"/>
          <w:szCs w:val="28"/>
          <w:lang w:val="uk-UA"/>
        </w:rPr>
        <w:object w:dxaOrig="5480" w:dyaOrig="660">
          <v:shape id="_x0000_i2789" type="#_x0000_t75" style="width:274.4pt;height:33.1pt" o:ole="" fillcolor="window">
            <v:imagedata r:id="rId3320" o:title=""/>
          </v:shape>
          <o:OLEObject Type="Embed" ProgID="Equation.3" ShapeID="_x0000_i2789" DrawAspect="Content" ObjectID="_1574676348" r:id="rId3321"/>
        </w:object>
      </w:r>
      <w:r w:rsidRPr="000C139F">
        <w:rPr>
          <w:sz w:val="28"/>
          <w:szCs w:val="28"/>
          <w:lang w:val="uk-UA"/>
        </w:rPr>
        <w:t> [грн./добу],</w:t>
      </w:r>
    </w:p>
    <w:p w:rsidR="00083124" w:rsidRPr="000C139F" w:rsidRDefault="00083124" w:rsidP="00083124">
      <w:pPr>
        <w:spacing w:before="120" w:after="120" w:line="360" w:lineRule="auto"/>
        <w:jc w:val="center"/>
        <w:rPr>
          <w:sz w:val="28"/>
          <w:szCs w:val="28"/>
          <w:lang w:val="uk-UA"/>
        </w:rPr>
      </w:pPr>
      <w:r w:rsidRPr="000C139F">
        <w:rPr>
          <w:position w:val="-30"/>
          <w:sz w:val="28"/>
          <w:szCs w:val="28"/>
          <w:lang w:val="uk-UA"/>
        </w:rPr>
        <w:object w:dxaOrig="6520" w:dyaOrig="680">
          <v:shape id="_x0000_i2790" type="#_x0000_t75" style="width:326.9pt;height:33.1pt" o:ole="" fillcolor="window">
            <v:imagedata r:id="rId3322" o:title=""/>
          </v:shape>
          <o:OLEObject Type="Embed" ProgID="Equation.3" ShapeID="_x0000_i2790" DrawAspect="Content" ObjectID="_1574676349" r:id="rId3323"/>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34"/>
          <w:sz w:val="28"/>
          <w:szCs w:val="28"/>
          <w:lang w:val="uk-UA"/>
        </w:rPr>
        <w:object w:dxaOrig="2040" w:dyaOrig="780">
          <v:shape id="_x0000_i2791" type="#_x0000_t75" style="width:101.2pt;height:38.9pt" o:ole="">
            <v:imagedata r:id="rId3324" o:title=""/>
          </v:shape>
          <o:OLEObject Type="Embed" ProgID="Equation.2" ShapeID="_x0000_i2791" DrawAspect="Content" ObjectID="_1574676350" r:id="rId3325"/>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2360" w:dyaOrig="480">
          <v:shape id="_x0000_i2792" type="#_x0000_t75" style="width:118.7pt;height:23.35pt" o:ole="">
            <v:imagedata r:id="rId3326" o:title=""/>
          </v:shape>
          <o:OLEObject Type="Embed" ProgID="Equation.2" ShapeID="_x0000_i2792" DrawAspect="Content" ObjectID="_1574676351" r:id="rId3327"/>
        </w:object>
      </w:r>
      <w:r w:rsidRPr="000C139F">
        <w:rPr>
          <w:sz w:val="28"/>
          <w:szCs w:val="28"/>
          <w:lang w:val="uk-UA"/>
        </w:rPr>
        <w:t>,</w:t>
      </w:r>
    </w:p>
    <w:p w:rsidR="00083124" w:rsidRPr="000C139F" w:rsidRDefault="00083124" w:rsidP="00083124">
      <w:pPr>
        <w:spacing w:before="120" w:after="120" w:line="360" w:lineRule="auto"/>
        <w:jc w:val="center"/>
        <w:rPr>
          <w:sz w:val="28"/>
          <w:szCs w:val="28"/>
          <w:lang w:val="uk-UA"/>
        </w:rPr>
      </w:pPr>
      <w:r w:rsidRPr="000C139F">
        <w:rPr>
          <w:position w:val="-12"/>
          <w:sz w:val="28"/>
          <w:szCs w:val="28"/>
          <w:lang w:val="uk-UA"/>
        </w:rPr>
        <w:object w:dxaOrig="1300" w:dyaOrig="380">
          <v:shape id="_x0000_i2793" type="#_x0000_t75" style="width:64.2pt;height:19.45pt" o:ole="">
            <v:imagedata r:id="rId3328" o:title=""/>
          </v:shape>
          <o:OLEObject Type="Embed" ProgID="Equation.3" ShapeID="_x0000_i2793" DrawAspect="Content" ObjectID="_1574676352" r:id="rId3329"/>
        </w:object>
      </w:r>
      <w:r w:rsidRPr="000C139F">
        <w:rPr>
          <w:sz w:val="28"/>
          <w:szCs w:val="28"/>
          <w:lang w:val="uk-UA"/>
        </w:rPr>
        <w:t xml:space="preserve"> шт. або </w:t>
      </w:r>
      <w:r w:rsidRPr="000C139F">
        <w:rPr>
          <w:position w:val="-12"/>
          <w:sz w:val="28"/>
          <w:szCs w:val="28"/>
          <w:lang w:val="uk-UA"/>
        </w:rPr>
        <w:object w:dxaOrig="1160" w:dyaOrig="380">
          <v:shape id="_x0000_i2794" type="#_x0000_t75" style="width:58.4pt;height:19.45pt" o:ole="">
            <v:imagedata r:id="rId3330" o:title=""/>
          </v:shape>
          <o:OLEObject Type="Embed" ProgID="Equation.3" ShapeID="_x0000_i2794" DrawAspect="Content" ObjectID="_1574676353" r:id="rId3331"/>
        </w:object>
      </w:r>
      <w:r w:rsidRPr="000C139F">
        <w:rPr>
          <w:sz w:val="28"/>
          <w:szCs w:val="28"/>
          <w:lang w:val="uk-UA"/>
        </w:rPr>
        <w:t xml:space="preserve"> шт.</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Завжди вибираємо більший з коренів </w:t>
      </w:r>
      <w:r w:rsidRPr="000C139F">
        <w:rPr>
          <w:position w:val="-12"/>
          <w:sz w:val="28"/>
          <w:szCs w:val="28"/>
          <w:lang w:val="uk-UA"/>
        </w:rPr>
        <w:object w:dxaOrig="1280" w:dyaOrig="380">
          <v:shape id="_x0000_i2795" type="#_x0000_t75" style="width:64.2pt;height:19.45pt" o:ole="">
            <v:imagedata r:id="rId3332" o:title=""/>
          </v:shape>
          <o:OLEObject Type="Embed" ProgID="Equation.3" ShapeID="_x0000_i2795" DrawAspect="Content" ObjectID="_1574676354" r:id="rId3333"/>
        </w:object>
      </w:r>
      <w:r w:rsidRPr="000C139F">
        <w:rPr>
          <w:sz w:val="28"/>
          <w:szCs w:val="28"/>
          <w:lang w:val="uk-UA"/>
        </w:rPr>
        <w:t>, тому що менший за значенням корінь не дає нам інформації про кордо</w:t>
      </w:r>
      <w:r>
        <w:rPr>
          <w:sz w:val="28"/>
          <w:szCs w:val="28"/>
          <w:lang w:val="uk-UA"/>
        </w:rPr>
        <w:t>н областей II і III (див. рис.2</w:t>
      </w:r>
      <w:r w:rsidRPr="000C139F">
        <w:rPr>
          <w:sz w:val="28"/>
          <w:szCs w:val="28"/>
          <w:lang w:val="uk-UA"/>
        </w:rPr>
        <w:t>.</w:t>
      </w:r>
      <w:r>
        <w:rPr>
          <w:sz w:val="28"/>
          <w:szCs w:val="28"/>
          <w:lang w:val="uk-UA"/>
        </w:rPr>
        <w:t>23</w:t>
      </w:r>
      <w:r w:rsidRPr="000C139F">
        <w:rPr>
          <w:sz w:val="28"/>
          <w:szCs w:val="28"/>
          <w:lang w:val="uk-UA"/>
        </w:rPr>
        <w:t xml:space="preserve">), і відзначаємо </w:t>
      </w:r>
      <w:r w:rsidRPr="000C139F">
        <w:rPr>
          <w:i/>
          <w:sz w:val="28"/>
          <w:szCs w:val="28"/>
          <w:lang w:val="uk-UA"/>
        </w:rPr>
        <w:t>чисельне значення</w:t>
      </w:r>
      <w:r w:rsidRPr="000C139F">
        <w:rPr>
          <w:sz w:val="28"/>
          <w:szCs w:val="28"/>
          <w:lang w:val="uk-UA"/>
        </w:rPr>
        <w:t xml:space="preserve"> 26,18 на графіку.</w:t>
      </w:r>
    </w:p>
    <w:p w:rsidR="00083124" w:rsidRPr="000C139F" w:rsidRDefault="00083124" w:rsidP="00083124">
      <w:pPr>
        <w:spacing w:line="360" w:lineRule="auto"/>
        <w:ind w:firstLine="720"/>
        <w:jc w:val="both"/>
        <w:rPr>
          <w:sz w:val="28"/>
          <w:szCs w:val="28"/>
          <w:lang w:val="uk-UA"/>
        </w:rPr>
      </w:pPr>
      <w:r w:rsidRPr="000C139F">
        <w:rPr>
          <w:sz w:val="28"/>
          <w:szCs w:val="28"/>
          <w:lang w:val="uk-UA"/>
        </w:rPr>
        <w:t xml:space="preserve">Таким чином, точка розриву цін </w:t>
      </w:r>
      <w:r w:rsidRPr="000C139F">
        <w:rPr>
          <w:position w:val="-18"/>
          <w:sz w:val="28"/>
          <w:szCs w:val="28"/>
          <w:lang w:val="uk-UA"/>
        </w:rPr>
        <w:object w:dxaOrig="1020" w:dyaOrig="440">
          <v:shape id="_x0000_i2796" type="#_x0000_t75" style="width:50.6pt;height:21.4pt" o:ole="">
            <v:imagedata r:id="rId3334" o:title=""/>
          </v:shape>
          <o:OLEObject Type="Embed" ProgID="Equation.3" ShapeID="_x0000_i2796" DrawAspect="Content" ObjectID="_1574676355" r:id="rId3335"/>
        </w:object>
      </w:r>
      <w:r w:rsidRPr="000C139F">
        <w:rPr>
          <w:sz w:val="28"/>
          <w:szCs w:val="28"/>
          <w:lang w:val="uk-UA"/>
        </w:rPr>
        <w:t xml:space="preserve"> потрапляє в область II, так як</w:t>
      </w:r>
    </w:p>
    <w:p w:rsidR="00083124" w:rsidRPr="000C139F" w:rsidRDefault="00083124" w:rsidP="00083124">
      <w:pPr>
        <w:spacing w:before="120" w:after="120" w:line="360" w:lineRule="auto"/>
        <w:ind w:firstLine="720"/>
        <w:jc w:val="center"/>
        <w:rPr>
          <w:sz w:val="28"/>
          <w:szCs w:val="28"/>
          <w:lang w:val="uk-UA"/>
        </w:rPr>
      </w:pPr>
      <w:r w:rsidRPr="000C139F">
        <w:rPr>
          <w:position w:val="-10"/>
          <w:sz w:val="28"/>
          <w:szCs w:val="28"/>
          <w:lang w:val="uk-UA"/>
        </w:rPr>
        <w:object w:dxaOrig="1640" w:dyaOrig="340">
          <v:shape id="_x0000_i2797" type="#_x0000_t75" style="width:81.75pt;height:17.5pt" o:ole="">
            <v:imagedata r:id="rId3336" o:title=""/>
          </v:shape>
          <o:OLEObject Type="Embed" ProgID="Equation.2" ShapeID="_x0000_i2797" DrawAspect="Content" ObjectID="_1574676356" r:id="rId3337"/>
        </w:object>
      </w:r>
      <w:r w:rsidRPr="000C139F">
        <w:rPr>
          <w:sz w:val="28"/>
          <w:szCs w:val="28"/>
          <w:lang w:val="uk-UA"/>
        </w:rPr>
        <w:t xml:space="preserve"> (</w:t>
      </w:r>
      <w:r w:rsidRPr="000C139F">
        <w:rPr>
          <w:position w:val="-18"/>
          <w:sz w:val="28"/>
          <w:szCs w:val="28"/>
          <w:lang w:val="uk-UA"/>
        </w:rPr>
        <w:object w:dxaOrig="1579" w:dyaOrig="440">
          <v:shape id="_x0000_i2798" type="#_x0000_t75" style="width:79.8pt;height:21.4pt" o:ole="">
            <v:imagedata r:id="rId3338" o:title=""/>
          </v:shape>
          <o:OLEObject Type="Embed" ProgID="Equation.2" ShapeID="_x0000_i2798" DrawAspect="Content" ObjectID="_1574676357" r:id="rId3339"/>
        </w:object>
      </w:r>
      <w:r w:rsidRPr="000C139F">
        <w:rPr>
          <w:sz w:val="28"/>
          <w:szCs w:val="28"/>
          <w:lang w:val="uk-UA"/>
        </w:rPr>
        <w:t>).</w:t>
      </w:r>
    </w:p>
    <w:p w:rsidR="00083124" w:rsidRPr="000C139F" w:rsidRDefault="00083124" w:rsidP="00083124">
      <w:pPr>
        <w:spacing w:line="360" w:lineRule="auto"/>
        <w:jc w:val="both"/>
        <w:rPr>
          <w:sz w:val="28"/>
          <w:szCs w:val="28"/>
          <w:lang w:val="uk-UA"/>
        </w:rPr>
      </w:pPr>
      <w:r w:rsidRPr="000C139F">
        <w:rPr>
          <w:sz w:val="28"/>
          <w:szCs w:val="28"/>
          <w:lang w:val="uk-UA"/>
        </w:rPr>
        <w:t>Відзначимо цю точку на графіку в буд</w:t>
      </w:r>
      <w:r>
        <w:rPr>
          <w:sz w:val="28"/>
          <w:szCs w:val="28"/>
          <w:lang w:val="uk-UA"/>
        </w:rPr>
        <w:t>ь-якому місці області II (рис.2</w:t>
      </w:r>
      <w:r w:rsidRPr="000C139F">
        <w:rPr>
          <w:sz w:val="28"/>
          <w:szCs w:val="28"/>
          <w:lang w:val="uk-UA"/>
        </w:rPr>
        <w:t>.</w:t>
      </w:r>
      <w:r>
        <w:rPr>
          <w:sz w:val="28"/>
          <w:szCs w:val="28"/>
          <w:lang w:val="uk-UA"/>
        </w:rPr>
        <w:t>26</w:t>
      </w:r>
      <w:r w:rsidRPr="000C139F">
        <w:rPr>
          <w:sz w:val="28"/>
          <w:szCs w:val="28"/>
          <w:lang w:val="uk-UA"/>
        </w:rPr>
        <w:t>).</w:t>
      </w:r>
    </w:p>
    <w:p w:rsidR="00083124" w:rsidRPr="000C139F" w:rsidRDefault="00083124" w:rsidP="00083124">
      <w:pPr>
        <w:spacing w:line="360" w:lineRule="auto"/>
        <w:jc w:val="center"/>
        <w:rPr>
          <w:sz w:val="28"/>
          <w:szCs w:val="28"/>
          <w:lang w:val="uk-UA"/>
        </w:rPr>
      </w:pPr>
      <w:r>
        <w:rPr>
          <w:noProof/>
          <w:sz w:val="28"/>
          <w:szCs w:val="28"/>
        </w:rPr>
        <w:drawing>
          <wp:inline distT="0" distB="0" distL="0" distR="0">
            <wp:extent cx="6012815" cy="3796030"/>
            <wp:effectExtent l="19050" t="0" r="6985" b="0"/>
            <wp:docPr id="2735" name="Рисунок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340"/>
                    <a:srcRect/>
                    <a:stretch>
                      <a:fillRect/>
                    </a:stretch>
                  </pic:blipFill>
                  <pic:spPr bwMode="auto">
                    <a:xfrm>
                      <a:off x="0" y="0"/>
                      <a:ext cx="6012815" cy="3796030"/>
                    </a:xfrm>
                    <a:prstGeom prst="rect">
                      <a:avLst/>
                    </a:prstGeom>
                    <a:noFill/>
                    <a:ln w="9525">
                      <a:noFill/>
                      <a:miter lim="800000"/>
                      <a:headEnd/>
                      <a:tailEnd/>
                    </a:ln>
                  </pic:spPr>
                </pic:pic>
              </a:graphicData>
            </a:graphic>
          </wp:inline>
        </w:drawing>
      </w:r>
    </w:p>
    <w:p w:rsidR="00083124" w:rsidRPr="000C139F" w:rsidRDefault="00083124" w:rsidP="00083124">
      <w:pPr>
        <w:spacing w:before="240" w:line="360" w:lineRule="auto"/>
        <w:jc w:val="center"/>
        <w:rPr>
          <w:sz w:val="28"/>
          <w:szCs w:val="28"/>
          <w:lang w:val="uk-UA"/>
        </w:rPr>
      </w:pPr>
      <w:r>
        <w:rPr>
          <w:sz w:val="28"/>
          <w:szCs w:val="28"/>
          <w:lang w:val="uk-UA"/>
        </w:rPr>
        <w:t>Рис.2</w:t>
      </w:r>
      <w:r w:rsidRPr="000C139F">
        <w:rPr>
          <w:sz w:val="28"/>
          <w:szCs w:val="28"/>
          <w:lang w:val="uk-UA"/>
        </w:rPr>
        <w:t>.</w:t>
      </w:r>
      <w:r>
        <w:rPr>
          <w:sz w:val="28"/>
          <w:szCs w:val="28"/>
          <w:lang w:val="uk-UA"/>
        </w:rPr>
        <w:t>26</w:t>
      </w:r>
      <w:r w:rsidRPr="000C139F">
        <w:rPr>
          <w:sz w:val="28"/>
          <w:szCs w:val="28"/>
          <w:lang w:val="uk-UA"/>
        </w:rPr>
        <w:t xml:space="preserve">. Оптимальний розв’язок задачі </w:t>
      </w:r>
    </w:p>
    <w:p w:rsidR="00083124" w:rsidRPr="000C139F" w:rsidRDefault="00083124" w:rsidP="00083124">
      <w:pPr>
        <w:spacing w:line="360" w:lineRule="auto"/>
        <w:jc w:val="center"/>
        <w:rPr>
          <w:sz w:val="28"/>
          <w:szCs w:val="28"/>
          <w:lang w:val="uk-UA"/>
        </w:rPr>
      </w:pPr>
    </w:p>
    <w:p w:rsidR="00083124" w:rsidRPr="000C139F" w:rsidRDefault="00083124" w:rsidP="00083124">
      <w:pPr>
        <w:spacing w:line="360" w:lineRule="auto"/>
        <w:ind w:firstLine="720"/>
        <w:jc w:val="both"/>
        <w:rPr>
          <w:sz w:val="28"/>
          <w:szCs w:val="28"/>
          <w:lang w:val="uk-UA"/>
        </w:rPr>
      </w:pPr>
      <w:r w:rsidRPr="000C139F">
        <w:rPr>
          <w:sz w:val="28"/>
          <w:szCs w:val="28"/>
          <w:lang w:val="uk-UA"/>
        </w:rPr>
        <w:lastRenderedPageBreak/>
        <w:t xml:space="preserve">Після цього </w:t>
      </w:r>
      <w:r w:rsidRPr="000C139F">
        <w:rPr>
          <w:i/>
          <w:sz w:val="28"/>
          <w:szCs w:val="28"/>
          <w:lang w:val="uk-UA"/>
        </w:rPr>
        <w:t>суцільною лінією</w:t>
      </w:r>
      <w:r w:rsidRPr="000C139F">
        <w:rPr>
          <w:sz w:val="28"/>
          <w:szCs w:val="28"/>
          <w:lang w:val="uk-UA"/>
        </w:rPr>
        <w:t xml:space="preserve"> обведемо ті ділянки обох функцій витрат, які відповідають чинним цінами, тобто до обсягу </w:t>
      </w:r>
      <w:r w:rsidRPr="000C139F">
        <w:rPr>
          <w:position w:val="-18"/>
          <w:sz w:val="28"/>
          <w:szCs w:val="28"/>
          <w:lang w:val="uk-UA"/>
        </w:rPr>
        <w:object w:dxaOrig="1020" w:dyaOrig="440">
          <v:shape id="_x0000_i2799" type="#_x0000_t75" style="width:50.6pt;height:21.4pt" o:ole="">
            <v:imagedata r:id="rId3341" o:title=""/>
          </v:shape>
          <o:OLEObject Type="Embed" ProgID="Equation.3" ShapeID="_x0000_i2799" DrawAspect="Content" ObjectID="_1574676358" r:id="rId3342"/>
        </w:object>
      </w:r>
      <w:r w:rsidRPr="000C139F">
        <w:rPr>
          <w:sz w:val="28"/>
          <w:szCs w:val="28"/>
          <w:lang w:val="uk-UA"/>
        </w:rPr>
        <w:t xml:space="preserve"> обведемо верхню лінію витрат, а після - нижню.</w:t>
      </w:r>
    </w:p>
    <w:p w:rsidR="00083124" w:rsidRPr="000C139F" w:rsidRDefault="00083124" w:rsidP="00083124">
      <w:pPr>
        <w:spacing w:line="360" w:lineRule="auto"/>
        <w:ind w:firstLine="720"/>
        <w:jc w:val="both"/>
        <w:rPr>
          <w:sz w:val="28"/>
          <w:szCs w:val="28"/>
          <w:lang w:val="uk-UA"/>
        </w:rPr>
      </w:pPr>
      <w:r w:rsidRPr="000C139F">
        <w:rPr>
          <w:sz w:val="28"/>
          <w:szCs w:val="28"/>
          <w:lang w:val="uk-UA"/>
        </w:rPr>
        <w:t>Згідно з правилом (</w:t>
      </w:r>
      <w:r>
        <w:rPr>
          <w:sz w:val="28"/>
          <w:szCs w:val="28"/>
          <w:lang w:val="uk-UA"/>
        </w:rPr>
        <w:t>2</w:t>
      </w:r>
      <w:r w:rsidRPr="000C139F">
        <w:rPr>
          <w:sz w:val="28"/>
          <w:szCs w:val="28"/>
          <w:lang w:val="uk-UA"/>
        </w:rPr>
        <w:t>.</w:t>
      </w:r>
      <w:r>
        <w:rPr>
          <w:sz w:val="28"/>
          <w:szCs w:val="28"/>
          <w:lang w:val="uk-UA"/>
        </w:rPr>
        <w:t>20</w:t>
      </w:r>
      <w:r w:rsidRPr="000C139F">
        <w:rPr>
          <w:sz w:val="28"/>
          <w:szCs w:val="28"/>
          <w:lang w:val="uk-UA"/>
        </w:rPr>
        <w:t xml:space="preserve">) і графіком (див. рис </w:t>
      </w:r>
      <w:r>
        <w:rPr>
          <w:sz w:val="28"/>
          <w:szCs w:val="28"/>
          <w:lang w:val="uk-UA"/>
        </w:rPr>
        <w:t>2</w:t>
      </w:r>
      <w:r w:rsidRPr="000C139F">
        <w:rPr>
          <w:sz w:val="28"/>
          <w:szCs w:val="28"/>
          <w:lang w:val="uk-UA"/>
        </w:rPr>
        <w:t>.</w:t>
      </w:r>
      <w:r>
        <w:rPr>
          <w:sz w:val="28"/>
          <w:szCs w:val="28"/>
          <w:lang w:val="uk-UA"/>
        </w:rPr>
        <w:t>26</w:t>
      </w:r>
      <w:r w:rsidRPr="000C139F">
        <w:rPr>
          <w:sz w:val="28"/>
          <w:szCs w:val="28"/>
          <w:lang w:val="uk-UA"/>
        </w:rPr>
        <w:t xml:space="preserve">) оптимальним є обсяг замовлення </w:t>
      </w:r>
      <w:r w:rsidRPr="000C139F">
        <w:rPr>
          <w:position w:val="-10"/>
          <w:sz w:val="28"/>
          <w:szCs w:val="28"/>
          <w:lang w:val="uk-UA"/>
        </w:rPr>
        <w:object w:dxaOrig="940" w:dyaOrig="460">
          <v:shape id="_x0000_i2800" type="#_x0000_t75" style="width:46.7pt;height:23.35pt" o:ole="">
            <v:imagedata r:id="rId3343" o:title=""/>
          </v:shape>
          <o:OLEObject Type="Embed" ProgID="Equation.2" ShapeID="_x0000_i2800" DrawAspect="Content" ObjectID="_1574676359" r:id="rId3344"/>
        </w:object>
      </w:r>
      <w:r w:rsidRPr="000C139F">
        <w:rPr>
          <w:sz w:val="28"/>
          <w:szCs w:val="28"/>
          <w:lang w:val="uk-UA"/>
        </w:rPr>
        <w:t xml:space="preserve"> шт. за ціною 1 грн./шт. Таким чином, в даній ситуації знижкою користуватися вигідно. Загальні витрати при цьому складають </w:t>
      </w:r>
      <w:r w:rsidRPr="000C139F">
        <w:rPr>
          <w:position w:val="-26"/>
          <w:sz w:val="28"/>
          <w:szCs w:val="28"/>
          <w:lang w:val="uk-UA"/>
        </w:rPr>
        <w:object w:dxaOrig="4020" w:dyaOrig="700">
          <v:shape id="_x0000_i2801" type="#_x0000_t75" style="width:200.45pt;height:35.05pt" o:ole="">
            <v:imagedata r:id="rId3345" o:title=""/>
          </v:shape>
          <o:OLEObject Type="Embed" ProgID="Equation.2" ShapeID="_x0000_i2801" DrawAspect="Content" ObjectID="_1574676360" r:id="rId3346"/>
        </w:object>
      </w:r>
      <w:r w:rsidRPr="000C139F">
        <w:rPr>
          <w:sz w:val="28"/>
          <w:szCs w:val="28"/>
          <w:lang w:val="uk-UA"/>
        </w:rPr>
        <w:t xml:space="preserve"> [грн./добу]. Якби замовляли по 10 шт. товару, то загальні витрати склали б 20 грн., тобто при замовленні 15 шт. економія коштів становить 4,17 грн. на добу.</w:t>
      </w:r>
    </w:p>
    <w:p w:rsidR="00083124" w:rsidRPr="007C3616" w:rsidRDefault="00083124" w:rsidP="00083124">
      <w:pPr>
        <w:pStyle w:val="2"/>
        <w:rPr>
          <w:i/>
          <w:lang w:val="uk-UA"/>
        </w:rPr>
      </w:pPr>
      <w:r>
        <w:rPr>
          <w:lang w:val="uk-UA"/>
        </w:rPr>
        <w:br w:type="page"/>
      </w:r>
      <w:r w:rsidRPr="007C3616">
        <w:rPr>
          <w:i/>
          <w:lang w:val="uk-UA"/>
        </w:rPr>
        <w:lastRenderedPageBreak/>
        <w:t>2.</w:t>
      </w:r>
      <w:r>
        <w:rPr>
          <w:i/>
          <w:lang w:val="uk-UA"/>
        </w:rPr>
        <w:t>8</w:t>
      </w:r>
      <w:r w:rsidRPr="007C3616">
        <w:rPr>
          <w:i/>
          <w:lang w:val="uk-UA"/>
        </w:rPr>
        <w:t>. Побудова мереживих моделей</w:t>
      </w:r>
    </w:p>
    <w:p w:rsidR="00083124" w:rsidRPr="007C3616" w:rsidRDefault="00083124" w:rsidP="00083124">
      <w:pPr>
        <w:pStyle w:val="3"/>
        <w:rPr>
          <w:rFonts w:ascii="Times New Roman" w:hAnsi="Times New Roman" w:cs="Times New Roman"/>
          <w:sz w:val="28"/>
          <w:szCs w:val="28"/>
          <w:lang w:val="uk-UA"/>
        </w:rPr>
      </w:pPr>
      <w:r w:rsidRPr="007C3616">
        <w:rPr>
          <w:rFonts w:ascii="Times New Roman" w:hAnsi="Times New Roman" w:cs="Times New Roman"/>
          <w:sz w:val="28"/>
          <w:szCs w:val="28"/>
          <w:lang w:val="uk-UA"/>
        </w:rPr>
        <w:t>2.</w:t>
      </w:r>
      <w:r>
        <w:rPr>
          <w:rFonts w:ascii="Times New Roman" w:hAnsi="Times New Roman" w:cs="Times New Roman"/>
          <w:sz w:val="28"/>
          <w:szCs w:val="28"/>
          <w:lang w:val="uk-UA"/>
        </w:rPr>
        <w:t>8</w:t>
      </w:r>
      <w:r w:rsidRPr="007C3616">
        <w:rPr>
          <w:rFonts w:ascii="Times New Roman" w:hAnsi="Times New Roman" w:cs="Times New Roman"/>
          <w:sz w:val="28"/>
          <w:szCs w:val="28"/>
          <w:lang w:val="uk-UA"/>
        </w:rPr>
        <w:t>.1. Теоретичний вступ</w:t>
      </w:r>
    </w:p>
    <w:p w:rsidR="00083124" w:rsidRPr="007C3616" w:rsidRDefault="00083124" w:rsidP="00083124">
      <w:pPr>
        <w:spacing w:line="360" w:lineRule="auto"/>
        <w:ind w:firstLine="720"/>
        <w:jc w:val="both"/>
        <w:rPr>
          <w:sz w:val="28"/>
          <w:szCs w:val="28"/>
          <w:lang w:val="uk-UA"/>
        </w:rPr>
      </w:pPr>
      <w:r w:rsidRPr="007C3616">
        <w:rPr>
          <w:sz w:val="28"/>
          <w:szCs w:val="28"/>
          <w:lang w:val="uk-UA"/>
        </w:rPr>
        <w:t>Побудова мережевої моделі (</w:t>
      </w:r>
      <w:r w:rsidRPr="007C3616">
        <w:rPr>
          <w:b/>
          <w:sz w:val="28"/>
          <w:szCs w:val="28"/>
          <w:lang w:val="uk-UA"/>
        </w:rPr>
        <w:t>структурне планування</w:t>
      </w:r>
      <w:r w:rsidRPr="007C3616">
        <w:rPr>
          <w:sz w:val="28"/>
          <w:szCs w:val="28"/>
          <w:lang w:val="uk-UA"/>
        </w:rPr>
        <w:t xml:space="preserve">) починається з розбиття проекту на чітко визначені роботи, для яких визначається тривалість. </w:t>
      </w:r>
      <w:r w:rsidRPr="007C3616">
        <w:rPr>
          <w:b/>
          <w:sz w:val="28"/>
          <w:szCs w:val="28"/>
          <w:lang w:val="uk-UA"/>
        </w:rPr>
        <w:t>Робота</w:t>
      </w:r>
      <w:r w:rsidRPr="007C3616">
        <w:rPr>
          <w:sz w:val="28"/>
          <w:szCs w:val="28"/>
          <w:lang w:val="uk-UA"/>
        </w:rPr>
        <w:t xml:space="preserve"> - це певний процес, що приводить до досягнення певного результату, що вимагає витрат яких-небудь ресурсів і має протяжність у часі. За кількістю часу, що витрачається робота може бути:</w:t>
      </w:r>
    </w:p>
    <w:p w:rsidR="00083124" w:rsidRPr="007C3616" w:rsidRDefault="00083124" w:rsidP="007A323C">
      <w:pPr>
        <w:numPr>
          <w:ilvl w:val="0"/>
          <w:numId w:val="54"/>
        </w:numPr>
        <w:spacing w:line="360" w:lineRule="auto"/>
        <w:ind w:left="283" w:firstLine="454"/>
        <w:jc w:val="both"/>
        <w:rPr>
          <w:sz w:val="28"/>
          <w:szCs w:val="28"/>
          <w:lang w:val="uk-UA"/>
        </w:rPr>
      </w:pPr>
      <w:r w:rsidRPr="007C3616">
        <w:rPr>
          <w:b/>
          <w:sz w:val="28"/>
          <w:szCs w:val="28"/>
          <w:lang w:val="uk-UA"/>
        </w:rPr>
        <w:t>дійсною</w:t>
      </w:r>
      <w:r w:rsidRPr="007C3616">
        <w:rPr>
          <w:sz w:val="28"/>
          <w:szCs w:val="28"/>
          <w:lang w:val="uk-UA"/>
        </w:rPr>
        <w:t>, тобто такою, що вимагає витрат часу;</w:t>
      </w:r>
    </w:p>
    <w:p w:rsidR="00083124" w:rsidRPr="007C3616" w:rsidRDefault="00083124" w:rsidP="007A323C">
      <w:pPr>
        <w:numPr>
          <w:ilvl w:val="0"/>
          <w:numId w:val="54"/>
        </w:numPr>
        <w:spacing w:line="360" w:lineRule="auto"/>
        <w:ind w:left="283" w:firstLine="454"/>
        <w:jc w:val="both"/>
        <w:rPr>
          <w:sz w:val="28"/>
          <w:szCs w:val="28"/>
          <w:lang w:val="uk-UA"/>
        </w:rPr>
      </w:pPr>
      <w:r w:rsidRPr="007C3616">
        <w:rPr>
          <w:b/>
          <w:bCs/>
          <w:iCs/>
          <w:sz w:val="28"/>
          <w:szCs w:val="28"/>
          <w:lang w:val="uk-UA"/>
        </w:rPr>
        <w:t>фіктивною</w:t>
      </w:r>
      <w:r w:rsidRPr="007C3616">
        <w:rPr>
          <w:sz w:val="28"/>
          <w:szCs w:val="28"/>
          <w:lang w:val="uk-UA"/>
        </w:rPr>
        <w:t>, тобто такою, що формально не вимагає витрат часу.</w:t>
      </w:r>
    </w:p>
    <w:p w:rsidR="00083124" w:rsidRPr="007C3616" w:rsidRDefault="00083124" w:rsidP="00083124">
      <w:pPr>
        <w:spacing w:line="360" w:lineRule="auto"/>
        <w:jc w:val="both"/>
        <w:rPr>
          <w:sz w:val="28"/>
          <w:szCs w:val="28"/>
          <w:lang w:val="uk-UA"/>
        </w:rPr>
      </w:pPr>
      <w:r w:rsidRPr="007C3616">
        <w:rPr>
          <w:sz w:val="28"/>
          <w:szCs w:val="28"/>
          <w:lang w:val="uk-UA"/>
        </w:rPr>
        <w:t>Фіктивна робота може реально існувати, наприклад, "передача документів від одного відділу до іншого". Якщо тривалість такої роботи незрівнянно мала в порівнянні з тривалістю інших робіт проекту, то формально її приймають рівною 0. Існують фіктивні роботи, яким в реальності не відповідають ніякі дії. Такі фіктивні роботи тільки представляють зв'язок між іншими роботами мережевої моделі.</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Роботи пов'язані один з одним таким чином, що виконання одних робіт може бути розпочате </w:t>
      </w:r>
      <w:r w:rsidRPr="007C3616">
        <w:rPr>
          <w:b/>
          <w:i/>
          <w:sz w:val="28"/>
          <w:szCs w:val="28"/>
          <w:lang w:val="uk-UA"/>
        </w:rPr>
        <w:t>тільки після</w:t>
      </w:r>
      <w:r w:rsidRPr="007C3616">
        <w:rPr>
          <w:sz w:val="28"/>
          <w:szCs w:val="28"/>
          <w:lang w:val="uk-UA"/>
        </w:rPr>
        <w:t xml:space="preserve"> завершення деяких інших. </w:t>
      </w:r>
      <w:r w:rsidRPr="007C3616">
        <w:rPr>
          <w:b/>
          <w:sz w:val="28"/>
          <w:szCs w:val="28"/>
          <w:lang w:val="uk-UA"/>
        </w:rPr>
        <w:t>Подія</w:t>
      </w:r>
      <w:r w:rsidRPr="007C3616">
        <w:rPr>
          <w:sz w:val="28"/>
          <w:szCs w:val="28"/>
          <w:lang w:val="uk-UA"/>
        </w:rPr>
        <w:t xml:space="preserve"> - це момент часу, коли завершуються одні роботи і починаються інші. Подія являє собою результат проведених робіт і, на відміну від робіт, не має протяжності в часі.</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Взаємозв'язок робіт і подій, необхідних для досягнення кінцевої мети проекту, зображується за допомогою </w:t>
      </w:r>
      <w:r w:rsidRPr="007C3616">
        <w:rPr>
          <w:b/>
          <w:sz w:val="28"/>
          <w:szCs w:val="28"/>
          <w:lang w:val="uk-UA"/>
        </w:rPr>
        <w:t>мережевого графіка</w:t>
      </w:r>
      <w:r w:rsidRPr="007C3616">
        <w:rPr>
          <w:sz w:val="28"/>
          <w:szCs w:val="28"/>
          <w:lang w:val="uk-UA"/>
        </w:rPr>
        <w:t xml:space="preserve"> (мережевої моделі). Роботи зображуються </w:t>
      </w:r>
      <w:r w:rsidRPr="007C3616">
        <w:rPr>
          <w:b/>
          <w:i/>
          <w:sz w:val="28"/>
          <w:szCs w:val="28"/>
          <w:lang w:val="uk-UA"/>
        </w:rPr>
        <w:t>стрілками</w:t>
      </w:r>
      <w:r w:rsidRPr="007C3616">
        <w:rPr>
          <w:sz w:val="28"/>
          <w:szCs w:val="28"/>
          <w:lang w:val="uk-UA"/>
        </w:rPr>
        <w:t xml:space="preserve">, які з'єднують </w:t>
      </w:r>
      <w:r w:rsidRPr="007C3616">
        <w:rPr>
          <w:b/>
          <w:i/>
          <w:sz w:val="28"/>
          <w:szCs w:val="28"/>
          <w:lang w:val="uk-UA"/>
        </w:rPr>
        <w:t>вершини</w:t>
      </w:r>
      <w:r w:rsidRPr="007C3616">
        <w:rPr>
          <w:sz w:val="28"/>
          <w:szCs w:val="28"/>
          <w:lang w:val="uk-UA"/>
        </w:rPr>
        <w:t xml:space="preserve">, що зображують події. Початок і закінчення будь-якої роботи описуються парою подій, які називаються </w:t>
      </w:r>
      <w:r w:rsidRPr="007C3616">
        <w:rPr>
          <w:b/>
          <w:sz w:val="28"/>
          <w:szCs w:val="28"/>
          <w:lang w:val="uk-UA"/>
        </w:rPr>
        <w:t>початковими</w:t>
      </w:r>
      <w:r w:rsidRPr="007C3616">
        <w:rPr>
          <w:sz w:val="28"/>
          <w:szCs w:val="28"/>
          <w:lang w:val="uk-UA"/>
        </w:rPr>
        <w:t xml:space="preserve"> і </w:t>
      </w:r>
      <w:r w:rsidRPr="007C3616">
        <w:rPr>
          <w:b/>
          <w:sz w:val="28"/>
          <w:szCs w:val="28"/>
          <w:lang w:val="uk-UA"/>
        </w:rPr>
        <w:t>кінцевими</w:t>
      </w:r>
      <w:r w:rsidRPr="007C3616">
        <w:rPr>
          <w:sz w:val="28"/>
          <w:szCs w:val="28"/>
          <w:lang w:val="uk-UA"/>
        </w:rPr>
        <w:t xml:space="preserve"> подіями. Тому для зазначення конкретної роботи використовують код роботи </w:t>
      </w:r>
      <w:r w:rsidRPr="007C3616">
        <w:rPr>
          <w:position w:val="-12"/>
          <w:sz w:val="28"/>
          <w:szCs w:val="28"/>
          <w:lang w:val="uk-UA"/>
        </w:rPr>
        <w:object w:dxaOrig="580" w:dyaOrig="380">
          <v:shape id="_x0000_i2802" type="#_x0000_t75" style="width:29.2pt;height:19.45pt" o:ole="">
            <v:imagedata r:id="rId3347" o:title=""/>
          </v:shape>
          <o:OLEObject Type="Embed" ProgID="Equation.3" ShapeID="_x0000_i2802" DrawAspect="Content" ObjectID="_1574676361" r:id="rId3348"/>
        </w:object>
      </w:r>
      <w:r w:rsidRPr="007C3616">
        <w:rPr>
          <w:sz w:val="28"/>
          <w:szCs w:val="28"/>
          <w:lang w:val="uk-UA"/>
        </w:rPr>
        <w:t>, що складається з номерів початкового (i-го) і кінцевого (j-го) подій (рис.</w:t>
      </w:r>
      <w:r>
        <w:rPr>
          <w:sz w:val="28"/>
          <w:szCs w:val="28"/>
          <w:lang w:val="uk-UA"/>
        </w:rPr>
        <w:t>2</w:t>
      </w:r>
      <w:r w:rsidRPr="007C3616">
        <w:rPr>
          <w:sz w:val="28"/>
          <w:szCs w:val="28"/>
          <w:lang w:val="uk-UA"/>
        </w:rPr>
        <w:t>.</w:t>
      </w:r>
      <w:r>
        <w:rPr>
          <w:sz w:val="28"/>
          <w:szCs w:val="28"/>
          <w:lang w:val="uk-UA"/>
        </w:rPr>
        <w:t>27</w:t>
      </w:r>
      <w:r w:rsidRPr="007C3616">
        <w:rPr>
          <w:sz w:val="28"/>
          <w:szCs w:val="28"/>
          <w:lang w:val="uk-UA"/>
        </w:rPr>
        <w:t>).</w:t>
      </w:r>
    </w:p>
    <w:p w:rsidR="00083124" w:rsidRPr="007C3616" w:rsidRDefault="00083124" w:rsidP="00083124">
      <w:pPr>
        <w:spacing w:line="360" w:lineRule="auto"/>
        <w:ind w:firstLine="454"/>
        <w:jc w:val="both"/>
        <w:rPr>
          <w:sz w:val="28"/>
          <w:szCs w:val="28"/>
        </w:rPr>
      </w:pPr>
    </w:p>
    <w:p w:rsidR="00083124" w:rsidRPr="007C3616" w:rsidRDefault="00083124" w:rsidP="00083124">
      <w:pPr>
        <w:spacing w:line="360" w:lineRule="auto"/>
        <w:ind w:firstLine="454"/>
        <w:jc w:val="center"/>
        <w:rPr>
          <w:sz w:val="28"/>
          <w:szCs w:val="28"/>
        </w:rPr>
      </w:pPr>
      <w:r w:rsidRPr="007C3616">
        <w:rPr>
          <w:sz w:val="28"/>
          <w:szCs w:val="28"/>
        </w:rPr>
        <w:object w:dxaOrig="3836" w:dyaOrig="1606">
          <v:shape id="_x0000_i2803" type="#_x0000_t75" style="width:212.1pt;height:89.5pt" o:ole="">
            <v:imagedata r:id="rId3349" o:title=""/>
          </v:shape>
          <o:OLEObject Type="Embed" ProgID="Visio.Drawing.6" ShapeID="_x0000_i2803" DrawAspect="Content" ObjectID="_1574676362" r:id="rId3350"/>
        </w:object>
      </w:r>
    </w:p>
    <w:p w:rsidR="00083124" w:rsidRPr="007C3616" w:rsidRDefault="00083124" w:rsidP="00083124">
      <w:pPr>
        <w:spacing w:before="120" w:line="360" w:lineRule="auto"/>
        <w:ind w:firstLine="454"/>
        <w:jc w:val="center"/>
        <w:rPr>
          <w:sz w:val="28"/>
          <w:szCs w:val="28"/>
          <w:lang w:val="uk-UA"/>
        </w:rPr>
      </w:pPr>
      <w:r w:rsidRPr="007C3616">
        <w:rPr>
          <w:sz w:val="28"/>
          <w:szCs w:val="28"/>
        </w:rPr>
        <w:t>Рис.</w:t>
      </w:r>
      <w:r>
        <w:rPr>
          <w:sz w:val="28"/>
          <w:szCs w:val="28"/>
        </w:rPr>
        <w:t>2</w:t>
      </w:r>
      <w:r w:rsidRPr="007C3616">
        <w:rPr>
          <w:sz w:val="28"/>
          <w:szCs w:val="28"/>
        </w:rPr>
        <w:t>.</w:t>
      </w:r>
      <w:r>
        <w:rPr>
          <w:sz w:val="28"/>
          <w:szCs w:val="28"/>
        </w:rPr>
        <w:t>27</w:t>
      </w:r>
      <w:r w:rsidRPr="007C3616">
        <w:rPr>
          <w:sz w:val="28"/>
          <w:szCs w:val="28"/>
          <w:lang w:val="uk-UA"/>
        </w:rPr>
        <w:t>. Кодування роботи</w:t>
      </w:r>
    </w:p>
    <w:p w:rsidR="00083124" w:rsidRPr="007C3616" w:rsidRDefault="00083124" w:rsidP="00083124">
      <w:pPr>
        <w:spacing w:line="360" w:lineRule="auto"/>
        <w:ind w:firstLine="454"/>
        <w:jc w:val="center"/>
        <w:rPr>
          <w:sz w:val="28"/>
          <w:szCs w:val="28"/>
        </w:rPr>
      </w:pPr>
    </w:p>
    <w:p w:rsidR="00083124" w:rsidRPr="007C3616" w:rsidRDefault="00083124" w:rsidP="00083124">
      <w:pPr>
        <w:spacing w:line="360" w:lineRule="auto"/>
        <w:ind w:firstLine="709"/>
        <w:jc w:val="both"/>
        <w:rPr>
          <w:sz w:val="28"/>
          <w:szCs w:val="28"/>
          <w:lang w:val="uk-UA"/>
        </w:rPr>
      </w:pPr>
      <w:r w:rsidRPr="007C3616">
        <w:rPr>
          <w:sz w:val="28"/>
          <w:szCs w:val="28"/>
          <w:lang w:val="uk-UA"/>
        </w:rPr>
        <w:t xml:space="preserve">Будь-яка подія може вважатися такою, що наступила тільки тоді, коли закінчаться </w:t>
      </w:r>
      <w:r w:rsidRPr="007C3616">
        <w:rPr>
          <w:b/>
          <w:i/>
          <w:sz w:val="28"/>
          <w:szCs w:val="28"/>
          <w:lang w:val="uk-UA"/>
        </w:rPr>
        <w:t xml:space="preserve">всі </w:t>
      </w:r>
      <w:r w:rsidRPr="007C3616">
        <w:rPr>
          <w:sz w:val="28"/>
          <w:szCs w:val="28"/>
          <w:lang w:val="uk-UA"/>
        </w:rPr>
        <w:t xml:space="preserve">вхідні в неї роботи. Тому роботи, що виходять з деякої події, не можуть розпочатися, поки не будуть завершені </w:t>
      </w:r>
      <w:r w:rsidRPr="007C3616">
        <w:rPr>
          <w:b/>
          <w:i/>
          <w:sz w:val="28"/>
          <w:szCs w:val="28"/>
          <w:lang w:val="uk-UA"/>
        </w:rPr>
        <w:t>всі</w:t>
      </w:r>
      <w:r w:rsidRPr="007C3616">
        <w:rPr>
          <w:sz w:val="28"/>
          <w:szCs w:val="28"/>
          <w:lang w:val="uk-UA"/>
        </w:rPr>
        <w:t xml:space="preserve"> роботи, що входять в цю подію. Подія, що не має попередніх їй подій, тобто з якої починається проект, називають </w:t>
      </w:r>
      <w:r w:rsidRPr="007C3616">
        <w:rPr>
          <w:b/>
          <w:sz w:val="28"/>
          <w:szCs w:val="28"/>
          <w:lang w:val="uk-UA"/>
        </w:rPr>
        <w:t>вихідною</w:t>
      </w:r>
      <w:r w:rsidRPr="007C3616">
        <w:rPr>
          <w:sz w:val="28"/>
          <w:szCs w:val="28"/>
          <w:lang w:val="uk-UA"/>
        </w:rPr>
        <w:t xml:space="preserve">. Подія, яка не має наступних подій і відображає кінцеву мету проекту, називається </w:t>
      </w:r>
      <w:r w:rsidRPr="007C3616">
        <w:rPr>
          <w:b/>
          <w:sz w:val="28"/>
          <w:szCs w:val="28"/>
          <w:lang w:val="uk-UA"/>
        </w:rPr>
        <w:t>завершальною</w:t>
      </w:r>
      <w:r w:rsidRPr="007C3616">
        <w:rPr>
          <w:sz w:val="28"/>
          <w:szCs w:val="28"/>
          <w:lang w:val="uk-UA"/>
        </w:rPr>
        <w:t>.</w:t>
      </w:r>
    </w:p>
    <w:p w:rsidR="00083124" w:rsidRPr="007C3616" w:rsidRDefault="00083124" w:rsidP="00083124">
      <w:pPr>
        <w:spacing w:line="360" w:lineRule="auto"/>
        <w:jc w:val="center"/>
        <w:rPr>
          <w:sz w:val="28"/>
          <w:szCs w:val="28"/>
        </w:rPr>
      </w:pPr>
    </w:p>
    <w:p w:rsidR="00083124" w:rsidRPr="007C3616" w:rsidRDefault="00083124" w:rsidP="00083124">
      <w:pPr>
        <w:pStyle w:val="3"/>
        <w:spacing w:line="360" w:lineRule="auto"/>
        <w:rPr>
          <w:rFonts w:ascii="Times New Roman" w:hAnsi="Times New Roman" w:cs="Times New Roman"/>
          <w:sz w:val="28"/>
          <w:szCs w:val="28"/>
          <w:lang w:val="uk-UA"/>
        </w:rPr>
      </w:pPr>
      <w:r>
        <w:rPr>
          <w:rFonts w:ascii="Times New Roman" w:hAnsi="Times New Roman" w:cs="Times New Roman"/>
          <w:sz w:val="28"/>
          <w:szCs w:val="28"/>
        </w:rPr>
        <w:t>2</w:t>
      </w:r>
      <w:r w:rsidRPr="007C3616">
        <w:rPr>
          <w:rFonts w:ascii="Times New Roman" w:hAnsi="Times New Roman" w:cs="Times New Roman"/>
          <w:sz w:val="28"/>
          <w:szCs w:val="28"/>
        </w:rPr>
        <w:t>.</w:t>
      </w:r>
      <w:r>
        <w:rPr>
          <w:rFonts w:ascii="Times New Roman" w:hAnsi="Times New Roman" w:cs="Times New Roman"/>
          <w:sz w:val="28"/>
          <w:szCs w:val="28"/>
        </w:rPr>
        <w:t>8.</w:t>
      </w:r>
      <w:r w:rsidRPr="007C3616">
        <w:rPr>
          <w:rFonts w:ascii="Times New Roman" w:hAnsi="Times New Roman" w:cs="Times New Roman"/>
          <w:sz w:val="28"/>
          <w:szCs w:val="28"/>
        </w:rPr>
        <w:t xml:space="preserve">2. </w:t>
      </w:r>
      <w:r w:rsidRPr="007C3616">
        <w:rPr>
          <w:rFonts w:ascii="Times New Roman" w:hAnsi="Times New Roman" w:cs="Times New Roman"/>
          <w:sz w:val="28"/>
          <w:szCs w:val="28"/>
          <w:lang w:val="uk-UA"/>
        </w:rPr>
        <w:t>Методичні рекомендації з побудови мережевих моделей</w:t>
      </w:r>
    </w:p>
    <w:p w:rsidR="00083124" w:rsidRPr="007C3616" w:rsidRDefault="00083124" w:rsidP="00083124">
      <w:pPr>
        <w:spacing w:line="360" w:lineRule="auto"/>
        <w:ind w:firstLine="709"/>
        <w:jc w:val="both"/>
        <w:rPr>
          <w:sz w:val="28"/>
          <w:szCs w:val="28"/>
          <w:lang w:val="uk-UA"/>
        </w:rPr>
      </w:pPr>
      <w:r w:rsidRPr="007C3616">
        <w:rPr>
          <w:sz w:val="28"/>
          <w:szCs w:val="28"/>
          <w:lang w:val="uk-UA"/>
        </w:rPr>
        <w:t>При побудові мережевого графіка необхідно слідувати наступним правилам:</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довжина стрілки не залежить від часу виконання роботи;</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стрілка може не бути прямолінійним відрізком;</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для дійсних робіт використовуються суцільні, а для фіктивних - пунктирні стрілки;</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кожна операція повинна бути представлена тільки однією стрілкою;</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 xml:space="preserve">між одними і тими ж подіями не повинно бути </w:t>
      </w:r>
      <w:r w:rsidRPr="007C3616">
        <w:rPr>
          <w:b/>
          <w:sz w:val="28"/>
          <w:szCs w:val="28"/>
          <w:lang w:val="uk-UA"/>
        </w:rPr>
        <w:t>паралельних</w:t>
      </w:r>
      <w:r w:rsidRPr="007C3616">
        <w:rPr>
          <w:sz w:val="28"/>
          <w:szCs w:val="28"/>
          <w:lang w:val="uk-UA"/>
        </w:rPr>
        <w:t xml:space="preserve"> робіт, тобто робіт з однаковими кодами;</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слід уникати перетину стрілок;</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не повинно бути стрілок, спрямованих справа наліво;</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номер початкової події повинен бути меншим номера кінцевої події;</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lastRenderedPageBreak/>
        <w:t>не повинно бути</w:t>
      </w:r>
      <w:r w:rsidRPr="007C3616">
        <w:rPr>
          <w:b/>
          <w:sz w:val="28"/>
          <w:szCs w:val="28"/>
          <w:lang w:val="uk-UA"/>
        </w:rPr>
        <w:t xml:space="preserve"> висячих</w:t>
      </w:r>
      <w:r w:rsidRPr="007C3616">
        <w:rPr>
          <w:sz w:val="28"/>
          <w:szCs w:val="28"/>
          <w:lang w:val="uk-UA"/>
        </w:rPr>
        <w:t xml:space="preserve"> подій (тобто таких, що не мають попередніх подій), крім вихідних;</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lang w:val="uk-UA"/>
        </w:rPr>
        <w:t xml:space="preserve">не повинно бути </w:t>
      </w:r>
      <w:r w:rsidRPr="007C3616">
        <w:rPr>
          <w:b/>
          <w:sz w:val="28"/>
          <w:szCs w:val="28"/>
          <w:lang w:val="uk-UA"/>
        </w:rPr>
        <w:t>тупикових</w:t>
      </w:r>
      <w:r w:rsidRPr="007C3616">
        <w:rPr>
          <w:sz w:val="28"/>
          <w:szCs w:val="28"/>
          <w:lang w:val="uk-UA"/>
        </w:rPr>
        <w:t xml:space="preserve"> подій (тобто таких, що не мають наступних подій), крім завершальних;</w:t>
      </w:r>
    </w:p>
    <w:p w:rsidR="00083124" w:rsidRPr="007C3616" w:rsidRDefault="00083124" w:rsidP="007A323C">
      <w:pPr>
        <w:numPr>
          <w:ilvl w:val="0"/>
          <w:numId w:val="54"/>
        </w:numPr>
        <w:spacing w:line="360" w:lineRule="auto"/>
        <w:ind w:left="283" w:firstLine="454"/>
        <w:jc w:val="both"/>
        <w:rPr>
          <w:sz w:val="28"/>
          <w:szCs w:val="28"/>
        </w:rPr>
      </w:pPr>
      <w:r w:rsidRPr="007C3616">
        <w:rPr>
          <w:sz w:val="28"/>
          <w:szCs w:val="28"/>
        </w:rPr>
        <w:t xml:space="preserve">не </w:t>
      </w:r>
      <w:r w:rsidRPr="007C3616">
        <w:rPr>
          <w:sz w:val="28"/>
          <w:szCs w:val="28"/>
          <w:lang w:val="uk-UA"/>
        </w:rPr>
        <w:t>повинно бути циклів</w:t>
      </w:r>
      <w:r w:rsidRPr="007C3616">
        <w:rPr>
          <w:sz w:val="28"/>
          <w:szCs w:val="28"/>
        </w:rPr>
        <w:t xml:space="preserve"> (рис.</w:t>
      </w:r>
      <w:r>
        <w:rPr>
          <w:sz w:val="28"/>
          <w:szCs w:val="28"/>
        </w:rPr>
        <w:t>2</w:t>
      </w:r>
      <w:r w:rsidRPr="007C3616">
        <w:rPr>
          <w:sz w:val="28"/>
          <w:szCs w:val="28"/>
        </w:rPr>
        <w:t>.2</w:t>
      </w:r>
      <w:r>
        <w:rPr>
          <w:sz w:val="28"/>
          <w:szCs w:val="28"/>
        </w:rPr>
        <w:t>8</w:t>
      </w:r>
      <w:r w:rsidRPr="007C3616">
        <w:rPr>
          <w:sz w:val="28"/>
          <w:szCs w:val="28"/>
        </w:rPr>
        <w:t>).</w:t>
      </w:r>
    </w:p>
    <w:p w:rsidR="00083124" w:rsidRPr="007C3616" w:rsidRDefault="00083124" w:rsidP="00083124">
      <w:pPr>
        <w:spacing w:line="360" w:lineRule="auto"/>
        <w:ind w:firstLine="454"/>
        <w:jc w:val="center"/>
        <w:rPr>
          <w:sz w:val="28"/>
          <w:szCs w:val="28"/>
        </w:rPr>
      </w:pPr>
      <w:r w:rsidRPr="007C3616">
        <w:rPr>
          <w:sz w:val="28"/>
          <w:szCs w:val="28"/>
        </w:rPr>
        <w:object w:dxaOrig="3440" w:dyaOrig="1908">
          <v:shape id="_x0000_i2804" type="#_x0000_t75" style="width:171.25pt;height:95.35pt" o:ole="">
            <v:imagedata r:id="rId3351" o:title=""/>
          </v:shape>
          <o:OLEObject Type="Embed" ProgID="Visio.Drawing.6" ShapeID="_x0000_i2804" DrawAspect="Content" ObjectID="_1574676363" r:id="rId3352"/>
        </w:object>
      </w:r>
    </w:p>
    <w:p w:rsidR="00083124" w:rsidRPr="007C3616" w:rsidRDefault="00083124" w:rsidP="00083124">
      <w:pPr>
        <w:spacing w:line="360" w:lineRule="auto"/>
        <w:jc w:val="center"/>
        <w:rPr>
          <w:sz w:val="28"/>
          <w:szCs w:val="28"/>
        </w:rPr>
      </w:pPr>
      <w:r w:rsidRPr="007C3616">
        <w:rPr>
          <w:sz w:val="28"/>
          <w:szCs w:val="28"/>
        </w:rPr>
        <w:t>Рис.</w:t>
      </w:r>
      <w:r>
        <w:rPr>
          <w:sz w:val="28"/>
          <w:szCs w:val="28"/>
        </w:rPr>
        <w:t>2</w:t>
      </w:r>
      <w:r w:rsidRPr="007C3616">
        <w:rPr>
          <w:sz w:val="28"/>
          <w:szCs w:val="28"/>
        </w:rPr>
        <w:t>.2</w:t>
      </w:r>
      <w:r>
        <w:rPr>
          <w:sz w:val="28"/>
          <w:szCs w:val="28"/>
        </w:rPr>
        <w:t>8</w:t>
      </w:r>
      <w:r w:rsidRPr="007C3616">
        <w:rPr>
          <w:sz w:val="28"/>
          <w:szCs w:val="28"/>
        </w:rPr>
        <w:t xml:space="preserve">. </w:t>
      </w:r>
      <w:r w:rsidRPr="007C3616">
        <w:rPr>
          <w:sz w:val="28"/>
          <w:szCs w:val="28"/>
          <w:lang w:val="uk-UA"/>
        </w:rPr>
        <w:t xml:space="preserve">Неприпустимість </w:t>
      </w:r>
      <w:r w:rsidRPr="007C3616">
        <w:rPr>
          <w:sz w:val="28"/>
          <w:szCs w:val="28"/>
        </w:rPr>
        <w:t>цикл</w:t>
      </w:r>
      <w:r w:rsidRPr="007C3616">
        <w:rPr>
          <w:sz w:val="28"/>
          <w:szCs w:val="28"/>
          <w:lang w:val="uk-UA"/>
        </w:rPr>
        <w:t>і</w:t>
      </w:r>
      <w:r w:rsidRPr="007C3616">
        <w:rPr>
          <w:sz w:val="28"/>
          <w:szCs w:val="28"/>
        </w:rPr>
        <w:t>в</w:t>
      </w:r>
    </w:p>
    <w:p w:rsidR="00083124" w:rsidRPr="007C3616" w:rsidRDefault="00083124" w:rsidP="00083124">
      <w:pPr>
        <w:spacing w:before="240" w:line="360" w:lineRule="auto"/>
        <w:ind w:firstLine="720"/>
        <w:jc w:val="both"/>
        <w:rPr>
          <w:bCs/>
          <w:sz w:val="28"/>
          <w:szCs w:val="28"/>
          <w:lang w:val="uk-UA"/>
        </w:rPr>
      </w:pPr>
      <w:r w:rsidRPr="007C3616">
        <w:rPr>
          <w:bCs/>
          <w:sz w:val="28"/>
          <w:szCs w:val="28"/>
          <w:lang w:val="uk-UA"/>
        </w:rPr>
        <w:t>Вихідні дані для побудови мережевої моделі можуть задаватися різними способами, наприклад,</w:t>
      </w:r>
    </w:p>
    <w:p w:rsidR="00083124" w:rsidRPr="007C3616" w:rsidRDefault="00083124" w:rsidP="007A323C">
      <w:pPr>
        <w:numPr>
          <w:ilvl w:val="0"/>
          <w:numId w:val="55"/>
        </w:numPr>
        <w:spacing w:line="360" w:lineRule="auto"/>
        <w:jc w:val="both"/>
        <w:rPr>
          <w:bCs/>
          <w:sz w:val="28"/>
          <w:szCs w:val="28"/>
        </w:rPr>
      </w:pPr>
      <w:r w:rsidRPr="007C3616">
        <w:rPr>
          <w:bCs/>
          <w:sz w:val="28"/>
          <w:szCs w:val="28"/>
          <w:lang w:val="uk-UA"/>
        </w:rPr>
        <w:t>описом передбачуваного проекту. У цьому випадку необхідно самостійно розбити його на окремі роботи і встановити їх взаємні зв'язки;</w:t>
      </w:r>
    </w:p>
    <w:p w:rsidR="00083124" w:rsidRPr="007C3616" w:rsidRDefault="00083124" w:rsidP="007A323C">
      <w:pPr>
        <w:numPr>
          <w:ilvl w:val="0"/>
          <w:numId w:val="55"/>
        </w:numPr>
        <w:spacing w:line="360" w:lineRule="auto"/>
        <w:jc w:val="both"/>
        <w:rPr>
          <w:bCs/>
          <w:sz w:val="28"/>
          <w:szCs w:val="28"/>
        </w:rPr>
      </w:pPr>
      <w:r w:rsidRPr="007C3616">
        <w:rPr>
          <w:bCs/>
          <w:sz w:val="28"/>
          <w:szCs w:val="28"/>
          <w:lang w:val="uk-UA"/>
        </w:rPr>
        <w:t>списком робіт проекту. У цьому випадку необхідно проаналізувати зміст робіт та встановити існуючі між ними зв'язки;</w:t>
      </w:r>
    </w:p>
    <w:p w:rsidR="00083124" w:rsidRPr="007C3616" w:rsidRDefault="00083124" w:rsidP="007A323C">
      <w:pPr>
        <w:numPr>
          <w:ilvl w:val="0"/>
          <w:numId w:val="55"/>
        </w:numPr>
        <w:spacing w:line="360" w:lineRule="auto"/>
        <w:jc w:val="both"/>
        <w:rPr>
          <w:bCs/>
          <w:sz w:val="28"/>
          <w:szCs w:val="28"/>
        </w:rPr>
      </w:pPr>
      <w:r w:rsidRPr="007C3616">
        <w:rPr>
          <w:bCs/>
          <w:sz w:val="28"/>
          <w:szCs w:val="28"/>
          <w:lang w:val="uk-UA"/>
        </w:rPr>
        <w:t>списком робіт проекту із зазначенням їх упорядкування. У цьому випадку необхідно тільки відобразити роботи на мережевому графіку.</w:t>
      </w:r>
    </w:p>
    <w:p w:rsidR="00083124" w:rsidRPr="007C3616" w:rsidRDefault="00083124" w:rsidP="00083124">
      <w:pPr>
        <w:spacing w:line="360" w:lineRule="auto"/>
        <w:ind w:firstLine="720"/>
        <w:jc w:val="both"/>
        <w:rPr>
          <w:bCs/>
          <w:sz w:val="28"/>
          <w:szCs w:val="28"/>
          <w:lang w:val="uk-UA"/>
        </w:rPr>
      </w:pPr>
      <w:r w:rsidRPr="007C3616">
        <w:rPr>
          <w:bCs/>
          <w:sz w:val="28"/>
          <w:szCs w:val="28"/>
          <w:lang w:val="uk-UA"/>
        </w:rPr>
        <w:t xml:space="preserve">Побудову мережного графіка необхідно починати з виявлення </w:t>
      </w:r>
      <w:r w:rsidRPr="007C3616">
        <w:rPr>
          <w:bCs/>
          <w:i/>
          <w:sz w:val="28"/>
          <w:szCs w:val="28"/>
          <w:lang w:val="uk-UA"/>
        </w:rPr>
        <w:t>вихідних</w:t>
      </w:r>
      <w:r w:rsidRPr="007C3616">
        <w:rPr>
          <w:bCs/>
          <w:sz w:val="28"/>
          <w:szCs w:val="28"/>
          <w:lang w:val="uk-UA"/>
        </w:rPr>
        <w:t xml:space="preserve"> робіт моделі. Якщо згідно з умовою деяка робота може виконуватися, не чекаючи закінчення яких-небудь інших робіт, то така робота є </w:t>
      </w:r>
      <w:r w:rsidRPr="007C3616">
        <w:rPr>
          <w:bCs/>
          <w:i/>
          <w:sz w:val="28"/>
          <w:szCs w:val="28"/>
          <w:lang w:val="uk-UA"/>
        </w:rPr>
        <w:t>вихідною</w:t>
      </w:r>
      <w:r w:rsidRPr="007C3616">
        <w:rPr>
          <w:bCs/>
          <w:sz w:val="28"/>
          <w:szCs w:val="28"/>
          <w:lang w:val="uk-UA"/>
        </w:rPr>
        <w:t xml:space="preserve"> у мережевій моделі і її початковою подією є </w:t>
      </w:r>
      <w:r w:rsidRPr="007C3616">
        <w:rPr>
          <w:bCs/>
          <w:i/>
          <w:sz w:val="28"/>
          <w:szCs w:val="28"/>
          <w:lang w:val="uk-UA"/>
        </w:rPr>
        <w:t>вихідна</w:t>
      </w:r>
      <w:r w:rsidRPr="007C3616">
        <w:rPr>
          <w:bCs/>
          <w:sz w:val="28"/>
          <w:szCs w:val="28"/>
          <w:lang w:val="uk-UA"/>
        </w:rPr>
        <w:t xml:space="preserve"> подія. Якщо вихідних робіт декілька, то їх стрілки виходять всі з однієї вихідної події.</w:t>
      </w:r>
    </w:p>
    <w:p w:rsidR="00083124" w:rsidRPr="007C3616" w:rsidRDefault="00083124" w:rsidP="00083124">
      <w:pPr>
        <w:spacing w:line="360" w:lineRule="auto"/>
        <w:ind w:firstLine="720"/>
        <w:jc w:val="both"/>
        <w:rPr>
          <w:bCs/>
          <w:sz w:val="28"/>
          <w:szCs w:val="28"/>
          <w:lang w:val="uk-UA"/>
        </w:rPr>
      </w:pPr>
      <w:r w:rsidRPr="007C3616">
        <w:rPr>
          <w:bCs/>
          <w:sz w:val="28"/>
          <w:szCs w:val="28"/>
          <w:lang w:val="uk-UA"/>
        </w:rPr>
        <w:t xml:space="preserve">Якщо, згідно з умовою, після закінчення деякої роботи не повинні виконуватися ніякі інші роботи, то така робота є </w:t>
      </w:r>
      <w:r w:rsidRPr="007C3616">
        <w:rPr>
          <w:bCs/>
          <w:i/>
          <w:sz w:val="28"/>
          <w:szCs w:val="28"/>
          <w:lang w:val="uk-UA"/>
        </w:rPr>
        <w:t>завершальною</w:t>
      </w:r>
      <w:r w:rsidRPr="007C3616">
        <w:rPr>
          <w:bCs/>
          <w:sz w:val="28"/>
          <w:szCs w:val="28"/>
          <w:lang w:val="uk-UA"/>
        </w:rPr>
        <w:t xml:space="preserve"> роботою мережевої моделі та її кінцевою подією є </w:t>
      </w:r>
      <w:r w:rsidRPr="007C3616">
        <w:rPr>
          <w:bCs/>
          <w:i/>
          <w:sz w:val="28"/>
          <w:szCs w:val="28"/>
          <w:lang w:val="uk-UA"/>
        </w:rPr>
        <w:t>завершальна</w:t>
      </w:r>
      <w:r w:rsidRPr="007C3616">
        <w:rPr>
          <w:bCs/>
          <w:sz w:val="28"/>
          <w:szCs w:val="28"/>
          <w:lang w:val="uk-UA"/>
        </w:rPr>
        <w:t xml:space="preserve"> подія. Якщо </w:t>
      </w:r>
      <w:r w:rsidRPr="007C3616">
        <w:rPr>
          <w:bCs/>
          <w:sz w:val="28"/>
          <w:szCs w:val="28"/>
          <w:lang w:val="uk-UA"/>
        </w:rPr>
        <w:lastRenderedPageBreak/>
        <w:t>завершальних вихідних робіт декілька, то їх стрілки заходять всі в одну завершальну подію.</w:t>
      </w:r>
    </w:p>
    <w:p w:rsidR="00083124" w:rsidRPr="007C3616" w:rsidRDefault="00083124" w:rsidP="00083124">
      <w:pPr>
        <w:spacing w:line="360" w:lineRule="auto"/>
        <w:ind w:firstLine="720"/>
        <w:jc w:val="both"/>
        <w:rPr>
          <w:bCs/>
          <w:sz w:val="28"/>
          <w:szCs w:val="28"/>
          <w:lang w:val="uk-UA"/>
        </w:rPr>
      </w:pPr>
      <w:r w:rsidRPr="007C3616">
        <w:rPr>
          <w:bCs/>
          <w:sz w:val="28"/>
          <w:szCs w:val="28"/>
          <w:lang w:val="uk-UA"/>
        </w:rPr>
        <w:t xml:space="preserve">Якщо, згідно з умовою, кілька робіт мають загальну початкову і загальну кінцеву події, то вони є </w:t>
      </w:r>
      <w:r w:rsidRPr="007C3616">
        <w:rPr>
          <w:bCs/>
          <w:i/>
          <w:sz w:val="28"/>
          <w:szCs w:val="28"/>
          <w:lang w:val="uk-UA"/>
        </w:rPr>
        <w:t>паралельними</w:t>
      </w:r>
      <w:r w:rsidRPr="007C3616">
        <w:rPr>
          <w:bCs/>
          <w:sz w:val="28"/>
          <w:szCs w:val="28"/>
          <w:lang w:val="uk-UA"/>
        </w:rPr>
        <w:t>, мають однаковий код, що неприпустимо. Для усунення паралельності робіт вводять додаткову подію і фіктивну роботу (якій в реальності не відповідає ніяка дія) таким чином, щоб кінцеві події робіт розрізнялися (рис.</w:t>
      </w:r>
      <w:r>
        <w:rPr>
          <w:bCs/>
          <w:sz w:val="28"/>
          <w:szCs w:val="28"/>
          <w:lang w:val="uk-UA"/>
        </w:rPr>
        <w:t>2</w:t>
      </w:r>
      <w:r w:rsidRPr="007C3616">
        <w:rPr>
          <w:bCs/>
          <w:sz w:val="28"/>
          <w:szCs w:val="28"/>
          <w:lang w:val="uk-UA"/>
        </w:rPr>
        <w:t>.</w:t>
      </w:r>
      <w:r>
        <w:rPr>
          <w:bCs/>
          <w:sz w:val="28"/>
          <w:szCs w:val="28"/>
          <w:lang w:val="uk-UA"/>
        </w:rPr>
        <w:t>29</w:t>
      </w:r>
      <w:r w:rsidRPr="007C3616">
        <w:rPr>
          <w:bCs/>
          <w:sz w:val="28"/>
          <w:szCs w:val="28"/>
          <w:lang w:val="uk-UA"/>
        </w:rPr>
        <w:t>.).</w:t>
      </w:r>
    </w:p>
    <w:p w:rsidR="00083124" w:rsidRPr="007C3616" w:rsidRDefault="00083124" w:rsidP="00083124">
      <w:pPr>
        <w:spacing w:line="360" w:lineRule="auto"/>
        <w:jc w:val="center"/>
        <w:rPr>
          <w:sz w:val="28"/>
          <w:szCs w:val="28"/>
          <w:lang w:val="uk-UA"/>
        </w:rPr>
      </w:pPr>
      <w:r w:rsidRPr="007C3616">
        <w:rPr>
          <w:sz w:val="28"/>
          <w:szCs w:val="28"/>
          <w:lang w:val="uk-UA"/>
        </w:rPr>
        <w:object w:dxaOrig="6526" w:dyaOrig="1848">
          <v:shape id="_x0000_i2805" type="#_x0000_t75" style="width:326.9pt;height:91.45pt" o:ole="">
            <v:imagedata r:id="rId3353" o:title=""/>
          </v:shape>
          <o:OLEObject Type="Embed" ProgID="Visio.Drawing.6" ShapeID="_x0000_i2805" DrawAspect="Content" ObjectID="_1574676364" r:id="rId3354"/>
        </w:object>
      </w:r>
    </w:p>
    <w:p w:rsidR="00083124" w:rsidRPr="007C3616" w:rsidRDefault="00083124" w:rsidP="00083124">
      <w:pPr>
        <w:spacing w:line="360" w:lineRule="auto"/>
        <w:jc w:val="center"/>
        <w:rPr>
          <w:bCs/>
          <w:sz w:val="28"/>
          <w:szCs w:val="28"/>
          <w:lang w:val="uk-UA"/>
        </w:rPr>
      </w:pPr>
      <w:r w:rsidRPr="007C3616">
        <w:rPr>
          <w:sz w:val="28"/>
          <w:szCs w:val="28"/>
          <w:lang w:val="uk-UA"/>
        </w:rPr>
        <w:t>Рис.</w:t>
      </w:r>
      <w:r>
        <w:rPr>
          <w:sz w:val="28"/>
          <w:szCs w:val="28"/>
          <w:lang w:val="uk-UA"/>
        </w:rPr>
        <w:t>2</w:t>
      </w:r>
      <w:r w:rsidRPr="007C3616">
        <w:rPr>
          <w:sz w:val="28"/>
          <w:szCs w:val="28"/>
          <w:lang w:val="uk-UA"/>
        </w:rPr>
        <w:t>.</w:t>
      </w:r>
      <w:r>
        <w:rPr>
          <w:sz w:val="28"/>
          <w:szCs w:val="28"/>
          <w:lang w:val="uk-UA"/>
        </w:rPr>
        <w:t>29</w:t>
      </w:r>
      <w:r w:rsidRPr="007C3616">
        <w:rPr>
          <w:sz w:val="28"/>
          <w:szCs w:val="28"/>
          <w:lang w:val="uk-UA"/>
        </w:rPr>
        <w:t xml:space="preserve">. </w:t>
      </w:r>
      <w:r w:rsidRPr="007C3616">
        <w:rPr>
          <w:bCs/>
          <w:sz w:val="28"/>
          <w:szCs w:val="28"/>
          <w:lang w:val="uk-UA"/>
        </w:rPr>
        <w:t xml:space="preserve">Усунення паралельності двох робіт </w:t>
      </w:r>
    </w:p>
    <w:p w:rsidR="00083124" w:rsidRPr="007C3616" w:rsidRDefault="00083124" w:rsidP="00083124">
      <w:pPr>
        <w:spacing w:before="240" w:after="120" w:line="360" w:lineRule="auto"/>
        <w:jc w:val="center"/>
        <w:rPr>
          <w:b/>
          <w:bCs/>
          <w:i/>
          <w:iCs/>
          <w:sz w:val="28"/>
          <w:szCs w:val="28"/>
          <w:lang w:val="uk-UA"/>
        </w:rPr>
      </w:pPr>
      <w:r w:rsidRPr="007C3616">
        <w:rPr>
          <w:b/>
          <w:bCs/>
          <w:i/>
          <w:iCs/>
          <w:sz w:val="28"/>
          <w:szCs w:val="28"/>
          <w:lang w:val="uk-UA"/>
        </w:rPr>
        <w:t>Задача №</w:t>
      </w:r>
      <w:r>
        <w:rPr>
          <w:b/>
          <w:bCs/>
          <w:i/>
          <w:iCs/>
          <w:sz w:val="28"/>
          <w:szCs w:val="28"/>
          <w:lang w:val="uk-UA"/>
        </w:rPr>
        <w:t>2</w:t>
      </w:r>
      <w:r w:rsidRPr="007C3616">
        <w:rPr>
          <w:b/>
          <w:bCs/>
          <w:i/>
          <w:iCs/>
          <w:sz w:val="28"/>
          <w:szCs w:val="28"/>
          <w:lang w:val="uk-UA"/>
        </w:rPr>
        <w:t>.</w:t>
      </w:r>
      <w:r>
        <w:rPr>
          <w:b/>
          <w:bCs/>
          <w:i/>
          <w:iCs/>
          <w:sz w:val="28"/>
          <w:szCs w:val="28"/>
          <w:lang w:val="uk-UA"/>
        </w:rPr>
        <w:t>14</w:t>
      </w:r>
    </w:p>
    <w:p w:rsidR="00083124" w:rsidRPr="007C3616" w:rsidRDefault="00083124" w:rsidP="00083124">
      <w:pPr>
        <w:spacing w:line="360" w:lineRule="auto"/>
        <w:ind w:firstLine="720"/>
        <w:jc w:val="both"/>
        <w:rPr>
          <w:sz w:val="28"/>
          <w:szCs w:val="28"/>
          <w:lang w:val="uk-UA"/>
        </w:rPr>
      </w:pPr>
      <w:r w:rsidRPr="007C3616">
        <w:rPr>
          <w:sz w:val="28"/>
          <w:szCs w:val="28"/>
          <w:lang w:val="uk-UA"/>
        </w:rPr>
        <w:t>Побудуйте мережеву модель програми опитування громадської думки, яка включає розробку (A; 1 день) і роздруківку анкет (B; 0,5 дня), прийом на роботу (C; 2 дня) і навчання (D; 2 дні) персоналу, вибір опитуваних осіб (E; 2 дні), розсилку їм анкет (F; 1 день) і аналіз отриманих даних (G; 5 днів).</w:t>
      </w:r>
    </w:p>
    <w:p w:rsidR="00083124" w:rsidRPr="007C3616" w:rsidRDefault="00083124" w:rsidP="00083124">
      <w:pPr>
        <w:spacing w:after="120" w:line="360" w:lineRule="auto"/>
        <w:jc w:val="center"/>
        <w:rPr>
          <w:b/>
          <w:bCs/>
          <w:i/>
          <w:iCs/>
          <w:sz w:val="28"/>
          <w:szCs w:val="28"/>
          <w:lang w:val="uk-UA"/>
        </w:rPr>
      </w:pPr>
      <w:r w:rsidRPr="007C3616">
        <w:rPr>
          <w:b/>
          <w:bCs/>
          <w:i/>
          <w:iCs/>
          <w:sz w:val="28"/>
          <w:szCs w:val="28"/>
          <w:lang w:val="uk-UA"/>
        </w:rPr>
        <w:t>Розв’язок</w:t>
      </w:r>
    </w:p>
    <w:p w:rsidR="00083124" w:rsidRPr="007C3616" w:rsidRDefault="00083124" w:rsidP="00083124">
      <w:pPr>
        <w:spacing w:after="120" w:line="360" w:lineRule="auto"/>
        <w:ind w:firstLine="720"/>
        <w:jc w:val="both"/>
        <w:rPr>
          <w:sz w:val="28"/>
          <w:szCs w:val="28"/>
          <w:lang w:val="uk-UA"/>
        </w:rPr>
      </w:pPr>
      <w:r w:rsidRPr="007C3616">
        <w:rPr>
          <w:sz w:val="28"/>
          <w:szCs w:val="28"/>
          <w:lang w:val="uk-UA"/>
        </w:rPr>
        <w:t>З умови задачі нам відомо зміст робіт, але явно не вказані взаємозв'язки між роботами. Тому для їх встановлення необхідно проаналізувати зміст кожної конкретної роботи і з'ясувати, які з решти робіт повинні їй безпосередньо передувати. Вихідною роботою, починаючий мережевий графік, в даному випадку є "прийом на роботу" (С), оскільки всі інші роботи повинні виконуватися вже прийнятими на роботу співробітниками (рис.</w:t>
      </w:r>
      <w:r>
        <w:rPr>
          <w:sz w:val="28"/>
          <w:szCs w:val="28"/>
          <w:lang w:val="uk-UA"/>
        </w:rPr>
        <w:t>2</w:t>
      </w:r>
      <w:r w:rsidRPr="007C3616">
        <w:rPr>
          <w:sz w:val="28"/>
          <w:szCs w:val="28"/>
          <w:lang w:val="uk-UA"/>
        </w:rPr>
        <w:t>.</w:t>
      </w:r>
      <w:r>
        <w:rPr>
          <w:sz w:val="28"/>
          <w:szCs w:val="28"/>
          <w:lang w:val="uk-UA"/>
        </w:rPr>
        <w:t>30</w:t>
      </w:r>
      <w:r w:rsidRPr="007C3616">
        <w:rPr>
          <w:sz w:val="28"/>
          <w:szCs w:val="28"/>
          <w:lang w:val="uk-UA"/>
        </w:rPr>
        <w:t xml:space="preserve">). Перед виконанням усіх робіт з опитування громадської думки співробітників необхідно навчити персонал (D). Перед тим як розіслати анкети (F), їх треба розробити (A), </w:t>
      </w:r>
      <w:r w:rsidRPr="007C3616">
        <w:rPr>
          <w:sz w:val="28"/>
          <w:szCs w:val="28"/>
          <w:lang w:val="uk-UA"/>
        </w:rPr>
        <w:lastRenderedPageBreak/>
        <w:t>роздрукувати (B) і вибрати опитуваних осіб (E), причому роботу з анкетами і вибір осіб можна виконувати одночасно. Завершальною роботою проекту є аналіз отриманих даних (G), який не можна виконати без попередньої розсилки анкет (F). В результаті цих міркувань побудуємо мережеву модель і пронумеруємо події моделі (див. рис.7.4).</w:t>
      </w:r>
    </w:p>
    <w:p w:rsidR="00083124" w:rsidRPr="007C3616" w:rsidRDefault="00083124" w:rsidP="00083124">
      <w:pPr>
        <w:spacing w:line="360" w:lineRule="auto"/>
        <w:jc w:val="center"/>
        <w:rPr>
          <w:sz w:val="28"/>
          <w:szCs w:val="28"/>
          <w:lang w:val="uk-UA"/>
        </w:rPr>
      </w:pPr>
      <w:r w:rsidRPr="007C3616">
        <w:rPr>
          <w:sz w:val="28"/>
          <w:szCs w:val="28"/>
          <w:lang w:val="uk-UA"/>
        </w:rPr>
        <w:object w:dxaOrig="7864" w:dyaOrig="1759">
          <v:shape id="_x0000_i2806" type="#_x0000_t75" style="width:393.1pt;height:87.55pt" o:ole="">
            <v:imagedata r:id="rId3355" o:title=""/>
          </v:shape>
          <o:OLEObject Type="Embed" ProgID="Visio.Drawing.6" ShapeID="_x0000_i2806" DrawAspect="Content" ObjectID="_1574676365" r:id="rId3356"/>
        </w:object>
      </w:r>
    </w:p>
    <w:p w:rsidR="00083124" w:rsidRPr="007C3616" w:rsidRDefault="00083124" w:rsidP="00083124">
      <w:pPr>
        <w:spacing w:line="360" w:lineRule="auto"/>
        <w:ind w:firstLine="567"/>
        <w:rPr>
          <w:sz w:val="28"/>
          <w:szCs w:val="28"/>
          <w:lang w:val="uk-UA"/>
        </w:rPr>
      </w:pPr>
    </w:p>
    <w:p w:rsidR="00083124" w:rsidRPr="007C3616" w:rsidRDefault="00083124" w:rsidP="00083124">
      <w:pPr>
        <w:spacing w:line="360" w:lineRule="auto"/>
        <w:jc w:val="center"/>
        <w:rPr>
          <w:sz w:val="28"/>
          <w:szCs w:val="28"/>
          <w:lang w:val="uk-UA"/>
        </w:rPr>
      </w:pPr>
      <w:r w:rsidRPr="007C3616">
        <w:rPr>
          <w:sz w:val="28"/>
          <w:szCs w:val="28"/>
          <w:lang w:val="uk-UA"/>
        </w:rPr>
        <w:t>Рис.</w:t>
      </w:r>
      <w:r>
        <w:rPr>
          <w:sz w:val="28"/>
          <w:szCs w:val="28"/>
          <w:lang w:val="uk-UA"/>
        </w:rPr>
        <w:t>2</w:t>
      </w:r>
      <w:r w:rsidRPr="007C3616">
        <w:rPr>
          <w:sz w:val="28"/>
          <w:szCs w:val="28"/>
          <w:lang w:val="uk-UA"/>
        </w:rPr>
        <w:t>.</w:t>
      </w:r>
      <w:r>
        <w:rPr>
          <w:sz w:val="28"/>
          <w:szCs w:val="28"/>
          <w:lang w:val="uk-UA"/>
        </w:rPr>
        <w:t>30</w:t>
      </w:r>
      <w:r w:rsidRPr="007C3616">
        <w:rPr>
          <w:sz w:val="28"/>
          <w:szCs w:val="28"/>
          <w:lang w:val="uk-UA"/>
        </w:rPr>
        <w:t>. Мережева модель програми опитування громадської думки</w:t>
      </w:r>
    </w:p>
    <w:p w:rsidR="00083124" w:rsidRPr="007C3616" w:rsidRDefault="00083124" w:rsidP="00083124">
      <w:pPr>
        <w:spacing w:line="360" w:lineRule="auto"/>
        <w:jc w:val="center"/>
        <w:rPr>
          <w:b/>
          <w:i/>
          <w:iCs/>
          <w:sz w:val="28"/>
          <w:szCs w:val="28"/>
          <w:lang w:val="uk-UA"/>
        </w:rPr>
      </w:pPr>
    </w:p>
    <w:p w:rsidR="00083124" w:rsidRPr="007C3616" w:rsidRDefault="00083124" w:rsidP="00083124">
      <w:pPr>
        <w:spacing w:after="120" w:line="360" w:lineRule="auto"/>
        <w:jc w:val="center"/>
        <w:rPr>
          <w:b/>
          <w:i/>
          <w:iCs/>
          <w:sz w:val="28"/>
          <w:szCs w:val="28"/>
          <w:lang w:val="uk-UA"/>
        </w:rPr>
      </w:pPr>
      <w:r w:rsidRPr="007C3616">
        <w:rPr>
          <w:b/>
          <w:i/>
          <w:iCs/>
          <w:sz w:val="28"/>
          <w:szCs w:val="28"/>
          <w:lang w:val="uk-UA"/>
        </w:rPr>
        <w:t>Задача №</w:t>
      </w:r>
      <w:r>
        <w:rPr>
          <w:b/>
          <w:i/>
          <w:iCs/>
          <w:sz w:val="28"/>
          <w:szCs w:val="28"/>
          <w:lang w:val="uk-UA"/>
        </w:rPr>
        <w:t>2</w:t>
      </w:r>
      <w:r w:rsidRPr="007C3616">
        <w:rPr>
          <w:b/>
          <w:i/>
          <w:iCs/>
          <w:sz w:val="28"/>
          <w:szCs w:val="28"/>
          <w:lang w:val="uk-UA"/>
        </w:rPr>
        <w:t>.</w:t>
      </w:r>
      <w:r>
        <w:rPr>
          <w:b/>
          <w:i/>
          <w:iCs/>
          <w:sz w:val="28"/>
          <w:szCs w:val="28"/>
          <w:lang w:val="uk-UA"/>
        </w:rPr>
        <w:t>15</w:t>
      </w:r>
    </w:p>
    <w:p w:rsidR="00083124" w:rsidRPr="007C3616" w:rsidRDefault="00083124" w:rsidP="00083124">
      <w:pPr>
        <w:spacing w:line="360" w:lineRule="auto"/>
        <w:ind w:firstLine="720"/>
        <w:jc w:val="both"/>
        <w:rPr>
          <w:sz w:val="28"/>
          <w:szCs w:val="28"/>
          <w:lang w:val="uk-UA"/>
        </w:rPr>
      </w:pPr>
      <w:r w:rsidRPr="007C3616">
        <w:rPr>
          <w:sz w:val="28"/>
          <w:szCs w:val="28"/>
          <w:lang w:val="uk-UA"/>
        </w:rPr>
        <w:t>Побудуйте мереживу модель, що включає роботи A, B, C, ..., L, яка відображає наступне впорядкування робіт:</w:t>
      </w:r>
    </w:p>
    <w:p w:rsidR="00083124" w:rsidRPr="007C3616" w:rsidRDefault="00083124" w:rsidP="007A323C">
      <w:pPr>
        <w:numPr>
          <w:ilvl w:val="0"/>
          <w:numId w:val="48"/>
        </w:numPr>
        <w:spacing w:line="360" w:lineRule="auto"/>
        <w:jc w:val="both"/>
        <w:rPr>
          <w:sz w:val="28"/>
          <w:szCs w:val="28"/>
          <w:lang w:val="uk-UA"/>
        </w:rPr>
      </w:pPr>
      <w:r w:rsidRPr="007C3616">
        <w:rPr>
          <w:sz w:val="28"/>
          <w:szCs w:val="28"/>
          <w:lang w:val="uk-UA"/>
        </w:rPr>
        <w:t>A, B і C – вихідні операції проекту;</w:t>
      </w:r>
    </w:p>
    <w:p w:rsidR="00083124" w:rsidRPr="007C3616" w:rsidRDefault="00083124" w:rsidP="007A323C">
      <w:pPr>
        <w:numPr>
          <w:ilvl w:val="0"/>
          <w:numId w:val="48"/>
        </w:numPr>
        <w:spacing w:line="360" w:lineRule="auto"/>
        <w:jc w:val="both"/>
        <w:rPr>
          <w:sz w:val="28"/>
          <w:szCs w:val="28"/>
          <w:lang w:val="uk-UA"/>
        </w:rPr>
      </w:pPr>
      <w:r w:rsidRPr="007C3616">
        <w:rPr>
          <w:sz w:val="28"/>
          <w:szCs w:val="28"/>
          <w:lang w:val="uk-UA"/>
        </w:rPr>
        <w:t>A і B передують D;</w:t>
      </w:r>
    </w:p>
    <w:p w:rsidR="00083124" w:rsidRPr="007C3616" w:rsidRDefault="00083124" w:rsidP="007A323C">
      <w:pPr>
        <w:numPr>
          <w:ilvl w:val="0"/>
          <w:numId w:val="48"/>
        </w:numPr>
        <w:spacing w:line="360" w:lineRule="auto"/>
        <w:jc w:val="both"/>
        <w:rPr>
          <w:sz w:val="28"/>
          <w:szCs w:val="28"/>
          <w:lang w:val="uk-UA"/>
        </w:rPr>
      </w:pPr>
      <w:r w:rsidRPr="007C3616">
        <w:rPr>
          <w:sz w:val="28"/>
          <w:szCs w:val="28"/>
          <w:lang w:val="uk-UA"/>
        </w:rPr>
        <w:t>B передує E, F і H;</w:t>
      </w:r>
    </w:p>
    <w:p w:rsidR="00083124" w:rsidRPr="007C3616" w:rsidRDefault="00083124" w:rsidP="007A323C">
      <w:pPr>
        <w:numPr>
          <w:ilvl w:val="0"/>
          <w:numId w:val="48"/>
        </w:numPr>
        <w:spacing w:line="360" w:lineRule="auto"/>
        <w:jc w:val="both"/>
        <w:rPr>
          <w:sz w:val="28"/>
          <w:szCs w:val="28"/>
          <w:lang w:val="uk-UA"/>
        </w:rPr>
      </w:pPr>
      <w:r w:rsidRPr="007C3616">
        <w:rPr>
          <w:sz w:val="28"/>
          <w:szCs w:val="28"/>
          <w:lang w:val="uk-UA"/>
        </w:rPr>
        <w:t>F і C передують G;</w:t>
      </w:r>
    </w:p>
    <w:p w:rsidR="00083124" w:rsidRPr="007C3616" w:rsidRDefault="00083124" w:rsidP="007A323C">
      <w:pPr>
        <w:numPr>
          <w:ilvl w:val="0"/>
          <w:numId w:val="48"/>
        </w:numPr>
        <w:spacing w:line="360" w:lineRule="auto"/>
        <w:jc w:val="both"/>
        <w:rPr>
          <w:sz w:val="28"/>
          <w:szCs w:val="28"/>
          <w:lang w:val="uk-UA"/>
        </w:rPr>
      </w:pPr>
      <w:r w:rsidRPr="007C3616">
        <w:rPr>
          <w:sz w:val="28"/>
          <w:szCs w:val="28"/>
          <w:lang w:val="uk-UA"/>
        </w:rPr>
        <w:t>E і H передують I і J;</w:t>
      </w:r>
    </w:p>
    <w:p w:rsidR="00083124" w:rsidRPr="007C3616" w:rsidRDefault="00083124" w:rsidP="007A323C">
      <w:pPr>
        <w:numPr>
          <w:ilvl w:val="0"/>
          <w:numId w:val="48"/>
        </w:numPr>
        <w:spacing w:line="360" w:lineRule="auto"/>
        <w:jc w:val="both"/>
        <w:rPr>
          <w:sz w:val="28"/>
          <w:szCs w:val="28"/>
          <w:lang w:val="uk-UA"/>
        </w:rPr>
      </w:pPr>
      <w:r w:rsidRPr="007C3616">
        <w:rPr>
          <w:sz w:val="28"/>
          <w:szCs w:val="28"/>
          <w:lang w:val="uk-UA"/>
        </w:rPr>
        <w:t>C, D, F і J передують K;</w:t>
      </w:r>
    </w:p>
    <w:p w:rsidR="00083124" w:rsidRPr="007C3616" w:rsidRDefault="00083124" w:rsidP="007A323C">
      <w:pPr>
        <w:numPr>
          <w:ilvl w:val="0"/>
          <w:numId w:val="48"/>
        </w:numPr>
        <w:spacing w:line="360" w:lineRule="auto"/>
        <w:jc w:val="both"/>
        <w:rPr>
          <w:sz w:val="28"/>
          <w:szCs w:val="28"/>
          <w:lang w:val="uk-UA"/>
        </w:rPr>
      </w:pPr>
      <w:r w:rsidRPr="007C3616">
        <w:rPr>
          <w:sz w:val="28"/>
          <w:szCs w:val="28"/>
          <w:lang w:val="uk-UA"/>
        </w:rPr>
        <w:t>K передує L.</w:t>
      </w:r>
    </w:p>
    <w:p w:rsidR="00083124" w:rsidRPr="007C3616" w:rsidRDefault="00083124" w:rsidP="00083124">
      <w:pPr>
        <w:spacing w:before="120" w:after="120" w:line="360" w:lineRule="auto"/>
        <w:jc w:val="center"/>
        <w:rPr>
          <w:b/>
          <w:bCs/>
          <w:i/>
          <w:iCs/>
          <w:sz w:val="28"/>
          <w:szCs w:val="28"/>
          <w:lang w:val="en-US"/>
        </w:rPr>
      </w:pPr>
      <w:r w:rsidRPr="007C3616">
        <w:rPr>
          <w:b/>
          <w:bCs/>
          <w:i/>
          <w:iCs/>
          <w:sz w:val="28"/>
          <w:szCs w:val="28"/>
          <w:lang w:val="uk-UA"/>
        </w:rPr>
        <w:t>Розв’язок</w:t>
      </w:r>
    </w:p>
    <w:p w:rsidR="00083124" w:rsidRPr="007C3616" w:rsidRDefault="00083124" w:rsidP="00083124">
      <w:pPr>
        <w:spacing w:before="120" w:after="120" w:line="360" w:lineRule="auto"/>
        <w:ind w:firstLine="708"/>
        <w:jc w:val="both"/>
        <w:rPr>
          <w:bCs/>
          <w:sz w:val="28"/>
          <w:szCs w:val="28"/>
          <w:lang w:val="uk-UA"/>
        </w:rPr>
      </w:pPr>
      <w:r w:rsidRPr="007C3616">
        <w:rPr>
          <w:bCs/>
          <w:sz w:val="28"/>
          <w:szCs w:val="28"/>
          <w:lang w:val="uk-UA"/>
        </w:rPr>
        <w:t xml:space="preserve">У пункті 1) умови явно зазначено, що A, B і C є вихідними роботами, тому зобразимо їх трьома стрілками, що виходять з вихідної події 1. Пункт 2) умови означає, що стрілки робіт A і B повинні закінчитися в одній події, з якої вийде стрілка роботи D. Але оскільки стрілки робіт A і B також і </w:t>
      </w:r>
      <w:r w:rsidRPr="007C3616">
        <w:rPr>
          <w:bCs/>
          <w:sz w:val="28"/>
          <w:szCs w:val="28"/>
          <w:lang w:val="uk-UA"/>
        </w:rPr>
        <w:lastRenderedPageBreak/>
        <w:t>починаються в одній події, то має місце паралельність робіт, яка недопустима правилами побудови мережевих моделей (див. рис.</w:t>
      </w:r>
      <w:r>
        <w:rPr>
          <w:bCs/>
          <w:sz w:val="28"/>
          <w:szCs w:val="28"/>
          <w:lang w:val="uk-UA"/>
        </w:rPr>
        <w:t>2</w:t>
      </w:r>
      <w:r w:rsidRPr="007C3616">
        <w:rPr>
          <w:bCs/>
          <w:sz w:val="28"/>
          <w:szCs w:val="28"/>
          <w:lang w:val="uk-UA"/>
        </w:rPr>
        <w:t>.</w:t>
      </w:r>
      <w:r>
        <w:rPr>
          <w:bCs/>
          <w:sz w:val="28"/>
          <w:szCs w:val="28"/>
          <w:lang w:val="uk-UA"/>
        </w:rPr>
        <w:t>31</w:t>
      </w:r>
      <w:r w:rsidRPr="007C3616">
        <w:rPr>
          <w:bCs/>
          <w:sz w:val="28"/>
          <w:szCs w:val="28"/>
          <w:lang w:val="uk-UA"/>
        </w:rPr>
        <w:t>).</w:t>
      </w:r>
    </w:p>
    <w:p w:rsidR="00083124" w:rsidRPr="007C3616" w:rsidRDefault="00083124" w:rsidP="00083124">
      <w:pPr>
        <w:spacing w:before="120" w:after="120" w:line="360" w:lineRule="auto"/>
        <w:ind w:firstLine="708"/>
        <w:jc w:val="both"/>
        <w:rPr>
          <w:b/>
          <w:bCs/>
          <w:i/>
          <w:iCs/>
          <w:sz w:val="28"/>
          <w:szCs w:val="28"/>
          <w:lang w:val="uk-UA"/>
        </w:rPr>
      </w:pPr>
    </w:p>
    <w:p w:rsidR="00083124" w:rsidRPr="007C3616" w:rsidRDefault="00083124" w:rsidP="00083124">
      <w:pPr>
        <w:spacing w:line="360" w:lineRule="auto"/>
        <w:jc w:val="center"/>
        <w:rPr>
          <w:sz w:val="28"/>
          <w:szCs w:val="28"/>
        </w:rPr>
      </w:pPr>
      <w:r w:rsidRPr="007C3616">
        <w:rPr>
          <w:sz w:val="28"/>
          <w:szCs w:val="28"/>
        </w:rPr>
        <w:object w:dxaOrig="7936" w:dyaOrig="2408">
          <v:shape id="_x0000_i2807" type="#_x0000_t75" style="width:396.95pt;height:120.65pt" o:ole="">
            <v:imagedata r:id="rId3357" o:title=""/>
          </v:shape>
          <o:OLEObject Type="Embed" ProgID="Visio.Drawing.6" ShapeID="_x0000_i2807" DrawAspect="Content" ObjectID="_1574676366" r:id="rId3358"/>
        </w:object>
      </w:r>
    </w:p>
    <w:p w:rsidR="00083124" w:rsidRPr="007C3616" w:rsidRDefault="00083124" w:rsidP="00083124">
      <w:pPr>
        <w:spacing w:after="240" w:line="360" w:lineRule="auto"/>
        <w:jc w:val="center"/>
        <w:rPr>
          <w:sz w:val="28"/>
          <w:szCs w:val="28"/>
        </w:rPr>
      </w:pPr>
      <w:r w:rsidRPr="007C3616">
        <w:rPr>
          <w:sz w:val="28"/>
          <w:szCs w:val="28"/>
        </w:rPr>
        <w:t>Рис.</w:t>
      </w:r>
      <w:r>
        <w:rPr>
          <w:sz w:val="28"/>
          <w:szCs w:val="28"/>
        </w:rPr>
        <w:t>2</w:t>
      </w:r>
      <w:r w:rsidRPr="007C3616">
        <w:rPr>
          <w:sz w:val="28"/>
          <w:szCs w:val="28"/>
        </w:rPr>
        <w:t>.</w:t>
      </w:r>
      <w:r>
        <w:rPr>
          <w:sz w:val="28"/>
          <w:szCs w:val="28"/>
        </w:rPr>
        <w:t>31</w:t>
      </w:r>
      <w:r w:rsidRPr="007C3616">
        <w:rPr>
          <w:sz w:val="28"/>
          <w:szCs w:val="28"/>
        </w:rPr>
        <w:t xml:space="preserve">. </w:t>
      </w:r>
      <w:r w:rsidRPr="007C3616">
        <w:rPr>
          <w:sz w:val="28"/>
          <w:szCs w:val="28"/>
          <w:lang w:val="uk-UA"/>
        </w:rPr>
        <w:t xml:space="preserve">Усунення паралельності робіт </w:t>
      </w:r>
      <w:r w:rsidRPr="007C3616">
        <w:rPr>
          <w:sz w:val="28"/>
          <w:szCs w:val="28"/>
          <w:lang w:val="en-US"/>
        </w:rPr>
        <w:t>A</w:t>
      </w:r>
      <w:r w:rsidRPr="007C3616">
        <w:rPr>
          <w:sz w:val="28"/>
          <w:szCs w:val="28"/>
        </w:rPr>
        <w:t xml:space="preserve"> </w:t>
      </w:r>
      <w:r w:rsidRPr="007C3616">
        <w:rPr>
          <w:sz w:val="28"/>
          <w:szCs w:val="28"/>
          <w:lang w:val="uk-UA"/>
        </w:rPr>
        <w:t>і</w:t>
      </w:r>
      <w:r w:rsidRPr="007C3616">
        <w:rPr>
          <w:sz w:val="28"/>
          <w:szCs w:val="28"/>
        </w:rPr>
        <w:t xml:space="preserve"> </w:t>
      </w:r>
      <w:r w:rsidRPr="007C3616">
        <w:rPr>
          <w:sz w:val="28"/>
          <w:szCs w:val="28"/>
          <w:lang w:val="en-US"/>
        </w:rPr>
        <w:t>B</w:t>
      </w:r>
    </w:p>
    <w:p w:rsidR="00083124" w:rsidRPr="007C3616" w:rsidRDefault="00083124" w:rsidP="00083124">
      <w:pPr>
        <w:spacing w:line="360" w:lineRule="auto"/>
        <w:ind w:firstLine="720"/>
        <w:jc w:val="both"/>
        <w:rPr>
          <w:bCs/>
          <w:sz w:val="28"/>
          <w:szCs w:val="28"/>
          <w:lang w:val="uk-UA"/>
        </w:rPr>
      </w:pPr>
      <w:r w:rsidRPr="007C3616">
        <w:rPr>
          <w:bCs/>
          <w:sz w:val="28"/>
          <w:szCs w:val="28"/>
        </w:rPr>
        <w:t>Для ее устранения введем дополнительное событие 2, в которое во</w:t>
      </w:r>
      <w:r w:rsidRPr="007C3616">
        <w:rPr>
          <w:bCs/>
          <w:sz w:val="28"/>
          <w:szCs w:val="28"/>
        </w:rPr>
        <w:t>й</w:t>
      </w:r>
      <w:r w:rsidRPr="007C3616">
        <w:rPr>
          <w:bCs/>
          <w:sz w:val="28"/>
          <w:szCs w:val="28"/>
        </w:rPr>
        <w:t xml:space="preserve">дет работа </w:t>
      </w:r>
      <w:r w:rsidRPr="007C3616">
        <w:rPr>
          <w:bCs/>
          <w:sz w:val="28"/>
          <w:szCs w:val="28"/>
          <w:lang w:val="en-US"/>
        </w:rPr>
        <w:t>B</w:t>
      </w:r>
      <w:r w:rsidRPr="007C3616">
        <w:rPr>
          <w:bCs/>
          <w:sz w:val="28"/>
          <w:szCs w:val="28"/>
        </w:rPr>
        <w:t xml:space="preserve">, после чего соединим события 2 и 3, в которые входят работы </w:t>
      </w:r>
      <w:r w:rsidRPr="007C3616">
        <w:rPr>
          <w:bCs/>
          <w:sz w:val="28"/>
          <w:szCs w:val="28"/>
          <w:lang w:val="en-US"/>
        </w:rPr>
        <w:t>A</w:t>
      </w:r>
      <w:r w:rsidRPr="007C3616">
        <w:rPr>
          <w:bCs/>
          <w:sz w:val="28"/>
          <w:szCs w:val="28"/>
        </w:rPr>
        <w:t xml:space="preserve"> и </w:t>
      </w:r>
      <w:r w:rsidRPr="007C3616">
        <w:rPr>
          <w:bCs/>
          <w:sz w:val="28"/>
          <w:szCs w:val="28"/>
          <w:lang w:val="en-US"/>
        </w:rPr>
        <w:t>B</w:t>
      </w:r>
      <w:r w:rsidRPr="007C3616">
        <w:rPr>
          <w:bCs/>
          <w:sz w:val="28"/>
          <w:szCs w:val="28"/>
        </w:rPr>
        <w:t xml:space="preserve"> пунктирной стрелкой фиктивной работы. В данном случае фикти</w:t>
      </w:r>
      <w:r w:rsidRPr="007C3616">
        <w:rPr>
          <w:bCs/>
          <w:sz w:val="28"/>
          <w:szCs w:val="28"/>
        </w:rPr>
        <w:t>в</w:t>
      </w:r>
      <w:r w:rsidRPr="007C3616">
        <w:rPr>
          <w:bCs/>
          <w:sz w:val="28"/>
          <w:szCs w:val="28"/>
        </w:rPr>
        <w:t>ная работа (2,3) не соответствует никакой реальной работе, а лишь от</w:t>
      </w:r>
      <w:r w:rsidRPr="007C3616">
        <w:rPr>
          <w:bCs/>
          <w:sz w:val="28"/>
          <w:szCs w:val="28"/>
        </w:rPr>
        <w:t>о</w:t>
      </w:r>
      <w:r w:rsidRPr="007C3616">
        <w:rPr>
          <w:bCs/>
          <w:sz w:val="28"/>
          <w:szCs w:val="28"/>
        </w:rPr>
        <w:t xml:space="preserve">бражает логическую связь между работами </w:t>
      </w:r>
      <w:r w:rsidRPr="007C3616">
        <w:rPr>
          <w:bCs/>
          <w:sz w:val="28"/>
          <w:szCs w:val="28"/>
          <w:lang w:val="en-US"/>
        </w:rPr>
        <w:t>B</w:t>
      </w:r>
      <w:r w:rsidRPr="007C3616">
        <w:rPr>
          <w:bCs/>
          <w:sz w:val="28"/>
          <w:szCs w:val="28"/>
        </w:rPr>
        <w:t xml:space="preserve"> и </w:t>
      </w:r>
      <w:r w:rsidRPr="007C3616">
        <w:rPr>
          <w:bCs/>
          <w:sz w:val="28"/>
          <w:szCs w:val="28"/>
          <w:lang w:val="en-US"/>
        </w:rPr>
        <w:t>D</w:t>
      </w:r>
      <w:r w:rsidRPr="007C3616">
        <w:rPr>
          <w:bCs/>
          <w:sz w:val="28"/>
          <w:szCs w:val="28"/>
        </w:rPr>
        <w:t>. Дальнейшее построение рассмотрим с помощью рис.</w:t>
      </w:r>
      <w:r>
        <w:rPr>
          <w:bCs/>
          <w:sz w:val="28"/>
          <w:szCs w:val="28"/>
        </w:rPr>
        <w:t>2</w:t>
      </w:r>
      <w:r w:rsidRPr="007C3616">
        <w:rPr>
          <w:bCs/>
          <w:sz w:val="28"/>
          <w:szCs w:val="28"/>
        </w:rPr>
        <w:t>.</w:t>
      </w:r>
      <w:r>
        <w:rPr>
          <w:bCs/>
          <w:sz w:val="28"/>
          <w:szCs w:val="28"/>
        </w:rPr>
        <w:t>32</w:t>
      </w:r>
    </w:p>
    <w:p w:rsidR="00083124" w:rsidRPr="007C3616" w:rsidRDefault="00083124" w:rsidP="00083124">
      <w:pPr>
        <w:spacing w:line="360" w:lineRule="auto"/>
        <w:ind w:firstLine="720"/>
        <w:jc w:val="both"/>
        <w:rPr>
          <w:bCs/>
          <w:sz w:val="28"/>
          <w:szCs w:val="28"/>
          <w:lang w:val="uk-UA"/>
        </w:rPr>
      </w:pPr>
      <w:r w:rsidRPr="007C3616">
        <w:rPr>
          <w:bCs/>
          <w:sz w:val="28"/>
          <w:szCs w:val="28"/>
          <w:lang w:val="uk-UA"/>
        </w:rPr>
        <w:t>Для її усунення введемо додаткову подію 2, до якої увійде робота B, після чого з'єднаємо події 2 і 3, в які входять роботи A і B пунктирною стрілкою фіктивної роботи. У даному випадку фіктивна робота (2,3) не відповідає ніякій реальній роботі, а лише відображає логічний зв'язок між роботами B і D. Подальшу побудову розглянемо за допомогою рис.7.6</w:t>
      </w:r>
    </w:p>
    <w:p w:rsidR="00083124" w:rsidRPr="007C3616" w:rsidRDefault="00083124" w:rsidP="00083124">
      <w:pPr>
        <w:spacing w:line="360" w:lineRule="auto"/>
        <w:jc w:val="center"/>
        <w:rPr>
          <w:sz w:val="28"/>
          <w:szCs w:val="28"/>
        </w:rPr>
      </w:pPr>
      <w:r w:rsidRPr="007C3616">
        <w:rPr>
          <w:sz w:val="28"/>
          <w:szCs w:val="28"/>
        </w:rPr>
        <w:object w:dxaOrig="8396" w:dyaOrig="3504">
          <v:shape id="_x0000_i2808" type="#_x0000_t75" style="width:420.3pt;height:175.15pt" o:ole="">
            <v:imagedata r:id="rId3359" o:title=""/>
          </v:shape>
          <o:OLEObject Type="Embed" ProgID="Visio.Drawing.6" ShapeID="_x0000_i2808" DrawAspect="Content" ObjectID="_1574676367" r:id="rId3360"/>
        </w:object>
      </w:r>
    </w:p>
    <w:p w:rsidR="00083124" w:rsidRPr="007C3616" w:rsidRDefault="00083124" w:rsidP="00083124">
      <w:pPr>
        <w:spacing w:after="240" w:line="360" w:lineRule="auto"/>
        <w:jc w:val="center"/>
        <w:rPr>
          <w:sz w:val="28"/>
          <w:szCs w:val="28"/>
        </w:rPr>
      </w:pPr>
      <w:r w:rsidRPr="007C3616">
        <w:rPr>
          <w:sz w:val="28"/>
          <w:szCs w:val="28"/>
        </w:rPr>
        <w:lastRenderedPageBreak/>
        <w:t>Рис.</w:t>
      </w:r>
      <w:r>
        <w:rPr>
          <w:sz w:val="28"/>
          <w:szCs w:val="28"/>
        </w:rPr>
        <w:t>2</w:t>
      </w:r>
      <w:r w:rsidRPr="007C3616">
        <w:rPr>
          <w:sz w:val="28"/>
          <w:szCs w:val="28"/>
        </w:rPr>
        <w:t>.</w:t>
      </w:r>
      <w:r>
        <w:rPr>
          <w:sz w:val="28"/>
          <w:szCs w:val="28"/>
        </w:rPr>
        <w:t>32</w:t>
      </w:r>
      <w:r w:rsidRPr="007C3616">
        <w:rPr>
          <w:sz w:val="28"/>
          <w:szCs w:val="28"/>
        </w:rPr>
        <w:t xml:space="preserve">. </w:t>
      </w:r>
      <w:r w:rsidRPr="007C3616">
        <w:rPr>
          <w:sz w:val="28"/>
          <w:szCs w:val="28"/>
          <w:lang w:val="uk-UA"/>
        </w:rPr>
        <w:t>Мережева</w:t>
      </w:r>
      <w:r w:rsidRPr="007C3616">
        <w:rPr>
          <w:sz w:val="28"/>
          <w:szCs w:val="28"/>
        </w:rPr>
        <w:t xml:space="preserve"> модель </w:t>
      </w:r>
    </w:p>
    <w:p w:rsidR="00083124" w:rsidRPr="007C3616" w:rsidRDefault="00083124" w:rsidP="00083124">
      <w:pPr>
        <w:spacing w:line="360" w:lineRule="auto"/>
        <w:ind w:firstLine="720"/>
        <w:jc w:val="both"/>
        <w:rPr>
          <w:bCs/>
          <w:sz w:val="28"/>
          <w:szCs w:val="28"/>
          <w:lang w:val="uk-UA"/>
        </w:rPr>
      </w:pPr>
      <w:r w:rsidRPr="007C3616">
        <w:rPr>
          <w:bCs/>
          <w:sz w:val="28"/>
          <w:szCs w:val="28"/>
          <w:lang w:val="uk-UA"/>
        </w:rPr>
        <w:t>Згідно з пунктом 3 ) умови здачі з події 2, виходять три стрілки робіт E, F і H. Згідно з пунктом 4 ) умови здачі стрілки робіт C і F повинні увійти в загальну подію, з якого вийде стрілка роботи G. Проблема з паралельністю робіт E і H [пункт 5) умови задачі] вирішується шляхом введення додаткової події 5 і фіктивної роботи (5,6). Для відображення в мережевій моделі пункту 6) умови задачі введемо стрілки робіт D і J в подію 7, а зв'язок робіт F і C з роботою K відобразимо за допомогою фіктивної роботи (4,7). Стрілки робіт F і C не можна було напряму вводити в подію 7, бо після них повинна слідувати робота G, яка з роботами D і J ніяк не пов'язана. Стрілка роботи L виходить з події 8, тобто після закінчення роботи K відповідно до пункту 7) умови задачі.</w:t>
      </w:r>
    </w:p>
    <w:p w:rsidR="00083124" w:rsidRPr="007C3616" w:rsidRDefault="00083124" w:rsidP="00083124">
      <w:pPr>
        <w:spacing w:line="360" w:lineRule="auto"/>
        <w:ind w:firstLine="720"/>
        <w:jc w:val="both"/>
        <w:rPr>
          <w:bCs/>
          <w:sz w:val="28"/>
          <w:szCs w:val="28"/>
          <w:lang w:val="uk-UA"/>
        </w:rPr>
      </w:pPr>
      <w:r w:rsidRPr="007C3616">
        <w:rPr>
          <w:bCs/>
          <w:sz w:val="28"/>
          <w:szCs w:val="28"/>
        </w:rPr>
        <w:t xml:space="preserve">Поскольку в условии не указано, что работы </w:t>
      </w:r>
      <w:r w:rsidRPr="007C3616">
        <w:rPr>
          <w:bCs/>
          <w:sz w:val="28"/>
          <w:szCs w:val="28"/>
          <w:lang w:val="en-US"/>
        </w:rPr>
        <w:t>L</w:t>
      </w:r>
      <w:r w:rsidRPr="007C3616">
        <w:rPr>
          <w:bCs/>
          <w:sz w:val="28"/>
          <w:szCs w:val="28"/>
        </w:rPr>
        <w:t xml:space="preserve">, </w:t>
      </w:r>
      <w:r w:rsidRPr="007C3616">
        <w:rPr>
          <w:bCs/>
          <w:sz w:val="28"/>
          <w:szCs w:val="28"/>
          <w:lang w:val="en-US"/>
        </w:rPr>
        <w:t>I</w:t>
      </w:r>
      <w:r w:rsidRPr="007C3616">
        <w:rPr>
          <w:bCs/>
          <w:sz w:val="28"/>
          <w:szCs w:val="28"/>
        </w:rPr>
        <w:t xml:space="preserve"> и </w:t>
      </w:r>
      <w:r w:rsidRPr="007C3616">
        <w:rPr>
          <w:bCs/>
          <w:sz w:val="28"/>
          <w:szCs w:val="28"/>
          <w:lang w:val="en-US"/>
        </w:rPr>
        <w:t>G</w:t>
      </w:r>
      <w:r w:rsidRPr="007C3616">
        <w:rPr>
          <w:bCs/>
          <w:sz w:val="28"/>
          <w:szCs w:val="28"/>
        </w:rPr>
        <w:t xml:space="preserve"> предшествуют к</w:t>
      </w:r>
      <w:r w:rsidRPr="007C3616">
        <w:rPr>
          <w:bCs/>
          <w:sz w:val="28"/>
          <w:szCs w:val="28"/>
        </w:rPr>
        <w:t>а</w:t>
      </w:r>
      <w:r w:rsidRPr="007C3616">
        <w:rPr>
          <w:bCs/>
          <w:sz w:val="28"/>
          <w:szCs w:val="28"/>
        </w:rPr>
        <w:t>ким-либо другим работам, то эти работы являются завершающими и их стрелки войдут в завершающее событие 9. Нумерацию событий проводят после п</w:t>
      </w:r>
      <w:r w:rsidRPr="007C3616">
        <w:rPr>
          <w:bCs/>
          <w:sz w:val="28"/>
          <w:szCs w:val="28"/>
        </w:rPr>
        <w:t>о</w:t>
      </w:r>
      <w:r w:rsidRPr="007C3616">
        <w:rPr>
          <w:bCs/>
          <w:sz w:val="28"/>
          <w:szCs w:val="28"/>
        </w:rPr>
        <w:t>строения сетевого графика, следя за тем, чтобы номер начального события к</w:t>
      </w:r>
      <w:r w:rsidRPr="007C3616">
        <w:rPr>
          <w:bCs/>
          <w:sz w:val="28"/>
          <w:szCs w:val="28"/>
        </w:rPr>
        <w:t>а</w:t>
      </w:r>
      <w:r w:rsidRPr="007C3616">
        <w:rPr>
          <w:bCs/>
          <w:sz w:val="28"/>
          <w:szCs w:val="28"/>
        </w:rPr>
        <w:t>ждой работы был меньше номера ее конечного события.</w:t>
      </w:r>
    </w:p>
    <w:p w:rsidR="00083124" w:rsidRPr="007C3616" w:rsidRDefault="00083124" w:rsidP="00083124">
      <w:pPr>
        <w:spacing w:line="360" w:lineRule="auto"/>
        <w:ind w:firstLine="720"/>
        <w:jc w:val="both"/>
        <w:rPr>
          <w:bCs/>
          <w:sz w:val="28"/>
          <w:szCs w:val="28"/>
          <w:lang w:val="uk-UA"/>
        </w:rPr>
      </w:pPr>
      <w:r w:rsidRPr="007C3616">
        <w:rPr>
          <w:bCs/>
          <w:sz w:val="28"/>
          <w:szCs w:val="28"/>
          <w:lang w:val="uk-UA"/>
        </w:rPr>
        <w:t>Оскільки в умові не вказано, що роботи L, I і G передують будь-яким іншим роботам, то ці роботи є завершальними і їх стрілки увійдуть до завершальної події 9. Нумерацію подій проводять після побудови мережевого графіка, стежачи за тим, щоб номер початкової події кожної роботи був менший номера її кінцевої події.</w:t>
      </w:r>
    </w:p>
    <w:p w:rsidR="00083124" w:rsidRPr="007C3616" w:rsidRDefault="00083124" w:rsidP="00083124">
      <w:pPr>
        <w:spacing w:line="360" w:lineRule="auto"/>
        <w:rPr>
          <w:sz w:val="28"/>
          <w:szCs w:val="28"/>
          <w:lang w:val="uk-UA"/>
        </w:rPr>
      </w:pPr>
    </w:p>
    <w:p w:rsidR="00083124" w:rsidRPr="003E79EC" w:rsidRDefault="00083124" w:rsidP="00083124">
      <w:pPr>
        <w:spacing w:line="360" w:lineRule="auto"/>
        <w:ind w:firstLine="720"/>
        <w:jc w:val="both"/>
        <w:rPr>
          <w:b/>
          <w:i/>
          <w:sz w:val="28"/>
          <w:szCs w:val="28"/>
          <w:lang w:val="uk-UA"/>
        </w:rPr>
      </w:pPr>
      <w:r w:rsidRPr="003E79EC">
        <w:rPr>
          <w:b/>
          <w:i/>
          <w:sz w:val="28"/>
          <w:szCs w:val="28"/>
          <w:lang w:val="uk-UA"/>
        </w:rPr>
        <w:t>Завдання для самоперевірки та контролю засвоєння знань</w:t>
      </w:r>
    </w:p>
    <w:p w:rsidR="00083124" w:rsidRPr="007C3616" w:rsidRDefault="00083124" w:rsidP="00083124">
      <w:pPr>
        <w:spacing w:after="120" w:line="360" w:lineRule="auto"/>
        <w:jc w:val="center"/>
        <w:rPr>
          <w:b/>
          <w:bCs/>
          <w:i/>
          <w:iCs/>
          <w:sz w:val="28"/>
          <w:szCs w:val="28"/>
          <w:lang w:val="uk-UA"/>
        </w:rPr>
      </w:pPr>
      <w:r>
        <w:rPr>
          <w:b/>
          <w:bCs/>
          <w:i/>
          <w:iCs/>
          <w:sz w:val="28"/>
          <w:szCs w:val="28"/>
          <w:lang w:val="uk-UA"/>
        </w:rPr>
        <w:t>Задача №</w:t>
      </w:r>
      <w:r w:rsidRPr="007C3616">
        <w:rPr>
          <w:b/>
          <w:bCs/>
          <w:i/>
          <w:iCs/>
          <w:sz w:val="28"/>
          <w:szCs w:val="28"/>
          <w:lang w:val="uk-UA"/>
        </w:rPr>
        <w:t>1</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Побудуйте мережеву модель розробки і виробництва верстатів, використовуючи упорядкування робіт з </w:t>
      </w:r>
      <w:r>
        <w:rPr>
          <w:sz w:val="28"/>
          <w:szCs w:val="28"/>
          <w:lang w:val="uk-UA"/>
        </w:rPr>
        <w:t>табл.</w:t>
      </w:r>
      <w:r w:rsidRPr="007C3616">
        <w:rPr>
          <w:sz w:val="28"/>
          <w:szCs w:val="28"/>
          <w:lang w:val="uk-UA"/>
        </w:rPr>
        <w:t>1.</w:t>
      </w:r>
    </w:p>
    <w:p w:rsidR="00083124" w:rsidRPr="007C3616" w:rsidRDefault="00083124" w:rsidP="00083124">
      <w:pPr>
        <w:spacing w:line="360" w:lineRule="auto"/>
        <w:ind w:firstLine="720"/>
        <w:jc w:val="right"/>
        <w:rPr>
          <w:sz w:val="28"/>
          <w:szCs w:val="28"/>
          <w:lang w:val="uk-UA"/>
        </w:rPr>
      </w:pPr>
      <w:r w:rsidRPr="007C3616">
        <w:rPr>
          <w:sz w:val="28"/>
          <w:szCs w:val="28"/>
          <w:lang w:val="uk-UA"/>
        </w:rPr>
        <w:t>Таблиця</w:t>
      </w:r>
      <w:r>
        <w:rPr>
          <w:sz w:val="28"/>
          <w:szCs w:val="28"/>
          <w:lang w:val="uk-UA"/>
        </w:rPr>
        <w:t xml:space="preserve"> </w:t>
      </w:r>
      <w:r w:rsidRPr="007C3616">
        <w:rPr>
          <w:sz w:val="28"/>
          <w:szCs w:val="28"/>
          <w:lang w:val="uk-UA"/>
        </w:rPr>
        <w:t>1</w:t>
      </w:r>
    </w:p>
    <w:p w:rsidR="00083124" w:rsidRPr="007C3616" w:rsidRDefault="00083124" w:rsidP="00083124">
      <w:pPr>
        <w:spacing w:line="360" w:lineRule="auto"/>
        <w:jc w:val="center"/>
        <w:rPr>
          <w:b/>
          <w:bCs/>
          <w:i/>
          <w:iCs/>
          <w:sz w:val="28"/>
          <w:szCs w:val="28"/>
          <w:lang w:val="uk-UA"/>
        </w:rPr>
      </w:pPr>
      <w:r w:rsidRPr="007C3616">
        <w:rPr>
          <w:b/>
          <w:bCs/>
          <w:i/>
          <w:iCs/>
          <w:sz w:val="28"/>
          <w:szCs w:val="28"/>
          <w:lang w:val="uk-UA"/>
        </w:rPr>
        <w:lastRenderedPageBreak/>
        <w:t>Вихідні дані задачі</w:t>
      </w:r>
      <w:r>
        <w:rPr>
          <w:b/>
          <w:bCs/>
          <w:i/>
          <w:iCs/>
          <w:sz w:val="28"/>
          <w:szCs w:val="28"/>
          <w:lang w:val="uk-UA"/>
        </w:rPr>
        <w:t xml:space="preserve"> №</w:t>
      </w:r>
      <w:r w:rsidRPr="007C3616">
        <w:rPr>
          <w:b/>
          <w:bCs/>
          <w:i/>
          <w:iCs/>
          <w:sz w:val="28"/>
          <w:szCs w:val="28"/>
          <w:lang w:val="uk-UA"/>
        </w:rPr>
        <w:t>1</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87"/>
        <w:gridCol w:w="2551"/>
        <w:gridCol w:w="1701"/>
      </w:tblGrid>
      <w:tr w:rsidR="00083124" w:rsidRPr="007C3616" w:rsidTr="00D358B9">
        <w:tblPrEx>
          <w:tblCellMar>
            <w:top w:w="0" w:type="dxa"/>
            <w:bottom w:w="0" w:type="dxa"/>
          </w:tblCellMar>
        </w:tblPrEx>
        <w:trPr>
          <w:cantSplit/>
          <w:trHeight w:val="1134"/>
        </w:trPr>
        <w:tc>
          <w:tcPr>
            <w:tcW w:w="5387"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Робота</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 xml:space="preserve">Безпосередньо </w:t>
            </w:r>
          </w:p>
          <w:p w:rsidR="00083124" w:rsidRPr="007C3616" w:rsidRDefault="00083124" w:rsidP="00D358B9">
            <w:pPr>
              <w:spacing w:line="360" w:lineRule="auto"/>
              <w:jc w:val="center"/>
              <w:rPr>
                <w:sz w:val="28"/>
                <w:szCs w:val="28"/>
                <w:lang w:val="uk-UA"/>
              </w:rPr>
            </w:pPr>
            <w:r w:rsidRPr="007C3616">
              <w:rPr>
                <w:sz w:val="28"/>
                <w:szCs w:val="28"/>
                <w:lang w:val="uk-UA"/>
              </w:rPr>
              <w:t xml:space="preserve">попередні </w:t>
            </w:r>
          </w:p>
          <w:p w:rsidR="00083124" w:rsidRPr="007C3616" w:rsidRDefault="00083124" w:rsidP="00D358B9">
            <w:pPr>
              <w:spacing w:line="360" w:lineRule="auto"/>
              <w:jc w:val="center"/>
              <w:rPr>
                <w:sz w:val="28"/>
                <w:szCs w:val="28"/>
                <w:lang w:val="uk-UA"/>
              </w:rPr>
            </w:pPr>
            <w:r w:rsidRPr="007C3616">
              <w:rPr>
                <w:sz w:val="28"/>
                <w:szCs w:val="28"/>
                <w:lang w:val="uk-UA"/>
              </w:rPr>
              <w:t>роботи</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Час, од. часу</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A – складання кошторису витрат</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3</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B – узгодження оцінок</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A</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6</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C – покупка власного обладнання</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B</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D – підготовка конструкторських проектів</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B</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2</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E – будівництво основного цеху</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F – монтаж обладнання</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C,E</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5</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G – випробування обладнання</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F</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4</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H – визначення типу моделі</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9</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I – проектування зовнішнього корпусу</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7</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J –  створення зовнішнього корпусу</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H,I</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6</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K – кінцева збірка</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G,J</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3</w:t>
            </w:r>
          </w:p>
        </w:tc>
      </w:tr>
      <w:tr w:rsidR="00083124" w:rsidRPr="007C3616" w:rsidTr="00D358B9">
        <w:tblPrEx>
          <w:tblCellMar>
            <w:top w:w="0" w:type="dxa"/>
            <w:bottom w:w="0" w:type="dxa"/>
          </w:tblCellMar>
        </w:tblPrEx>
        <w:tc>
          <w:tcPr>
            <w:tcW w:w="5387" w:type="dxa"/>
            <w:tcBorders>
              <w:right w:val="single" w:sz="4" w:space="0" w:color="auto"/>
            </w:tcBorders>
            <w:vAlign w:val="center"/>
          </w:tcPr>
          <w:p w:rsidR="00083124" w:rsidRPr="007C3616" w:rsidRDefault="00083124" w:rsidP="00D358B9">
            <w:pPr>
              <w:spacing w:line="360" w:lineRule="auto"/>
              <w:rPr>
                <w:sz w:val="28"/>
                <w:szCs w:val="28"/>
                <w:lang w:val="uk-UA"/>
              </w:rPr>
            </w:pPr>
            <w:r w:rsidRPr="007C3616">
              <w:rPr>
                <w:sz w:val="28"/>
                <w:szCs w:val="28"/>
                <w:lang w:val="uk-UA"/>
              </w:rPr>
              <w:t>L – контрольна перевірка</w:t>
            </w:r>
          </w:p>
        </w:tc>
        <w:tc>
          <w:tcPr>
            <w:tcW w:w="255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K</w:t>
            </w:r>
          </w:p>
        </w:tc>
        <w:tc>
          <w:tcPr>
            <w:tcW w:w="1701" w:type="dxa"/>
            <w:tcBorders>
              <w:right w:val="single" w:sz="4" w:space="0" w:color="auto"/>
            </w:tcBorders>
            <w:vAlign w:val="center"/>
          </w:tcPr>
          <w:p w:rsidR="00083124" w:rsidRPr="007C3616" w:rsidRDefault="00083124" w:rsidP="00D358B9">
            <w:pPr>
              <w:spacing w:line="360" w:lineRule="auto"/>
              <w:jc w:val="center"/>
              <w:rPr>
                <w:sz w:val="28"/>
                <w:szCs w:val="28"/>
                <w:lang w:val="uk-UA"/>
              </w:rPr>
            </w:pPr>
            <w:r w:rsidRPr="007C3616">
              <w:rPr>
                <w:sz w:val="28"/>
                <w:szCs w:val="28"/>
                <w:lang w:val="uk-UA"/>
              </w:rPr>
              <w:t>7</w:t>
            </w:r>
          </w:p>
        </w:tc>
      </w:tr>
    </w:tbl>
    <w:p w:rsidR="00083124" w:rsidRPr="007C3616" w:rsidRDefault="00083124" w:rsidP="00083124">
      <w:pPr>
        <w:spacing w:line="360" w:lineRule="auto"/>
        <w:rPr>
          <w:b/>
          <w:bCs/>
          <w:sz w:val="28"/>
          <w:szCs w:val="28"/>
        </w:rPr>
      </w:pPr>
    </w:p>
    <w:p w:rsidR="00083124" w:rsidRDefault="00083124" w:rsidP="00083124">
      <w:pPr>
        <w:spacing w:after="120" w:line="360" w:lineRule="auto"/>
        <w:jc w:val="center"/>
        <w:rPr>
          <w:b/>
          <w:bCs/>
          <w:i/>
          <w:iCs/>
          <w:sz w:val="28"/>
          <w:szCs w:val="28"/>
        </w:rPr>
      </w:pPr>
    </w:p>
    <w:p w:rsidR="00083124" w:rsidRPr="007C3616" w:rsidRDefault="00083124" w:rsidP="00083124">
      <w:pPr>
        <w:spacing w:after="120" w:line="360" w:lineRule="auto"/>
        <w:jc w:val="center"/>
        <w:rPr>
          <w:b/>
          <w:bCs/>
          <w:i/>
          <w:iCs/>
          <w:sz w:val="28"/>
          <w:szCs w:val="28"/>
        </w:rPr>
      </w:pPr>
    </w:p>
    <w:p w:rsidR="00083124" w:rsidRPr="007C3616" w:rsidRDefault="00083124" w:rsidP="00083124">
      <w:pPr>
        <w:spacing w:after="120" w:line="360" w:lineRule="auto"/>
        <w:jc w:val="center"/>
        <w:rPr>
          <w:b/>
          <w:bCs/>
          <w:i/>
          <w:iCs/>
          <w:sz w:val="28"/>
          <w:szCs w:val="28"/>
        </w:rPr>
      </w:pPr>
      <w:r>
        <w:rPr>
          <w:b/>
          <w:bCs/>
          <w:i/>
          <w:iCs/>
          <w:sz w:val="28"/>
          <w:szCs w:val="28"/>
        </w:rPr>
        <w:t>Задача №</w:t>
      </w:r>
      <w:r w:rsidRPr="007C3616">
        <w:rPr>
          <w:b/>
          <w:bCs/>
          <w:i/>
          <w:iCs/>
          <w:sz w:val="28"/>
          <w:szCs w:val="28"/>
        </w:rPr>
        <w:t>2</w:t>
      </w:r>
    </w:p>
    <w:p w:rsidR="00083124" w:rsidRPr="007C3616" w:rsidRDefault="00083124" w:rsidP="00083124">
      <w:pPr>
        <w:spacing w:line="360" w:lineRule="auto"/>
        <w:ind w:firstLine="720"/>
        <w:jc w:val="both"/>
        <w:rPr>
          <w:sz w:val="28"/>
          <w:szCs w:val="28"/>
        </w:rPr>
      </w:pPr>
      <w:r w:rsidRPr="007C3616">
        <w:rPr>
          <w:sz w:val="28"/>
          <w:szCs w:val="28"/>
          <w:lang w:val="uk-UA"/>
        </w:rPr>
        <w:t xml:space="preserve">Побудуйте мережеву модель організації виступу хору при свічках, використовуючи дані </w:t>
      </w:r>
      <w:r>
        <w:rPr>
          <w:sz w:val="28"/>
          <w:szCs w:val="28"/>
        </w:rPr>
        <w:t>табл.</w:t>
      </w:r>
      <w:r w:rsidRPr="007C3616">
        <w:rPr>
          <w:sz w:val="28"/>
          <w:szCs w:val="28"/>
        </w:rPr>
        <w:t xml:space="preserve">2. </w:t>
      </w:r>
    </w:p>
    <w:p w:rsidR="00083124" w:rsidRPr="007C3616" w:rsidRDefault="00083124" w:rsidP="00083124">
      <w:pPr>
        <w:spacing w:line="360" w:lineRule="auto"/>
        <w:ind w:firstLine="720"/>
        <w:jc w:val="right"/>
        <w:rPr>
          <w:sz w:val="28"/>
          <w:szCs w:val="28"/>
        </w:rPr>
      </w:pPr>
      <w:r w:rsidRPr="007C3616">
        <w:rPr>
          <w:sz w:val="28"/>
          <w:szCs w:val="28"/>
        </w:rPr>
        <w:t>Таблиц</w:t>
      </w:r>
      <w:r w:rsidRPr="007C3616">
        <w:rPr>
          <w:sz w:val="28"/>
          <w:szCs w:val="28"/>
          <w:lang w:val="uk-UA"/>
        </w:rPr>
        <w:t>я</w:t>
      </w:r>
      <w:r>
        <w:rPr>
          <w:sz w:val="28"/>
          <w:szCs w:val="28"/>
        </w:rPr>
        <w:t xml:space="preserve"> </w:t>
      </w:r>
      <w:r w:rsidRPr="007C3616">
        <w:rPr>
          <w:sz w:val="28"/>
          <w:szCs w:val="28"/>
        </w:rPr>
        <w:t>2</w:t>
      </w:r>
    </w:p>
    <w:p w:rsidR="00083124" w:rsidRPr="007C3616" w:rsidRDefault="00083124" w:rsidP="00083124">
      <w:pPr>
        <w:spacing w:after="120" w:line="360" w:lineRule="auto"/>
        <w:jc w:val="center"/>
        <w:rPr>
          <w:b/>
          <w:bCs/>
          <w:i/>
          <w:iCs/>
          <w:sz w:val="28"/>
          <w:szCs w:val="28"/>
          <w:lang w:val="uk-UA"/>
        </w:rPr>
      </w:pPr>
      <w:r w:rsidRPr="007C3616">
        <w:rPr>
          <w:b/>
          <w:bCs/>
          <w:i/>
          <w:iCs/>
          <w:sz w:val="28"/>
          <w:szCs w:val="28"/>
          <w:lang w:val="uk-UA"/>
        </w:rPr>
        <w:t>Вихідні дані задачі</w:t>
      </w:r>
      <w:r>
        <w:rPr>
          <w:b/>
          <w:bCs/>
          <w:i/>
          <w:iCs/>
          <w:sz w:val="28"/>
          <w:szCs w:val="28"/>
          <w:lang w:val="uk-UA"/>
        </w:rPr>
        <w:t xml:space="preserve"> №</w:t>
      </w:r>
      <w:r w:rsidRPr="007C3616">
        <w:rPr>
          <w:b/>
          <w:bCs/>
          <w:i/>
          <w:iCs/>
          <w:sz w:val="28"/>
          <w:szCs w:val="28"/>
          <w:lang w:val="uk-UA"/>
        </w:rPr>
        <w:t>2</w:t>
      </w: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842"/>
        <w:gridCol w:w="3655"/>
      </w:tblGrid>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center"/>
              <w:rPr>
                <w:sz w:val="28"/>
                <w:szCs w:val="28"/>
                <w:lang w:val="uk-UA"/>
              </w:rPr>
            </w:pPr>
            <w:r w:rsidRPr="007C3616">
              <w:rPr>
                <w:sz w:val="28"/>
                <w:szCs w:val="28"/>
                <w:lang w:val="uk-UA"/>
              </w:rPr>
              <w:t>Зміст роботи</w:t>
            </w:r>
          </w:p>
        </w:tc>
        <w:tc>
          <w:tcPr>
            <w:tcW w:w="3655" w:type="dxa"/>
            <w:tcBorders>
              <w:right w:val="single" w:sz="4" w:space="0" w:color="auto"/>
            </w:tcBorders>
          </w:tcPr>
          <w:p w:rsidR="00083124" w:rsidRPr="007C3616" w:rsidRDefault="00083124" w:rsidP="00D358B9">
            <w:pPr>
              <w:spacing w:line="360" w:lineRule="auto"/>
              <w:jc w:val="center"/>
              <w:rPr>
                <w:sz w:val="28"/>
                <w:szCs w:val="28"/>
                <w:lang w:val="uk-UA"/>
              </w:rPr>
            </w:pPr>
            <w:r w:rsidRPr="007C3616">
              <w:rPr>
                <w:sz w:val="28"/>
                <w:szCs w:val="28"/>
                <w:lang w:val="uk-UA"/>
              </w:rPr>
              <w:t>Тривалість, од.часу</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rPr>
                <w:sz w:val="28"/>
                <w:szCs w:val="28"/>
                <w:lang w:val="uk-UA"/>
              </w:rPr>
            </w:pPr>
            <w:r w:rsidRPr="007C3616">
              <w:rPr>
                <w:sz w:val="28"/>
                <w:szCs w:val="28"/>
                <w:lang w:val="en-US"/>
              </w:rPr>
              <w:t>A</w:t>
            </w:r>
            <w:r w:rsidRPr="007C3616">
              <w:rPr>
                <w:sz w:val="28"/>
                <w:szCs w:val="28"/>
              </w:rPr>
              <w:t xml:space="preserve"> – </w:t>
            </w:r>
            <w:r w:rsidRPr="007C3616">
              <w:rPr>
                <w:sz w:val="28"/>
                <w:szCs w:val="28"/>
                <w:lang w:val="uk-UA"/>
              </w:rPr>
              <w:t>вибір музичного твору</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21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B – розучування музики</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14</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lastRenderedPageBreak/>
              <w:t>C – розмноження нотних партій</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14</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D – репетиції хору</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70</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E – отримання канделябрів в прокат</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14</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F – закупівля свічок</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G – установка канделябрів зі свічками</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H – закупівля декорацій</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I – установка декорацій</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J – замовлення костюмів для хору</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7</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K – прасування костюмів</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7</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L –  перевірка системи посилення звуку</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7</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M – настройка системи посилення звуку</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N – генеральна репетиція хору</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O – банкет</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rPr>
          <w:cantSplit/>
        </w:trPr>
        <w:tc>
          <w:tcPr>
            <w:tcW w:w="5842" w:type="dxa"/>
            <w:tcBorders>
              <w:right w:val="single" w:sz="4" w:space="0" w:color="auto"/>
            </w:tcBorders>
          </w:tcPr>
          <w:p w:rsidR="00083124" w:rsidRPr="007C3616" w:rsidRDefault="00083124" w:rsidP="00D358B9">
            <w:pPr>
              <w:spacing w:line="360" w:lineRule="auto"/>
              <w:jc w:val="both"/>
              <w:rPr>
                <w:sz w:val="28"/>
                <w:szCs w:val="28"/>
                <w:lang w:val="uk-UA"/>
              </w:rPr>
            </w:pPr>
            <w:r w:rsidRPr="007C3616">
              <w:rPr>
                <w:sz w:val="28"/>
                <w:szCs w:val="28"/>
                <w:lang w:val="uk-UA"/>
              </w:rPr>
              <w:t>P – проведення концерту</w:t>
            </w:r>
          </w:p>
        </w:tc>
        <w:tc>
          <w:tcPr>
            <w:tcW w:w="3655" w:type="dxa"/>
            <w:tcBorders>
              <w:right w:val="single" w:sz="4" w:space="0" w:color="auto"/>
            </w:tcBorders>
          </w:tcPr>
          <w:p w:rsidR="00083124" w:rsidRPr="007C3616" w:rsidRDefault="00083124" w:rsidP="00D358B9">
            <w:pPr>
              <w:spacing w:line="360" w:lineRule="auto"/>
              <w:jc w:val="center"/>
              <w:rPr>
                <w:sz w:val="28"/>
                <w:szCs w:val="28"/>
              </w:rPr>
            </w:pPr>
            <w:r w:rsidRPr="007C3616">
              <w:rPr>
                <w:sz w:val="28"/>
                <w:szCs w:val="28"/>
              </w:rPr>
              <w:t>1</w:t>
            </w:r>
          </w:p>
        </w:tc>
      </w:tr>
    </w:tbl>
    <w:p w:rsidR="00083124" w:rsidRPr="007C3616" w:rsidRDefault="00083124" w:rsidP="00083124">
      <w:pPr>
        <w:spacing w:before="240" w:after="120" w:line="360" w:lineRule="auto"/>
        <w:jc w:val="center"/>
        <w:rPr>
          <w:b/>
          <w:bCs/>
          <w:i/>
          <w:iCs/>
          <w:sz w:val="28"/>
          <w:szCs w:val="28"/>
        </w:rPr>
      </w:pPr>
      <w:r>
        <w:rPr>
          <w:b/>
          <w:bCs/>
          <w:i/>
          <w:iCs/>
          <w:sz w:val="28"/>
          <w:szCs w:val="28"/>
        </w:rPr>
        <w:t>Задача №</w:t>
      </w:r>
      <w:r w:rsidRPr="007C3616">
        <w:rPr>
          <w:b/>
          <w:bCs/>
          <w:i/>
          <w:iCs/>
          <w:sz w:val="28"/>
          <w:szCs w:val="28"/>
        </w:rPr>
        <w:t>3</w:t>
      </w:r>
    </w:p>
    <w:p w:rsidR="00083124" w:rsidRPr="007C3616" w:rsidRDefault="00083124" w:rsidP="00083124">
      <w:pPr>
        <w:spacing w:line="360" w:lineRule="auto"/>
        <w:ind w:firstLine="720"/>
        <w:jc w:val="both"/>
        <w:rPr>
          <w:sz w:val="28"/>
          <w:szCs w:val="28"/>
          <w:lang w:val="uk-UA"/>
        </w:rPr>
      </w:pPr>
      <w:r w:rsidRPr="007C3616">
        <w:rPr>
          <w:sz w:val="28"/>
          <w:szCs w:val="28"/>
          <w:lang w:val="uk-UA"/>
        </w:rPr>
        <w:t>Побудуйте мережеву модель, використовую</w:t>
      </w:r>
      <w:r>
        <w:rPr>
          <w:sz w:val="28"/>
          <w:szCs w:val="28"/>
          <w:lang w:val="uk-UA"/>
        </w:rPr>
        <w:t>чи упорядкування робіт з табл.</w:t>
      </w:r>
      <w:r w:rsidRPr="007C3616">
        <w:rPr>
          <w:sz w:val="28"/>
          <w:szCs w:val="28"/>
          <w:lang w:val="uk-UA"/>
        </w:rPr>
        <w:t>3</w:t>
      </w:r>
    </w:p>
    <w:p w:rsidR="00083124" w:rsidRPr="007C3616" w:rsidRDefault="00083124" w:rsidP="00083124">
      <w:pPr>
        <w:spacing w:before="120" w:line="360" w:lineRule="auto"/>
        <w:rPr>
          <w:sz w:val="28"/>
          <w:szCs w:val="28"/>
        </w:rPr>
      </w:pPr>
    </w:p>
    <w:p w:rsidR="00083124" w:rsidRPr="007C3616" w:rsidRDefault="00083124" w:rsidP="00083124">
      <w:pPr>
        <w:spacing w:before="120" w:line="360" w:lineRule="auto"/>
        <w:ind w:firstLine="720"/>
        <w:jc w:val="right"/>
        <w:rPr>
          <w:sz w:val="28"/>
          <w:szCs w:val="28"/>
          <w:lang w:val="uk-UA"/>
        </w:rPr>
      </w:pPr>
      <w:r w:rsidRPr="007C3616">
        <w:rPr>
          <w:sz w:val="28"/>
          <w:szCs w:val="28"/>
        </w:rPr>
        <w:t>Таблиц</w:t>
      </w:r>
      <w:r w:rsidRPr="007C3616">
        <w:rPr>
          <w:sz w:val="28"/>
          <w:szCs w:val="28"/>
          <w:lang w:val="uk-UA"/>
        </w:rPr>
        <w:t>я</w:t>
      </w:r>
      <w:r>
        <w:rPr>
          <w:sz w:val="28"/>
          <w:szCs w:val="28"/>
        </w:rPr>
        <w:t xml:space="preserve"> </w:t>
      </w:r>
      <w:r w:rsidRPr="007C3616">
        <w:rPr>
          <w:sz w:val="28"/>
          <w:szCs w:val="28"/>
        </w:rPr>
        <w:t>3</w:t>
      </w:r>
    </w:p>
    <w:p w:rsidR="00083124" w:rsidRPr="007C3616" w:rsidRDefault="00083124" w:rsidP="00083124">
      <w:pPr>
        <w:spacing w:after="120" w:line="360" w:lineRule="auto"/>
        <w:jc w:val="center"/>
        <w:rPr>
          <w:b/>
          <w:bCs/>
          <w:i/>
          <w:iCs/>
          <w:sz w:val="28"/>
          <w:szCs w:val="28"/>
          <w:lang w:val="uk-UA"/>
        </w:rPr>
      </w:pPr>
      <w:r w:rsidRPr="007C3616">
        <w:rPr>
          <w:b/>
          <w:bCs/>
          <w:i/>
          <w:iCs/>
          <w:sz w:val="28"/>
          <w:szCs w:val="28"/>
          <w:lang w:val="uk-UA"/>
        </w:rPr>
        <w:t>Вихідні дані задачі</w:t>
      </w:r>
      <w:r>
        <w:rPr>
          <w:b/>
          <w:bCs/>
          <w:i/>
          <w:iCs/>
          <w:sz w:val="28"/>
          <w:szCs w:val="28"/>
          <w:lang w:val="uk-UA"/>
        </w:rPr>
        <w:t xml:space="preserve"> №</w:t>
      </w:r>
      <w:r w:rsidRPr="007C3616">
        <w:rPr>
          <w:b/>
          <w:bCs/>
          <w:i/>
          <w:iCs/>
          <w:sz w:val="28"/>
          <w:szCs w:val="28"/>
          <w:lang w:val="uk-UA"/>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3"/>
        <w:gridCol w:w="4694"/>
        <w:gridCol w:w="3241"/>
      </w:tblGrid>
      <w:tr w:rsidR="00083124" w:rsidRPr="007C3616" w:rsidTr="00D358B9">
        <w:tblPrEx>
          <w:tblCellMar>
            <w:top w:w="0" w:type="dxa"/>
            <w:bottom w:w="0" w:type="dxa"/>
          </w:tblCellMar>
        </w:tblPrEx>
        <w:tc>
          <w:tcPr>
            <w:tcW w:w="1276"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Назва</w:t>
            </w:r>
          </w:p>
        </w:tc>
        <w:tc>
          <w:tcPr>
            <w:tcW w:w="496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Безпосередньо попередні роботи</w:t>
            </w:r>
          </w:p>
        </w:tc>
        <w:tc>
          <w:tcPr>
            <w:tcW w:w="3402"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Тривалість, од. часу</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t>A</w:t>
            </w:r>
          </w:p>
        </w:tc>
        <w:tc>
          <w:tcPr>
            <w:tcW w:w="4961" w:type="dxa"/>
          </w:tcPr>
          <w:p w:rsidR="00083124" w:rsidRPr="007C3616" w:rsidRDefault="00083124" w:rsidP="00D358B9">
            <w:pPr>
              <w:spacing w:line="360" w:lineRule="auto"/>
              <w:jc w:val="center"/>
              <w:rPr>
                <w:sz w:val="28"/>
                <w:szCs w:val="28"/>
              </w:rPr>
            </w:pPr>
            <w:r w:rsidRPr="007C3616">
              <w:rPr>
                <w:sz w:val="28"/>
                <w:szCs w:val="28"/>
              </w:rPr>
              <w:t>–</w:t>
            </w:r>
          </w:p>
        </w:tc>
        <w:tc>
          <w:tcPr>
            <w:tcW w:w="3402" w:type="dxa"/>
          </w:tcPr>
          <w:p w:rsidR="00083124" w:rsidRPr="007C3616" w:rsidRDefault="00083124" w:rsidP="00D358B9">
            <w:pPr>
              <w:spacing w:line="360" w:lineRule="auto"/>
              <w:jc w:val="center"/>
              <w:rPr>
                <w:sz w:val="28"/>
                <w:szCs w:val="28"/>
              </w:rPr>
            </w:pPr>
            <w:r w:rsidRPr="007C3616">
              <w:rPr>
                <w:sz w:val="28"/>
                <w:szCs w:val="28"/>
              </w:rPr>
              <w:t>2</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t>B</w:t>
            </w:r>
          </w:p>
        </w:tc>
        <w:tc>
          <w:tcPr>
            <w:tcW w:w="4961" w:type="dxa"/>
          </w:tcPr>
          <w:p w:rsidR="00083124" w:rsidRPr="007C3616" w:rsidRDefault="00083124" w:rsidP="00D358B9">
            <w:pPr>
              <w:spacing w:line="360" w:lineRule="auto"/>
              <w:jc w:val="center"/>
              <w:rPr>
                <w:sz w:val="28"/>
                <w:szCs w:val="28"/>
              </w:rPr>
            </w:pPr>
            <w:r w:rsidRPr="007C3616">
              <w:rPr>
                <w:sz w:val="28"/>
                <w:szCs w:val="28"/>
              </w:rPr>
              <w:t>–</w:t>
            </w:r>
          </w:p>
        </w:tc>
        <w:tc>
          <w:tcPr>
            <w:tcW w:w="3402" w:type="dxa"/>
          </w:tcPr>
          <w:p w:rsidR="00083124" w:rsidRPr="007C3616" w:rsidRDefault="00083124" w:rsidP="00D358B9">
            <w:pPr>
              <w:spacing w:line="360" w:lineRule="auto"/>
              <w:jc w:val="center"/>
              <w:rPr>
                <w:sz w:val="28"/>
                <w:szCs w:val="28"/>
              </w:rPr>
            </w:pPr>
            <w:r w:rsidRPr="007C3616">
              <w:rPr>
                <w:sz w:val="28"/>
                <w:szCs w:val="28"/>
              </w:rPr>
              <w:t>10</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t>C</w:t>
            </w:r>
          </w:p>
        </w:tc>
        <w:tc>
          <w:tcPr>
            <w:tcW w:w="4961" w:type="dxa"/>
          </w:tcPr>
          <w:p w:rsidR="00083124" w:rsidRPr="007C3616" w:rsidRDefault="00083124" w:rsidP="00D358B9">
            <w:pPr>
              <w:spacing w:line="360" w:lineRule="auto"/>
              <w:jc w:val="center"/>
              <w:rPr>
                <w:sz w:val="28"/>
                <w:szCs w:val="28"/>
              </w:rPr>
            </w:pPr>
            <w:r w:rsidRPr="007C3616">
              <w:rPr>
                <w:sz w:val="28"/>
                <w:szCs w:val="28"/>
              </w:rPr>
              <w:t>–</w:t>
            </w:r>
          </w:p>
        </w:tc>
        <w:tc>
          <w:tcPr>
            <w:tcW w:w="3402" w:type="dxa"/>
          </w:tcPr>
          <w:p w:rsidR="00083124" w:rsidRPr="007C3616" w:rsidRDefault="00083124" w:rsidP="00D358B9">
            <w:pPr>
              <w:spacing w:line="360" w:lineRule="auto"/>
              <w:jc w:val="center"/>
              <w:rPr>
                <w:sz w:val="28"/>
                <w:szCs w:val="28"/>
              </w:rPr>
            </w:pPr>
            <w:r w:rsidRPr="007C3616">
              <w:rPr>
                <w:sz w:val="28"/>
                <w:szCs w:val="28"/>
              </w:rPr>
              <w:t>8</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t>D</w:t>
            </w:r>
          </w:p>
        </w:tc>
        <w:tc>
          <w:tcPr>
            <w:tcW w:w="4961" w:type="dxa"/>
          </w:tcPr>
          <w:p w:rsidR="00083124" w:rsidRPr="007C3616" w:rsidRDefault="00083124" w:rsidP="00D358B9">
            <w:pPr>
              <w:spacing w:line="360" w:lineRule="auto"/>
              <w:jc w:val="center"/>
              <w:rPr>
                <w:sz w:val="28"/>
                <w:szCs w:val="28"/>
              </w:rPr>
            </w:pPr>
            <w:r w:rsidRPr="007C3616">
              <w:rPr>
                <w:sz w:val="28"/>
                <w:szCs w:val="28"/>
                <w:lang w:val="en-US"/>
              </w:rPr>
              <w:t>A</w:t>
            </w:r>
            <w:r w:rsidRPr="007C3616">
              <w:rPr>
                <w:sz w:val="28"/>
                <w:szCs w:val="28"/>
              </w:rPr>
              <w:t>,</w:t>
            </w:r>
            <w:r w:rsidRPr="007C3616">
              <w:rPr>
                <w:sz w:val="28"/>
                <w:szCs w:val="28"/>
                <w:lang w:val="en-US"/>
              </w:rPr>
              <w:t>B</w:t>
            </w:r>
          </w:p>
        </w:tc>
        <w:tc>
          <w:tcPr>
            <w:tcW w:w="3402" w:type="dxa"/>
          </w:tcPr>
          <w:p w:rsidR="00083124" w:rsidRPr="007C3616" w:rsidRDefault="00083124" w:rsidP="00D358B9">
            <w:pPr>
              <w:spacing w:line="360" w:lineRule="auto"/>
              <w:jc w:val="center"/>
              <w:rPr>
                <w:sz w:val="28"/>
                <w:szCs w:val="28"/>
              </w:rPr>
            </w:pPr>
            <w:r w:rsidRPr="007C3616">
              <w:rPr>
                <w:sz w:val="28"/>
                <w:szCs w:val="28"/>
              </w:rPr>
              <w:t>4</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t>E</w:t>
            </w:r>
          </w:p>
        </w:tc>
        <w:tc>
          <w:tcPr>
            <w:tcW w:w="4961" w:type="dxa"/>
          </w:tcPr>
          <w:p w:rsidR="00083124" w:rsidRPr="007C3616" w:rsidRDefault="00083124" w:rsidP="00D358B9">
            <w:pPr>
              <w:spacing w:line="360" w:lineRule="auto"/>
              <w:jc w:val="center"/>
              <w:rPr>
                <w:sz w:val="28"/>
                <w:szCs w:val="28"/>
              </w:rPr>
            </w:pPr>
            <w:r w:rsidRPr="007C3616">
              <w:rPr>
                <w:sz w:val="28"/>
                <w:szCs w:val="28"/>
                <w:lang w:val="en-US"/>
              </w:rPr>
              <w:t>B</w:t>
            </w:r>
            <w:r w:rsidRPr="007C3616">
              <w:rPr>
                <w:sz w:val="28"/>
                <w:szCs w:val="28"/>
              </w:rPr>
              <w:t>,</w:t>
            </w:r>
            <w:r w:rsidRPr="007C3616">
              <w:rPr>
                <w:sz w:val="28"/>
                <w:szCs w:val="28"/>
                <w:lang w:val="en-US"/>
              </w:rPr>
              <w:t>C</w:t>
            </w:r>
          </w:p>
        </w:tc>
        <w:tc>
          <w:tcPr>
            <w:tcW w:w="3402" w:type="dxa"/>
          </w:tcPr>
          <w:p w:rsidR="00083124" w:rsidRPr="007C3616" w:rsidRDefault="00083124" w:rsidP="00D358B9">
            <w:pPr>
              <w:spacing w:line="360" w:lineRule="auto"/>
              <w:jc w:val="center"/>
              <w:rPr>
                <w:sz w:val="28"/>
                <w:szCs w:val="28"/>
              </w:rPr>
            </w:pPr>
            <w:r w:rsidRPr="007C3616">
              <w:rPr>
                <w:sz w:val="28"/>
                <w:szCs w:val="28"/>
              </w:rPr>
              <w:t>3</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lastRenderedPageBreak/>
              <w:t>F</w:t>
            </w:r>
          </w:p>
        </w:tc>
        <w:tc>
          <w:tcPr>
            <w:tcW w:w="4961" w:type="dxa"/>
          </w:tcPr>
          <w:p w:rsidR="00083124" w:rsidRPr="007C3616" w:rsidRDefault="00083124" w:rsidP="00D358B9">
            <w:pPr>
              <w:spacing w:line="360" w:lineRule="auto"/>
              <w:jc w:val="center"/>
              <w:rPr>
                <w:sz w:val="28"/>
                <w:szCs w:val="28"/>
              </w:rPr>
            </w:pPr>
            <w:r w:rsidRPr="007C3616">
              <w:rPr>
                <w:sz w:val="28"/>
                <w:szCs w:val="28"/>
                <w:lang w:val="en-US"/>
              </w:rPr>
              <w:t>C</w:t>
            </w:r>
          </w:p>
        </w:tc>
        <w:tc>
          <w:tcPr>
            <w:tcW w:w="3402" w:type="dxa"/>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t>G</w:t>
            </w:r>
          </w:p>
        </w:tc>
        <w:tc>
          <w:tcPr>
            <w:tcW w:w="4961" w:type="dxa"/>
          </w:tcPr>
          <w:p w:rsidR="00083124" w:rsidRPr="007C3616" w:rsidRDefault="00083124" w:rsidP="00D358B9">
            <w:pPr>
              <w:spacing w:line="360" w:lineRule="auto"/>
              <w:jc w:val="center"/>
              <w:rPr>
                <w:sz w:val="28"/>
                <w:szCs w:val="28"/>
              </w:rPr>
            </w:pPr>
            <w:r w:rsidRPr="007C3616">
              <w:rPr>
                <w:sz w:val="28"/>
                <w:szCs w:val="28"/>
                <w:lang w:val="en-US"/>
              </w:rPr>
              <w:t>D</w:t>
            </w:r>
            <w:r w:rsidRPr="007C3616">
              <w:rPr>
                <w:sz w:val="28"/>
                <w:szCs w:val="28"/>
              </w:rPr>
              <w:t>,</w:t>
            </w:r>
            <w:r w:rsidRPr="007C3616">
              <w:rPr>
                <w:sz w:val="28"/>
                <w:szCs w:val="28"/>
                <w:lang w:val="en-US"/>
              </w:rPr>
              <w:t>E</w:t>
            </w:r>
          </w:p>
        </w:tc>
        <w:tc>
          <w:tcPr>
            <w:tcW w:w="3402" w:type="dxa"/>
          </w:tcPr>
          <w:p w:rsidR="00083124" w:rsidRPr="007C3616" w:rsidRDefault="00083124" w:rsidP="00D358B9">
            <w:pPr>
              <w:spacing w:line="360" w:lineRule="auto"/>
              <w:jc w:val="center"/>
              <w:rPr>
                <w:sz w:val="28"/>
                <w:szCs w:val="28"/>
              </w:rPr>
            </w:pPr>
            <w:r w:rsidRPr="007C3616">
              <w:rPr>
                <w:sz w:val="28"/>
                <w:szCs w:val="28"/>
              </w:rPr>
              <w:t>9</w:t>
            </w:r>
          </w:p>
        </w:tc>
      </w:tr>
      <w:tr w:rsidR="00083124" w:rsidRPr="007C3616" w:rsidTr="00D358B9">
        <w:tblPrEx>
          <w:tblCellMar>
            <w:top w:w="0" w:type="dxa"/>
            <w:bottom w:w="0" w:type="dxa"/>
          </w:tblCellMar>
        </w:tblPrEx>
        <w:tc>
          <w:tcPr>
            <w:tcW w:w="1276" w:type="dxa"/>
          </w:tcPr>
          <w:p w:rsidR="00083124" w:rsidRPr="007C3616" w:rsidRDefault="00083124" w:rsidP="00D358B9">
            <w:pPr>
              <w:spacing w:line="360" w:lineRule="auto"/>
              <w:jc w:val="center"/>
              <w:rPr>
                <w:sz w:val="28"/>
                <w:szCs w:val="28"/>
              </w:rPr>
            </w:pPr>
            <w:r w:rsidRPr="007C3616">
              <w:rPr>
                <w:sz w:val="28"/>
                <w:szCs w:val="28"/>
                <w:lang w:val="en-US"/>
              </w:rPr>
              <w:t>H</w:t>
            </w:r>
          </w:p>
        </w:tc>
        <w:tc>
          <w:tcPr>
            <w:tcW w:w="4961" w:type="dxa"/>
          </w:tcPr>
          <w:p w:rsidR="00083124" w:rsidRPr="007C3616" w:rsidRDefault="00083124" w:rsidP="00D358B9">
            <w:pPr>
              <w:spacing w:line="360" w:lineRule="auto"/>
              <w:jc w:val="center"/>
              <w:rPr>
                <w:sz w:val="28"/>
                <w:szCs w:val="28"/>
              </w:rPr>
            </w:pPr>
            <w:r w:rsidRPr="007C3616">
              <w:rPr>
                <w:sz w:val="28"/>
                <w:szCs w:val="28"/>
                <w:lang w:val="en-US"/>
              </w:rPr>
              <w:t>F</w:t>
            </w:r>
            <w:r w:rsidRPr="007C3616">
              <w:rPr>
                <w:sz w:val="28"/>
                <w:szCs w:val="28"/>
              </w:rPr>
              <w:t>,</w:t>
            </w:r>
            <w:r w:rsidRPr="007C3616">
              <w:rPr>
                <w:sz w:val="28"/>
                <w:szCs w:val="28"/>
                <w:lang w:val="en-US"/>
              </w:rPr>
              <w:t>G</w:t>
            </w:r>
          </w:p>
        </w:tc>
        <w:tc>
          <w:tcPr>
            <w:tcW w:w="3402" w:type="dxa"/>
          </w:tcPr>
          <w:p w:rsidR="00083124" w:rsidRPr="007C3616" w:rsidRDefault="00083124" w:rsidP="00D358B9">
            <w:pPr>
              <w:spacing w:line="360" w:lineRule="auto"/>
              <w:jc w:val="center"/>
              <w:rPr>
                <w:sz w:val="28"/>
                <w:szCs w:val="28"/>
              </w:rPr>
            </w:pPr>
            <w:r w:rsidRPr="007C3616">
              <w:rPr>
                <w:sz w:val="28"/>
                <w:szCs w:val="28"/>
              </w:rPr>
              <w:t>7</w:t>
            </w:r>
          </w:p>
        </w:tc>
      </w:tr>
    </w:tbl>
    <w:p w:rsidR="00083124" w:rsidRPr="007C3616" w:rsidRDefault="00083124" w:rsidP="00083124">
      <w:pPr>
        <w:spacing w:after="120" w:line="360" w:lineRule="auto"/>
        <w:jc w:val="right"/>
        <w:rPr>
          <w:b/>
          <w:bCs/>
          <w:i/>
          <w:iCs/>
          <w:sz w:val="28"/>
          <w:szCs w:val="28"/>
          <w:lang w:val="en-US"/>
        </w:rPr>
      </w:pPr>
    </w:p>
    <w:p w:rsidR="00083124" w:rsidRPr="007C3616" w:rsidRDefault="00083124" w:rsidP="00083124">
      <w:pPr>
        <w:spacing w:after="120" w:line="360" w:lineRule="auto"/>
        <w:jc w:val="center"/>
        <w:rPr>
          <w:b/>
          <w:bCs/>
          <w:i/>
          <w:iCs/>
          <w:sz w:val="28"/>
          <w:szCs w:val="28"/>
          <w:lang w:val="uk-UA"/>
        </w:rPr>
      </w:pPr>
      <w:r>
        <w:rPr>
          <w:b/>
          <w:bCs/>
          <w:i/>
          <w:iCs/>
          <w:sz w:val="28"/>
          <w:szCs w:val="28"/>
          <w:lang w:val="uk-UA"/>
        </w:rPr>
        <w:t>Задача №</w:t>
      </w:r>
      <w:r w:rsidRPr="007C3616">
        <w:rPr>
          <w:b/>
          <w:bCs/>
          <w:i/>
          <w:iCs/>
          <w:sz w:val="28"/>
          <w:szCs w:val="28"/>
          <w:lang w:val="uk-UA"/>
        </w:rPr>
        <w:t>4</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Побудуйте мережеву модель переносу ділянки повітряної високовольтної лінії, використовуючи упорядкування робіт з </w:t>
      </w:r>
      <w:r>
        <w:rPr>
          <w:sz w:val="28"/>
          <w:szCs w:val="28"/>
          <w:lang w:val="uk-UA"/>
        </w:rPr>
        <w:t>табл.</w:t>
      </w:r>
      <w:r w:rsidRPr="007C3616">
        <w:rPr>
          <w:sz w:val="28"/>
          <w:szCs w:val="28"/>
          <w:lang w:val="uk-UA"/>
        </w:rPr>
        <w:t>4.</w:t>
      </w:r>
    </w:p>
    <w:p w:rsidR="00083124" w:rsidRPr="007C3616" w:rsidRDefault="00083124" w:rsidP="00083124">
      <w:pPr>
        <w:spacing w:line="360" w:lineRule="auto"/>
        <w:ind w:firstLine="720"/>
        <w:jc w:val="right"/>
        <w:rPr>
          <w:sz w:val="28"/>
          <w:szCs w:val="28"/>
        </w:rPr>
      </w:pPr>
    </w:p>
    <w:p w:rsidR="00083124" w:rsidRPr="007C3616" w:rsidRDefault="00083124" w:rsidP="00083124">
      <w:pPr>
        <w:spacing w:line="360" w:lineRule="auto"/>
        <w:ind w:firstLine="720"/>
        <w:jc w:val="right"/>
        <w:rPr>
          <w:sz w:val="28"/>
          <w:szCs w:val="28"/>
        </w:rPr>
      </w:pPr>
      <w:r w:rsidRPr="007C3616">
        <w:rPr>
          <w:sz w:val="28"/>
          <w:szCs w:val="28"/>
        </w:rPr>
        <w:t>Таблиц</w:t>
      </w:r>
      <w:r w:rsidRPr="007C3616">
        <w:rPr>
          <w:sz w:val="28"/>
          <w:szCs w:val="28"/>
          <w:lang w:val="uk-UA"/>
        </w:rPr>
        <w:t>я</w:t>
      </w:r>
      <w:r>
        <w:rPr>
          <w:sz w:val="28"/>
          <w:szCs w:val="28"/>
        </w:rPr>
        <w:t xml:space="preserve"> </w:t>
      </w:r>
      <w:r w:rsidRPr="007C3616">
        <w:rPr>
          <w:sz w:val="28"/>
          <w:szCs w:val="28"/>
        </w:rPr>
        <w:t>4</w:t>
      </w:r>
    </w:p>
    <w:p w:rsidR="00083124" w:rsidRPr="007C3616" w:rsidRDefault="00083124" w:rsidP="00083124">
      <w:pPr>
        <w:spacing w:after="120" w:line="360" w:lineRule="auto"/>
        <w:jc w:val="center"/>
        <w:rPr>
          <w:b/>
          <w:bCs/>
          <w:i/>
          <w:iCs/>
          <w:sz w:val="28"/>
          <w:szCs w:val="28"/>
        </w:rPr>
      </w:pPr>
      <w:r w:rsidRPr="007C3616">
        <w:rPr>
          <w:b/>
          <w:bCs/>
          <w:i/>
          <w:iCs/>
          <w:sz w:val="28"/>
          <w:szCs w:val="28"/>
          <w:lang w:val="uk-UA"/>
        </w:rPr>
        <w:t xml:space="preserve">Вихідні дані задачі </w:t>
      </w:r>
      <w:r>
        <w:rPr>
          <w:b/>
          <w:bCs/>
          <w:i/>
          <w:iCs/>
          <w:sz w:val="28"/>
          <w:szCs w:val="28"/>
        </w:rPr>
        <w:t>№</w:t>
      </w:r>
      <w:r w:rsidRPr="007C3616">
        <w:rPr>
          <w:b/>
          <w:bCs/>
          <w:i/>
          <w:iCs/>
          <w:sz w:val="28"/>
          <w:szCs w:val="28"/>
        </w:rPr>
        <w:t>4</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244"/>
        <w:gridCol w:w="2411"/>
        <w:gridCol w:w="1984"/>
      </w:tblGrid>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Зміст роботи</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Безпосередньо попередні роботи</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Тривалість, од. часу</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A – оцінка складу та змісту робіт</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B – попередження споживачів електроенергії про тимчасове відключення системи</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A</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0,5</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C – складання заявки на матеріали та обладнання</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A</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D – обстеження району проведення робіт</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A</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0,5</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E – доставка опор і матеріалів</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C,D</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3</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F – розподіл опор по точках монтажу</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E</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3,5</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G – ув'язка точок монтажу</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0,5</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H – розмітка точок монтажу</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G</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0,5</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I – риття ям під опори</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H</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3</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J – монтаж опор</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F,I</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4</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K – захист старих проводів</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F,I</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L – протяжка нових проводів</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J,K</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2</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lastRenderedPageBreak/>
              <w:t>M – монтаж арматури</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L</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2</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N – вивірка провису нових проводів</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L</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2</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O – підстригання дерев</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2</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P – знеструмлення і перемикання ліній</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B,M,N,O</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0,1</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Q – включення і фазування нової лінії</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P</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0,5</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R – прибирання будівельного сміття</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Q</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S – зняття старих проводів</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Q</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T – демонтаж старих опор</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S</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2</w:t>
            </w:r>
          </w:p>
        </w:tc>
      </w:tr>
      <w:tr w:rsidR="00083124" w:rsidRPr="007C3616" w:rsidTr="00D358B9">
        <w:tblPrEx>
          <w:tblCellMar>
            <w:top w:w="0" w:type="dxa"/>
            <w:bottom w:w="0" w:type="dxa"/>
          </w:tblCellMar>
        </w:tblPrEx>
        <w:tc>
          <w:tcPr>
            <w:tcW w:w="5244" w:type="dxa"/>
            <w:vAlign w:val="center"/>
          </w:tcPr>
          <w:p w:rsidR="00083124" w:rsidRPr="007C3616" w:rsidRDefault="00083124" w:rsidP="00D358B9">
            <w:pPr>
              <w:spacing w:line="360" w:lineRule="auto"/>
              <w:rPr>
                <w:sz w:val="28"/>
                <w:szCs w:val="28"/>
                <w:lang w:val="uk-UA"/>
              </w:rPr>
            </w:pPr>
            <w:r w:rsidRPr="007C3616">
              <w:rPr>
                <w:sz w:val="28"/>
                <w:szCs w:val="28"/>
                <w:lang w:val="uk-UA"/>
              </w:rPr>
              <w:t>U – доставка невикористаних матеріалів на склад</w:t>
            </w:r>
          </w:p>
        </w:tc>
        <w:tc>
          <w:tcPr>
            <w:tcW w:w="2411"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I</w:t>
            </w:r>
          </w:p>
        </w:tc>
        <w:tc>
          <w:tcPr>
            <w:tcW w:w="1984"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2</w:t>
            </w:r>
          </w:p>
        </w:tc>
      </w:tr>
    </w:tbl>
    <w:p w:rsidR="00083124" w:rsidRPr="007C3616" w:rsidRDefault="00083124" w:rsidP="00083124">
      <w:pPr>
        <w:spacing w:line="360" w:lineRule="auto"/>
        <w:jc w:val="center"/>
        <w:rPr>
          <w:sz w:val="28"/>
          <w:szCs w:val="28"/>
          <w:lang w:val="uk-UA"/>
        </w:rPr>
      </w:pPr>
    </w:p>
    <w:p w:rsidR="00083124" w:rsidRPr="007C3616" w:rsidRDefault="00083124" w:rsidP="00083124">
      <w:pPr>
        <w:spacing w:after="120" w:line="360" w:lineRule="auto"/>
        <w:jc w:val="center"/>
        <w:rPr>
          <w:b/>
          <w:bCs/>
          <w:i/>
          <w:iCs/>
          <w:sz w:val="28"/>
          <w:szCs w:val="28"/>
        </w:rPr>
      </w:pPr>
      <w:r>
        <w:rPr>
          <w:b/>
          <w:bCs/>
          <w:i/>
          <w:iCs/>
          <w:sz w:val="28"/>
          <w:szCs w:val="28"/>
          <w:lang w:val="uk-UA"/>
        </w:rPr>
        <w:t>Задача №</w:t>
      </w:r>
      <w:r w:rsidRPr="007C3616">
        <w:rPr>
          <w:b/>
          <w:bCs/>
          <w:i/>
          <w:iCs/>
          <w:sz w:val="28"/>
          <w:szCs w:val="28"/>
          <w:lang w:val="uk-UA"/>
        </w:rPr>
        <w:t>5</w:t>
      </w:r>
    </w:p>
    <w:p w:rsidR="00083124" w:rsidRPr="007C3616" w:rsidRDefault="00083124" w:rsidP="00083124">
      <w:pPr>
        <w:spacing w:line="360" w:lineRule="auto"/>
        <w:ind w:firstLine="720"/>
        <w:jc w:val="both"/>
        <w:rPr>
          <w:sz w:val="28"/>
          <w:szCs w:val="28"/>
          <w:lang w:val="uk-UA"/>
        </w:rPr>
      </w:pPr>
      <w:r w:rsidRPr="007C3616">
        <w:rPr>
          <w:sz w:val="28"/>
          <w:szCs w:val="28"/>
          <w:lang w:val="uk-UA"/>
        </w:rPr>
        <w:t>Знайдіть порушення правил побудови мережевих графіків в мережевій м</w:t>
      </w:r>
      <w:r w:rsidRPr="007C3616">
        <w:rPr>
          <w:sz w:val="28"/>
          <w:szCs w:val="28"/>
          <w:lang w:val="uk-UA"/>
        </w:rPr>
        <w:t>о</w:t>
      </w:r>
      <w:r w:rsidRPr="007C3616">
        <w:rPr>
          <w:sz w:val="28"/>
          <w:szCs w:val="28"/>
          <w:lang w:val="uk-UA"/>
        </w:rPr>
        <w:t>делі на рис.</w:t>
      </w:r>
    </w:p>
    <w:p w:rsidR="00083124" w:rsidRDefault="00083124" w:rsidP="00083124">
      <w:pPr>
        <w:spacing w:line="360" w:lineRule="auto"/>
        <w:jc w:val="center"/>
        <w:rPr>
          <w:sz w:val="28"/>
          <w:szCs w:val="28"/>
          <w:lang w:val="uk-UA"/>
        </w:rPr>
      </w:pPr>
      <w:r w:rsidRPr="007C3616">
        <w:rPr>
          <w:sz w:val="28"/>
          <w:szCs w:val="28"/>
          <w:lang w:val="uk-UA"/>
        </w:rPr>
        <w:object w:dxaOrig="8209" w:dyaOrig="3422">
          <v:shape id="_x0000_i2809" type="#_x0000_t75" style="width:410.6pt;height:171.25pt" o:ole="">
            <v:imagedata r:id="rId3361" o:title=""/>
          </v:shape>
          <o:OLEObject Type="Embed" ProgID="Visio.Drawing.6" ShapeID="_x0000_i2809" DrawAspect="Content" ObjectID="_1574676368" r:id="rId3362"/>
        </w:object>
      </w:r>
    </w:p>
    <w:p w:rsidR="00083124" w:rsidRDefault="00083124" w:rsidP="00083124">
      <w:pPr>
        <w:spacing w:line="360" w:lineRule="auto"/>
        <w:jc w:val="center"/>
        <w:rPr>
          <w:sz w:val="28"/>
          <w:szCs w:val="28"/>
          <w:lang w:val="uk-UA"/>
        </w:rPr>
      </w:pPr>
    </w:p>
    <w:p w:rsidR="00083124" w:rsidRPr="007C3616" w:rsidRDefault="00083124" w:rsidP="00083124">
      <w:pPr>
        <w:spacing w:line="360" w:lineRule="auto"/>
        <w:jc w:val="center"/>
        <w:rPr>
          <w:sz w:val="28"/>
          <w:szCs w:val="28"/>
          <w:lang w:val="uk-UA"/>
        </w:rPr>
      </w:pPr>
      <w:r>
        <w:rPr>
          <w:b/>
          <w:bCs/>
          <w:i/>
          <w:iCs/>
          <w:sz w:val="28"/>
          <w:szCs w:val="28"/>
          <w:lang w:val="uk-UA"/>
        </w:rPr>
        <w:t>Задача №</w:t>
      </w:r>
      <w:r w:rsidRPr="007C3616">
        <w:rPr>
          <w:b/>
          <w:bCs/>
          <w:i/>
          <w:iCs/>
          <w:sz w:val="28"/>
          <w:szCs w:val="28"/>
          <w:lang w:val="uk-UA"/>
        </w:rPr>
        <w:t>6*</w:t>
      </w:r>
    </w:p>
    <w:p w:rsidR="00083124" w:rsidRPr="007C3616" w:rsidRDefault="00083124" w:rsidP="00083124">
      <w:pPr>
        <w:spacing w:line="360" w:lineRule="auto"/>
        <w:ind w:firstLine="709"/>
        <w:jc w:val="both"/>
        <w:rPr>
          <w:sz w:val="28"/>
          <w:szCs w:val="28"/>
          <w:lang w:val="uk-UA"/>
        </w:rPr>
      </w:pPr>
      <w:r w:rsidRPr="007C3616">
        <w:rPr>
          <w:sz w:val="28"/>
          <w:szCs w:val="28"/>
          <w:lang w:val="uk-UA"/>
        </w:rPr>
        <w:t>Використовуючи дані про безпосере</w:t>
      </w:r>
      <w:r>
        <w:rPr>
          <w:sz w:val="28"/>
          <w:szCs w:val="28"/>
          <w:lang w:val="uk-UA"/>
        </w:rPr>
        <w:t>дньо попередніх роботах (табл.6</w:t>
      </w:r>
      <w:r w:rsidRPr="007C3616">
        <w:rPr>
          <w:sz w:val="28"/>
          <w:szCs w:val="28"/>
          <w:lang w:val="uk-UA"/>
        </w:rPr>
        <w:t>), перерахуйте роботи, які невірно відображені на мережевому графіку, усуньте знайдені помилки.</w:t>
      </w:r>
    </w:p>
    <w:p w:rsidR="00083124" w:rsidRPr="007C3616" w:rsidRDefault="00083124" w:rsidP="00083124">
      <w:pPr>
        <w:spacing w:line="360" w:lineRule="auto"/>
        <w:ind w:firstLine="720"/>
        <w:jc w:val="right"/>
        <w:rPr>
          <w:sz w:val="28"/>
          <w:szCs w:val="28"/>
          <w:lang w:val="uk-UA"/>
        </w:rPr>
      </w:pPr>
      <w:r w:rsidRPr="007C3616">
        <w:rPr>
          <w:sz w:val="28"/>
          <w:szCs w:val="28"/>
          <w:lang w:val="uk-UA"/>
        </w:rPr>
        <w:t xml:space="preserve">Таблиця </w:t>
      </w:r>
      <w:r>
        <w:rPr>
          <w:sz w:val="28"/>
          <w:szCs w:val="28"/>
          <w:lang w:val="uk-UA"/>
        </w:rPr>
        <w:t>6</w:t>
      </w:r>
    </w:p>
    <w:p w:rsidR="00083124" w:rsidRPr="007C3616" w:rsidRDefault="00083124" w:rsidP="00083124">
      <w:pPr>
        <w:spacing w:line="360" w:lineRule="auto"/>
        <w:jc w:val="center"/>
        <w:rPr>
          <w:b/>
          <w:bCs/>
          <w:i/>
          <w:iCs/>
          <w:sz w:val="28"/>
          <w:szCs w:val="28"/>
          <w:lang w:val="uk-UA"/>
        </w:rPr>
      </w:pPr>
      <w:r w:rsidRPr="007C3616">
        <w:rPr>
          <w:b/>
          <w:bCs/>
          <w:i/>
          <w:iCs/>
          <w:sz w:val="28"/>
          <w:szCs w:val="28"/>
          <w:lang w:val="uk-UA"/>
        </w:rPr>
        <w:t>Вихідні дані задачі</w:t>
      </w:r>
      <w:r>
        <w:rPr>
          <w:b/>
          <w:bCs/>
          <w:i/>
          <w:iCs/>
          <w:sz w:val="28"/>
          <w:szCs w:val="28"/>
          <w:lang w:val="uk-UA"/>
        </w:rPr>
        <w:t xml:space="preserve"> №</w:t>
      </w:r>
      <w:r w:rsidRPr="007C3616">
        <w:rPr>
          <w:b/>
          <w:bCs/>
          <w:i/>
          <w:iCs/>
          <w:sz w:val="28"/>
          <w:szCs w:val="28"/>
          <w:lang w:val="uk-UA"/>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2"/>
        <w:gridCol w:w="3923"/>
        <w:gridCol w:w="3761"/>
      </w:tblGrid>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lastRenderedPageBreak/>
              <w:t>Назва</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 xml:space="preserve">Безпосередньо </w:t>
            </w:r>
          </w:p>
          <w:p w:rsidR="00083124" w:rsidRPr="007C3616" w:rsidRDefault="00083124" w:rsidP="00D358B9">
            <w:pPr>
              <w:spacing w:line="360" w:lineRule="auto"/>
              <w:jc w:val="center"/>
              <w:rPr>
                <w:sz w:val="28"/>
                <w:szCs w:val="28"/>
                <w:lang w:val="uk-UA"/>
              </w:rPr>
            </w:pPr>
            <w:r w:rsidRPr="007C3616">
              <w:rPr>
                <w:sz w:val="28"/>
                <w:szCs w:val="28"/>
                <w:lang w:val="uk-UA"/>
              </w:rPr>
              <w:t xml:space="preserve">попередні </w:t>
            </w:r>
          </w:p>
          <w:p w:rsidR="00083124" w:rsidRPr="007C3616" w:rsidRDefault="00083124" w:rsidP="00D358B9">
            <w:pPr>
              <w:spacing w:line="360" w:lineRule="auto"/>
              <w:jc w:val="center"/>
              <w:rPr>
                <w:sz w:val="28"/>
                <w:szCs w:val="28"/>
                <w:lang w:val="uk-UA"/>
              </w:rPr>
            </w:pPr>
            <w:r w:rsidRPr="007C3616">
              <w:rPr>
                <w:sz w:val="28"/>
                <w:szCs w:val="28"/>
                <w:lang w:val="uk-UA"/>
              </w:rPr>
              <w:t>роботи</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Тривалість, од. часу</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A</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9</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B</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6</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C</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B, F, G</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5</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8</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E</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B, F, G</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8</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F</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A, N</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4</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G</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5</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H</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C, L</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7</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I</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B, G</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1</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J</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I,M</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12</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K</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H,I,M</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6</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L</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I,M</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4</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M</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D</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r>
      <w:tr w:rsidR="00083124" w:rsidRPr="007C3616" w:rsidTr="00D358B9">
        <w:tblPrEx>
          <w:tblCellMar>
            <w:top w:w="0" w:type="dxa"/>
            <w:bottom w:w="0" w:type="dxa"/>
          </w:tblCellMar>
        </w:tblPrEx>
        <w:tc>
          <w:tcPr>
            <w:tcW w:w="1668" w:type="dxa"/>
          </w:tcPr>
          <w:p w:rsidR="00083124" w:rsidRPr="007C3616" w:rsidRDefault="00083124" w:rsidP="00D358B9">
            <w:pPr>
              <w:spacing w:line="360" w:lineRule="auto"/>
              <w:jc w:val="center"/>
              <w:rPr>
                <w:sz w:val="28"/>
                <w:szCs w:val="28"/>
                <w:lang w:val="uk-UA"/>
              </w:rPr>
            </w:pPr>
            <w:r w:rsidRPr="007C3616">
              <w:rPr>
                <w:sz w:val="28"/>
                <w:szCs w:val="28"/>
                <w:lang w:val="uk-UA"/>
              </w:rPr>
              <w:t>N</w:t>
            </w:r>
          </w:p>
        </w:tc>
        <w:tc>
          <w:tcPr>
            <w:tcW w:w="4110"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c>
          <w:tcPr>
            <w:tcW w:w="3969" w:type="dxa"/>
          </w:tcPr>
          <w:p w:rsidR="00083124" w:rsidRPr="007C3616" w:rsidRDefault="00083124" w:rsidP="00D358B9">
            <w:pPr>
              <w:spacing w:line="360" w:lineRule="auto"/>
              <w:jc w:val="center"/>
              <w:rPr>
                <w:sz w:val="28"/>
                <w:szCs w:val="28"/>
                <w:lang w:val="uk-UA"/>
              </w:rPr>
            </w:pPr>
            <w:r w:rsidRPr="007C3616">
              <w:rPr>
                <w:sz w:val="28"/>
                <w:szCs w:val="28"/>
                <w:lang w:val="uk-UA"/>
              </w:rPr>
              <w:t>6</w:t>
            </w:r>
          </w:p>
        </w:tc>
      </w:tr>
    </w:tbl>
    <w:p w:rsidR="00083124" w:rsidRPr="007C3616" w:rsidRDefault="00083124" w:rsidP="00083124">
      <w:pPr>
        <w:spacing w:line="360" w:lineRule="auto"/>
        <w:jc w:val="center"/>
        <w:rPr>
          <w:sz w:val="28"/>
          <w:szCs w:val="28"/>
          <w:lang w:val="en-US"/>
        </w:rPr>
      </w:pPr>
    </w:p>
    <w:p w:rsidR="00083124" w:rsidRPr="007C3616" w:rsidRDefault="00083124" w:rsidP="00083124">
      <w:pPr>
        <w:spacing w:line="360" w:lineRule="auto"/>
        <w:jc w:val="center"/>
        <w:rPr>
          <w:sz w:val="28"/>
          <w:szCs w:val="28"/>
        </w:rPr>
      </w:pPr>
      <w:r w:rsidRPr="007C3616">
        <w:rPr>
          <w:sz w:val="28"/>
          <w:szCs w:val="28"/>
          <w:lang w:val="uk-UA"/>
        </w:rPr>
        <w:object w:dxaOrig="9128" w:dyaOrig="4079">
          <v:shape id="_x0000_i2810" type="#_x0000_t75" style="width:457.3pt;height:204.3pt" o:ole="">
            <v:imagedata r:id="rId3363" o:title=""/>
          </v:shape>
          <o:OLEObject Type="Embed" ProgID="Visio.Drawing.6" ShapeID="_x0000_i2810" DrawAspect="Content" ObjectID="_1574676369" r:id="rId3364"/>
        </w:object>
      </w:r>
    </w:p>
    <w:p w:rsidR="00083124" w:rsidRPr="007C3616" w:rsidRDefault="00083124" w:rsidP="00083124">
      <w:pPr>
        <w:spacing w:line="360" w:lineRule="auto"/>
        <w:jc w:val="center"/>
        <w:rPr>
          <w:sz w:val="28"/>
          <w:szCs w:val="28"/>
        </w:rPr>
      </w:pPr>
    </w:p>
    <w:p w:rsidR="00083124" w:rsidRPr="007C3616" w:rsidRDefault="00083124" w:rsidP="00083124">
      <w:pPr>
        <w:spacing w:line="360" w:lineRule="auto"/>
        <w:rPr>
          <w:sz w:val="28"/>
          <w:szCs w:val="28"/>
        </w:rPr>
      </w:pPr>
    </w:p>
    <w:p w:rsidR="00083124" w:rsidRPr="007C3616" w:rsidRDefault="00083124" w:rsidP="00083124">
      <w:pPr>
        <w:spacing w:line="360" w:lineRule="auto"/>
        <w:rPr>
          <w:sz w:val="28"/>
          <w:szCs w:val="28"/>
        </w:rPr>
      </w:pPr>
    </w:p>
    <w:p w:rsidR="00083124" w:rsidRPr="007C3616" w:rsidRDefault="00083124" w:rsidP="00083124">
      <w:pPr>
        <w:pStyle w:val="2"/>
      </w:pPr>
      <w:r w:rsidRPr="007C3616">
        <w:rPr>
          <w:i/>
        </w:rPr>
        <w:t>2.</w:t>
      </w:r>
      <w:r>
        <w:rPr>
          <w:i/>
        </w:rPr>
        <w:t>8</w:t>
      </w:r>
      <w:r w:rsidRPr="007C3616">
        <w:rPr>
          <w:i/>
        </w:rPr>
        <w:t>.</w:t>
      </w:r>
      <w:r>
        <w:rPr>
          <w:i/>
        </w:rPr>
        <w:t>3</w:t>
      </w:r>
      <w:r w:rsidRPr="007C3616">
        <w:rPr>
          <w:i/>
        </w:rPr>
        <w:t>.</w:t>
      </w:r>
      <w:r w:rsidRPr="007C3616">
        <w:t xml:space="preserve"> </w:t>
      </w:r>
      <w:r w:rsidRPr="007C3616">
        <w:rPr>
          <w:i/>
        </w:rPr>
        <w:t>Розрахунок і аналіз мережевих моделей</w:t>
      </w:r>
    </w:p>
    <w:p w:rsidR="00083124" w:rsidRPr="007C3616" w:rsidRDefault="00083124" w:rsidP="00083124">
      <w:pPr>
        <w:spacing w:line="360" w:lineRule="auto"/>
        <w:ind w:firstLine="709"/>
        <w:jc w:val="both"/>
        <w:rPr>
          <w:sz w:val="28"/>
          <w:szCs w:val="28"/>
          <w:lang w:val="uk-UA"/>
        </w:rPr>
      </w:pPr>
      <w:r w:rsidRPr="007C3616">
        <w:rPr>
          <w:b/>
          <w:sz w:val="28"/>
          <w:szCs w:val="28"/>
          <w:lang w:val="uk-UA"/>
        </w:rPr>
        <w:t>Календарне планування</w:t>
      </w:r>
      <w:r w:rsidRPr="007C3616">
        <w:rPr>
          <w:sz w:val="28"/>
          <w:szCs w:val="28"/>
          <w:lang w:val="uk-UA"/>
        </w:rPr>
        <w:t xml:space="preserve"> передбачає визначення моментів початку і закінчення кожної роботи і інших тимчасових характеристик мережевого графіка. Це дозволяє проаналізувати мережеву модель, виявити критичні роботи, що безпосередньо визначають термін виконання проекту, провести оптимізацію використання ресурсів (часових, фінансових, виконавців).</w:t>
      </w:r>
    </w:p>
    <w:p w:rsidR="00083124" w:rsidRPr="007C3616" w:rsidRDefault="00083124" w:rsidP="00083124">
      <w:pPr>
        <w:spacing w:line="360" w:lineRule="auto"/>
        <w:ind w:firstLine="709"/>
        <w:rPr>
          <w:b/>
          <w:bCs/>
          <w:i/>
          <w:sz w:val="28"/>
          <w:szCs w:val="28"/>
          <w:lang w:val="uk-UA"/>
        </w:rPr>
      </w:pPr>
      <w:r w:rsidRPr="007C3616">
        <w:rPr>
          <w:b/>
          <w:bCs/>
          <w:i/>
          <w:sz w:val="28"/>
          <w:szCs w:val="28"/>
          <w:lang w:val="uk-UA"/>
        </w:rPr>
        <w:t xml:space="preserve">Розрахунок мережевої моделі починають з часових параметрів подій, які вписують безпосередньо в вершини мережевого графіка </w:t>
      </w:r>
      <w:r w:rsidRPr="007C3616">
        <w:rPr>
          <w:i/>
          <w:sz w:val="28"/>
          <w:szCs w:val="28"/>
          <w:lang w:val="uk-UA"/>
        </w:rPr>
        <w:t>(рис.</w:t>
      </w:r>
      <w:r>
        <w:rPr>
          <w:i/>
          <w:sz w:val="28"/>
          <w:szCs w:val="28"/>
          <w:lang w:val="uk-UA"/>
        </w:rPr>
        <w:t>2.33</w:t>
      </w:r>
      <w:r w:rsidRPr="007C3616">
        <w:rPr>
          <w:i/>
          <w:sz w:val="28"/>
          <w:szCs w:val="28"/>
          <w:lang w:val="uk-UA"/>
        </w:rPr>
        <w:t>):</w:t>
      </w:r>
    </w:p>
    <w:p w:rsidR="00083124" w:rsidRPr="007C3616" w:rsidRDefault="00083124" w:rsidP="007A323C">
      <w:pPr>
        <w:numPr>
          <w:ilvl w:val="0"/>
          <w:numId w:val="56"/>
        </w:numPr>
        <w:spacing w:line="360" w:lineRule="auto"/>
        <w:jc w:val="both"/>
        <w:rPr>
          <w:sz w:val="28"/>
          <w:szCs w:val="28"/>
          <w:lang w:val="uk-UA"/>
        </w:rPr>
      </w:pPr>
      <w:r w:rsidRPr="007C3616">
        <w:rPr>
          <w:position w:val="-18"/>
          <w:sz w:val="28"/>
          <w:szCs w:val="28"/>
          <w:lang w:val="uk-UA"/>
        </w:rPr>
        <w:object w:dxaOrig="660" w:dyaOrig="460">
          <v:shape id="_x0000_i2811" type="#_x0000_t75" style="width:33.1pt;height:23.35pt" o:ole="">
            <v:imagedata r:id="rId3365" o:title=""/>
          </v:shape>
          <o:OLEObject Type="Embed" ProgID="Equation.3" ShapeID="_x0000_i2811" DrawAspect="Content" ObjectID="_1574676370" r:id="rId3366"/>
        </w:object>
      </w:r>
      <w:r w:rsidRPr="007C3616">
        <w:rPr>
          <w:sz w:val="28"/>
          <w:szCs w:val="28"/>
          <w:lang w:val="uk-UA"/>
        </w:rPr>
        <w:t xml:space="preserve"> – ранній термін настання події </w:t>
      </w:r>
      <w:r w:rsidRPr="007C3616">
        <w:rPr>
          <w:i/>
          <w:sz w:val="28"/>
          <w:szCs w:val="28"/>
          <w:lang w:val="uk-UA"/>
        </w:rPr>
        <w:t>i</w:t>
      </w:r>
      <w:r w:rsidRPr="007C3616">
        <w:rPr>
          <w:sz w:val="28"/>
          <w:szCs w:val="28"/>
          <w:lang w:val="uk-UA"/>
        </w:rPr>
        <w:t xml:space="preserve">, мінімально необхідний для виконання всіх робіт, які передують події </w:t>
      </w:r>
      <w:r w:rsidRPr="007C3616">
        <w:rPr>
          <w:i/>
          <w:sz w:val="28"/>
          <w:szCs w:val="28"/>
          <w:lang w:val="uk-UA"/>
        </w:rPr>
        <w:t>i</w:t>
      </w:r>
      <w:r w:rsidRPr="007C3616">
        <w:rPr>
          <w:sz w:val="28"/>
          <w:szCs w:val="28"/>
          <w:lang w:val="uk-UA"/>
        </w:rPr>
        <w:t>;</w:t>
      </w:r>
    </w:p>
    <w:p w:rsidR="00083124" w:rsidRPr="007C3616" w:rsidRDefault="00083124" w:rsidP="007A323C">
      <w:pPr>
        <w:numPr>
          <w:ilvl w:val="0"/>
          <w:numId w:val="56"/>
        </w:numPr>
        <w:spacing w:line="360" w:lineRule="auto"/>
        <w:jc w:val="both"/>
        <w:rPr>
          <w:sz w:val="28"/>
          <w:szCs w:val="28"/>
          <w:lang w:val="uk-UA"/>
        </w:rPr>
      </w:pPr>
      <w:r w:rsidRPr="007C3616">
        <w:rPr>
          <w:position w:val="-16"/>
          <w:sz w:val="28"/>
          <w:szCs w:val="28"/>
          <w:lang w:val="uk-UA"/>
        </w:rPr>
        <w:object w:dxaOrig="660" w:dyaOrig="440">
          <v:shape id="_x0000_i2812" type="#_x0000_t75" style="width:33.1pt;height:21.4pt" o:ole="">
            <v:imagedata r:id="rId3367" o:title=""/>
          </v:shape>
          <o:OLEObject Type="Embed" ProgID="Equation.3" ShapeID="_x0000_i2812" DrawAspect="Content" ObjectID="_1574676371" r:id="rId3368"/>
        </w:object>
      </w:r>
      <w:r w:rsidRPr="007C3616">
        <w:rPr>
          <w:sz w:val="28"/>
          <w:szCs w:val="28"/>
          <w:lang w:val="uk-UA"/>
        </w:rPr>
        <w:t xml:space="preserve"> – пізній термін настання події </w:t>
      </w:r>
      <w:r w:rsidRPr="007C3616">
        <w:rPr>
          <w:i/>
          <w:sz w:val="28"/>
          <w:szCs w:val="28"/>
          <w:lang w:val="uk-UA"/>
        </w:rPr>
        <w:t>i</w:t>
      </w:r>
      <w:r w:rsidRPr="007C3616">
        <w:rPr>
          <w:sz w:val="28"/>
          <w:szCs w:val="28"/>
          <w:lang w:val="uk-UA"/>
        </w:rPr>
        <w:t>, перевищення якої викличе аналогічну затримку настання завершальної події мережі;</w:t>
      </w:r>
    </w:p>
    <w:p w:rsidR="00083124" w:rsidRPr="007C3616" w:rsidRDefault="00083124" w:rsidP="007A323C">
      <w:pPr>
        <w:numPr>
          <w:ilvl w:val="0"/>
          <w:numId w:val="56"/>
        </w:numPr>
        <w:spacing w:line="360" w:lineRule="auto"/>
        <w:jc w:val="both"/>
        <w:rPr>
          <w:sz w:val="28"/>
          <w:szCs w:val="28"/>
        </w:rPr>
      </w:pPr>
      <w:r w:rsidRPr="007C3616">
        <w:rPr>
          <w:position w:val="-18"/>
          <w:sz w:val="28"/>
          <w:szCs w:val="28"/>
        </w:rPr>
        <w:object w:dxaOrig="2260" w:dyaOrig="460">
          <v:shape id="_x0000_i2813" type="#_x0000_t75" style="width:112.85pt;height:23.35pt" o:ole="">
            <v:imagedata r:id="rId3369" o:title=""/>
          </v:shape>
          <o:OLEObject Type="Embed" ProgID="Equation.3" ShapeID="_x0000_i2813" DrawAspect="Content" ObjectID="_1574676372" r:id="rId3370"/>
        </w:object>
      </w:r>
      <w:r w:rsidRPr="007C3616">
        <w:rPr>
          <w:sz w:val="28"/>
          <w:szCs w:val="28"/>
        </w:rPr>
        <w:t> –</w:t>
      </w:r>
      <w:r w:rsidRPr="007C3616">
        <w:rPr>
          <w:sz w:val="28"/>
          <w:szCs w:val="28"/>
          <w:lang w:val="uk-UA"/>
        </w:rPr>
        <w:t xml:space="preserve"> резерв події </w:t>
      </w:r>
      <w:r w:rsidRPr="007C3616">
        <w:rPr>
          <w:i/>
          <w:sz w:val="28"/>
          <w:szCs w:val="28"/>
          <w:lang w:val="uk-UA"/>
        </w:rPr>
        <w:t>i</w:t>
      </w:r>
      <w:r w:rsidRPr="007C3616">
        <w:rPr>
          <w:sz w:val="28"/>
          <w:szCs w:val="28"/>
          <w:lang w:val="uk-UA"/>
        </w:rPr>
        <w:t xml:space="preserve">, тобто час, на який може бути відкладено настання події </w:t>
      </w:r>
      <w:r w:rsidRPr="007C3616">
        <w:rPr>
          <w:i/>
          <w:sz w:val="28"/>
          <w:szCs w:val="28"/>
          <w:lang w:val="uk-UA"/>
        </w:rPr>
        <w:t>i</w:t>
      </w:r>
      <w:r w:rsidRPr="007C3616">
        <w:rPr>
          <w:sz w:val="28"/>
          <w:szCs w:val="28"/>
          <w:lang w:val="uk-UA"/>
        </w:rPr>
        <w:t xml:space="preserve"> без порушення термінів завершення проекту в цілому.</w:t>
      </w:r>
    </w:p>
    <w:p w:rsidR="00083124" w:rsidRPr="007C3616" w:rsidRDefault="00083124" w:rsidP="00083124">
      <w:pPr>
        <w:spacing w:line="360" w:lineRule="auto"/>
        <w:ind w:firstLine="454"/>
        <w:jc w:val="center"/>
        <w:rPr>
          <w:sz w:val="28"/>
          <w:szCs w:val="28"/>
        </w:rPr>
      </w:pPr>
      <w:r w:rsidRPr="007C3616">
        <w:rPr>
          <w:sz w:val="28"/>
          <w:szCs w:val="28"/>
        </w:rPr>
        <w:object w:dxaOrig="1720" w:dyaOrig="1720">
          <v:shape id="_x0000_i2814" type="#_x0000_t75" style="width:85.6pt;height:85.6pt" o:ole="">
            <v:imagedata r:id="rId3371" o:title=""/>
          </v:shape>
          <o:OLEObject Type="Embed" ProgID="MSDraw" ShapeID="_x0000_i2814" DrawAspect="Content" ObjectID="_1574676373" r:id="rId3372"/>
        </w:object>
      </w:r>
    </w:p>
    <w:p w:rsidR="00083124" w:rsidRPr="007C3616" w:rsidRDefault="00083124" w:rsidP="00083124">
      <w:pPr>
        <w:spacing w:line="360" w:lineRule="auto"/>
        <w:ind w:firstLine="454"/>
        <w:jc w:val="center"/>
        <w:rPr>
          <w:sz w:val="28"/>
          <w:szCs w:val="28"/>
          <w:lang w:val="uk-UA"/>
        </w:rPr>
      </w:pPr>
      <w:r w:rsidRPr="007C3616">
        <w:rPr>
          <w:sz w:val="28"/>
          <w:szCs w:val="28"/>
        </w:rPr>
        <w:t>Рис.</w:t>
      </w:r>
      <w:r>
        <w:rPr>
          <w:sz w:val="28"/>
          <w:szCs w:val="28"/>
        </w:rPr>
        <w:t>2.33</w:t>
      </w:r>
      <w:r w:rsidRPr="007C3616">
        <w:rPr>
          <w:sz w:val="28"/>
          <w:szCs w:val="28"/>
        </w:rPr>
        <w:t xml:space="preserve">. </w:t>
      </w:r>
      <w:r w:rsidRPr="007C3616">
        <w:rPr>
          <w:sz w:val="28"/>
          <w:szCs w:val="28"/>
          <w:lang w:val="uk-UA"/>
        </w:rPr>
        <w:t>Відображення часових параметрів подій на мережевому графіку</w:t>
      </w:r>
    </w:p>
    <w:p w:rsidR="00083124" w:rsidRPr="007C3616" w:rsidRDefault="00083124" w:rsidP="00083124">
      <w:pPr>
        <w:spacing w:line="360" w:lineRule="auto"/>
        <w:jc w:val="both"/>
        <w:rPr>
          <w:sz w:val="28"/>
          <w:szCs w:val="28"/>
        </w:rPr>
      </w:pPr>
    </w:p>
    <w:p w:rsidR="00083124" w:rsidRPr="007C3616" w:rsidRDefault="00083124" w:rsidP="00083124">
      <w:pPr>
        <w:spacing w:line="360" w:lineRule="auto"/>
        <w:ind w:firstLine="709"/>
        <w:jc w:val="both"/>
        <w:rPr>
          <w:sz w:val="28"/>
          <w:szCs w:val="28"/>
          <w:lang w:val="uk-UA"/>
        </w:rPr>
      </w:pPr>
      <w:r w:rsidRPr="007C3616">
        <w:rPr>
          <w:sz w:val="28"/>
          <w:szCs w:val="28"/>
          <w:lang w:val="uk-UA"/>
        </w:rPr>
        <w:t xml:space="preserve">Ранні терміни звершення подій </w:t>
      </w:r>
      <w:r w:rsidRPr="007C3616">
        <w:rPr>
          <w:position w:val="-18"/>
          <w:sz w:val="28"/>
          <w:szCs w:val="28"/>
        </w:rPr>
        <w:object w:dxaOrig="660" w:dyaOrig="460">
          <v:shape id="_x0000_i2815" type="#_x0000_t75" style="width:33.1pt;height:23.35pt" o:ole="">
            <v:imagedata r:id="rId3373" o:title=""/>
          </v:shape>
          <o:OLEObject Type="Embed" ProgID="Equation.3" ShapeID="_x0000_i2815" DrawAspect="Content" ObjectID="_1574676374" r:id="rId3374"/>
        </w:object>
      </w:r>
      <w:r w:rsidRPr="007C3616">
        <w:rPr>
          <w:sz w:val="28"/>
          <w:szCs w:val="28"/>
          <w:lang w:val="uk-UA"/>
        </w:rPr>
        <w:t xml:space="preserve"> розраховуються від вихідної (В) до завершальної (З) події таким чином:</w:t>
      </w:r>
    </w:p>
    <w:p w:rsidR="00083124" w:rsidRPr="007C3616" w:rsidRDefault="00083124" w:rsidP="007A323C">
      <w:pPr>
        <w:numPr>
          <w:ilvl w:val="0"/>
          <w:numId w:val="57"/>
        </w:numPr>
        <w:spacing w:line="360" w:lineRule="auto"/>
        <w:jc w:val="both"/>
        <w:rPr>
          <w:sz w:val="28"/>
          <w:szCs w:val="28"/>
        </w:rPr>
      </w:pPr>
      <w:r w:rsidRPr="007C3616">
        <w:rPr>
          <w:sz w:val="28"/>
          <w:szCs w:val="28"/>
        </w:rPr>
        <w:lastRenderedPageBreak/>
        <w:t xml:space="preserve">для </w:t>
      </w:r>
      <w:r w:rsidRPr="007C3616">
        <w:rPr>
          <w:sz w:val="28"/>
          <w:szCs w:val="28"/>
          <w:lang w:val="uk-UA"/>
        </w:rPr>
        <w:t>вихідної події В</w:t>
      </w:r>
      <w:r w:rsidRPr="007C3616">
        <w:rPr>
          <w:sz w:val="28"/>
          <w:szCs w:val="28"/>
        </w:rPr>
        <w:t xml:space="preserve"> </w:t>
      </w:r>
      <w:r w:rsidRPr="007C3616">
        <w:rPr>
          <w:position w:val="-14"/>
          <w:sz w:val="28"/>
          <w:szCs w:val="28"/>
        </w:rPr>
        <w:object w:dxaOrig="940" w:dyaOrig="380">
          <v:shape id="_x0000_i2816" type="#_x0000_t75" style="width:56.45pt;height:23.35pt" o:ole="">
            <v:imagedata r:id="rId3375" o:title=""/>
          </v:shape>
          <o:OLEObject Type="Embed" ProgID="Equation.3" ShapeID="_x0000_i2816" DrawAspect="Content" ObjectID="_1574676375" r:id="rId3376"/>
        </w:object>
      </w:r>
      <w:r w:rsidRPr="007C3616">
        <w:rPr>
          <w:sz w:val="28"/>
          <w:szCs w:val="28"/>
        </w:rPr>
        <w:t>;</w:t>
      </w:r>
    </w:p>
    <w:p w:rsidR="00083124" w:rsidRPr="007C3616" w:rsidRDefault="00083124" w:rsidP="007A323C">
      <w:pPr>
        <w:numPr>
          <w:ilvl w:val="0"/>
          <w:numId w:val="57"/>
        </w:numPr>
        <w:spacing w:line="360" w:lineRule="auto"/>
        <w:jc w:val="both"/>
        <w:rPr>
          <w:sz w:val="28"/>
          <w:szCs w:val="28"/>
        </w:rPr>
      </w:pPr>
      <w:r w:rsidRPr="007C3616">
        <w:rPr>
          <w:sz w:val="28"/>
          <w:szCs w:val="28"/>
          <w:lang w:val="uk-UA"/>
        </w:rPr>
        <w:t>для всіх інших подій</w:t>
      </w:r>
      <w:r w:rsidRPr="007C3616">
        <w:rPr>
          <w:sz w:val="28"/>
          <w:szCs w:val="28"/>
        </w:rPr>
        <w:t xml:space="preserve"> </w:t>
      </w:r>
      <w:r w:rsidRPr="007C3616">
        <w:rPr>
          <w:sz w:val="28"/>
          <w:szCs w:val="28"/>
          <w:lang w:val="en-US"/>
        </w:rPr>
        <w:t>I</w:t>
      </w:r>
    </w:p>
    <w:p w:rsidR="00083124" w:rsidRPr="007C3616" w:rsidRDefault="00083124" w:rsidP="00083124">
      <w:pPr>
        <w:spacing w:before="120" w:after="120" w:line="360" w:lineRule="auto"/>
        <w:ind w:left="340"/>
        <w:jc w:val="center"/>
        <w:rPr>
          <w:sz w:val="28"/>
          <w:szCs w:val="28"/>
        </w:rPr>
      </w:pPr>
      <w:r w:rsidRPr="007C3616">
        <w:rPr>
          <w:position w:val="-44"/>
          <w:sz w:val="28"/>
          <w:szCs w:val="28"/>
        </w:rPr>
        <w:object w:dxaOrig="3300" w:dyaOrig="740">
          <v:shape id="_x0000_i2817" type="#_x0000_t75" style="width:165.4pt;height:36.95pt" o:ole="">
            <v:imagedata r:id="rId3377" o:title=""/>
          </v:shape>
          <o:OLEObject Type="Embed" ProgID="Equation.3" ShapeID="_x0000_i2817" DrawAspect="Content" ObjectID="_1574676376" r:id="rId3378"/>
        </w:object>
      </w:r>
      <w:r w:rsidRPr="007C3616">
        <w:rPr>
          <w:sz w:val="28"/>
          <w:szCs w:val="28"/>
        </w:rPr>
        <w:t>,</w:t>
      </w:r>
    </w:p>
    <w:p w:rsidR="00083124" w:rsidRPr="007C3616" w:rsidRDefault="00083124" w:rsidP="00083124">
      <w:pPr>
        <w:spacing w:line="360" w:lineRule="auto"/>
        <w:jc w:val="both"/>
        <w:rPr>
          <w:sz w:val="28"/>
          <w:szCs w:val="28"/>
          <w:lang w:val="uk-UA"/>
        </w:rPr>
      </w:pPr>
      <w:r w:rsidRPr="007C3616">
        <w:rPr>
          <w:sz w:val="28"/>
          <w:szCs w:val="28"/>
          <w:lang w:val="uk-UA"/>
        </w:rPr>
        <w:t xml:space="preserve">де максимум береться по всіх роботах </w:t>
      </w:r>
      <w:r w:rsidRPr="007C3616">
        <w:rPr>
          <w:position w:val="-14"/>
          <w:sz w:val="28"/>
          <w:szCs w:val="28"/>
        </w:rPr>
        <w:object w:dxaOrig="580" w:dyaOrig="420">
          <v:shape id="_x0000_i2818" type="#_x0000_t75" style="width:29.2pt;height:21.4pt" o:ole="">
            <v:imagedata r:id="rId3379" o:title=""/>
          </v:shape>
          <o:OLEObject Type="Embed" ProgID="Equation.3" ShapeID="_x0000_i2818" DrawAspect="Content" ObjectID="_1574676377" r:id="rId3380"/>
        </w:object>
      </w:r>
      <w:r w:rsidRPr="007C3616">
        <w:rPr>
          <w:sz w:val="28"/>
          <w:szCs w:val="28"/>
          <w:lang w:val="uk-UA"/>
        </w:rPr>
        <w:t xml:space="preserve">, що входять в подію </w:t>
      </w:r>
      <w:r w:rsidRPr="007C3616">
        <w:rPr>
          <w:i/>
          <w:sz w:val="28"/>
          <w:szCs w:val="28"/>
          <w:lang w:val="uk-UA"/>
        </w:rPr>
        <w:t>i</w:t>
      </w:r>
      <w:r w:rsidRPr="007C3616">
        <w:rPr>
          <w:sz w:val="28"/>
          <w:szCs w:val="28"/>
          <w:lang w:val="uk-UA"/>
        </w:rPr>
        <w:t xml:space="preserve">; </w:t>
      </w:r>
      <w:r w:rsidRPr="007C3616">
        <w:rPr>
          <w:position w:val="-12"/>
          <w:sz w:val="28"/>
          <w:szCs w:val="28"/>
        </w:rPr>
        <w:object w:dxaOrig="660" w:dyaOrig="380">
          <v:shape id="_x0000_i2819" type="#_x0000_t75" style="width:33.1pt;height:19.45pt" o:ole="">
            <v:imagedata r:id="rId3381" o:title=""/>
          </v:shape>
          <o:OLEObject Type="Embed" ProgID="Equation.3" ShapeID="_x0000_i2819" DrawAspect="Content" ObjectID="_1574676378" r:id="rId3382"/>
        </w:object>
      </w:r>
      <w:r w:rsidRPr="007C3616">
        <w:rPr>
          <w:sz w:val="28"/>
          <w:szCs w:val="28"/>
          <w:lang w:val="uk-UA"/>
        </w:rPr>
        <w:t xml:space="preserve"> - тривалість роботи (k, i) (рис.</w:t>
      </w:r>
      <w:r>
        <w:rPr>
          <w:sz w:val="28"/>
          <w:szCs w:val="28"/>
          <w:lang w:val="uk-UA"/>
        </w:rPr>
        <w:t>2.34</w:t>
      </w:r>
      <w:r w:rsidRPr="007C3616">
        <w:rPr>
          <w:sz w:val="28"/>
          <w:szCs w:val="28"/>
          <w:lang w:val="uk-UA"/>
        </w:rPr>
        <w:t>).</w:t>
      </w:r>
    </w:p>
    <w:p w:rsidR="00083124" w:rsidRPr="007C3616" w:rsidRDefault="00083124" w:rsidP="00083124">
      <w:pPr>
        <w:spacing w:line="360" w:lineRule="auto"/>
        <w:jc w:val="both"/>
        <w:rPr>
          <w:sz w:val="28"/>
          <w:szCs w:val="28"/>
        </w:rPr>
      </w:pPr>
    </w:p>
    <w:p w:rsidR="00083124" w:rsidRPr="007C3616" w:rsidRDefault="00083124" w:rsidP="00083124">
      <w:pPr>
        <w:spacing w:line="360" w:lineRule="auto"/>
        <w:jc w:val="center"/>
        <w:rPr>
          <w:sz w:val="28"/>
          <w:szCs w:val="28"/>
          <w:lang w:val="en-US"/>
        </w:rPr>
      </w:pPr>
      <w:r w:rsidRPr="007C3616">
        <w:rPr>
          <w:sz w:val="28"/>
          <w:szCs w:val="28"/>
        </w:rPr>
        <w:object w:dxaOrig="6207" w:dyaOrig="3813">
          <v:shape id="_x0000_i2820" type="#_x0000_t75" style="width:301.6pt;height:184.85pt" o:ole="">
            <v:imagedata r:id="rId3383" o:title=""/>
          </v:shape>
          <o:OLEObject Type="Embed" ProgID="MSDraw" ShapeID="_x0000_i2820" DrawAspect="Content" ObjectID="_1574676379" r:id="rId3384"/>
        </w:object>
      </w:r>
    </w:p>
    <w:p w:rsidR="00083124" w:rsidRPr="007C3616" w:rsidRDefault="00083124" w:rsidP="00083124">
      <w:pPr>
        <w:spacing w:line="360" w:lineRule="auto"/>
        <w:jc w:val="center"/>
        <w:rPr>
          <w:sz w:val="28"/>
          <w:szCs w:val="28"/>
          <w:lang w:val="en-US"/>
        </w:rPr>
      </w:pPr>
    </w:p>
    <w:p w:rsidR="00083124" w:rsidRPr="007C3616" w:rsidRDefault="00083124" w:rsidP="00083124">
      <w:pPr>
        <w:spacing w:after="120" w:line="360" w:lineRule="auto"/>
        <w:ind w:firstLine="454"/>
        <w:jc w:val="center"/>
        <w:rPr>
          <w:sz w:val="28"/>
          <w:szCs w:val="28"/>
        </w:rPr>
      </w:pPr>
      <w:r w:rsidRPr="007C3616">
        <w:rPr>
          <w:sz w:val="28"/>
          <w:szCs w:val="28"/>
        </w:rPr>
        <w:t>Рис.</w:t>
      </w:r>
      <w:r>
        <w:rPr>
          <w:sz w:val="28"/>
          <w:szCs w:val="28"/>
        </w:rPr>
        <w:t>2.34</w:t>
      </w:r>
      <w:r w:rsidRPr="007C3616">
        <w:rPr>
          <w:sz w:val="28"/>
          <w:szCs w:val="28"/>
          <w:lang w:val="uk-UA"/>
        </w:rPr>
        <w:t>. Розрахунок раннього терміну</w:t>
      </w:r>
      <w:r w:rsidRPr="007C3616">
        <w:rPr>
          <w:position w:val="-18"/>
          <w:sz w:val="28"/>
          <w:szCs w:val="28"/>
          <w:lang w:val="uk-UA"/>
        </w:rPr>
        <w:object w:dxaOrig="660" w:dyaOrig="460">
          <v:shape id="_x0000_i2821" type="#_x0000_t75" style="width:33.1pt;height:23.35pt" o:ole="">
            <v:imagedata r:id="rId3373" o:title=""/>
          </v:shape>
          <o:OLEObject Type="Embed" ProgID="Equation.3" ShapeID="_x0000_i2821" DrawAspect="Content" ObjectID="_1574676380" r:id="rId3385"/>
        </w:object>
      </w:r>
      <w:r w:rsidRPr="007C3616">
        <w:rPr>
          <w:sz w:val="28"/>
          <w:szCs w:val="28"/>
          <w:lang w:val="uk-UA"/>
        </w:rPr>
        <w:t xml:space="preserve"> звершення події </w:t>
      </w:r>
      <w:r w:rsidRPr="007C3616">
        <w:rPr>
          <w:i/>
          <w:sz w:val="28"/>
          <w:szCs w:val="28"/>
          <w:lang w:val="uk-UA"/>
        </w:rPr>
        <w:t>i</w:t>
      </w:r>
      <w:r w:rsidRPr="007C3616">
        <w:rPr>
          <w:sz w:val="28"/>
          <w:szCs w:val="28"/>
        </w:rPr>
        <w:t xml:space="preserve"> </w:t>
      </w:r>
    </w:p>
    <w:p w:rsidR="00083124" w:rsidRPr="007C3616" w:rsidRDefault="00083124" w:rsidP="00083124">
      <w:pPr>
        <w:spacing w:line="360" w:lineRule="auto"/>
        <w:ind w:firstLine="709"/>
        <w:jc w:val="both"/>
        <w:rPr>
          <w:sz w:val="28"/>
          <w:szCs w:val="28"/>
          <w:lang w:val="uk-UA"/>
        </w:rPr>
      </w:pPr>
      <w:r w:rsidRPr="007C3616">
        <w:rPr>
          <w:sz w:val="28"/>
          <w:szCs w:val="28"/>
          <w:lang w:val="uk-UA"/>
        </w:rPr>
        <w:t xml:space="preserve">Пізні терміни звершення подій </w:t>
      </w:r>
      <w:r w:rsidRPr="007C3616">
        <w:rPr>
          <w:position w:val="-16"/>
          <w:sz w:val="28"/>
          <w:szCs w:val="28"/>
        </w:rPr>
        <w:object w:dxaOrig="660" w:dyaOrig="440">
          <v:shape id="_x0000_i2822" type="#_x0000_t75" style="width:33.1pt;height:21.4pt" o:ole="">
            <v:imagedata r:id="rId3386" o:title=""/>
          </v:shape>
          <o:OLEObject Type="Embed" ProgID="Equation.3" ShapeID="_x0000_i2822" DrawAspect="Content" ObjectID="_1574676381" r:id="rId3387"/>
        </w:object>
      </w:r>
      <w:r w:rsidRPr="007C3616">
        <w:rPr>
          <w:sz w:val="28"/>
          <w:szCs w:val="28"/>
          <w:lang w:val="uk-UA"/>
        </w:rPr>
        <w:t xml:space="preserve"> розраховуються від завершальної до вихідної події:</w:t>
      </w:r>
    </w:p>
    <w:p w:rsidR="00083124" w:rsidRPr="007C3616" w:rsidRDefault="00083124" w:rsidP="007A323C">
      <w:pPr>
        <w:numPr>
          <w:ilvl w:val="0"/>
          <w:numId w:val="58"/>
        </w:numPr>
        <w:spacing w:line="360" w:lineRule="auto"/>
        <w:jc w:val="both"/>
        <w:rPr>
          <w:sz w:val="28"/>
          <w:szCs w:val="28"/>
        </w:rPr>
      </w:pPr>
      <w:r w:rsidRPr="007C3616">
        <w:rPr>
          <w:sz w:val="28"/>
          <w:szCs w:val="28"/>
          <w:lang w:val="uk-UA"/>
        </w:rPr>
        <w:t xml:space="preserve">для завершальної події </w:t>
      </w:r>
      <w:r w:rsidRPr="007C3616">
        <w:rPr>
          <w:sz w:val="28"/>
          <w:szCs w:val="28"/>
        </w:rPr>
        <w:t xml:space="preserve">З </w:t>
      </w:r>
      <w:r w:rsidRPr="007C3616">
        <w:rPr>
          <w:position w:val="-18"/>
          <w:sz w:val="28"/>
          <w:szCs w:val="28"/>
        </w:rPr>
        <w:object w:dxaOrig="1620" w:dyaOrig="460">
          <v:shape id="_x0000_i2823" type="#_x0000_t75" style="width:81.75pt;height:23.35pt" o:ole="">
            <v:imagedata r:id="rId3388" o:title=""/>
          </v:shape>
          <o:OLEObject Type="Embed" ProgID="Equation.3" ShapeID="_x0000_i2823" DrawAspect="Content" ObjectID="_1574676382" r:id="rId3389"/>
        </w:object>
      </w:r>
      <w:r w:rsidRPr="007C3616">
        <w:rPr>
          <w:sz w:val="28"/>
          <w:szCs w:val="28"/>
        </w:rPr>
        <w:t>;</w:t>
      </w:r>
    </w:p>
    <w:p w:rsidR="00083124" w:rsidRPr="007C3616" w:rsidRDefault="00083124" w:rsidP="007A323C">
      <w:pPr>
        <w:numPr>
          <w:ilvl w:val="0"/>
          <w:numId w:val="58"/>
        </w:numPr>
        <w:spacing w:line="360" w:lineRule="auto"/>
        <w:jc w:val="both"/>
        <w:rPr>
          <w:sz w:val="28"/>
          <w:szCs w:val="28"/>
          <w:lang w:val="uk-UA"/>
        </w:rPr>
      </w:pPr>
      <w:r w:rsidRPr="007C3616">
        <w:rPr>
          <w:sz w:val="28"/>
          <w:szCs w:val="28"/>
          <w:lang w:val="uk-UA"/>
        </w:rPr>
        <w:t>для всіх інших подій</w:t>
      </w:r>
    </w:p>
    <w:p w:rsidR="00083124" w:rsidRPr="007C3616" w:rsidRDefault="00083124" w:rsidP="00083124">
      <w:pPr>
        <w:spacing w:before="120" w:after="120" w:line="360" w:lineRule="auto"/>
        <w:jc w:val="center"/>
        <w:rPr>
          <w:sz w:val="28"/>
          <w:szCs w:val="28"/>
        </w:rPr>
      </w:pPr>
      <w:r w:rsidRPr="007C3616">
        <w:rPr>
          <w:position w:val="-42"/>
          <w:sz w:val="28"/>
          <w:szCs w:val="28"/>
        </w:rPr>
        <w:object w:dxaOrig="3180" w:dyaOrig="680">
          <v:shape id="_x0000_i2824" type="#_x0000_t75" style="width:159.55pt;height:33.1pt" o:ole="">
            <v:imagedata r:id="rId3390" o:title=""/>
          </v:shape>
          <o:OLEObject Type="Embed" ProgID="Equation.3" ShapeID="_x0000_i2824" DrawAspect="Content" ObjectID="_1574676383" r:id="rId3391"/>
        </w:object>
      </w:r>
      <w:r w:rsidRPr="007C3616">
        <w:rPr>
          <w:sz w:val="28"/>
          <w:szCs w:val="28"/>
        </w:rPr>
        <w:t>,</w:t>
      </w:r>
    </w:p>
    <w:p w:rsidR="00083124" w:rsidRPr="007C3616" w:rsidRDefault="00083124" w:rsidP="00083124">
      <w:pPr>
        <w:spacing w:line="360" w:lineRule="auto"/>
        <w:jc w:val="both"/>
        <w:rPr>
          <w:sz w:val="28"/>
          <w:szCs w:val="28"/>
        </w:rPr>
      </w:pPr>
      <w:r w:rsidRPr="007C3616">
        <w:rPr>
          <w:sz w:val="28"/>
          <w:szCs w:val="28"/>
          <w:lang w:val="uk-UA"/>
        </w:rPr>
        <w:t xml:space="preserve">де мінімум береться по всіх роботах </w:t>
      </w:r>
      <w:r w:rsidRPr="007C3616">
        <w:rPr>
          <w:position w:val="-14"/>
          <w:sz w:val="28"/>
          <w:szCs w:val="28"/>
        </w:rPr>
        <w:object w:dxaOrig="520" w:dyaOrig="420">
          <v:shape id="_x0000_i2825" type="#_x0000_t75" style="width:25.3pt;height:21.4pt" o:ole="">
            <v:imagedata r:id="rId3392" o:title=""/>
          </v:shape>
          <o:OLEObject Type="Embed" ProgID="Equation.3" ShapeID="_x0000_i2825" DrawAspect="Content" ObjectID="_1574676384" r:id="rId3393"/>
        </w:object>
      </w:r>
      <w:r w:rsidRPr="007C3616">
        <w:rPr>
          <w:sz w:val="28"/>
          <w:szCs w:val="28"/>
        </w:rPr>
        <w:t xml:space="preserve">, </w:t>
      </w:r>
      <w:r w:rsidRPr="007C3616">
        <w:rPr>
          <w:sz w:val="28"/>
          <w:szCs w:val="28"/>
          <w:lang w:val="uk-UA"/>
        </w:rPr>
        <w:t xml:space="preserve">що виходять із події </w:t>
      </w:r>
      <w:r w:rsidRPr="007C3616">
        <w:rPr>
          <w:i/>
          <w:sz w:val="28"/>
          <w:szCs w:val="28"/>
        </w:rPr>
        <w:t>i</w:t>
      </w:r>
      <w:r w:rsidRPr="007C3616">
        <w:rPr>
          <w:sz w:val="28"/>
          <w:szCs w:val="28"/>
        </w:rPr>
        <w:t xml:space="preserve">; </w:t>
      </w:r>
      <w:r w:rsidRPr="007C3616">
        <w:rPr>
          <w:position w:val="-10"/>
          <w:sz w:val="28"/>
          <w:szCs w:val="28"/>
        </w:rPr>
        <w:object w:dxaOrig="660" w:dyaOrig="360">
          <v:shape id="_x0000_i2826" type="#_x0000_t75" style="width:33.1pt;height:17.5pt" o:ole="">
            <v:imagedata r:id="rId3394" o:title=""/>
          </v:shape>
          <o:OLEObject Type="Embed" ProgID="Equation.3" ShapeID="_x0000_i2826" DrawAspect="Content" ObjectID="_1574676385" r:id="rId3395"/>
        </w:object>
      </w:r>
      <w:r w:rsidRPr="007C3616">
        <w:rPr>
          <w:sz w:val="28"/>
          <w:szCs w:val="28"/>
        </w:rPr>
        <w:t xml:space="preserve"> – </w:t>
      </w:r>
      <w:r w:rsidRPr="007C3616">
        <w:rPr>
          <w:sz w:val="28"/>
          <w:szCs w:val="28"/>
          <w:lang w:val="uk-UA"/>
        </w:rPr>
        <w:t>тривалість роботи</w:t>
      </w:r>
      <w:r w:rsidRPr="007C3616">
        <w:rPr>
          <w:sz w:val="28"/>
          <w:szCs w:val="28"/>
        </w:rPr>
        <w:t xml:space="preserve"> (</w:t>
      </w:r>
      <w:r w:rsidRPr="007C3616">
        <w:rPr>
          <w:sz w:val="28"/>
          <w:szCs w:val="28"/>
          <w:lang w:val="en-US"/>
        </w:rPr>
        <w:t>k</w:t>
      </w:r>
      <w:r w:rsidRPr="007C3616">
        <w:rPr>
          <w:sz w:val="28"/>
          <w:szCs w:val="28"/>
        </w:rPr>
        <w:t>,</w:t>
      </w:r>
      <w:r w:rsidRPr="007C3616">
        <w:rPr>
          <w:sz w:val="28"/>
          <w:szCs w:val="28"/>
          <w:lang w:val="en-US"/>
        </w:rPr>
        <w:t>i</w:t>
      </w:r>
      <w:r w:rsidRPr="007C3616">
        <w:rPr>
          <w:sz w:val="28"/>
          <w:szCs w:val="28"/>
        </w:rPr>
        <w:t>) (рис.8.3).</w:t>
      </w:r>
    </w:p>
    <w:p w:rsidR="00083124" w:rsidRPr="007C3616" w:rsidRDefault="00083124" w:rsidP="00083124">
      <w:pPr>
        <w:spacing w:line="360" w:lineRule="auto"/>
        <w:jc w:val="center"/>
        <w:rPr>
          <w:sz w:val="28"/>
          <w:szCs w:val="28"/>
          <w:lang w:val="en-US"/>
        </w:rPr>
      </w:pPr>
      <w:r w:rsidRPr="007C3616">
        <w:rPr>
          <w:sz w:val="28"/>
          <w:szCs w:val="28"/>
        </w:rPr>
        <w:object w:dxaOrig="5459" w:dyaOrig="3731">
          <v:shape id="_x0000_i2827" type="#_x0000_t75" style="width:229.6pt;height:157.6pt" o:ole="">
            <v:imagedata r:id="rId3396" o:title=""/>
          </v:shape>
          <o:OLEObject Type="Embed" ProgID="Visio.Drawing.6" ShapeID="_x0000_i2827" DrawAspect="Content" ObjectID="_1574676386" r:id="rId3397"/>
        </w:object>
      </w:r>
    </w:p>
    <w:p w:rsidR="00083124" w:rsidRPr="007C3616" w:rsidRDefault="00083124" w:rsidP="00083124">
      <w:pPr>
        <w:spacing w:line="360" w:lineRule="auto"/>
        <w:jc w:val="center"/>
        <w:rPr>
          <w:sz w:val="28"/>
          <w:szCs w:val="28"/>
          <w:lang w:val="en-US"/>
        </w:rPr>
      </w:pPr>
      <w:r w:rsidRPr="007C3616">
        <w:rPr>
          <w:sz w:val="28"/>
          <w:szCs w:val="28"/>
          <w:lang w:val="uk-UA"/>
        </w:rPr>
        <w:t>Рис.</w:t>
      </w:r>
      <w:r>
        <w:rPr>
          <w:sz w:val="28"/>
          <w:szCs w:val="28"/>
          <w:lang w:val="uk-UA"/>
        </w:rPr>
        <w:t>2.35</w:t>
      </w:r>
      <w:r w:rsidRPr="007C3616">
        <w:rPr>
          <w:sz w:val="28"/>
          <w:szCs w:val="28"/>
          <w:lang w:val="uk-UA"/>
        </w:rPr>
        <w:t>. Розрахунок</w:t>
      </w:r>
      <w:r w:rsidRPr="007C3616">
        <w:rPr>
          <w:sz w:val="28"/>
          <w:szCs w:val="28"/>
          <w:lang w:val="en-US"/>
        </w:rPr>
        <w:t xml:space="preserve"> </w:t>
      </w:r>
      <w:r w:rsidRPr="007C3616">
        <w:rPr>
          <w:position w:val="-16"/>
          <w:sz w:val="28"/>
          <w:szCs w:val="28"/>
        </w:rPr>
        <w:object w:dxaOrig="660" w:dyaOrig="440">
          <v:shape id="_x0000_i2828" type="#_x0000_t75" style="width:33.1pt;height:21.4pt" o:ole="">
            <v:imagedata r:id="rId3386" o:title=""/>
          </v:shape>
          <o:OLEObject Type="Embed" ProgID="Equation.3" ShapeID="_x0000_i2828" DrawAspect="Content" ObjectID="_1574676387" r:id="rId3398"/>
        </w:object>
      </w:r>
      <w:r w:rsidRPr="007C3616">
        <w:rPr>
          <w:sz w:val="28"/>
          <w:szCs w:val="28"/>
          <w:lang w:val="en-US"/>
        </w:rPr>
        <w:t xml:space="preserve"> </w:t>
      </w:r>
      <w:r w:rsidRPr="007C3616">
        <w:rPr>
          <w:sz w:val="28"/>
          <w:szCs w:val="28"/>
          <w:lang w:val="uk-UA"/>
        </w:rPr>
        <w:t>звершення події</w:t>
      </w:r>
      <w:r w:rsidRPr="007C3616">
        <w:rPr>
          <w:sz w:val="28"/>
          <w:szCs w:val="28"/>
          <w:lang w:val="en-US"/>
        </w:rPr>
        <w:t xml:space="preserve"> </w:t>
      </w:r>
      <w:r w:rsidRPr="007C3616">
        <w:rPr>
          <w:i/>
          <w:sz w:val="28"/>
          <w:szCs w:val="28"/>
          <w:lang w:val="en-US"/>
        </w:rPr>
        <w:t>i</w:t>
      </w:r>
    </w:p>
    <w:p w:rsidR="00083124" w:rsidRPr="007C3616" w:rsidRDefault="00083124" w:rsidP="00083124">
      <w:pPr>
        <w:spacing w:line="360" w:lineRule="auto"/>
        <w:jc w:val="both"/>
        <w:rPr>
          <w:sz w:val="28"/>
          <w:szCs w:val="28"/>
          <w:lang w:val="en-US"/>
        </w:rPr>
      </w:pPr>
    </w:p>
    <w:p w:rsidR="00083124" w:rsidRPr="007C3616" w:rsidRDefault="00083124" w:rsidP="00083124">
      <w:pPr>
        <w:spacing w:line="360" w:lineRule="auto"/>
        <w:ind w:firstLine="720"/>
        <w:jc w:val="both"/>
        <w:rPr>
          <w:sz w:val="28"/>
          <w:szCs w:val="28"/>
          <w:lang w:val="uk-UA"/>
        </w:rPr>
      </w:pPr>
      <w:r w:rsidRPr="007C3616">
        <w:rPr>
          <w:sz w:val="28"/>
          <w:szCs w:val="28"/>
          <w:lang w:val="uk-UA"/>
        </w:rPr>
        <w:t>Тимчасові параметри робіт визначаються на основі ранніх і пізніх термінів подій:</w:t>
      </w:r>
    </w:p>
    <w:p w:rsidR="00083124" w:rsidRPr="007C3616" w:rsidRDefault="00083124" w:rsidP="007A323C">
      <w:pPr>
        <w:numPr>
          <w:ilvl w:val="0"/>
          <w:numId w:val="59"/>
        </w:numPr>
        <w:spacing w:line="360" w:lineRule="auto"/>
        <w:jc w:val="both"/>
        <w:rPr>
          <w:sz w:val="28"/>
          <w:szCs w:val="28"/>
          <w:lang w:val="uk-UA"/>
        </w:rPr>
      </w:pPr>
      <w:r w:rsidRPr="007C3616">
        <w:rPr>
          <w:position w:val="-18"/>
          <w:sz w:val="28"/>
          <w:szCs w:val="28"/>
          <w:lang w:val="uk-UA"/>
        </w:rPr>
        <w:object w:dxaOrig="1860" w:dyaOrig="460">
          <v:shape id="_x0000_i2829" type="#_x0000_t75" style="width:93.4pt;height:23.35pt" o:ole="">
            <v:imagedata r:id="rId3399" o:title=""/>
          </v:shape>
          <o:OLEObject Type="Embed" ProgID="Equation.3" ShapeID="_x0000_i2829" DrawAspect="Content" ObjectID="_1574676388" r:id="rId3400"/>
        </w:object>
      </w:r>
      <w:r w:rsidRPr="007C3616">
        <w:rPr>
          <w:sz w:val="28"/>
          <w:szCs w:val="28"/>
          <w:lang w:val="uk-UA"/>
        </w:rPr>
        <w:t> – ранній термін початку роботи;</w:t>
      </w:r>
    </w:p>
    <w:p w:rsidR="00083124" w:rsidRPr="007C3616" w:rsidRDefault="00083124" w:rsidP="007A323C">
      <w:pPr>
        <w:numPr>
          <w:ilvl w:val="0"/>
          <w:numId w:val="59"/>
        </w:numPr>
        <w:spacing w:line="360" w:lineRule="auto"/>
        <w:jc w:val="both"/>
        <w:rPr>
          <w:sz w:val="28"/>
          <w:szCs w:val="28"/>
          <w:lang w:val="uk-UA"/>
        </w:rPr>
      </w:pPr>
      <w:r w:rsidRPr="007C3616">
        <w:rPr>
          <w:position w:val="-18"/>
          <w:sz w:val="28"/>
          <w:szCs w:val="28"/>
          <w:lang w:val="uk-UA"/>
        </w:rPr>
        <w:object w:dxaOrig="2600" w:dyaOrig="460">
          <v:shape id="_x0000_i2830" type="#_x0000_t75" style="width:130.4pt;height:23.35pt" o:ole="">
            <v:imagedata r:id="rId3401" o:title=""/>
          </v:shape>
          <o:OLEObject Type="Embed" ProgID="Equation.3" ShapeID="_x0000_i2830" DrawAspect="Content" ObjectID="_1574676389" r:id="rId3402"/>
        </w:object>
      </w:r>
      <w:r w:rsidRPr="007C3616">
        <w:rPr>
          <w:sz w:val="28"/>
          <w:szCs w:val="28"/>
          <w:lang w:val="uk-UA"/>
        </w:rPr>
        <w:t> – ранній термін закінчення роботи;</w:t>
      </w:r>
    </w:p>
    <w:p w:rsidR="00083124" w:rsidRPr="007C3616" w:rsidRDefault="00083124" w:rsidP="007A323C">
      <w:pPr>
        <w:numPr>
          <w:ilvl w:val="0"/>
          <w:numId w:val="59"/>
        </w:numPr>
        <w:spacing w:line="360" w:lineRule="auto"/>
        <w:jc w:val="both"/>
        <w:rPr>
          <w:sz w:val="28"/>
          <w:szCs w:val="28"/>
          <w:lang w:val="uk-UA"/>
        </w:rPr>
      </w:pPr>
      <w:r w:rsidRPr="007C3616">
        <w:rPr>
          <w:position w:val="-14"/>
          <w:sz w:val="28"/>
          <w:szCs w:val="28"/>
          <w:lang w:val="uk-UA"/>
        </w:rPr>
        <w:object w:dxaOrig="1780" w:dyaOrig="420">
          <v:shape id="_x0000_i2831" type="#_x0000_t75" style="width:89.5pt;height:21.4pt" o:ole="">
            <v:imagedata r:id="rId3403" o:title=""/>
          </v:shape>
          <o:OLEObject Type="Embed" ProgID="Equation.3" ShapeID="_x0000_i2831" DrawAspect="Content" ObjectID="_1574676390" r:id="rId3404"/>
        </w:object>
      </w:r>
      <w:r w:rsidRPr="007C3616">
        <w:rPr>
          <w:sz w:val="28"/>
          <w:szCs w:val="28"/>
          <w:lang w:val="uk-UA"/>
        </w:rPr>
        <w:t> – пізній термін закінчення роботи;</w:t>
      </w:r>
    </w:p>
    <w:p w:rsidR="00083124" w:rsidRPr="007C3616" w:rsidRDefault="00083124" w:rsidP="007A323C">
      <w:pPr>
        <w:numPr>
          <w:ilvl w:val="0"/>
          <w:numId w:val="59"/>
        </w:numPr>
        <w:spacing w:line="360" w:lineRule="auto"/>
        <w:jc w:val="both"/>
        <w:rPr>
          <w:sz w:val="28"/>
          <w:szCs w:val="28"/>
          <w:lang w:val="uk-UA"/>
        </w:rPr>
      </w:pPr>
      <w:r w:rsidRPr="007C3616">
        <w:rPr>
          <w:position w:val="-14"/>
          <w:sz w:val="28"/>
          <w:szCs w:val="28"/>
          <w:lang w:val="uk-UA"/>
        </w:rPr>
        <w:object w:dxaOrig="2680" w:dyaOrig="420">
          <v:shape id="_x0000_i2832" type="#_x0000_t75" style="width:134.25pt;height:21.4pt" o:ole="">
            <v:imagedata r:id="rId3405" o:title=""/>
          </v:shape>
          <o:OLEObject Type="Embed" ProgID="Equation.3" ShapeID="_x0000_i2832" DrawAspect="Content" ObjectID="_1574676391" r:id="rId3406"/>
        </w:object>
      </w:r>
      <w:r w:rsidRPr="007C3616">
        <w:rPr>
          <w:sz w:val="28"/>
          <w:szCs w:val="28"/>
          <w:lang w:val="uk-UA"/>
        </w:rPr>
        <w:t> – пізній термін початку роботи;</w:t>
      </w:r>
    </w:p>
    <w:p w:rsidR="00083124" w:rsidRPr="007C3616" w:rsidRDefault="00083124" w:rsidP="007A323C">
      <w:pPr>
        <w:numPr>
          <w:ilvl w:val="0"/>
          <w:numId w:val="59"/>
        </w:numPr>
        <w:spacing w:line="360" w:lineRule="auto"/>
        <w:jc w:val="both"/>
        <w:rPr>
          <w:sz w:val="28"/>
          <w:szCs w:val="28"/>
          <w:lang w:val="uk-UA"/>
        </w:rPr>
      </w:pPr>
      <w:r w:rsidRPr="007C3616">
        <w:rPr>
          <w:position w:val="-18"/>
          <w:sz w:val="28"/>
          <w:szCs w:val="28"/>
          <w:lang w:val="uk-UA"/>
        </w:rPr>
        <w:object w:dxaOrig="3379" w:dyaOrig="460">
          <v:shape id="_x0000_i2833" type="#_x0000_t75" style="width:169.3pt;height:23.35pt" o:ole="">
            <v:imagedata r:id="rId3407" o:title=""/>
          </v:shape>
          <o:OLEObject Type="Embed" ProgID="Equation.3" ShapeID="_x0000_i2833" DrawAspect="Content" ObjectID="_1574676392" r:id="rId3408"/>
        </w:object>
      </w:r>
      <w:r w:rsidRPr="007C3616">
        <w:rPr>
          <w:sz w:val="28"/>
          <w:szCs w:val="28"/>
          <w:lang w:val="uk-UA"/>
        </w:rPr>
        <w:t xml:space="preserve"> – повний резерв роботи показує максимальний час, на який можна збільшити тривалість роботи </w:t>
      </w:r>
      <w:r w:rsidRPr="007C3616">
        <w:rPr>
          <w:position w:val="-14"/>
          <w:sz w:val="28"/>
          <w:szCs w:val="28"/>
          <w:lang w:val="uk-UA"/>
        </w:rPr>
        <w:object w:dxaOrig="520" w:dyaOrig="420">
          <v:shape id="_x0000_i2834" type="#_x0000_t75" style="width:25.3pt;height:21.4pt" o:ole="">
            <v:imagedata r:id="rId3409" o:title=""/>
          </v:shape>
          <o:OLEObject Type="Embed" ProgID="Equation.3" ShapeID="_x0000_i2834" DrawAspect="Content" ObjectID="_1574676393" r:id="rId3410"/>
        </w:object>
      </w:r>
      <w:r w:rsidRPr="007C3616">
        <w:rPr>
          <w:sz w:val="28"/>
          <w:szCs w:val="28"/>
          <w:lang w:val="uk-UA"/>
        </w:rPr>
        <w:t xml:space="preserve"> або відкласти її початок, щоб не порушився термін завершення проекту в цілому;</w:t>
      </w:r>
    </w:p>
    <w:p w:rsidR="00083124" w:rsidRPr="007C3616" w:rsidRDefault="00083124" w:rsidP="007A323C">
      <w:pPr>
        <w:numPr>
          <w:ilvl w:val="0"/>
          <w:numId w:val="59"/>
        </w:numPr>
        <w:spacing w:line="360" w:lineRule="auto"/>
        <w:jc w:val="both"/>
        <w:rPr>
          <w:sz w:val="28"/>
          <w:szCs w:val="28"/>
        </w:rPr>
      </w:pPr>
      <w:r w:rsidRPr="007C3616">
        <w:rPr>
          <w:position w:val="-18"/>
          <w:sz w:val="28"/>
          <w:szCs w:val="28"/>
        </w:rPr>
        <w:object w:dxaOrig="3340" w:dyaOrig="460">
          <v:shape id="_x0000_i2835" type="#_x0000_t75" style="width:167.35pt;height:23.35pt" o:ole="">
            <v:imagedata r:id="rId3411" o:title=""/>
          </v:shape>
          <o:OLEObject Type="Embed" ProgID="Equation.3" ShapeID="_x0000_i2835" DrawAspect="Content" ObjectID="_1574676394" r:id="rId3412"/>
        </w:object>
      </w:r>
      <w:r w:rsidRPr="007C3616">
        <w:rPr>
          <w:sz w:val="28"/>
          <w:szCs w:val="28"/>
        </w:rPr>
        <w:t> –</w:t>
      </w:r>
      <w:r w:rsidRPr="007C3616">
        <w:rPr>
          <w:sz w:val="28"/>
          <w:szCs w:val="28"/>
          <w:lang w:val="uk-UA"/>
        </w:rPr>
        <w:t xml:space="preserve"> вільний резерв роботи показує максимальний час, на який можна збільшити тривалість роботи </w:t>
      </w:r>
      <w:r w:rsidRPr="007C3616">
        <w:rPr>
          <w:position w:val="-14"/>
          <w:sz w:val="28"/>
          <w:szCs w:val="28"/>
        </w:rPr>
        <w:object w:dxaOrig="520" w:dyaOrig="420">
          <v:shape id="_x0000_i2836" type="#_x0000_t75" style="width:25.3pt;height:21.4pt" o:ole="">
            <v:imagedata r:id="rId3409" o:title=""/>
          </v:shape>
          <o:OLEObject Type="Embed" ProgID="Equation.3" ShapeID="_x0000_i2836" DrawAspect="Content" ObjectID="_1574676395" r:id="rId3413"/>
        </w:object>
      </w:r>
      <w:r w:rsidRPr="007C3616">
        <w:rPr>
          <w:sz w:val="28"/>
          <w:szCs w:val="28"/>
          <w:lang w:val="uk-UA"/>
        </w:rPr>
        <w:t xml:space="preserve"> або відкласти її початок, не змінюючи ранніх термінів початку наступних робіт.</w:t>
      </w:r>
    </w:p>
    <w:p w:rsidR="00083124" w:rsidRPr="007C3616" w:rsidRDefault="00083124" w:rsidP="00083124">
      <w:pPr>
        <w:numPr>
          <w:ilvl w:val="12"/>
          <w:numId w:val="0"/>
        </w:numPr>
        <w:spacing w:line="360" w:lineRule="auto"/>
        <w:ind w:firstLine="720"/>
        <w:jc w:val="both"/>
        <w:rPr>
          <w:sz w:val="28"/>
          <w:szCs w:val="28"/>
          <w:lang w:val="uk-UA"/>
        </w:rPr>
      </w:pPr>
      <w:r w:rsidRPr="007C3616">
        <w:rPr>
          <w:b/>
          <w:sz w:val="28"/>
          <w:szCs w:val="28"/>
          <w:lang w:val="uk-UA"/>
        </w:rPr>
        <w:t>Шлях</w:t>
      </w:r>
      <w:r w:rsidRPr="007C3616">
        <w:rPr>
          <w:sz w:val="28"/>
          <w:szCs w:val="28"/>
          <w:lang w:val="uk-UA"/>
        </w:rPr>
        <w:t xml:space="preserve"> - це послідовність робіт в мережевому графіку (в окремому випадку це одна робота), в якій кінцева подія однієї роботи збігається з початковою подією наступної за нею роботи. </w:t>
      </w:r>
      <w:r w:rsidRPr="007C3616">
        <w:rPr>
          <w:b/>
          <w:sz w:val="28"/>
          <w:szCs w:val="28"/>
          <w:lang w:val="uk-UA"/>
        </w:rPr>
        <w:t>Повний шлях</w:t>
      </w:r>
      <w:r w:rsidRPr="007C3616">
        <w:rPr>
          <w:sz w:val="28"/>
          <w:szCs w:val="28"/>
          <w:lang w:val="uk-UA"/>
        </w:rPr>
        <w:t xml:space="preserve"> - це шлях від вихідної до завершальної події. </w:t>
      </w:r>
      <w:r w:rsidRPr="007C3616">
        <w:rPr>
          <w:b/>
          <w:sz w:val="28"/>
          <w:szCs w:val="28"/>
          <w:lang w:val="uk-UA"/>
        </w:rPr>
        <w:t>Критичний шлях</w:t>
      </w:r>
      <w:r w:rsidRPr="007C3616">
        <w:rPr>
          <w:sz w:val="28"/>
          <w:szCs w:val="28"/>
          <w:lang w:val="uk-UA"/>
        </w:rPr>
        <w:t xml:space="preserve"> - максимальний за </w:t>
      </w:r>
      <w:r w:rsidRPr="007C3616">
        <w:rPr>
          <w:sz w:val="28"/>
          <w:szCs w:val="28"/>
          <w:lang w:val="uk-UA"/>
        </w:rPr>
        <w:lastRenderedPageBreak/>
        <w:t xml:space="preserve">тривалістю повний шлях. Роботи, що лежать на критичному шляху, називають </w:t>
      </w:r>
      <w:r w:rsidRPr="007C3616">
        <w:rPr>
          <w:b/>
          <w:sz w:val="28"/>
          <w:szCs w:val="28"/>
          <w:lang w:val="uk-UA"/>
        </w:rPr>
        <w:t>критичними</w:t>
      </w:r>
      <w:r w:rsidRPr="007C3616">
        <w:rPr>
          <w:sz w:val="28"/>
          <w:szCs w:val="28"/>
          <w:lang w:val="uk-UA"/>
        </w:rPr>
        <w:t xml:space="preserve">. Критичні роботи мають нульові вільні і повні резерви. </w:t>
      </w:r>
      <w:r w:rsidRPr="007C3616">
        <w:rPr>
          <w:b/>
          <w:sz w:val="28"/>
          <w:szCs w:val="28"/>
          <w:lang w:val="uk-UA"/>
        </w:rPr>
        <w:t>Підкритичний шлях</w:t>
      </w:r>
      <w:r w:rsidRPr="007C3616">
        <w:rPr>
          <w:sz w:val="28"/>
          <w:szCs w:val="28"/>
          <w:lang w:val="uk-UA"/>
        </w:rPr>
        <w:t xml:space="preserve"> - повний шлях, найближчий за тривалістю до критичного шляху.</w:t>
      </w:r>
    </w:p>
    <w:p w:rsidR="00083124" w:rsidRPr="007C3616" w:rsidRDefault="00083124" w:rsidP="00083124">
      <w:pPr>
        <w:spacing w:line="360" w:lineRule="auto"/>
        <w:ind w:firstLine="454"/>
        <w:jc w:val="both"/>
        <w:rPr>
          <w:sz w:val="28"/>
          <w:szCs w:val="28"/>
          <w:lang w:val="uk-UA"/>
        </w:rPr>
      </w:pPr>
      <w:r w:rsidRPr="007C3616">
        <w:rPr>
          <w:sz w:val="28"/>
          <w:szCs w:val="28"/>
          <w:lang w:val="uk-UA"/>
        </w:rPr>
        <w:t xml:space="preserve">Для проведення аналізу часових параметрів мережевої моделі використовують </w:t>
      </w:r>
      <w:r w:rsidRPr="007C3616">
        <w:rPr>
          <w:b/>
          <w:sz w:val="28"/>
          <w:szCs w:val="28"/>
          <w:lang w:val="uk-UA"/>
        </w:rPr>
        <w:t>графік прив'язки</w:t>
      </w:r>
      <w:r w:rsidRPr="007C3616">
        <w:rPr>
          <w:sz w:val="28"/>
          <w:szCs w:val="28"/>
          <w:lang w:val="uk-UA"/>
        </w:rPr>
        <w:t xml:space="preserve">, який відображає взаємозв'язок виконуваних робіт в часі. По вертикальній осі графіка прив'язки відкладаються коди робіт, по горизонтальній осі - відрізки, відповідні тривалості робіт (ранній початок і раннє закінчення робіт). Графік прив'язки можна побудувати на основі даних про тривалість робіт. При цьому необхідно пам'ятати, що робота </w:t>
      </w:r>
      <w:r w:rsidRPr="007C3616">
        <w:rPr>
          <w:position w:val="-14"/>
          <w:sz w:val="28"/>
          <w:szCs w:val="28"/>
          <w:lang w:val="uk-UA"/>
        </w:rPr>
        <w:object w:dxaOrig="520" w:dyaOrig="420">
          <v:shape id="_x0000_i2837" type="#_x0000_t75" style="width:25.3pt;height:21.4pt" o:ole="">
            <v:imagedata r:id="rId3414" o:title=""/>
          </v:shape>
          <o:OLEObject Type="Embed" ProgID="Equation.3" ShapeID="_x0000_i2837" DrawAspect="Content" ObjectID="_1574676396" r:id="rId3415"/>
        </w:object>
      </w:r>
      <w:r w:rsidRPr="007C3616">
        <w:rPr>
          <w:sz w:val="28"/>
          <w:szCs w:val="28"/>
          <w:lang w:val="uk-UA"/>
        </w:rPr>
        <w:t xml:space="preserve"> може виконуватися тільки після того як будуть виконані всі попередні їй роботи </w:t>
      </w:r>
      <w:r w:rsidRPr="007C3616">
        <w:rPr>
          <w:position w:val="-10"/>
          <w:sz w:val="28"/>
          <w:szCs w:val="28"/>
          <w:lang w:val="uk-UA"/>
        </w:rPr>
        <w:object w:dxaOrig="560" w:dyaOrig="360">
          <v:shape id="_x0000_i2838" type="#_x0000_t75" style="width:27.25pt;height:17.5pt" o:ole="">
            <v:imagedata r:id="rId3416" o:title=""/>
          </v:shape>
          <o:OLEObject Type="Embed" ProgID="Equation.3" ShapeID="_x0000_i2838" DrawAspect="Content" ObjectID="_1574676397" r:id="rId3417"/>
        </w:object>
      </w:r>
      <w:r w:rsidRPr="007C3616">
        <w:rPr>
          <w:sz w:val="28"/>
          <w:szCs w:val="28"/>
          <w:lang w:val="uk-UA"/>
        </w:rPr>
        <w:t>.</w:t>
      </w:r>
    </w:p>
    <w:p w:rsidR="00083124" w:rsidRPr="007C3616" w:rsidRDefault="00083124" w:rsidP="00083124">
      <w:pPr>
        <w:spacing w:before="120" w:after="120" w:line="360" w:lineRule="auto"/>
        <w:jc w:val="center"/>
        <w:rPr>
          <w:b/>
          <w:bCs/>
          <w:i/>
          <w:iCs/>
          <w:sz w:val="28"/>
          <w:szCs w:val="28"/>
        </w:rPr>
      </w:pPr>
      <w:r>
        <w:rPr>
          <w:b/>
          <w:bCs/>
          <w:i/>
          <w:iCs/>
          <w:sz w:val="28"/>
          <w:szCs w:val="28"/>
        </w:rPr>
        <w:t>Задача №2.15</w:t>
      </w:r>
    </w:p>
    <w:p w:rsidR="00083124" w:rsidRPr="007C3616" w:rsidRDefault="00083124" w:rsidP="00083124">
      <w:pPr>
        <w:spacing w:line="360" w:lineRule="auto"/>
        <w:ind w:firstLine="720"/>
        <w:jc w:val="both"/>
        <w:rPr>
          <w:sz w:val="28"/>
          <w:szCs w:val="28"/>
          <w:lang w:val="uk-UA"/>
        </w:rPr>
      </w:pPr>
      <w:r w:rsidRPr="007C3616">
        <w:rPr>
          <w:sz w:val="28"/>
          <w:szCs w:val="28"/>
          <w:lang w:val="uk-UA"/>
        </w:rPr>
        <w:t>Компанія розробляє будівельний проект. Вихідні дані по основних операціях проекту представлені в табл.. Побудуйте мережеву модель проекту, визначте критичні шляхи моделі і проаналізуйте, як впливає на хід виконання проекту затримка роботи D на 4 тижні.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5184"/>
        <w:gridCol w:w="2835"/>
      </w:tblGrid>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lang w:val="uk-UA"/>
              </w:rPr>
            </w:pPr>
            <w:r w:rsidRPr="007C3616">
              <w:rPr>
                <w:sz w:val="28"/>
                <w:szCs w:val="28"/>
                <w:lang w:val="uk-UA"/>
              </w:rPr>
              <w:t>Назва</w:t>
            </w:r>
          </w:p>
        </w:tc>
        <w:tc>
          <w:tcPr>
            <w:tcW w:w="5184" w:type="dxa"/>
          </w:tcPr>
          <w:p w:rsidR="00083124" w:rsidRPr="007C3616" w:rsidRDefault="00083124" w:rsidP="00D358B9">
            <w:pPr>
              <w:spacing w:line="360" w:lineRule="auto"/>
              <w:jc w:val="center"/>
              <w:rPr>
                <w:sz w:val="28"/>
                <w:szCs w:val="28"/>
                <w:lang w:val="uk-UA"/>
              </w:rPr>
            </w:pPr>
            <w:r w:rsidRPr="007C3616">
              <w:rPr>
                <w:sz w:val="28"/>
                <w:szCs w:val="28"/>
                <w:lang w:val="uk-UA"/>
              </w:rPr>
              <w:t xml:space="preserve">Безпосередньо попередні </w:t>
            </w:r>
          </w:p>
          <w:p w:rsidR="00083124" w:rsidRPr="007C3616" w:rsidRDefault="00083124" w:rsidP="00D358B9">
            <w:pPr>
              <w:spacing w:line="360" w:lineRule="auto"/>
              <w:jc w:val="center"/>
              <w:rPr>
                <w:sz w:val="28"/>
                <w:szCs w:val="28"/>
                <w:lang w:val="uk-UA"/>
              </w:rPr>
            </w:pPr>
            <w:r w:rsidRPr="007C3616">
              <w:rPr>
                <w:sz w:val="28"/>
                <w:szCs w:val="28"/>
                <w:lang w:val="uk-UA"/>
              </w:rPr>
              <w:t>операції</w:t>
            </w:r>
          </w:p>
        </w:tc>
        <w:tc>
          <w:tcPr>
            <w:tcW w:w="2835" w:type="dxa"/>
          </w:tcPr>
          <w:p w:rsidR="00083124" w:rsidRPr="007C3616" w:rsidRDefault="00083124" w:rsidP="00D358B9">
            <w:pPr>
              <w:spacing w:line="360" w:lineRule="auto"/>
              <w:jc w:val="center"/>
              <w:rPr>
                <w:sz w:val="28"/>
                <w:szCs w:val="28"/>
              </w:rPr>
            </w:pPr>
            <w:r w:rsidRPr="007C3616">
              <w:rPr>
                <w:sz w:val="28"/>
                <w:szCs w:val="28"/>
                <w:lang w:val="uk-UA"/>
              </w:rPr>
              <w:t>Тривалість</w:t>
            </w:r>
            <w:r w:rsidRPr="007C3616">
              <w:rPr>
                <w:sz w:val="28"/>
                <w:szCs w:val="28"/>
              </w:rPr>
              <w:t xml:space="preserve">, </w:t>
            </w:r>
          </w:p>
          <w:p w:rsidR="00083124" w:rsidRPr="007C3616" w:rsidRDefault="00083124" w:rsidP="00D358B9">
            <w:pPr>
              <w:spacing w:line="360" w:lineRule="auto"/>
              <w:jc w:val="center"/>
              <w:rPr>
                <w:sz w:val="28"/>
                <w:szCs w:val="28"/>
                <w:lang w:val="uk-UA"/>
              </w:rPr>
            </w:pPr>
            <w:r w:rsidRPr="007C3616">
              <w:rPr>
                <w:sz w:val="28"/>
                <w:szCs w:val="28"/>
                <w:lang w:val="uk-UA"/>
              </w:rPr>
              <w:t>тижні</w:t>
            </w:r>
          </w:p>
        </w:tc>
      </w:tr>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rPr>
            </w:pPr>
            <w:r w:rsidRPr="007C3616">
              <w:rPr>
                <w:sz w:val="28"/>
                <w:szCs w:val="28"/>
                <w:lang w:val="en-US"/>
              </w:rPr>
              <w:t>A</w:t>
            </w:r>
          </w:p>
        </w:tc>
        <w:tc>
          <w:tcPr>
            <w:tcW w:w="5184" w:type="dxa"/>
          </w:tcPr>
          <w:p w:rsidR="00083124" w:rsidRPr="007C3616" w:rsidRDefault="00083124" w:rsidP="00D358B9">
            <w:pPr>
              <w:spacing w:line="360" w:lineRule="auto"/>
              <w:jc w:val="center"/>
              <w:rPr>
                <w:sz w:val="28"/>
                <w:szCs w:val="28"/>
                <w:lang w:val="en-US"/>
              </w:rPr>
            </w:pPr>
            <w:r w:rsidRPr="007C3616">
              <w:rPr>
                <w:sz w:val="28"/>
                <w:szCs w:val="28"/>
                <w:lang w:val="en-US"/>
              </w:rPr>
              <w:t>–</w:t>
            </w:r>
          </w:p>
        </w:tc>
        <w:tc>
          <w:tcPr>
            <w:tcW w:w="2835" w:type="dxa"/>
          </w:tcPr>
          <w:p w:rsidR="00083124" w:rsidRPr="007C3616" w:rsidRDefault="00083124" w:rsidP="00D358B9">
            <w:pPr>
              <w:spacing w:line="360" w:lineRule="auto"/>
              <w:jc w:val="center"/>
              <w:rPr>
                <w:sz w:val="28"/>
                <w:szCs w:val="28"/>
                <w:lang w:val="en-US"/>
              </w:rPr>
            </w:pPr>
            <w:r w:rsidRPr="007C3616">
              <w:rPr>
                <w:sz w:val="28"/>
                <w:szCs w:val="28"/>
                <w:lang w:val="en-US"/>
              </w:rPr>
              <w:t>4</w:t>
            </w:r>
          </w:p>
        </w:tc>
      </w:tr>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lang w:val="en-US"/>
              </w:rPr>
            </w:pPr>
            <w:r w:rsidRPr="007C3616">
              <w:rPr>
                <w:sz w:val="28"/>
                <w:szCs w:val="28"/>
                <w:lang w:val="en-US"/>
              </w:rPr>
              <w:t>B</w:t>
            </w:r>
          </w:p>
        </w:tc>
        <w:tc>
          <w:tcPr>
            <w:tcW w:w="5184" w:type="dxa"/>
          </w:tcPr>
          <w:p w:rsidR="00083124" w:rsidRPr="007C3616" w:rsidRDefault="00083124" w:rsidP="00D358B9">
            <w:pPr>
              <w:spacing w:line="360" w:lineRule="auto"/>
              <w:jc w:val="center"/>
              <w:rPr>
                <w:sz w:val="28"/>
                <w:szCs w:val="28"/>
                <w:lang w:val="en-US"/>
              </w:rPr>
            </w:pPr>
            <w:r w:rsidRPr="007C3616">
              <w:rPr>
                <w:sz w:val="28"/>
                <w:szCs w:val="28"/>
                <w:lang w:val="en-US"/>
              </w:rPr>
              <w:t>–</w:t>
            </w:r>
          </w:p>
        </w:tc>
        <w:tc>
          <w:tcPr>
            <w:tcW w:w="2835" w:type="dxa"/>
          </w:tcPr>
          <w:p w:rsidR="00083124" w:rsidRPr="007C3616" w:rsidRDefault="00083124" w:rsidP="00D358B9">
            <w:pPr>
              <w:spacing w:line="360" w:lineRule="auto"/>
              <w:jc w:val="center"/>
              <w:rPr>
                <w:sz w:val="28"/>
                <w:szCs w:val="28"/>
                <w:lang w:val="en-US"/>
              </w:rPr>
            </w:pPr>
            <w:r w:rsidRPr="007C3616">
              <w:rPr>
                <w:sz w:val="28"/>
                <w:szCs w:val="28"/>
                <w:lang w:val="en-US"/>
              </w:rPr>
              <w:t>6</w:t>
            </w:r>
          </w:p>
        </w:tc>
      </w:tr>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lang w:val="en-US"/>
              </w:rPr>
            </w:pPr>
            <w:r w:rsidRPr="007C3616">
              <w:rPr>
                <w:sz w:val="28"/>
                <w:szCs w:val="28"/>
                <w:lang w:val="en-US"/>
              </w:rPr>
              <w:t>C</w:t>
            </w:r>
          </w:p>
        </w:tc>
        <w:tc>
          <w:tcPr>
            <w:tcW w:w="5184" w:type="dxa"/>
          </w:tcPr>
          <w:p w:rsidR="00083124" w:rsidRPr="007C3616" w:rsidRDefault="00083124" w:rsidP="00D358B9">
            <w:pPr>
              <w:spacing w:line="360" w:lineRule="auto"/>
              <w:jc w:val="center"/>
              <w:rPr>
                <w:sz w:val="28"/>
                <w:szCs w:val="28"/>
                <w:lang w:val="en-US"/>
              </w:rPr>
            </w:pPr>
            <w:r w:rsidRPr="007C3616">
              <w:rPr>
                <w:sz w:val="28"/>
                <w:szCs w:val="28"/>
                <w:lang w:val="en-US"/>
              </w:rPr>
              <w:t>A,B</w:t>
            </w:r>
          </w:p>
        </w:tc>
        <w:tc>
          <w:tcPr>
            <w:tcW w:w="2835" w:type="dxa"/>
          </w:tcPr>
          <w:p w:rsidR="00083124" w:rsidRPr="007C3616" w:rsidRDefault="00083124" w:rsidP="00D358B9">
            <w:pPr>
              <w:spacing w:line="360" w:lineRule="auto"/>
              <w:jc w:val="center"/>
              <w:rPr>
                <w:sz w:val="28"/>
                <w:szCs w:val="28"/>
                <w:lang w:val="en-US"/>
              </w:rPr>
            </w:pPr>
            <w:r w:rsidRPr="007C3616">
              <w:rPr>
                <w:sz w:val="28"/>
                <w:szCs w:val="28"/>
                <w:lang w:val="en-US"/>
              </w:rPr>
              <w:t>7</w:t>
            </w:r>
          </w:p>
        </w:tc>
      </w:tr>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lang w:val="en-US"/>
              </w:rPr>
            </w:pPr>
            <w:r w:rsidRPr="007C3616">
              <w:rPr>
                <w:sz w:val="28"/>
                <w:szCs w:val="28"/>
                <w:lang w:val="en-US"/>
              </w:rPr>
              <w:t>D</w:t>
            </w:r>
          </w:p>
        </w:tc>
        <w:tc>
          <w:tcPr>
            <w:tcW w:w="5184" w:type="dxa"/>
          </w:tcPr>
          <w:p w:rsidR="00083124" w:rsidRPr="007C3616" w:rsidRDefault="00083124" w:rsidP="00D358B9">
            <w:pPr>
              <w:spacing w:line="360" w:lineRule="auto"/>
              <w:jc w:val="center"/>
              <w:rPr>
                <w:sz w:val="28"/>
                <w:szCs w:val="28"/>
                <w:lang w:val="en-US"/>
              </w:rPr>
            </w:pPr>
            <w:r w:rsidRPr="007C3616">
              <w:rPr>
                <w:sz w:val="28"/>
                <w:szCs w:val="28"/>
                <w:lang w:val="en-US"/>
              </w:rPr>
              <w:t>B</w:t>
            </w:r>
          </w:p>
        </w:tc>
        <w:tc>
          <w:tcPr>
            <w:tcW w:w="2835" w:type="dxa"/>
          </w:tcPr>
          <w:p w:rsidR="00083124" w:rsidRPr="007C3616" w:rsidRDefault="00083124" w:rsidP="00D358B9">
            <w:pPr>
              <w:spacing w:line="360" w:lineRule="auto"/>
              <w:jc w:val="center"/>
              <w:rPr>
                <w:sz w:val="28"/>
                <w:szCs w:val="28"/>
                <w:lang w:val="en-US"/>
              </w:rPr>
            </w:pPr>
            <w:r w:rsidRPr="007C3616">
              <w:rPr>
                <w:sz w:val="28"/>
                <w:szCs w:val="28"/>
                <w:lang w:val="en-US"/>
              </w:rPr>
              <w:t>3</w:t>
            </w:r>
          </w:p>
        </w:tc>
      </w:tr>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lang w:val="en-US"/>
              </w:rPr>
            </w:pPr>
            <w:r w:rsidRPr="007C3616">
              <w:rPr>
                <w:sz w:val="28"/>
                <w:szCs w:val="28"/>
                <w:lang w:val="en-US"/>
              </w:rPr>
              <w:t>E</w:t>
            </w:r>
          </w:p>
        </w:tc>
        <w:tc>
          <w:tcPr>
            <w:tcW w:w="5184" w:type="dxa"/>
          </w:tcPr>
          <w:p w:rsidR="00083124" w:rsidRPr="007C3616" w:rsidRDefault="00083124" w:rsidP="00D358B9">
            <w:pPr>
              <w:spacing w:line="360" w:lineRule="auto"/>
              <w:jc w:val="center"/>
              <w:rPr>
                <w:sz w:val="28"/>
                <w:szCs w:val="28"/>
                <w:lang w:val="en-US"/>
              </w:rPr>
            </w:pPr>
            <w:r w:rsidRPr="007C3616">
              <w:rPr>
                <w:sz w:val="28"/>
                <w:szCs w:val="28"/>
                <w:lang w:val="en-US"/>
              </w:rPr>
              <w:t>C</w:t>
            </w:r>
          </w:p>
        </w:tc>
        <w:tc>
          <w:tcPr>
            <w:tcW w:w="2835" w:type="dxa"/>
          </w:tcPr>
          <w:p w:rsidR="00083124" w:rsidRPr="007C3616" w:rsidRDefault="00083124" w:rsidP="00D358B9">
            <w:pPr>
              <w:spacing w:line="360" w:lineRule="auto"/>
              <w:jc w:val="center"/>
              <w:rPr>
                <w:sz w:val="28"/>
                <w:szCs w:val="28"/>
                <w:lang w:val="en-US"/>
              </w:rPr>
            </w:pPr>
            <w:r w:rsidRPr="007C3616">
              <w:rPr>
                <w:sz w:val="28"/>
                <w:szCs w:val="28"/>
                <w:lang w:val="en-US"/>
              </w:rPr>
              <w:t>4</w:t>
            </w:r>
          </w:p>
        </w:tc>
      </w:tr>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lang w:val="en-US"/>
              </w:rPr>
            </w:pPr>
            <w:r w:rsidRPr="007C3616">
              <w:rPr>
                <w:sz w:val="28"/>
                <w:szCs w:val="28"/>
                <w:lang w:val="en-US"/>
              </w:rPr>
              <w:t>F</w:t>
            </w:r>
          </w:p>
        </w:tc>
        <w:tc>
          <w:tcPr>
            <w:tcW w:w="5184" w:type="dxa"/>
          </w:tcPr>
          <w:p w:rsidR="00083124" w:rsidRPr="007C3616" w:rsidRDefault="00083124" w:rsidP="00D358B9">
            <w:pPr>
              <w:spacing w:line="360" w:lineRule="auto"/>
              <w:jc w:val="center"/>
              <w:rPr>
                <w:sz w:val="28"/>
                <w:szCs w:val="28"/>
                <w:lang w:val="en-US"/>
              </w:rPr>
            </w:pPr>
            <w:r w:rsidRPr="007C3616">
              <w:rPr>
                <w:sz w:val="28"/>
                <w:szCs w:val="28"/>
                <w:lang w:val="en-US"/>
              </w:rPr>
              <w:t>D</w:t>
            </w:r>
          </w:p>
        </w:tc>
        <w:tc>
          <w:tcPr>
            <w:tcW w:w="2835" w:type="dxa"/>
          </w:tcPr>
          <w:p w:rsidR="00083124" w:rsidRPr="007C3616" w:rsidRDefault="00083124" w:rsidP="00D358B9">
            <w:pPr>
              <w:spacing w:line="360" w:lineRule="auto"/>
              <w:jc w:val="center"/>
              <w:rPr>
                <w:sz w:val="28"/>
                <w:szCs w:val="28"/>
                <w:lang w:val="en-US"/>
              </w:rPr>
            </w:pPr>
            <w:r w:rsidRPr="007C3616">
              <w:rPr>
                <w:sz w:val="28"/>
                <w:szCs w:val="28"/>
                <w:lang w:val="en-US"/>
              </w:rPr>
              <w:t>5</w:t>
            </w:r>
          </w:p>
        </w:tc>
      </w:tr>
      <w:tr w:rsidR="00083124" w:rsidRPr="007C3616" w:rsidTr="00D358B9">
        <w:tblPrEx>
          <w:tblCellMar>
            <w:top w:w="0" w:type="dxa"/>
            <w:bottom w:w="0" w:type="dxa"/>
          </w:tblCellMar>
        </w:tblPrEx>
        <w:tc>
          <w:tcPr>
            <w:tcW w:w="1620" w:type="dxa"/>
          </w:tcPr>
          <w:p w:rsidR="00083124" w:rsidRPr="007C3616" w:rsidRDefault="00083124" w:rsidP="00D358B9">
            <w:pPr>
              <w:spacing w:line="360" w:lineRule="auto"/>
              <w:jc w:val="center"/>
              <w:rPr>
                <w:sz w:val="28"/>
                <w:szCs w:val="28"/>
                <w:lang w:val="en-US"/>
              </w:rPr>
            </w:pPr>
            <w:r w:rsidRPr="007C3616">
              <w:rPr>
                <w:sz w:val="28"/>
                <w:szCs w:val="28"/>
                <w:lang w:val="en-US"/>
              </w:rPr>
              <w:t>G</w:t>
            </w:r>
          </w:p>
        </w:tc>
        <w:tc>
          <w:tcPr>
            <w:tcW w:w="5184" w:type="dxa"/>
          </w:tcPr>
          <w:p w:rsidR="00083124" w:rsidRPr="007C3616" w:rsidRDefault="00083124" w:rsidP="00D358B9">
            <w:pPr>
              <w:spacing w:line="360" w:lineRule="auto"/>
              <w:jc w:val="center"/>
              <w:rPr>
                <w:sz w:val="28"/>
                <w:szCs w:val="28"/>
                <w:lang w:val="en-US"/>
              </w:rPr>
            </w:pPr>
            <w:r w:rsidRPr="007C3616">
              <w:rPr>
                <w:sz w:val="28"/>
                <w:szCs w:val="28"/>
                <w:lang w:val="en-US"/>
              </w:rPr>
              <w:t>E,F</w:t>
            </w:r>
          </w:p>
        </w:tc>
        <w:tc>
          <w:tcPr>
            <w:tcW w:w="2835" w:type="dxa"/>
          </w:tcPr>
          <w:p w:rsidR="00083124" w:rsidRPr="007C3616" w:rsidRDefault="00083124" w:rsidP="00D358B9">
            <w:pPr>
              <w:spacing w:line="360" w:lineRule="auto"/>
              <w:jc w:val="center"/>
              <w:rPr>
                <w:sz w:val="28"/>
                <w:szCs w:val="28"/>
              </w:rPr>
            </w:pPr>
            <w:r w:rsidRPr="007C3616">
              <w:rPr>
                <w:sz w:val="28"/>
                <w:szCs w:val="28"/>
              </w:rPr>
              <w:t>3</w:t>
            </w:r>
          </w:p>
        </w:tc>
      </w:tr>
    </w:tbl>
    <w:p w:rsidR="00083124" w:rsidRPr="007C3616" w:rsidRDefault="00083124" w:rsidP="00083124">
      <w:pPr>
        <w:spacing w:line="360" w:lineRule="auto"/>
        <w:jc w:val="both"/>
        <w:rPr>
          <w:sz w:val="28"/>
          <w:szCs w:val="28"/>
        </w:rPr>
      </w:pPr>
    </w:p>
    <w:p w:rsidR="00083124" w:rsidRPr="007C3616" w:rsidRDefault="00083124" w:rsidP="00083124">
      <w:pPr>
        <w:pStyle w:val="5"/>
        <w:spacing w:line="360" w:lineRule="auto"/>
        <w:rPr>
          <w:sz w:val="28"/>
          <w:szCs w:val="28"/>
          <w:lang w:val="uk-UA"/>
        </w:rPr>
      </w:pPr>
      <w:r w:rsidRPr="007C3616">
        <w:rPr>
          <w:sz w:val="28"/>
          <w:szCs w:val="28"/>
          <w:lang w:val="uk-UA"/>
        </w:rPr>
        <w:lastRenderedPageBreak/>
        <w:t>Розв’язок</w:t>
      </w:r>
    </w:p>
    <w:p w:rsidR="00083124" w:rsidRPr="007C3616" w:rsidRDefault="00083124" w:rsidP="00083124">
      <w:pPr>
        <w:spacing w:line="360" w:lineRule="auto"/>
        <w:ind w:firstLine="720"/>
        <w:jc w:val="both"/>
        <w:rPr>
          <w:sz w:val="28"/>
          <w:szCs w:val="28"/>
          <w:lang w:val="uk-UA"/>
        </w:rPr>
      </w:pPr>
      <w:r w:rsidRPr="007C3616">
        <w:rPr>
          <w:sz w:val="28"/>
          <w:szCs w:val="28"/>
          <w:lang w:val="uk-UA"/>
        </w:rPr>
        <w:t>Побудуємо мережеву модель і розрахує</w:t>
      </w:r>
      <w:r>
        <w:rPr>
          <w:sz w:val="28"/>
          <w:szCs w:val="28"/>
          <w:lang w:val="uk-UA"/>
        </w:rPr>
        <w:t>мо часові параметри подій (рис.2.33</w:t>
      </w:r>
      <w:r w:rsidRPr="007C3616">
        <w:rPr>
          <w:sz w:val="28"/>
          <w:szCs w:val="28"/>
          <w:lang w:val="uk-UA"/>
        </w:rPr>
        <w:t>). При пошуку критичних шляхів на мережевому графіку будемо використовувати наступні умови його критичності:</w:t>
      </w:r>
    </w:p>
    <w:p w:rsidR="00083124" w:rsidRPr="007C3616" w:rsidRDefault="00083124" w:rsidP="007A323C">
      <w:pPr>
        <w:numPr>
          <w:ilvl w:val="0"/>
          <w:numId w:val="53"/>
        </w:numPr>
        <w:spacing w:line="360" w:lineRule="auto"/>
        <w:jc w:val="both"/>
        <w:rPr>
          <w:sz w:val="28"/>
          <w:szCs w:val="28"/>
        </w:rPr>
      </w:pPr>
      <w:r w:rsidRPr="007C3616">
        <w:rPr>
          <w:b/>
          <w:bCs/>
          <w:i/>
          <w:iCs/>
          <w:sz w:val="28"/>
          <w:szCs w:val="28"/>
          <w:lang w:val="uk-UA"/>
        </w:rPr>
        <w:t>необхідна умова - нульові резерви подій, що лежать на критичному шляху</w:t>
      </w:r>
      <w:r w:rsidRPr="007C3616">
        <w:rPr>
          <w:b/>
          <w:bCs/>
          <w:i/>
          <w:iCs/>
          <w:sz w:val="28"/>
          <w:szCs w:val="28"/>
        </w:rPr>
        <w:t>;</w:t>
      </w:r>
    </w:p>
    <w:p w:rsidR="00083124" w:rsidRPr="007C3616" w:rsidRDefault="00083124" w:rsidP="007A323C">
      <w:pPr>
        <w:numPr>
          <w:ilvl w:val="0"/>
          <w:numId w:val="53"/>
        </w:numPr>
        <w:spacing w:line="360" w:lineRule="auto"/>
        <w:jc w:val="both"/>
        <w:rPr>
          <w:b/>
          <w:bCs/>
          <w:i/>
          <w:iCs/>
          <w:sz w:val="28"/>
          <w:szCs w:val="28"/>
        </w:rPr>
      </w:pPr>
      <w:r w:rsidRPr="007C3616">
        <w:rPr>
          <w:b/>
          <w:bCs/>
          <w:i/>
          <w:iCs/>
          <w:sz w:val="28"/>
          <w:szCs w:val="28"/>
          <w:lang w:val="uk-UA"/>
        </w:rPr>
        <w:t>достатня умова - нульові повні резерви робіт, що лежать на критичному шляху</w:t>
      </w:r>
      <w:r w:rsidRPr="007C3616">
        <w:rPr>
          <w:b/>
          <w:bCs/>
          <w:i/>
          <w:iCs/>
          <w:sz w:val="28"/>
          <w:szCs w:val="28"/>
        </w:rPr>
        <w:t>.</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Згідно необхідній умові два повних шляхи мережевої моделі (див. рис.8.3) </w:t>
      </w:r>
      <w:r w:rsidRPr="007C3616">
        <w:rPr>
          <w:position w:val="-12"/>
          <w:sz w:val="28"/>
          <w:szCs w:val="28"/>
          <w:lang w:val="uk-UA"/>
        </w:rPr>
        <w:object w:dxaOrig="1920" w:dyaOrig="380">
          <v:shape id="_x0000_i2839" type="#_x0000_t75" style="width:95.35pt;height:19.45pt" o:ole="">
            <v:imagedata r:id="rId3418" o:title=""/>
          </v:shape>
          <o:OLEObject Type="Embed" ProgID="Equation.3" ShapeID="_x0000_i2839" DrawAspect="Content" ObjectID="_1574676398" r:id="rId3419"/>
        </w:object>
      </w:r>
      <w:r w:rsidRPr="007C3616">
        <w:rPr>
          <w:sz w:val="28"/>
          <w:szCs w:val="28"/>
          <w:lang w:val="uk-UA"/>
        </w:rPr>
        <w:t xml:space="preserve"> і </w:t>
      </w:r>
      <w:r w:rsidRPr="007C3616">
        <w:rPr>
          <w:position w:val="-12"/>
          <w:sz w:val="28"/>
          <w:szCs w:val="28"/>
          <w:lang w:val="uk-UA"/>
        </w:rPr>
        <w:object w:dxaOrig="1740" w:dyaOrig="380">
          <v:shape id="_x0000_i2840" type="#_x0000_t75" style="width:87.55pt;height:19.45pt" o:ole="">
            <v:imagedata r:id="rId3420" o:title=""/>
          </v:shape>
          <o:OLEObject Type="Embed" ProgID="Equation.3" ShapeID="_x0000_i2840" DrawAspect="Content" ObjectID="_1574676399" r:id="rId3421"/>
        </w:object>
      </w:r>
      <w:r w:rsidRPr="007C3616">
        <w:rPr>
          <w:sz w:val="28"/>
          <w:szCs w:val="28"/>
          <w:lang w:val="uk-UA"/>
        </w:rPr>
        <w:t xml:space="preserve"> можуть бути критичними. Перевіримо достатню умову критичності для робіт (1,2) і (1,3)</w:t>
      </w:r>
    </w:p>
    <w:p w:rsidR="00083124" w:rsidRPr="007C3616" w:rsidRDefault="00083124" w:rsidP="00083124">
      <w:pPr>
        <w:spacing w:before="120" w:after="120" w:line="360" w:lineRule="auto"/>
        <w:jc w:val="center"/>
        <w:rPr>
          <w:sz w:val="28"/>
          <w:szCs w:val="28"/>
        </w:rPr>
      </w:pPr>
      <w:r w:rsidRPr="007C3616">
        <w:rPr>
          <w:position w:val="-18"/>
          <w:sz w:val="28"/>
          <w:szCs w:val="28"/>
        </w:rPr>
        <w:object w:dxaOrig="5600" w:dyaOrig="440">
          <v:shape id="_x0000_i2841" type="#_x0000_t75" style="width:305.5pt;height:21.4pt" o:ole="">
            <v:imagedata r:id="rId3422" o:title=""/>
          </v:shape>
          <o:OLEObject Type="Embed" ProgID="Equation.3" ShapeID="_x0000_i2841" DrawAspect="Content" ObjectID="_1574676400" r:id="rId3423"/>
        </w:object>
      </w:r>
      <w:r w:rsidRPr="007C3616">
        <w:rPr>
          <w:sz w:val="28"/>
          <w:szCs w:val="28"/>
        </w:rPr>
        <w:t>;</w:t>
      </w:r>
    </w:p>
    <w:p w:rsidR="00083124" w:rsidRPr="007C3616" w:rsidRDefault="00083124" w:rsidP="00083124">
      <w:pPr>
        <w:spacing w:before="120" w:after="120" w:line="360" w:lineRule="auto"/>
        <w:jc w:val="center"/>
        <w:rPr>
          <w:sz w:val="28"/>
          <w:szCs w:val="28"/>
        </w:rPr>
      </w:pPr>
      <w:r w:rsidRPr="007C3616">
        <w:rPr>
          <w:position w:val="-18"/>
          <w:sz w:val="28"/>
          <w:szCs w:val="28"/>
        </w:rPr>
        <w:object w:dxaOrig="5600" w:dyaOrig="440">
          <v:shape id="_x0000_i2842" type="#_x0000_t75" style="width:305.5pt;height:21.4pt" o:ole="">
            <v:imagedata r:id="rId3424" o:title=""/>
          </v:shape>
          <o:OLEObject Type="Embed" ProgID="Equation.3" ShapeID="_x0000_i2842" DrawAspect="Content" ObjectID="_1574676401" r:id="rId3425"/>
        </w:object>
      </w:r>
      <w:r w:rsidRPr="007C3616">
        <w:rPr>
          <w:sz w:val="28"/>
          <w:szCs w:val="28"/>
        </w:rPr>
        <w:t>.</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Шлях </w:t>
      </w:r>
      <w:r w:rsidRPr="007C3616">
        <w:rPr>
          <w:position w:val="-12"/>
          <w:sz w:val="28"/>
          <w:szCs w:val="28"/>
        </w:rPr>
        <w:object w:dxaOrig="380" w:dyaOrig="380">
          <v:shape id="_x0000_i2843" type="#_x0000_t75" style="width:19.45pt;height:19.45pt" o:ole="">
            <v:imagedata r:id="rId3426" o:title=""/>
          </v:shape>
          <o:OLEObject Type="Embed" ProgID="Equation.3" ShapeID="_x0000_i2843" DrawAspect="Content" ObjectID="_1574676402" r:id="rId3427"/>
        </w:object>
      </w:r>
      <w:r w:rsidRPr="007C3616">
        <w:rPr>
          <w:sz w:val="28"/>
          <w:szCs w:val="28"/>
          <w:lang w:val="uk-UA"/>
        </w:rPr>
        <w:t>, що починається з роботи (1,3) не є критичним, тому що як мінімум одна з його робіт (1,3,) не є критичною. Робота (1,3) має ненульовий повний резерв, а значить може бути затримана з виконанням, що неприпустимо для критичних робіт.</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Таким чином, мережева модель має єдиний критичний шлях </w:t>
      </w:r>
      <w:r w:rsidRPr="007C3616">
        <w:rPr>
          <w:position w:val="-18"/>
          <w:sz w:val="28"/>
          <w:szCs w:val="28"/>
        </w:rPr>
        <w:object w:dxaOrig="2100" w:dyaOrig="440">
          <v:shape id="_x0000_i2844" type="#_x0000_t75" style="width:105.1pt;height:21.4pt" o:ole="">
            <v:imagedata r:id="rId3428" o:title=""/>
          </v:shape>
          <o:OLEObject Type="Embed" ProgID="Equation.3" ShapeID="_x0000_i2844" DrawAspect="Content" ObjectID="_1574676403" r:id="rId3429"/>
        </w:object>
      </w:r>
      <w:r w:rsidRPr="007C3616">
        <w:rPr>
          <w:sz w:val="28"/>
          <w:szCs w:val="28"/>
          <w:lang w:val="uk-UA"/>
        </w:rPr>
        <w:t xml:space="preserve"> тривалістю </w:t>
      </w:r>
      <w:r w:rsidRPr="007C3616">
        <w:rPr>
          <w:position w:val="-18"/>
          <w:sz w:val="28"/>
          <w:szCs w:val="28"/>
        </w:rPr>
        <w:object w:dxaOrig="1040" w:dyaOrig="440">
          <v:shape id="_x0000_i2845" type="#_x0000_t75" style="width:52.55pt;height:21.4pt" o:ole="">
            <v:imagedata r:id="rId3430" o:title=""/>
          </v:shape>
          <o:OLEObject Type="Embed" ProgID="Equation.3" ShapeID="_x0000_i2845" DrawAspect="Content" ObjectID="_1574676404" r:id="rId3431"/>
        </w:object>
      </w:r>
      <w:r w:rsidRPr="007C3616">
        <w:rPr>
          <w:sz w:val="28"/>
          <w:szCs w:val="28"/>
          <w:lang w:val="uk-UA"/>
        </w:rPr>
        <w:t xml:space="preserve"> тижнів. За виконанням робіт цього шляху необхідний особливий контроль, тому що будь-яке збільшення їх тривалості порушить термін виконання проекту в цілому.</w:t>
      </w:r>
    </w:p>
    <w:p w:rsidR="00083124" w:rsidRPr="007C3616" w:rsidRDefault="00083124" w:rsidP="00083124">
      <w:pPr>
        <w:spacing w:line="360" w:lineRule="auto"/>
        <w:ind w:firstLine="720"/>
        <w:jc w:val="both"/>
        <w:rPr>
          <w:sz w:val="28"/>
          <w:szCs w:val="28"/>
          <w:lang w:val="uk-UA"/>
        </w:rPr>
      </w:pPr>
      <w:r w:rsidRPr="007C3616">
        <w:rPr>
          <w:sz w:val="28"/>
          <w:szCs w:val="28"/>
          <w:lang w:val="uk-UA"/>
        </w:rPr>
        <w:t>Робота D або (2,5) не є критичною, її повний резерв дорівнює 3-м тижням. Це означає, що при затримці роботи в межах 3-х тижнів термін виконання проекту не буде порушений. Тому якщо згідно з умовою робота D затримається на 4 тижні, то весь проект закінчиться на 1 тиждень пізніше.</w:t>
      </w:r>
    </w:p>
    <w:p w:rsidR="00083124" w:rsidRPr="007C3616" w:rsidRDefault="00083124" w:rsidP="00083124">
      <w:pPr>
        <w:spacing w:line="360" w:lineRule="auto"/>
        <w:jc w:val="center"/>
        <w:rPr>
          <w:sz w:val="28"/>
          <w:szCs w:val="28"/>
        </w:rPr>
      </w:pPr>
    </w:p>
    <w:p w:rsidR="00083124" w:rsidRPr="007C3616" w:rsidRDefault="00083124" w:rsidP="00083124">
      <w:pPr>
        <w:spacing w:line="360" w:lineRule="auto"/>
        <w:jc w:val="center"/>
        <w:rPr>
          <w:sz w:val="28"/>
          <w:szCs w:val="28"/>
          <w:lang w:val="en-US"/>
        </w:rPr>
      </w:pPr>
      <w:r w:rsidRPr="007C3616">
        <w:rPr>
          <w:sz w:val="28"/>
          <w:szCs w:val="28"/>
        </w:rPr>
        <w:object w:dxaOrig="8762" w:dyaOrig="2922">
          <v:shape id="_x0000_i2846" type="#_x0000_t75" style="width:437.85pt;height:145.95pt" o:ole="">
            <v:imagedata r:id="rId3432" o:title=""/>
          </v:shape>
          <o:OLEObject Type="Embed" ProgID="Visio.Drawing.6" ShapeID="_x0000_i2846" DrawAspect="Content" ObjectID="_1574676405" r:id="rId3433"/>
        </w:object>
      </w:r>
    </w:p>
    <w:p w:rsidR="00083124" w:rsidRPr="007C3616" w:rsidRDefault="00083124" w:rsidP="00083124">
      <w:pPr>
        <w:spacing w:line="360" w:lineRule="auto"/>
        <w:jc w:val="center"/>
        <w:rPr>
          <w:sz w:val="28"/>
          <w:szCs w:val="28"/>
          <w:lang w:val="en-US"/>
        </w:rPr>
      </w:pPr>
    </w:p>
    <w:p w:rsidR="00083124" w:rsidRPr="007C3616" w:rsidRDefault="00083124" w:rsidP="00083124">
      <w:pPr>
        <w:spacing w:line="360" w:lineRule="auto"/>
        <w:ind w:firstLine="720"/>
        <w:jc w:val="center"/>
        <w:rPr>
          <w:sz w:val="28"/>
          <w:szCs w:val="28"/>
        </w:rPr>
      </w:pPr>
      <w:r w:rsidRPr="007C3616">
        <w:rPr>
          <w:sz w:val="28"/>
          <w:szCs w:val="28"/>
        </w:rPr>
        <w:t>Рис.</w:t>
      </w:r>
      <w:r>
        <w:rPr>
          <w:sz w:val="28"/>
          <w:szCs w:val="28"/>
        </w:rPr>
        <w:t>2</w:t>
      </w:r>
      <w:r w:rsidRPr="007C3616">
        <w:rPr>
          <w:sz w:val="28"/>
          <w:szCs w:val="28"/>
        </w:rPr>
        <w:t>.3</w:t>
      </w:r>
      <w:r>
        <w:rPr>
          <w:sz w:val="28"/>
          <w:szCs w:val="28"/>
        </w:rPr>
        <w:t>3</w:t>
      </w:r>
      <w:r w:rsidRPr="007C3616">
        <w:rPr>
          <w:sz w:val="28"/>
          <w:szCs w:val="28"/>
        </w:rPr>
        <w:t xml:space="preserve">. </w:t>
      </w:r>
      <w:r w:rsidRPr="007C3616">
        <w:rPr>
          <w:sz w:val="28"/>
          <w:szCs w:val="28"/>
          <w:lang w:val="uk-UA"/>
        </w:rPr>
        <w:t>Мережевий графік задачі №8.01</w:t>
      </w:r>
    </w:p>
    <w:p w:rsidR="00083124" w:rsidRPr="007C3616" w:rsidRDefault="00083124" w:rsidP="00083124">
      <w:pPr>
        <w:spacing w:line="360" w:lineRule="auto"/>
        <w:jc w:val="center"/>
        <w:rPr>
          <w:b/>
          <w:i/>
          <w:iCs/>
          <w:sz w:val="28"/>
          <w:szCs w:val="28"/>
        </w:rPr>
      </w:pPr>
    </w:p>
    <w:p w:rsidR="00083124" w:rsidRPr="007C3616" w:rsidRDefault="00083124" w:rsidP="00083124">
      <w:pPr>
        <w:spacing w:after="120" w:line="360" w:lineRule="auto"/>
        <w:jc w:val="center"/>
        <w:rPr>
          <w:b/>
          <w:i/>
          <w:iCs/>
          <w:sz w:val="28"/>
          <w:szCs w:val="28"/>
        </w:rPr>
      </w:pPr>
      <w:r w:rsidRPr="007C3616">
        <w:rPr>
          <w:b/>
          <w:i/>
          <w:iCs/>
          <w:sz w:val="28"/>
          <w:szCs w:val="28"/>
        </w:rPr>
        <w:t>Задача №.2</w:t>
      </w:r>
      <w:r>
        <w:rPr>
          <w:b/>
          <w:i/>
          <w:iCs/>
          <w:sz w:val="28"/>
          <w:szCs w:val="28"/>
        </w:rPr>
        <w:t>.16</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За даними про коди і тривалості робіт в днях </w:t>
      </w:r>
      <w:r>
        <w:rPr>
          <w:sz w:val="28"/>
          <w:szCs w:val="28"/>
          <w:lang w:val="uk-UA"/>
        </w:rPr>
        <w:t xml:space="preserve">в </w:t>
      </w:r>
      <w:r w:rsidRPr="007C3616">
        <w:rPr>
          <w:sz w:val="28"/>
          <w:szCs w:val="28"/>
          <w:lang w:val="uk-UA"/>
        </w:rPr>
        <w:t xml:space="preserve">табл. побудуйте </w:t>
      </w:r>
      <w:r w:rsidRPr="007C3616">
        <w:rPr>
          <w:i/>
          <w:sz w:val="28"/>
          <w:szCs w:val="28"/>
          <w:lang w:val="uk-UA"/>
        </w:rPr>
        <w:t xml:space="preserve">графік прив'язки </w:t>
      </w:r>
      <w:r w:rsidRPr="007C3616">
        <w:rPr>
          <w:sz w:val="28"/>
          <w:szCs w:val="28"/>
          <w:lang w:val="uk-UA"/>
        </w:rPr>
        <w:t>мережевої моделі, визначте критичні шляхи і їх тривалість. Визначте вільні і повні резерви кожної роботи, відзначте на графіку прив'язки вільні резерви робіт.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2"/>
        <w:gridCol w:w="751"/>
        <w:gridCol w:w="752"/>
        <w:gridCol w:w="751"/>
        <w:gridCol w:w="752"/>
        <w:gridCol w:w="751"/>
        <w:gridCol w:w="752"/>
        <w:gridCol w:w="751"/>
        <w:gridCol w:w="752"/>
        <w:gridCol w:w="751"/>
        <w:gridCol w:w="752"/>
        <w:gridCol w:w="752"/>
      </w:tblGrid>
      <w:tr w:rsidR="00083124" w:rsidRPr="007C3616" w:rsidTr="00D358B9">
        <w:tblPrEx>
          <w:tblCellMar>
            <w:top w:w="0" w:type="dxa"/>
            <w:bottom w:w="0" w:type="dxa"/>
          </w:tblCellMar>
        </w:tblPrEx>
        <w:trPr>
          <w:trHeight w:val="420"/>
        </w:trPr>
        <w:tc>
          <w:tcPr>
            <w:tcW w:w="1372"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 xml:space="preserve"> (i,j)</w:t>
            </w:r>
          </w:p>
        </w:tc>
        <w:tc>
          <w:tcPr>
            <w:tcW w:w="751"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1,2</w:t>
            </w:r>
          </w:p>
        </w:tc>
        <w:tc>
          <w:tcPr>
            <w:tcW w:w="752"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1,3</w:t>
            </w:r>
          </w:p>
        </w:tc>
        <w:tc>
          <w:tcPr>
            <w:tcW w:w="751"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1,4</w:t>
            </w:r>
          </w:p>
        </w:tc>
        <w:tc>
          <w:tcPr>
            <w:tcW w:w="752"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1,5</w:t>
            </w:r>
          </w:p>
        </w:tc>
        <w:tc>
          <w:tcPr>
            <w:tcW w:w="751"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2,3</w:t>
            </w:r>
          </w:p>
        </w:tc>
        <w:tc>
          <w:tcPr>
            <w:tcW w:w="752"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3,6</w:t>
            </w:r>
          </w:p>
        </w:tc>
        <w:tc>
          <w:tcPr>
            <w:tcW w:w="751"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3,7</w:t>
            </w:r>
          </w:p>
        </w:tc>
        <w:tc>
          <w:tcPr>
            <w:tcW w:w="752"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4,5</w:t>
            </w:r>
          </w:p>
        </w:tc>
        <w:tc>
          <w:tcPr>
            <w:tcW w:w="751"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4,6</w:t>
            </w:r>
          </w:p>
        </w:tc>
        <w:tc>
          <w:tcPr>
            <w:tcW w:w="752"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5,7</w:t>
            </w:r>
          </w:p>
        </w:tc>
        <w:tc>
          <w:tcPr>
            <w:tcW w:w="752" w:type="dxa"/>
            <w:vAlign w:val="center"/>
          </w:tcPr>
          <w:p w:rsidR="00083124" w:rsidRPr="007C3616" w:rsidRDefault="00083124" w:rsidP="00D358B9">
            <w:pPr>
              <w:spacing w:line="360" w:lineRule="auto"/>
              <w:jc w:val="center"/>
              <w:rPr>
                <w:sz w:val="28"/>
                <w:szCs w:val="28"/>
                <w:lang w:val="en-US"/>
              </w:rPr>
            </w:pPr>
            <w:r w:rsidRPr="007C3616">
              <w:rPr>
                <w:sz w:val="28"/>
                <w:szCs w:val="28"/>
                <w:lang w:val="en-US"/>
              </w:rPr>
              <w:t>6,7</w:t>
            </w:r>
          </w:p>
        </w:tc>
      </w:tr>
      <w:tr w:rsidR="00083124" w:rsidRPr="007C3616" w:rsidTr="00D358B9">
        <w:tblPrEx>
          <w:tblCellMar>
            <w:top w:w="0" w:type="dxa"/>
            <w:bottom w:w="0" w:type="dxa"/>
          </w:tblCellMar>
        </w:tblPrEx>
        <w:trPr>
          <w:trHeight w:val="420"/>
        </w:trPr>
        <w:tc>
          <w:tcPr>
            <w:tcW w:w="1372" w:type="dxa"/>
            <w:vAlign w:val="center"/>
          </w:tcPr>
          <w:p w:rsidR="00083124" w:rsidRPr="007C3616" w:rsidRDefault="00083124" w:rsidP="00D358B9">
            <w:pPr>
              <w:spacing w:line="360" w:lineRule="auto"/>
              <w:jc w:val="center"/>
              <w:rPr>
                <w:sz w:val="28"/>
                <w:szCs w:val="28"/>
                <w:lang w:val="uk-UA"/>
              </w:rPr>
            </w:pPr>
            <w:r w:rsidRPr="007C3616">
              <w:rPr>
                <w:sz w:val="28"/>
                <w:szCs w:val="28"/>
                <w:lang w:val="uk-UA"/>
              </w:rPr>
              <w:t>t(i,j), дні</w:t>
            </w:r>
          </w:p>
        </w:tc>
        <w:tc>
          <w:tcPr>
            <w:tcW w:w="751" w:type="dxa"/>
            <w:vAlign w:val="center"/>
          </w:tcPr>
          <w:p w:rsidR="00083124" w:rsidRPr="007C3616" w:rsidRDefault="00083124" w:rsidP="00D358B9">
            <w:pPr>
              <w:spacing w:line="360" w:lineRule="auto"/>
              <w:jc w:val="center"/>
              <w:rPr>
                <w:sz w:val="28"/>
                <w:szCs w:val="28"/>
              </w:rPr>
            </w:pPr>
            <w:r w:rsidRPr="007C3616">
              <w:rPr>
                <w:sz w:val="28"/>
                <w:szCs w:val="28"/>
              </w:rPr>
              <w:t>3</w:t>
            </w:r>
          </w:p>
        </w:tc>
        <w:tc>
          <w:tcPr>
            <w:tcW w:w="752" w:type="dxa"/>
            <w:vAlign w:val="center"/>
          </w:tcPr>
          <w:p w:rsidR="00083124" w:rsidRPr="007C3616" w:rsidRDefault="00083124" w:rsidP="00D358B9">
            <w:pPr>
              <w:spacing w:line="360" w:lineRule="auto"/>
              <w:jc w:val="center"/>
              <w:rPr>
                <w:sz w:val="28"/>
                <w:szCs w:val="28"/>
              </w:rPr>
            </w:pPr>
            <w:r w:rsidRPr="007C3616">
              <w:rPr>
                <w:sz w:val="28"/>
                <w:szCs w:val="28"/>
              </w:rPr>
              <w:t>3</w:t>
            </w:r>
          </w:p>
        </w:tc>
        <w:tc>
          <w:tcPr>
            <w:tcW w:w="751" w:type="dxa"/>
            <w:vAlign w:val="center"/>
          </w:tcPr>
          <w:p w:rsidR="00083124" w:rsidRPr="007C3616" w:rsidRDefault="00083124" w:rsidP="00D358B9">
            <w:pPr>
              <w:spacing w:line="360" w:lineRule="auto"/>
              <w:jc w:val="center"/>
              <w:rPr>
                <w:sz w:val="28"/>
                <w:szCs w:val="28"/>
              </w:rPr>
            </w:pPr>
            <w:r w:rsidRPr="007C3616">
              <w:rPr>
                <w:sz w:val="28"/>
                <w:szCs w:val="28"/>
              </w:rPr>
              <w:t>2</w:t>
            </w:r>
          </w:p>
        </w:tc>
        <w:tc>
          <w:tcPr>
            <w:tcW w:w="752" w:type="dxa"/>
            <w:vAlign w:val="center"/>
          </w:tcPr>
          <w:p w:rsidR="00083124" w:rsidRPr="007C3616" w:rsidRDefault="00083124" w:rsidP="00D358B9">
            <w:pPr>
              <w:spacing w:line="360" w:lineRule="auto"/>
              <w:jc w:val="center"/>
              <w:rPr>
                <w:sz w:val="28"/>
                <w:szCs w:val="28"/>
              </w:rPr>
            </w:pPr>
            <w:r w:rsidRPr="007C3616">
              <w:rPr>
                <w:sz w:val="28"/>
                <w:szCs w:val="28"/>
              </w:rPr>
              <w:t>10</w:t>
            </w:r>
          </w:p>
        </w:tc>
        <w:tc>
          <w:tcPr>
            <w:tcW w:w="751" w:type="dxa"/>
            <w:vAlign w:val="center"/>
          </w:tcPr>
          <w:p w:rsidR="00083124" w:rsidRPr="007C3616" w:rsidRDefault="00083124" w:rsidP="00D358B9">
            <w:pPr>
              <w:spacing w:line="360" w:lineRule="auto"/>
              <w:jc w:val="center"/>
              <w:rPr>
                <w:sz w:val="28"/>
                <w:szCs w:val="28"/>
              </w:rPr>
            </w:pPr>
            <w:r w:rsidRPr="007C3616">
              <w:rPr>
                <w:sz w:val="28"/>
                <w:szCs w:val="28"/>
              </w:rPr>
              <w:t>2</w:t>
            </w:r>
          </w:p>
        </w:tc>
        <w:tc>
          <w:tcPr>
            <w:tcW w:w="752" w:type="dxa"/>
            <w:vAlign w:val="center"/>
          </w:tcPr>
          <w:p w:rsidR="00083124" w:rsidRPr="007C3616" w:rsidRDefault="00083124" w:rsidP="00D358B9">
            <w:pPr>
              <w:spacing w:line="360" w:lineRule="auto"/>
              <w:jc w:val="center"/>
              <w:rPr>
                <w:sz w:val="28"/>
                <w:szCs w:val="28"/>
              </w:rPr>
            </w:pPr>
            <w:r w:rsidRPr="007C3616">
              <w:rPr>
                <w:sz w:val="28"/>
                <w:szCs w:val="28"/>
              </w:rPr>
              <w:t>5</w:t>
            </w:r>
          </w:p>
        </w:tc>
        <w:tc>
          <w:tcPr>
            <w:tcW w:w="751" w:type="dxa"/>
            <w:vAlign w:val="center"/>
          </w:tcPr>
          <w:p w:rsidR="00083124" w:rsidRPr="007C3616" w:rsidRDefault="00083124" w:rsidP="00D358B9">
            <w:pPr>
              <w:spacing w:line="360" w:lineRule="auto"/>
              <w:jc w:val="center"/>
              <w:rPr>
                <w:sz w:val="28"/>
                <w:szCs w:val="28"/>
              </w:rPr>
            </w:pPr>
            <w:r w:rsidRPr="007C3616">
              <w:rPr>
                <w:sz w:val="28"/>
                <w:szCs w:val="28"/>
              </w:rPr>
              <w:t>9</w:t>
            </w:r>
          </w:p>
        </w:tc>
        <w:tc>
          <w:tcPr>
            <w:tcW w:w="752" w:type="dxa"/>
            <w:vAlign w:val="center"/>
          </w:tcPr>
          <w:p w:rsidR="00083124" w:rsidRPr="007C3616" w:rsidRDefault="00083124" w:rsidP="00D358B9">
            <w:pPr>
              <w:spacing w:line="360" w:lineRule="auto"/>
              <w:jc w:val="center"/>
              <w:rPr>
                <w:sz w:val="28"/>
                <w:szCs w:val="28"/>
              </w:rPr>
            </w:pPr>
            <w:r w:rsidRPr="007C3616">
              <w:rPr>
                <w:sz w:val="28"/>
                <w:szCs w:val="28"/>
              </w:rPr>
              <w:t>10</w:t>
            </w:r>
          </w:p>
        </w:tc>
        <w:tc>
          <w:tcPr>
            <w:tcW w:w="751" w:type="dxa"/>
            <w:vAlign w:val="center"/>
          </w:tcPr>
          <w:p w:rsidR="00083124" w:rsidRPr="007C3616" w:rsidRDefault="00083124" w:rsidP="00D358B9">
            <w:pPr>
              <w:spacing w:line="360" w:lineRule="auto"/>
              <w:jc w:val="center"/>
              <w:rPr>
                <w:sz w:val="28"/>
                <w:szCs w:val="28"/>
              </w:rPr>
            </w:pPr>
            <w:r w:rsidRPr="007C3616">
              <w:rPr>
                <w:sz w:val="28"/>
                <w:szCs w:val="28"/>
              </w:rPr>
              <w:t>6</w:t>
            </w:r>
          </w:p>
        </w:tc>
        <w:tc>
          <w:tcPr>
            <w:tcW w:w="752" w:type="dxa"/>
            <w:vAlign w:val="center"/>
          </w:tcPr>
          <w:p w:rsidR="00083124" w:rsidRPr="007C3616" w:rsidRDefault="00083124" w:rsidP="00D358B9">
            <w:pPr>
              <w:spacing w:line="360" w:lineRule="auto"/>
              <w:jc w:val="center"/>
              <w:rPr>
                <w:sz w:val="28"/>
                <w:szCs w:val="28"/>
              </w:rPr>
            </w:pPr>
            <w:r w:rsidRPr="007C3616">
              <w:rPr>
                <w:sz w:val="28"/>
                <w:szCs w:val="28"/>
              </w:rPr>
              <w:t>1</w:t>
            </w:r>
          </w:p>
        </w:tc>
        <w:tc>
          <w:tcPr>
            <w:tcW w:w="752" w:type="dxa"/>
            <w:vAlign w:val="center"/>
          </w:tcPr>
          <w:p w:rsidR="00083124" w:rsidRPr="007C3616" w:rsidRDefault="00083124" w:rsidP="00D358B9">
            <w:pPr>
              <w:spacing w:line="360" w:lineRule="auto"/>
              <w:jc w:val="center"/>
              <w:rPr>
                <w:sz w:val="28"/>
                <w:szCs w:val="28"/>
              </w:rPr>
            </w:pPr>
            <w:r w:rsidRPr="007C3616">
              <w:rPr>
                <w:sz w:val="28"/>
                <w:szCs w:val="28"/>
              </w:rPr>
              <w:t>4</w:t>
            </w:r>
          </w:p>
        </w:tc>
      </w:tr>
    </w:tbl>
    <w:p w:rsidR="00083124" w:rsidRPr="007C3616" w:rsidRDefault="00083124" w:rsidP="00083124">
      <w:pPr>
        <w:spacing w:line="360" w:lineRule="auto"/>
        <w:ind w:firstLine="720"/>
        <w:jc w:val="center"/>
        <w:rPr>
          <w:sz w:val="28"/>
          <w:szCs w:val="28"/>
        </w:rPr>
      </w:pPr>
    </w:p>
    <w:p w:rsidR="00083124" w:rsidRPr="007C3616" w:rsidRDefault="00083124" w:rsidP="00083124">
      <w:pPr>
        <w:spacing w:line="360" w:lineRule="auto"/>
        <w:ind w:firstLine="720"/>
        <w:jc w:val="center"/>
        <w:rPr>
          <w:sz w:val="28"/>
          <w:szCs w:val="28"/>
        </w:rPr>
      </w:pPr>
    </w:p>
    <w:p w:rsidR="00083124" w:rsidRPr="007C3616" w:rsidRDefault="00083124" w:rsidP="00083124">
      <w:pPr>
        <w:spacing w:after="120" w:line="360" w:lineRule="auto"/>
        <w:ind w:firstLine="720"/>
        <w:jc w:val="center"/>
        <w:rPr>
          <w:b/>
          <w:bCs/>
          <w:i/>
          <w:iCs/>
          <w:sz w:val="28"/>
          <w:szCs w:val="28"/>
          <w:lang w:val="uk-UA"/>
        </w:rPr>
      </w:pPr>
      <w:r w:rsidRPr="007C3616">
        <w:rPr>
          <w:b/>
          <w:bCs/>
          <w:i/>
          <w:iCs/>
          <w:sz w:val="28"/>
          <w:szCs w:val="28"/>
          <w:lang w:val="uk-UA"/>
        </w:rPr>
        <w:t>Загальні рекомендації</w:t>
      </w:r>
    </w:p>
    <w:p w:rsidR="00083124" w:rsidRPr="007C3616" w:rsidRDefault="00083124" w:rsidP="00083124">
      <w:pPr>
        <w:spacing w:line="360" w:lineRule="auto"/>
        <w:ind w:firstLine="720"/>
        <w:jc w:val="both"/>
        <w:rPr>
          <w:sz w:val="28"/>
          <w:szCs w:val="28"/>
          <w:lang w:val="uk-UA"/>
        </w:rPr>
      </w:pPr>
      <w:r w:rsidRPr="007C3616">
        <w:rPr>
          <w:sz w:val="28"/>
          <w:szCs w:val="28"/>
          <w:lang w:val="uk-UA"/>
        </w:rPr>
        <w:t xml:space="preserve">При пошуку критичних шляхів слід пам'ятати, що ознакою критичної роботи є нульові значення резервів часу. Це означає, що кожна наступна критична робота буде починатися </w:t>
      </w:r>
      <w:r w:rsidRPr="007C3616">
        <w:rPr>
          <w:i/>
          <w:sz w:val="28"/>
          <w:szCs w:val="28"/>
          <w:lang w:val="uk-UA"/>
        </w:rPr>
        <w:t>строго в момент закінчення</w:t>
      </w:r>
      <w:r w:rsidRPr="007C3616">
        <w:rPr>
          <w:sz w:val="28"/>
          <w:szCs w:val="28"/>
          <w:lang w:val="uk-UA"/>
        </w:rPr>
        <w:t xml:space="preserve"> попередньої критичної роботи. Внаслідок цього зрушення будь-якої з робіт критичного шляху обов'язково призведе до збільшення первісної тривалості проекту (</w:t>
      </w:r>
      <w:r w:rsidRPr="007C3616">
        <w:rPr>
          <w:position w:val="-18"/>
          <w:sz w:val="28"/>
          <w:szCs w:val="28"/>
        </w:rPr>
        <w:object w:dxaOrig="460" w:dyaOrig="440">
          <v:shape id="_x0000_i2847" type="#_x0000_t75" style="width:23.35pt;height:21.4pt" o:ole="">
            <v:imagedata r:id="rId3434" o:title=""/>
          </v:shape>
          <o:OLEObject Type="Embed" ProgID="Equation.3" ShapeID="_x0000_i2847" DrawAspect="Content" ObjectID="_1574676406" r:id="rId3435"/>
        </w:object>
      </w:r>
      <w:r w:rsidRPr="007C3616">
        <w:rPr>
          <w:sz w:val="28"/>
          <w:szCs w:val="28"/>
          <w:lang w:val="uk-UA"/>
        </w:rPr>
        <w:t xml:space="preserve">). Крім того, слід врахувати, що критичний шлях є </w:t>
      </w:r>
      <w:r w:rsidRPr="007C3616">
        <w:rPr>
          <w:i/>
          <w:sz w:val="28"/>
          <w:szCs w:val="28"/>
          <w:lang w:val="uk-UA"/>
        </w:rPr>
        <w:t>повним</w:t>
      </w:r>
      <w:r w:rsidRPr="007C3616">
        <w:rPr>
          <w:sz w:val="28"/>
          <w:szCs w:val="28"/>
          <w:lang w:val="uk-UA"/>
        </w:rPr>
        <w:t xml:space="preserve">, тобто з'єднує початкову і завершальну події мережі. Тому на графіку прив'язки перша з робіт критичного шляху завжди починається в початковій події мережі з нульового (початкового) моменту часу, а остання </w:t>
      </w:r>
      <w:r w:rsidRPr="007C3616">
        <w:rPr>
          <w:sz w:val="28"/>
          <w:szCs w:val="28"/>
          <w:lang w:val="uk-UA"/>
        </w:rPr>
        <w:lastRenderedPageBreak/>
        <w:t>з робіт критичного шляху завжди завершується пізніше всіх інших робіт мережі в завершальній події.</w:t>
      </w:r>
    </w:p>
    <w:p w:rsidR="00083124" w:rsidRPr="007C3616" w:rsidRDefault="00083124" w:rsidP="00083124">
      <w:pPr>
        <w:spacing w:line="360" w:lineRule="auto"/>
        <w:ind w:firstLine="720"/>
        <w:jc w:val="both"/>
        <w:rPr>
          <w:sz w:val="28"/>
          <w:szCs w:val="28"/>
          <w:lang w:val="uk-UA"/>
        </w:rPr>
      </w:pPr>
      <w:r w:rsidRPr="007C3616">
        <w:rPr>
          <w:sz w:val="28"/>
          <w:szCs w:val="28"/>
          <w:lang w:val="uk-UA"/>
        </w:rPr>
        <w:t>З вищенаведених міркувань слідує спосіб визначення критичного шляху на графіку прив'язки (</w:t>
      </w:r>
      <w:r w:rsidRPr="007C3616">
        <w:rPr>
          <w:i/>
          <w:sz w:val="28"/>
          <w:szCs w:val="28"/>
          <w:lang w:val="uk-UA"/>
        </w:rPr>
        <w:t>всі знайдені роботи виписуються послідовно справа наліво</w:t>
      </w:r>
      <w:r w:rsidRPr="007C3616">
        <w:rPr>
          <w:sz w:val="28"/>
          <w:szCs w:val="28"/>
          <w:lang w:val="uk-UA"/>
        </w:rPr>
        <w:t>):</w:t>
      </w:r>
    </w:p>
    <w:p w:rsidR="00083124" w:rsidRPr="007C3616" w:rsidRDefault="00083124" w:rsidP="007A323C">
      <w:pPr>
        <w:numPr>
          <w:ilvl w:val="0"/>
          <w:numId w:val="49"/>
        </w:numPr>
        <w:spacing w:line="360" w:lineRule="auto"/>
        <w:jc w:val="both"/>
        <w:rPr>
          <w:sz w:val="28"/>
          <w:szCs w:val="28"/>
        </w:rPr>
      </w:pPr>
      <w:r w:rsidRPr="007C3616">
        <w:rPr>
          <w:sz w:val="28"/>
          <w:szCs w:val="28"/>
          <w:lang w:val="uk-UA"/>
        </w:rPr>
        <w:t>знайти на графіку прив'язки і виписати роботу (i,j), яка закінчується пізніше всіх інших. Це буде остання робота критичного шляху (її кінцева подія матиме номер завершальної події мережі);</w:t>
      </w:r>
    </w:p>
    <w:p w:rsidR="00083124" w:rsidRPr="007C3616" w:rsidRDefault="00083124" w:rsidP="007A323C">
      <w:pPr>
        <w:numPr>
          <w:ilvl w:val="0"/>
          <w:numId w:val="49"/>
        </w:numPr>
        <w:spacing w:line="360" w:lineRule="auto"/>
        <w:jc w:val="both"/>
        <w:rPr>
          <w:sz w:val="28"/>
          <w:szCs w:val="28"/>
          <w:lang w:val="uk-UA"/>
        </w:rPr>
      </w:pPr>
      <w:r w:rsidRPr="007C3616">
        <w:rPr>
          <w:sz w:val="28"/>
          <w:szCs w:val="28"/>
          <w:lang w:val="uk-UA"/>
        </w:rPr>
        <w:t xml:space="preserve">з усіх робіт мережі (k,i), кінцева подія яких </w:t>
      </w:r>
      <w:r w:rsidRPr="007C3616">
        <w:rPr>
          <w:i/>
          <w:sz w:val="28"/>
          <w:szCs w:val="28"/>
          <w:lang w:val="uk-UA"/>
        </w:rPr>
        <w:t>i</w:t>
      </w:r>
      <w:r w:rsidRPr="007C3616">
        <w:rPr>
          <w:sz w:val="28"/>
          <w:szCs w:val="28"/>
          <w:lang w:val="uk-UA"/>
        </w:rPr>
        <w:t xml:space="preserve"> збігається з початковою подією </w:t>
      </w:r>
      <w:r w:rsidRPr="007C3616">
        <w:rPr>
          <w:i/>
          <w:sz w:val="28"/>
          <w:szCs w:val="28"/>
          <w:lang w:val="uk-UA"/>
        </w:rPr>
        <w:t xml:space="preserve">i </w:t>
      </w:r>
      <w:r w:rsidRPr="007C3616">
        <w:rPr>
          <w:sz w:val="28"/>
          <w:szCs w:val="28"/>
          <w:lang w:val="uk-UA"/>
        </w:rPr>
        <w:t>роботи (i,j), знайденої в п.1), вибрати і виписати ту, яка на графіку впритул примикає до роботи (i,j);</w:t>
      </w:r>
    </w:p>
    <w:p w:rsidR="00083124" w:rsidRPr="007C3616" w:rsidRDefault="00083124" w:rsidP="007A323C">
      <w:pPr>
        <w:numPr>
          <w:ilvl w:val="0"/>
          <w:numId w:val="49"/>
        </w:numPr>
        <w:spacing w:line="360" w:lineRule="auto"/>
        <w:jc w:val="both"/>
        <w:rPr>
          <w:sz w:val="28"/>
          <w:szCs w:val="28"/>
          <w:lang w:val="uk-UA"/>
        </w:rPr>
      </w:pPr>
      <w:r w:rsidRPr="007C3616">
        <w:rPr>
          <w:sz w:val="28"/>
          <w:szCs w:val="28"/>
          <w:lang w:val="uk-UA"/>
        </w:rPr>
        <w:t>з усіх робіт мережі (l,k), кінцева подія яких k збігається з початковою подією k роботи (k,i), знайденої в п.2), вибрати і виписати ту, яка на графіку впритул примикає до роботи (k,i);</w:t>
      </w:r>
    </w:p>
    <w:p w:rsidR="00083124" w:rsidRPr="007C3616" w:rsidRDefault="00083124" w:rsidP="007A323C">
      <w:pPr>
        <w:numPr>
          <w:ilvl w:val="0"/>
          <w:numId w:val="49"/>
        </w:numPr>
        <w:spacing w:line="360" w:lineRule="auto"/>
        <w:jc w:val="both"/>
        <w:rPr>
          <w:sz w:val="28"/>
          <w:szCs w:val="28"/>
          <w:lang w:val="uk-UA"/>
        </w:rPr>
      </w:pPr>
      <w:r w:rsidRPr="007C3616">
        <w:rPr>
          <w:sz w:val="28"/>
          <w:szCs w:val="28"/>
          <w:lang w:val="uk-UA"/>
        </w:rPr>
        <w:t>продовжувати п.3) до тих пір, поки не буде знайдена вихідна робота мережі, тобто така робота, що починається в нульовий момент часу (її початкова подія матиме номер вихідної події мережі, наприклад, 1).</w:t>
      </w:r>
    </w:p>
    <w:p w:rsidR="00083124" w:rsidRPr="007C3616" w:rsidRDefault="00083124" w:rsidP="00083124">
      <w:pPr>
        <w:spacing w:line="360" w:lineRule="auto"/>
        <w:ind w:firstLine="720"/>
        <w:jc w:val="both"/>
        <w:rPr>
          <w:sz w:val="28"/>
          <w:szCs w:val="28"/>
          <w:lang w:val="uk-UA"/>
        </w:rPr>
      </w:pPr>
      <w:r w:rsidRPr="007C3616">
        <w:rPr>
          <w:sz w:val="28"/>
          <w:szCs w:val="28"/>
          <w:lang w:val="uk-UA"/>
        </w:rPr>
        <w:t>Слід зауважити, що якщо в мережевій моделі кілька критичних шляхів, то, виконуючи вищеописані дії, можна виявити декілька робіт, що задовольняють сформульованим вимогам. У такому випадку необхідно продовжувати пошук по кожній з таких робіт окремо. У складних мережевих моделях подібні розгалуження можуть привести до великих витрат часу на пошук критичний шляхів. Проте, такий спосіб корисний для навчальних цілей, оскільки дає розуміння значення критичних робіт в мережевій моделі і вчить "читати" і розуміти графік прив'язки.</w:t>
      </w:r>
    </w:p>
    <w:p w:rsidR="00083124" w:rsidRPr="007C3616" w:rsidRDefault="00083124" w:rsidP="00083124">
      <w:pPr>
        <w:spacing w:before="120" w:after="120" w:line="360" w:lineRule="auto"/>
        <w:ind w:firstLine="720"/>
        <w:jc w:val="center"/>
        <w:rPr>
          <w:b/>
          <w:bCs/>
          <w:i/>
          <w:iCs/>
          <w:sz w:val="28"/>
          <w:szCs w:val="28"/>
          <w:lang w:val="uk-UA"/>
        </w:rPr>
      </w:pPr>
      <w:r w:rsidRPr="007C3616">
        <w:rPr>
          <w:b/>
          <w:bCs/>
          <w:i/>
          <w:iCs/>
          <w:sz w:val="28"/>
          <w:szCs w:val="28"/>
          <w:lang w:val="uk-UA"/>
        </w:rPr>
        <w:t>Розв’язок</w:t>
      </w:r>
    </w:p>
    <w:p w:rsidR="00083124" w:rsidRPr="007C3616" w:rsidRDefault="00083124" w:rsidP="00083124">
      <w:pPr>
        <w:spacing w:before="120" w:after="120" w:line="360" w:lineRule="auto"/>
        <w:jc w:val="center"/>
        <w:rPr>
          <w:i/>
          <w:iCs/>
          <w:sz w:val="28"/>
          <w:szCs w:val="28"/>
          <w:lang w:val="uk-UA"/>
        </w:rPr>
      </w:pPr>
      <w:r w:rsidRPr="007C3616">
        <w:rPr>
          <w:i/>
          <w:iCs/>
          <w:sz w:val="28"/>
          <w:szCs w:val="28"/>
          <w:lang w:val="uk-UA"/>
        </w:rPr>
        <w:t>I. Пошук критичних шляхів</w:t>
      </w:r>
    </w:p>
    <w:p w:rsidR="00083124" w:rsidRPr="007C3616" w:rsidRDefault="00083124" w:rsidP="007A323C">
      <w:pPr>
        <w:numPr>
          <w:ilvl w:val="0"/>
          <w:numId w:val="50"/>
        </w:numPr>
        <w:spacing w:line="360" w:lineRule="auto"/>
        <w:jc w:val="both"/>
        <w:rPr>
          <w:sz w:val="28"/>
          <w:szCs w:val="28"/>
        </w:rPr>
      </w:pPr>
      <w:r w:rsidRPr="007C3616">
        <w:rPr>
          <w:sz w:val="28"/>
          <w:szCs w:val="28"/>
          <w:lang w:val="uk-UA"/>
        </w:rPr>
        <w:t>Побудуємо графік прив'язки (рис.8.4</w:t>
      </w:r>
      <w:r w:rsidRPr="007C3616">
        <w:rPr>
          <w:sz w:val="28"/>
          <w:szCs w:val="28"/>
        </w:rPr>
        <w:t>).</w:t>
      </w:r>
    </w:p>
    <w:p w:rsidR="00083124" w:rsidRPr="007C3616" w:rsidRDefault="00083124" w:rsidP="00083124">
      <w:pPr>
        <w:spacing w:line="360" w:lineRule="auto"/>
        <w:jc w:val="center"/>
        <w:rPr>
          <w:sz w:val="28"/>
          <w:szCs w:val="28"/>
        </w:rPr>
      </w:pPr>
      <w:r>
        <w:rPr>
          <w:noProof/>
          <w:sz w:val="28"/>
          <w:szCs w:val="28"/>
        </w:rPr>
        <w:lastRenderedPageBreak/>
        <w:drawing>
          <wp:inline distT="0" distB="0" distL="0" distR="0">
            <wp:extent cx="6123940" cy="4585970"/>
            <wp:effectExtent l="19050" t="0" r="0" b="0"/>
            <wp:docPr id="2785" name="Рисунок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3436"/>
                    <a:srcRect/>
                    <a:stretch>
                      <a:fillRect/>
                    </a:stretch>
                  </pic:blipFill>
                  <pic:spPr bwMode="auto">
                    <a:xfrm>
                      <a:off x="0" y="0"/>
                      <a:ext cx="6123940" cy="4585970"/>
                    </a:xfrm>
                    <a:prstGeom prst="rect">
                      <a:avLst/>
                    </a:prstGeom>
                    <a:noFill/>
                    <a:ln w="9525">
                      <a:noFill/>
                      <a:miter lim="800000"/>
                      <a:headEnd/>
                      <a:tailEnd/>
                    </a:ln>
                  </pic:spPr>
                </pic:pic>
              </a:graphicData>
            </a:graphic>
          </wp:inline>
        </w:drawing>
      </w:r>
    </w:p>
    <w:p w:rsidR="00083124" w:rsidRPr="007C3616" w:rsidRDefault="00083124" w:rsidP="00083124">
      <w:pPr>
        <w:spacing w:line="360" w:lineRule="auto"/>
        <w:jc w:val="center"/>
        <w:rPr>
          <w:sz w:val="28"/>
          <w:szCs w:val="28"/>
        </w:rPr>
      </w:pPr>
      <w:r w:rsidRPr="007C3616">
        <w:rPr>
          <w:sz w:val="28"/>
          <w:szCs w:val="28"/>
        </w:rPr>
        <w:t>Рис.</w:t>
      </w:r>
      <w:r>
        <w:rPr>
          <w:sz w:val="28"/>
          <w:szCs w:val="28"/>
        </w:rPr>
        <w:t>2</w:t>
      </w:r>
      <w:r w:rsidRPr="007C3616">
        <w:rPr>
          <w:sz w:val="28"/>
          <w:szCs w:val="28"/>
        </w:rPr>
        <w:t>.</w:t>
      </w:r>
      <w:r>
        <w:rPr>
          <w:sz w:val="28"/>
          <w:szCs w:val="28"/>
        </w:rPr>
        <w:t>35</w:t>
      </w:r>
      <w:r w:rsidRPr="007C3616">
        <w:rPr>
          <w:sz w:val="28"/>
          <w:szCs w:val="28"/>
        </w:rPr>
        <w:t>. Г</w:t>
      </w:r>
      <w:r w:rsidRPr="007C3616">
        <w:rPr>
          <w:sz w:val="28"/>
          <w:szCs w:val="28"/>
          <w:lang w:val="uk-UA"/>
        </w:rPr>
        <w:t>рафік прив'язки</w:t>
      </w:r>
      <w:r w:rsidRPr="007C3616">
        <w:rPr>
          <w:sz w:val="28"/>
          <w:szCs w:val="28"/>
        </w:rPr>
        <w:t xml:space="preserve"> задач</w:t>
      </w:r>
      <w:r w:rsidRPr="007C3616">
        <w:rPr>
          <w:sz w:val="28"/>
          <w:szCs w:val="28"/>
          <w:lang w:val="uk-UA"/>
        </w:rPr>
        <w:t>і</w:t>
      </w:r>
      <w:r w:rsidRPr="007C3616">
        <w:rPr>
          <w:sz w:val="28"/>
          <w:szCs w:val="28"/>
        </w:rPr>
        <w:t xml:space="preserve"> </w:t>
      </w:r>
    </w:p>
    <w:p w:rsidR="00083124" w:rsidRPr="007C3616" w:rsidRDefault="00083124" w:rsidP="00083124">
      <w:pPr>
        <w:spacing w:line="360" w:lineRule="auto"/>
        <w:jc w:val="center"/>
        <w:rPr>
          <w:sz w:val="28"/>
          <w:szCs w:val="28"/>
        </w:rPr>
      </w:pPr>
    </w:p>
    <w:p w:rsidR="00083124" w:rsidRPr="007C3616" w:rsidRDefault="00083124" w:rsidP="007A323C">
      <w:pPr>
        <w:numPr>
          <w:ilvl w:val="0"/>
          <w:numId w:val="50"/>
        </w:numPr>
        <w:spacing w:line="360" w:lineRule="auto"/>
        <w:jc w:val="both"/>
        <w:rPr>
          <w:sz w:val="28"/>
          <w:szCs w:val="28"/>
          <w:lang w:val="uk-UA"/>
        </w:rPr>
      </w:pPr>
      <w:r w:rsidRPr="007C3616">
        <w:rPr>
          <w:sz w:val="28"/>
          <w:szCs w:val="28"/>
          <w:lang w:val="uk-UA"/>
        </w:rPr>
        <w:t>Почнемо пошук критичних шляхів (справа наліво) з робіт, які завершають проект. На графіку прив'язки (див. рис.</w:t>
      </w:r>
      <w:r>
        <w:rPr>
          <w:sz w:val="28"/>
          <w:szCs w:val="28"/>
          <w:lang w:val="uk-UA"/>
        </w:rPr>
        <w:t>2.35</w:t>
      </w:r>
      <w:r w:rsidRPr="007C3616">
        <w:rPr>
          <w:sz w:val="28"/>
          <w:szCs w:val="28"/>
          <w:lang w:val="uk-UA"/>
        </w:rPr>
        <w:t>) дві роботи (6,7) і (3,7), які закінчуються пізніше за інших в завершальну подію № 7. Записуємо роботи, визначені як критичні справа наліво</w:t>
      </w:r>
    </w:p>
    <w:tbl>
      <w:tblPr>
        <w:tblW w:w="0" w:type="auto"/>
        <w:tblLayout w:type="fixed"/>
        <w:tblLook w:val="0000"/>
      </w:tblPr>
      <w:tblGrid>
        <w:gridCol w:w="8748"/>
        <w:gridCol w:w="1080"/>
      </w:tblGrid>
      <w:tr w:rsidR="00083124" w:rsidRPr="007C3616" w:rsidTr="00D358B9">
        <w:tblPrEx>
          <w:tblCellMar>
            <w:top w:w="0" w:type="dxa"/>
            <w:bottom w:w="0" w:type="dxa"/>
          </w:tblCellMar>
        </w:tblPrEx>
        <w:tc>
          <w:tcPr>
            <w:tcW w:w="8748" w:type="dxa"/>
          </w:tcPr>
          <w:p w:rsidR="00083124" w:rsidRPr="007C3616" w:rsidRDefault="00083124" w:rsidP="00D358B9">
            <w:pPr>
              <w:spacing w:before="120" w:line="360" w:lineRule="auto"/>
              <w:jc w:val="center"/>
              <w:rPr>
                <w:sz w:val="28"/>
                <w:szCs w:val="28"/>
              </w:rPr>
            </w:pPr>
            <w:r w:rsidRPr="007C3616">
              <w:rPr>
                <w:sz w:val="28"/>
                <w:szCs w:val="28"/>
              </w:rPr>
              <w:t xml:space="preserve">               </w:t>
            </w:r>
            <w:r w:rsidRPr="007C3616">
              <w:rPr>
                <w:position w:val="-20"/>
                <w:sz w:val="28"/>
                <w:szCs w:val="28"/>
              </w:rPr>
              <w:object w:dxaOrig="1640" w:dyaOrig="460">
                <v:shape id="_x0000_i2848" type="#_x0000_t75" style="width:81.75pt;height:23.35pt" o:ole="">
                  <v:imagedata r:id="rId3437" o:title=""/>
                </v:shape>
                <o:OLEObject Type="Embed" ProgID="Equation.3" ShapeID="_x0000_i2848" DrawAspect="Content" ObjectID="_1574676407" r:id="rId3438"/>
              </w:object>
            </w:r>
            <w:r w:rsidRPr="007C3616">
              <w:rPr>
                <w:sz w:val="28"/>
                <w:szCs w:val="28"/>
              </w:rPr>
              <w:t>;</w:t>
            </w:r>
          </w:p>
        </w:tc>
        <w:tc>
          <w:tcPr>
            <w:tcW w:w="1080" w:type="dxa"/>
            <w:vAlign w:val="center"/>
          </w:tcPr>
          <w:p w:rsidR="00083124" w:rsidRPr="007C3616" w:rsidRDefault="00083124" w:rsidP="00D358B9">
            <w:pPr>
              <w:spacing w:line="360" w:lineRule="auto"/>
              <w:jc w:val="right"/>
              <w:rPr>
                <w:sz w:val="28"/>
                <w:szCs w:val="28"/>
              </w:rPr>
            </w:pPr>
            <w:r w:rsidRPr="007C3616">
              <w:rPr>
                <w:sz w:val="28"/>
                <w:szCs w:val="28"/>
              </w:rPr>
              <w:t>(</w:t>
            </w:r>
            <w:r>
              <w:rPr>
                <w:sz w:val="28"/>
                <w:szCs w:val="28"/>
              </w:rPr>
              <w:t>2.24</w:t>
            </w:r>
            <w:r w:rsidRPr="007C3616">
              <w:rPr>
                <w:sz w:val="28"/>
                <w:szCs w:val="28"/>
              </w:rPr>
              <w:t>)</w:t>
            </w:r>
          </w:p>
        </w:tc>
      </w:tr>
    </w:tbl>
    <w:p w:rsidR="00083124" w:rsidRPr="007C3616" w:rsidRDefault="00083124" w:rsidP="00083124">
      <w:pPr>
        <w:spacing w:before="120" w:after="120" w:line="360" w:lineRule="auto"/>
        <w:jc w:val="center"/>
        <w:rPr>
          <w:sz w:val="28"/>
          <w:szCs w:val="28"/>
          <w:lang w:val="uk-UA"/>
        </w:rPr>
      </w:pPr>
      <w:r w:rsidRPr="007C3616">
        <w:rPr>
          <w:position w:val="-20"/>
          <w:sz w:val="28"/>
          <w:szCs w:val="28"/>
          <w:lang w:val="uk-UA"/>
        </w:rPr>
        <w:object w:dxaOrig="1680" w:dyaOrig="460">
          <v:shape id="_x0000_i2849" type="#_x0000_t75" style="width:83.7pt;height:23.35pt" o:ole="">
            <v:imagedata r:id="rId3439" o:title=""/>
          </v:shape>
          <o:OLEObject Type="Embed" ProgID="Equation.3" ShapeID="_x0000_i2849" DrawAspect="Content" ObjectID="_1574676408" r:id="rId3440"/>
        </w:object>
      </w:r>
      <w:r w:rsidRPr="007C3616">
        <w:rPr>
          <w:sz w:val="28"/>
          <w:szCs w:val="28"/>
          <w:lang w:val="uk-UA"/>
        </w:rPr>
        <w:t>.</w:t>
      </w:r>
    </w:p>
    <w:p w:rsidR="00083124" w:rsidRPr="007C3616" w:rsidRDefault="00083124" w:rsidP="007A323C">
      <w:pPr>
        <w:numPr>
          <w:ilvl w:val="0"/>
          <w:numId w:val="51"/>
        </w:numPr>
        <w:spacing w:line="360" w:lineRule="auto"/>
        <w:jc w:val="both"/>
        <w:rPr>
          <w:sz w:val="28"/>
          <w:szCs w:val="28"/>
          <w:lang w:val="uk-UA"/>
        </w:rPr>
      </w:pPr>
      <w:r w:rsidRPr="007C3616">
        <w:rPr>
          <w:sz w:val="28"/>
          <w:szCs w:val="28"/>
          <w:lang w:val="uk-UA"/>
        </w:rPr>
        <w:t xml:space="preserve">Знайдемо критичну роботу з </w:t>
      </w:r>
      <w:r w:rsidRPr="007C3616">
        <w:rPr>
          <w:position w:val="-20"/>
          <w:sz w:val="28"/>
          <w:szCs w:val="28"/>
          <w:lang w:val="uk-UA"/>
        </w:rPr>
        <w:object w:dxaOrig="580" w:dyaOrig="460">
          <v:shape id="_x0000_i2850" type="#_x0000_t75" style="width:29.2pt;height:23.35pt" o:ole="">
            <v:imagedata r:id="rId3441" o:title=""/>
          </v:shape>
          <o:OLEObject Type="Embed" ProgID="Equation.3" ShapeID="_x0000_i2850" DrawAspect="Content" ObjectID="_1574676409" r:id="rId3442"/>
        </w:object>
      </w:r>
      <w:r w:rsidRPr="007C3616">
        <w:rPr>
          <w:sz w:val="28"/>
          <w:szCs w:val="28"/>
          <w:lang w:val="uk-UA"/>
        </w:rPr>
        <w:t xml:space="preserve">, попередню (6,7). Код цієї роботи повинен закінчуватися на 6. Таких робіт дві - (4,6) і (3,6). Але тільки одна з них, робота (3,6) за часом свого закінчення впритул </w:t>
      </w:r>
      <w:r w:rsidRPr="007C3616">
        <w:rPr>
          <w:sz w:val="28"/>
          <w:szCs w:val="28"/>
          <w:lang w:val="uk-UA"/>
        </w:rPr>
        <w:lastRenderedPageBreak/>
        <w:t>"примикає" на графіку до початку роботи (6,7). Допишемо зліва знайдену критичну роботу (3,6) до виразу (</w:t>
      </w:r>
      <w:r>
        <w:rPr>
          <w:sz w:val="28"/>
          <w:szCs w:val="28"/>
          <w:lang w:val="uk-UA"/>
        </w:rPr>
        <w:t>2</w:t>
      </w:r>
      <w:r w:rsidRPr="007C3616">
        <w:rPr>
          <w:sz w:val="28"/>
          <w:szCs w:val="28"/>
          <w:lang w:val="uk-UA"/>
        </w:rPr>
        <w:t>.</w:t>
      </w:r>
      <w:r>
        <w:rPr>
          <w:sz w:val="28"/>
          <w:szCs w:val="28"/>
          <w:lang w:val="uk-UA"/>
        </w:rPr>
        <w:t>24</w:t>
      </w:r>
      <w:r w:rsidRPr="007C3616">
        <w:rPr>
          <w:sz w:val="28"/>
          <w:szCs w:val="28"/>
          <w:lang w:val="uk-UA"/>
        </w:rPr>
        <w:t>)</w:t>
      </w:r>
    </w:p>
    <w:tbl>
      <w:tblPr>
        <w:tblW w:w="0" w:type="auto"/>
        <w:tblLook w:val="0000"/>
      </w:tblPr>
      <w:tblGrid>
        <w:gridCol w:w="8393"/>
        <w:gridCol w:w="893"/>
      </w:tblGrid>
      <w:tr w:rsidR="00083124" w:rsidRPr="007C3616" w:rsidTr="00D358B9">
        <w:tblPrEx>
          <w:tblCellMar>
            <w:top w:w="0" w:type="dxa"/>
            <w:bottom w:w="0" w:type="dxa"/>
          </w:tblCellMar>
        </w:tblPrEx>
        <w:tc>
          <w:tcPr>
            <w:tcW w:w="9180" w:type="dxa"/>
          </w:tcPr>
          <w:p w:rsidR="00083124" w:rsidRPr="007C3616" w:rsidRDefault="00083124" w:rsidP="00D358B9">
            <w:pPr>
              <w:spacing w:before="120" w:after="120" w:line="360" w:lineRule="auto"/>
              <w:jc w:val="center"/>
              <w:rPr>
                <w:sz w:val="28"/>
                <w:szCs w:val="28"/>
              </w:rPr>
            </w:pPr>
            <w:r w:rsidRPr="007C3616">
              <w:rPr>
                <w:position w:val="-20"/>
                <w:sz w:val="28"/>
                <w:szCs w:val="28"/>
              </w:rPr>
              <w:object w:dxaOrig="2460" w:dyaOrig="460">
                <v:shape id="_x0000_i2851" type="#_x0000_t75" style="width:122.6pt;height:23.35pt" o:ole="">
                  <v:imagedata r:id="rId3443" o:title=""/>
                </v:shape>
                <o:OLEObject Type="Embed" ProgID="Equation.3" ShapeID="_x0000_i2851" DrawAspect="Content" ObjectID="_1574676410" r:id="rId3444"/>
              </w:object>
            </w:r>
            <w:r w:rsidRPr="007C3616">
              <w:rPr>
                <w:sz w:val="28"/>
                <w:szCs w:val="28"/>
              </w:rPr>
              <w:t>.</w:t>
            </w:r>
          </w:p>
        </w:tc>
        <w:tc>
          <w:tcPr>
            <w:tcW w:w="674" w:type="dxa"/>
            <w:vAlign w:val="center"/>
          </w:tcPr>
          <w:p w:rsidR="00083124" w:rsidRPr="007C3616" w:rsidRDefault="00083124" w:rsidP="00D358B9">
            <w:pPr>
              <w:spacing w:line="360" w:lineRule="auto"/>
              <w:jc w:val="center"/>
              <w:rPr>
                <w:sz w:val="28"/>
                <w:szCs w:val="28"/>
              </w:rPr>
            </w:pPr>
            <w:r w:rsidRPr="007C3616">
              <w:rPr>
                <w:sz w:val="28"/>
                <w:szCs w:val="28"/>
              </w:rPr>
              <w:t>(</w:t>
            </w:r>
            <w:r>
              <w:rPr>
                <w:sz w:val="28"/>
                <w:szCs w:val="28"/>
              </w:rPr>
              <w:t>2</w:t>
            </w:r>
            <w:r w:rsidRPr="007C3616">
              <w:rPr>
                <w:sz w:val="28"/>
                <w:szCs w:val="28"/>
              </w:rPr>
              <w:t>.2</w:t>
            </w:r>
            <w:r>
              <w:rPr>
                <w:sz w:val="28"/>
                <w:szCs w:val="28"/>
              </w:rPr>
              <w:t>5</w:t>
            </w:r>
            <w:r w:rsidRPr="007C3616">
              <w:rPr>
                <w:sz w:val="28"/>
                <w:szCs w:val="28"/>
              </w:rPr>
              <w:t>)</w:t>
            </w:r>
          </w:p>
        </w:tc>
      </w:tr>
    </w:tbl>
    <w:p w:rsidR="00083124" w:rsidRPr="007C3616" w:rsidRDefault="00083124" w:rsidP="007A323C">
      <w:pPr>
        <w:numPr>
          <w:ilvl w:val="0"/>
          <w:numId w:val="51"/>
        </w:numPr>
        <w:spacing w:line="360" w:lineRule="auto"/>
        <w:jc w:val="both"/>
        <w:rPr>
          <w:sz w:val="28"/>
          <w:szCs w:val="28"/>
        </w:rPr>
      </w:pPr>
      <w:r w:rsidRPr="007C3616">
        <w:rPr>
          <w:sz w:val="28"/>
          <w:szCs w:val="28"/>
          <w:lang w:val="uk-UA"/>
        </w:rPr>
        <w:t xml:space="preserve">Знайдемо критичну роботу з </w:t>
      </w:r>
      <w:r w:rsidRPr="007C3616">
        <w:rPr>
          <w:position w:val="-20"/>
          <w:sz w:val="28"/>
          <w:szCs w:val="28"/>
        </w:rPr>
        <w:object w:dxaOrig="580" w:dyaOrig="460">
          <v:shape id="_x0000_i2852" type="#_x0000_t75" style="width:29.2pt;height:23.35pt" o:ole="">
            <v:imagedata r:id="rId3441" o:title=""/>
          </v:shape>
          <o:OLEObject Type="Embed" ProgID="Equation.3" ShapeID="_x0000_i2852" DrawAspect="Content" ObjectID="_1574676411" r:id="rId3445"/>
        </w:object>
      </w:r>
      <w:r w:rsidRPr="007C3616">
        <w:rPr>
          <w:sz w:val="28"/>
          <w:szCs w:val="28"/>
          <w:lang w:val="uk-UA"/>
        </w:rPr>
        <w:t>, попередню (3,6). Код цієї роботи повинен закінчуватися на 3. Таких робіт дві - (2,3) і (1,3). Але тільки одна з них, робота (2,3) за часом свого закінчення впритул "примикає" на графіку до початку роботи (3,6). Допишемо зліва знайдену критичну роботу (2,3) до виразу (</w:t>
      </w:r>
      <w:r>
        <w:rPr>
          <w:sz w:val="28"/>
          <w:szCs w:val="28"/>
          <w:lang w:val="uk-UA"/>
        </w:rPr>
        <w:t>2</w:t>
      </w:r>
      <w:r w:rsidRPr="007C3616">
        <w:rPr>
          <w:sz w:val="28"/>
          <w:szCs w:val="28"/>
          <w:lang w:val="uk-UA"/>
        </w:rPr>
        <w:t>.2</w:t>
      </w:r>
      <w:r>
        <w:rPr>
          <w:sz w:val="28"/>
          <w:szCs w:val="28"/>
          <w:lang w:val="uk-UA"/>
        </w:rPr>
        <w:t>5</w:t>
      </w:r>
      <w:r w:rsidRPr="007C3616">
        <w:rPr>
          <w:sz w:val="28"/>
          <w:szCs w:val="28"/>
          <w:lang w:val="uk-UA"/>
        </w:rPr>
        <w:t>)</w:t>
      </w:r>
    </w:p>
    <w:tbl>
      <w:tblPr>
        <w:tblW w:w="0" w:type="auto"/>
        <w:tblLook w:val="0000"/>
      </w:tblPr>
      <w:tblGrid>
        <w:gridCol w:w="8393"/>
        <w:gridCol w:w="893"/>
      </w:tblGrid>
      <w:tr w:rsidR="00083124" w:rsidRPr="007C3616" w:rsidTr="00D358B9">
        <w:tblPrEx>
          <w:tblCellMar>
            <w:top w:w="0" w:type="dxa"/>
            <w:bottom w:w="0" w:type="dxa"/>
          </w:tblCellMar>
        </w:tblPrEx>
        <w:tc>
          <w:tcPr>
            <w:tcW w:w="9180" w:type="dxa"/>
          </w:tcPr>
          <w:p w:rsidR="00083124" w:rsidRPr="007C3616" w:rsidRDefault="00083124" w:rsidP="00D358B9">
            <w:pPr>
              <w:spacing w:before="120" w:after="120" w:line="360" w:lineRule="auto"/>
              <w:jc w:val="center"/>
              <w:rPr>
                <w:sz w:val="28"/>
                <w:szCs w:val="28"/>
              </w:rPr>
            </w:pPr>
            <w:r w:rsidRPr="007C3616">
              <w:rPr>
                <w:position w:val="-20"/>
                <w:sz w:val="28"/>
                <w:szCs w:val="28"/>
              </w:rPr>
              <w:object w:dxaOrig="3060" w:dyaOrig="460">
                <v:shape id="_x0000_i2853" type="#_x0000_t75" style="width:153.75pt;height:23.35pt" o:ole="">
                  <v:imagedata r:id="rId3446" o:title=""/>
                </v:shape>
                <o:OLEObject Type="Embed" ProgID="Equation.3" ShapeID="_x0000_i2853" DrawAspect="Content" ObjectID="_1574676412" r:id="rId3447"/>
              </w:object>
            </w:r>
            <w:r w:rsidRPr="007C3616">
              <w:rPr>
                <w:sz w:val="28"/>
                <w:szCs w:val="28"/>
              </w:rPr>
              <w:t>.</w:t>
            </w:r>
          </w:p>
        </w:tc>
        <w:tc>
          <w:tcPr>
            <w:tcW w:w="674" w:type="dxa"/>
          </w:tcPr>
          <w:p w:rsidR="00083124" w:rsidRPr="007C3616" w:rsidRDefault="00083124" w:rsidP="00D358B9">
            <w:pPr>
              <w:spacing w:line="360" w:lineRule="auto"/>
              <w:jc w:val="center"/>
              <w:rPr>
                <w:sz w:val="28"/>
                <w:szCs w:val="28"/>
              </w:rPr>
            </w:pPr>
            <w:r w:rsidRPr="007C3616">
              <w:rPr>
                <w:sz w:val="28"/>
                <w:szCs w:val="28"/>
              </w:rPr>
              <w:t>(</w:t>
            </w:r>
            <w:r>
              <w:rPr>
                <w:sz w:val="28"/>
                <w:szCs w:val="28"/>
              </w:rPr>
              <w:t>2.26</w:t>
            </w:r>
            <w:r w:rsidRPr="007C3616">
              <w:rPr>
                <w:sz w:val="28"/>
                <w:szCs w:val="28"/>
              </w:rPr>
              <w:t>)</w:t>
            </w:r>
          </w:p>
        </w:tc>
      </w:tr>
    </w:tbl>
    <w:p w:rsidR="00083124" w:rsidRPr="007C3616" w:rsidRDefault="00083124" w:rsidP="007A323C">
      <w:pPr>
        <w:numPr>
          <w:ilvl w:val="0"/>
          <w:numId w:val="51"/>
        </w:numPr>
        <w:spacing w:line="360" w:lineRule="auto"/>
        <w:jc w:val="both"/>
        <w:rPr>
          <w:sz w:val="28"/>
          <w:szCs w:val="28"/>
        </w:rPr>
      </w:pPr>
      <w:r w:rsidRPr="007C3616">
        <w:rPr>
          <w:sz w:val="28"/>
          <w:szCs w:val="28"/>
          <w:lang w:val="uk-UA"/>
        </w:rPr>
        <w:t xml:space="preserve">Знайдемо критичну роботу з </w:t>
      </w:r>
      <w:r w:rsidRPr="007C3616">
        <w:rPr>
          <w:position w:val="-20"/>
          <w:sz w:val="28"/>
          <w:szCs w:val="28"/>
        </w:rPr>
        <w:object w:dxaOrig="580" w:dyaOrig="460">
          <v:shape id="_x0000_i2854" type="#_x0000_t75" style="width:29.2pt;height:23.35pt" o:ole="">
            <v:imagedata r:id="rId3441" o:title=""/>
          </v:shape>
          <o:OLEObject Type="Embed" ProgID="Equation.3" ShapeID="_x0000_i2854" DrawAspect="Content" ObjectID="_1574676413" r:id="rId3448"/>
        </w:object>
      </w:r>
      <w:r w:rsidRPr="007C3616">
        <w:rPr>
          <w:sz w:val="28"/>
          <w:szCs w:val="28"/>
          <w:lang w:val="uk-UA"/>
        </w:rPr>
        <w:t xml:space="preserve">, попередню (2,3). Код цієї роботи повинен закінчуватися на 2. Робота (1,2) за часом свого закінчення впритул "примикає" на графіку до початку роботи (2,3). З цієї роботи починається критичний шлях </w:t>
      </w:r>
      <w:r w:rsidRPr="007C3616">
        <w:rPr>
          <w:position w:val="-20"/>
          <w:sz w:val="28"/>
          <w:szCs w:val="28"/>
        </w:rPr>
        <w:object w:dxaOrig="580" w:dyaOrig="460">
          <v:shape id="_x0000_i2855" type="#_x0000_t75" style="width:29.2pt;height:23.35pt" o:ole="">
            <v:imagedata r:id="rId3441" o:title=""/>
          </v:shape>
          <o:OLEObject Type="Embed" ProgID="Equation.3" ShapeID="_x0000_i2855" DrawAspect="Content" ObjectID="_1574676414" r:id="rId3449"/>
        </w:object>
      </w:r>
    </w:p>
    <w:p w:rsidR="00083124" w:rsidRPr="007C3616" w:rsidRDefault="00083124" w:rsidP="00083124">
      <w:pPr>
        <w:spacing w:before="120" w:after="120" w:line="360" w:lineRule="auto"/>
        <w:jc w:val="center"/>
        <w:rPr>
          <w:sz w:val="28"/>
          <w:szCs w:val="28"/>
        </w:rPr>
      </w:pPr>
      <w:r w:rsidRPr="007C3616">
        <w:rPr>
          <w:position w:val="-18"/>
          <w:sz w:val="28"/>
          <w:szCs w:val="28"/>
        </w:rPr>
        <w:object w:dxaOrig="3780" w:dyaOrig="440">
          <v:shape id="_x0000_i2856" type="#_x0000_t75" style="width:188.75pt;height:21.4pt" o:ole="">
            <v:imagedata r:id="rId3450" o:title=""/>
          </v:shape>
          <o:OLEObject Type="Embed" ProgID="Equation.3" ShapeID="_x0000_i2856" DrawAspect="Content" ObjectID="_1574676415" r:id="rId3451"/>
        </w:object>
      </w:r>
      <w:r w:rsidRPr="007C3616">
        <w:rPr>
          <w:sz w:val="28"/>
          <w:szCs w:val="28"/>
        </w:rPr>
        <w:t>.</w:t>
      </w:r>
    </w:p>
    <w:p w:rsidR="00083124" w:rsidRPr="007C3616" w:rsidRDefault="00083124" w:rsidP="007A323C">
      <w:pPr>
        <w:numPr>
          <w:ilvl w:val="0"/>
          <w:numId w:val="51"/>
        </w:numPr>
        <w:spacing w:line="360" w:lineRule="auto"/>
        <w:jc w:val="both"/>
        <w:rPr>
          <w:sz w:val="28"/>
          <w:szCs w:val="28"/>
        </w:rPr>
      </w:pPr>
      <w:r w:rsidRPr="007C3616">
        <w:rPr>
          <w:sz w:val="28"/>
          <w:szCs w:val="28"/>
          <w:lang w:val="uk-UA"/>
        </w:rPr>
        <w:t xml:space="preserve">Аналогічний пошук робіт критичного шляху </w:t>
      </w:r>
      <w:r w:rsidRPr="007C3616">
        <w:rPr>
          <w:position w:val="-20"/>
          <w:sz w:val="28"/>
          <w:szCs w:val="28"/>
        </w:rPr>
        <w:object w:dxaOrig="620" w:dyaOrig="460">
          <v:shape id="_x0000_i2857" type="#_x0000_t75" style="width:31.15pt;height:23.35pt" o:ole="">
            <v:imagedata r:id="rId3452" o:title=""/>
          </v:shape>
          <o:OLEObject Type="Embed" ProgID="Equation.3" ShapeID="_x0000_i2857" DrawAspect="Content" ObjectID="_1574676416" r:id="rId3453"/>
        </w:object>
      </w:r>
      <w:r w:rsidRPr="007C3616">
        <w:rPr>
          <w:sz w:val="28"/>
          <w:szCs w:val="28"/>
          <w:lang w:val="uk-UA"/>
        </w:rPr>
        <w:t xml:space="preserve"> призводить до результату </w:t>
      </w:r>
      <w:r w:rsidRPr="007C3616">
        <w:rPr>
          <w:position w:val="-18"/>
          <w:sz w:val="28"/>
          <w:szCs w:val="28"/>
        </w:rPr>
        <w:object w:dxaOrig="3140" w:dyaOrig="440">
          <v:shape id="_x0000_i2858" type="#_x0000_t75" style="width:157.6pt;height:21.4pt" o:ole="">
            <v:imagedata r:id="rId3454" o:title=""/>
          </v:shape>
          <o:OLEObject Type="Embed" ProgID="Equation.3" ShapeID="_x0000_i2858" DrawAspect="Content" ObjectID="_1574676417" r:id="rId3455"/>
        </w:object>
      </w:r>
    </w:p>
    <w:p w:rsidR="00083124" w:rsidRPr="007C3616" w:rsidRDefault="00083124" w:rsidP="00083124">
      <w:pPr>
        <w:spacing w:line="360" w:lineRule="auto"/>
        <w:ind w:firstLine="709"/>
        <w:jc w:val="both"/>
        <w:rPr>
          <w:sz w:val="28"/>
          <w:szCs w:val="28"/>
          <w:lang w:val="uk-UA"/>
        </w:rPr>
      </w:pPr>
      <w:r w:rsidRPr="007C3616">
        <w:rPr>
          <w:sz w:val="28"/>
          <w:szCs w:val="28"/>
          <w:lang w:val="uk-UA"/>
        </w:rPr>
        <w:t xml:space="preserve">В іншій формі запису </w:t>
      </w:r>
      <w:r w:rsidRPr="007C3616">
        <w:rPr>
          <w:position w:val="-18"/>
          <w:sz w:val="28"/>
          <w:szCs w:val="28"/>
          <w:lang w:val="uk-UA"/>
        </w:rPr>
        <w:object w:dxaOrig="2040" w:dyaOrig="440">
          <v:shape id="_x0000_i2859" type="#_x0000_t75" style="width:101.2pt;height:21.4pt" o:ole="">
            <v:imagedata r:id="rId3456" o:title=""/>
          </v:shape>
          <o:OLEObject Type="Embed" ProgID="Equation.3" ShapeID="_x0000_i2859" DrawAspect="Content" ObjectID="_1574676418" r:id="rId3457"/>
        </w:object>
      </w:r>
      <w:r w:rsidRPr="007C3616">
        <w:rPr>
          <w:sz w:val="28"/>
          <w:szCs w:val="28"/>
          <w:lang w:val="uk-UA"/>
        </w:rPr>
        <w:t xml:space="preserve"> і </w:t>
      </w:r>
      <w:r w:rsidRPr="007C3616">
        <w:rPr>
          <w:position w:val="-18"/>
          <w:sz w:val="28"/>
          <w:szCs w:val="28"/>
          <w:lang w:val="uk-UA"/>
        </w:rPr>
        <w:object w:dxaOrig="1860" w:dyaOrig="440">
          <v:shape id="_x0000_i2860" type="#_x0000_t75" style="width:93.4pt;height:21.4pt" o:ole="">
            <v:imagedata r:id="rId3458" o:title=""/>
          </v:shape>
          <o:OLEObject Type="Embed" ProgID="Equation.3" ShapeID="_x0000_i2860" DrawAspect="Content" ObjectID="_1574676419" r:id="rId3459"/>
        </w:object>
      </w:r>
      <w:r w:rsidRPr="007C3616">
        <w:rPr>
          <w:sz w:val="28"/>
          <w:szCs w:val="28"/>
          <w:lang w:val="uk-UA"/>
        </w:rPr>
        <w:t>.</w:t>
      </w:r>
    </w:p>
    <w:p w:rsidR="00083124" w:rsidRPr="007C3616" w:rsidRDefault="00083124" w:rsidP="007A323C">
      <w:pPr>
        <w:numPr>
          <w:ilvl w:val="0"/>
          <w:numId w:val="51"/>
        </w:numPr>
        <w:spacing w:line="360" w:lineRule="auto"/>
        <w:jc w:val="both"/>
        <w:rPr>
          <w:sz w:val="28"/>
          <w:szCs w:val="28"/>
          <w:lang w:val="uk-UA"/>
        </w:rPr>
      </w:pPr>
      <w:r w:rsidRPr="007C3616">
        <w:rPr>
          <w:sz w:val="28"/>
          <w:szCs w:val="28"/>
          <w:lang w:val="uk-UA"/>
        </w:rPr>
        <w:t>Для наочності виділимо на графіку прив'язки критичні роботи жирною лінією.</w:t>
      </w:r>
    </w:p>
    <w:p w:rsidR="00083124" w:rsidRPr="007C3616" w:rsidRDefault="00083124" w:rsidP="00083124">
      <w:pPr>
        <w:spacing w:after="120" w:line="360" w:lineRule="auto"/>
        <w:jc w:val="center"/>
        <w:rPr>
          <w:sz w:val="28"/>
          <w:szCs w:val="28"/>
        </w:rPr>
      </w:pPr>
      <w:r w:rsidRPr="007C3616">
        <w:rPr>
          <w:i/>
          <w:iCs/>
          <w:sz w:val="28"/>
          <w:szCs w:val="28"/>
          <w:lang w:val="en-US"/>
        </w:rPr>
        <w:t>II</w:t>
      </w:r>
      <w:r w:rsidRPr="007C3616">
        <w:rPr>
          <w:i/>
          <w:iCs/>
          <w:sz w:val="28"/>
          <w:szCs w:val="28"/>
        </w:rPr>
        <w:t xml:space="preserve">. </w:t>
      </w:r>
      <w:r w:rsidRPr="007C3616">
        <w:rPr>
          <w:i/>
          <w:iCs/>
          <w:sz w:val="28"/>
          <w:szCs w:val="28"/>
          <w:lang w:val="uk-UA"/>
        </w:rPr>
        <w:t>Пошук резервів робіт</w:t>
      </w:r>
    </w:p>
    <w:p w:rsidR="00083124" w:rsidRPr="00031DE9" w:rsidRDefault="00083124" w:rsidP="007A323C">
      <w:pPr>
        <w:numPr>
          <w:ilvl w:val="0"/>
          <w:numId w:val="52"/>
        </w:numPr>
        <w:spacing w:line="360" w:lineRule="auto"/>
        <w:jc w:val="both"/>
        <w:rPr>
          <w:sz w:val="28"/>
          <w:szCs w:val="28"/>
        </w:rPr>
      </w:pPr>
      <w:r w:rsidRPr="007C3616">
        <w:rPr>
          <w:sz w:val="28"/>
          <w:szCs w:val="28"/>
          <w:lang w:val="uk-UA"/>
        </w:rPr>
        <w:t xml:space="preserve">Для всіх знайдених критичних робіт впишемо в табл.3 </w:t>
      </w:r>
      <w:r w:rsidRPr="007C3616">
        <w:rPr>
          <w:i/>
          <w:sz w:val="28"/>
          <w:szCs w:val="28"/>
          <w:lang w:val="uk-UA"/>
        </w:rPr>
        <w:t>нульові</w:t>
      </w:r>
      <w:r w:rsidRPr="007C3616">
        <w:rPr>
          <w:sz w:val="28"/>
          <w:szCs w:val="28"/>
          <w:lang w:val="uk-UA"/>
        </w:rPr>
        <w:t xml:space="preserve"> значення вільного і повного резервів. Розглянемо некри</w:t>
      </w:r>
      <w:r>
        <w:rPr>
          <w:sz w:val="28"/>
          <w:szCs w:val="28"/>
          <w:lang w:val="uk-UA"/>
        </w:rPr>
        <w:t>тичні роботи, починаючи з кінця.</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727"/>
        <w:gridCol w:w="1850"/>
        <w:gridCol w:w="1876"/>
        <w:gridCol w:w="1643"/>
        <w:gridCol w:w="2082"/>
      </w:tblGrid>
      <w:tr w:rsidR="00083124" w:rsidRPr="007C3616" w:rsidTr="00D358B9">
        <w:tblPrEx>
          <w:tblCellMar>
            <w:top w:w="0" w:type="dxa"/>
            <w:bottom w:w="0" w:type="dxa"/>
          </w:tblCellMar>
        </w:tblPrEx>
        <w:tc>
          <w:tcPr>
            <w:tcW w:w="1862" w:type="dxa"/>
            <w:tcBorders>
              <w:top w:val="single" w:sz="8" w:space="0" w:color="auto"/>
              <w:bottom w:val="single" w:sz="8" w:space="0" w:color="auto"/>
            </w:tcBorders>
          </w:tcPr>
          <w:p w:rsidR="00083124" w:rsidRPr="007C3616" w:rsidRDefault="00083124" w:rsidP="00D358B9">
            <w:pPr>
              <w:spacing w:line="360" w:lineRule="auto"/>
              <w:jc w:val="center"/>
              <w:rPr>
                <w:sz w:val="28"/>
                <w:szCs w:val="28"/>
                <w:lang w:val="uk-UA"/>
              </w:rPr>
            </w:pPr>
            <w:r w:rsidRPr="007C3616">
              <w:rPr>
                <w:position w:val="-12"/>
                <w:sz w:val="28"/>
                <w:szCs w:val="28"/>
                <w:lang w:val="uk-UA"/>
              </w:rPr>
              <w:object w:dxaOrig="340" w:dyaOrig="360">
                <v:shape id="_x0000_i2861" type="#_x0000_t75" style="width:17.5pt;height:17.5pt" o:ole="">
                  <v:imagedata r:id="rId3460" o:title=""/>
                </v:shape>
                <o:OLEObject Type="Embed" ProgID="Equation.3" ShapeID="_x0000_i2861" DrawAspect="Content" ObjectID="_1574676420" r:id="rId3461"/>
              </w:object>
            </w:r>
          </w:p>
        </w:tc>
        <w:tc>
          <w:tcPr>
            <w:tcW w:w="1971" w:type="dxa"/>
            <w:tcBorders>
              <w:top w:val="single" w:sz="8" w:space="0" w:color="auto"/>
              <w:bottom w:val="single" w:sz="8" w:space="0" w:color="auto"/>
            </w:tcBorders>
          </w:tcPr>
          <w:p w:rsidR="00083124" w:rsidRPr="007C3616" w:rsidRDefault="00083124" w:rsidP="00D358B9">
            <w:pPr>
              <w:spacing w:line="360" w:lineRule="auto"/>
              <w:jc w:val="center"/>
              <w:rPr>
                <w:sz w:val="28"/>
                <w:szCs w:val="28"/>
                <w:lang w:val="uk-UA"/>
              </w:rPr>
            </w:pPr>
            <w:r w:rsidRPr="007C3616">
              <w:rPr>
                <w:position w:val="-12"/>
                <w:sz w:val="28"/>
                <w:szCs w:val="28"/>
                <w:lang w:val="uk-UA"/>
              </w:rPr>
              <w:object w:dxaOrig="600" w:dyaOrig="380">
                <v:shape id="_x0000_i2862" type="#_x0000_t75" style="width:29.2pt;height:19.45pt" o:ole="">
                  <v:imagedata r:id="rId3462" o:title=""/>
                </v:shape>
                <o:OLEObject Type="Embed" ProgID="Equation.3" ShapeID="_x0000_i2862" DrawAspect="Content" ObjectID="_1574676421" r:id="rId3463"/>
              </w:object>
            </w:r>
          </w:p>
        </w:tc>
        <w:tc>
          <w:tcPr>
            <w:tcW w:w="1971" w:type="dxa"/>
            <w:tcBorders>
              <w:top w:val="single" w:sz="8" w:space="0" w:color="auto"/>
              <w:bottom w:val="single" w:sz="8" w:space="0" w:color="auto"/>
            </w:tcBorders>
          </w:tcPr>
          <w:p w:rsidR="00083124" w:rsidRPr="007C3616" w:rsidRDefault="00083124" w:rsidP="00D358B9">
            <w:pPr>
              <w:spacing w:line="360" w:lineRule="auto"/>
              <w:jc w:val="center"/>
              <w:rPr>
                <w:sz w:val="28"/>
                <w:szCs w:val="28"/>
                <w:lang w:val="uk-UA"/>
              </w:rPr>
            </w:pPr>
            <w:r w:rsidRPr="007C3616">
              <w:rPr>
                <w:position w:val="-12"/>
                <w:sz w:val="28"/>
                <w:szCs w:val="28"/>
                <w:lang w:val="uk-UA"/>
              </w:rPr>
              <w:object w:dxaOrig="840" w:dyaOrig="380">
                <v:shape id="_x0000_i2863" type="#_x0000_t75" style="width:42.8pt;height:19.45pt" o:ole="">
                  <v:imagedata r:id="rId3464" o:title=""/>
                </v:shape>
                <o:OLEObject Type="Embed" ProgID="Equation.3" ShapeID="_x0000_i2863" DrawAspect="Content" ObjectID="_1574676422" r:id="rId3465"/>
              </w:object>
            </w:r>
          </w:p>
        </w:tc>
        <w:tc>
          <w:tcPr>
            <w:tcW w:w="1709" w:type="dxa"/>
            <w:tcBorders>
              <w:top w:val="single" w:sz="8" w:space="0" w:color="auto"/>
              <w:bottom w:val="single" w:sz="8" w:space="0" w:color="auto"/>
            </w:tcBorders>
          </w:tcPr>
          <w:p w:rsidR="00083124" w:rsidRPr="007C3616" w:rsidRDefault="00083124" w:rsidP="00D358B9">
            <w:pPr>
              <w:spacing w:line="360" w:lineRule="auto"/>
              <w:jc w:val="center"/>
              <w:rPr>
                <w:sz w:val="28"/>
                <w:szCs w:val="28"/>
                <w:lang w:val="uk-UA"/>
              </w:rPr>
            </w:pPr>
            <w:r w:rsidRPr="007C3616">
              <w:rPr>
                <w:position w:val="-12"/>
                <w:sz w:val="28"/>
                <w:szCs w:val="28"/>
                <w:lang w:val="uk-UA"/>
              </w:rPr>
              <w:object w:dxaOrig="859" w:dyaOrig="380">
                <v:shape id="_x0000_i2864" type="#_x0000_t75" style="width:42.8pt;height:19.45pt" o:ole="">
                  <v:imagedata r:id="rId3466" o:title=""/>
                </v:shape>
                <o:OLEObject Type="Embed" ProgID="Equation.3" ShapeID="_x0000_i2864" DrawAspect="Content" ObjectID="_1574676423" r:id="rId3467"/>
              </w:object>
            </w:r>
          </w:p>
        </w:tc>
        <w:tc>
          <w:tcPr>
            <w:tcW w:w="2126" w:type="dxa"/>
            <w:tcBorders>
              <w:top w:val="single" w:sz="8" w:space="0" w:color="auto"/>
              <w:bottom w:val="single" w:sz="8" w:space="0" w:color="auto"/>
            </w:tcBorders>
          </w:tcPr>
          <w:p w:rsidR="00083124" w:rsidRPr="007C3616" w:rsidRDefault="00083124" w:rsidP="00D358B9">
            <w:pPr>
              <w:spacing w:line="360" w:lineRule="auto"/>
              <w:jc w:val="center"/>
              <w:rPr>
                <w:sz w:val="28"/>
                <w:szCs w:val="28"/>
                <w:lang w:val="uk-UA"/>
              </w:rPr>
            </w:pPr>
            <w:r w:rsidRPr="007C3616">
              <w:rPr>
                <w:sz w:val="28"/>
                <w:szCs w:val="28"/>
                <w:lang w:val="uk-UA"/>
              </w:rPr>
              <w:t>Критичність</w:t>
            </w:r>
          </w:p>
        </w:tc>
      </w:tr>
      <w:tr w:rsidR="00083124" w:rsidRPr="007C3616" w:rsidTr="00D358B9">
        <w:tblPrEx>
          <w:tblCellMar>
            <w:top w:w="0" w:type="dxa"/>
            <w:bottom w:w="0" w:type="dxa"/>
          </w:tblCellMar>
        </w:tblPrEx>
        <w:tc>
          <w:tcPr>
            <w:tcW w:w="1862" w:type="dxa"/>
            <w:tcBorders>
              <w:top w:val="single" w:sz="8" w:space="0" w:color="auto"/>
            </w:tcBorders>
          </w:tcPr>
          <w:p w:rsidR="00083124" w:rsidRPr="007C3616" w:rsidRDefault="00083124" w:rsidP="00D358B9">
            <w:pPr>
              <w:spacing w:line="360" w:lineRule="auto"/>
              <w:jc w:val="center"/>
              <w:rPr>
                <w:sz w:val="28"/>
                <w:szCs w:val="28"/>
                <w:lang w:val="uk-UA"/>
              </w:rPr>
            </w:pPr>
            <w:r w:rsidRPr="007C3616">
              <w:rPr>
                <w:sz w:val="28"/>
                <w:szCs w:val="28"/>
                <w:lang w:val="uk-UA"/>
              </w:rPr>
              <w:lastRenderedPageBreak/>
              <w:t>1,2</w:t>
            </w:r>
          </w:p>
        </w:tc>
        <w:tc>
          <w:tcPr>
            <w:tcW w:w="1971" w:type="dxa"/>
            <w:tcBorders>
              <w:top w:val="single" w:sz="8" w:space="0" w:color="auto"/>
            </w:tcBorders>
          </w:tcPr>
          <w:p w:rsidR="00083124" w:rsidRPr="007C3616" w:rsidRDefault="00083124" w:rsidP="00D358B9">
            <w:pPr>
              <w:spacing w:line="360" w:lineRule="auto"/>
              <w:jc w:val="center"/>
              <w:rPr>
                <w:sz w:val="28"/>
                <w:szCs w:val="28"/>
                <w:lang w:val="uk-UA"/>
              </w:rPr>
            </w:pPr>
            <w:r w:rsidRPr="007C3616">
              <w:rPr>
                <w:sz w:val="28"/>
                <w:szCs w:val="28"/>
                <w:lang w:val="uk-UA"/>
              </w:rPr>
              <w:t>3</w:t>
            </w:r>
          </w:p>
        </w:tc>
        <w:tc>
          <w:tcPr>
            <w:tcW w:w="1971" w:type="dxa"/>
            <w:tcBorders>
              <w:top w:val="single" w:sz="8" w:space="0" w:color="auto"/>
            </w:tcBorders>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1709" w:type="dxa"/>
            <w:tcBorders>
              <w:top w:val="single" w:sz="8" w:space="0" w:color="auto"/>
            </w:tcBorders>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2126" w:type="dxa"/>
            <w:tcBorders>
              <w:top w:val="single" w:sz="8" w:space="0" w:color="auto"/>
            </w:tcBorders>
          </w:tcPr>
          <w:p w:rsidR="00083124" w:rsidRPr="007C3616" w:rsidRDefault="00083124" w:rsidP="00D358B9">
            <w:pPr>
              <w:spacing w:line="360" w:lineRule="auto"/>
              <w:jc w:val="center"/>
              <w:rPr>
                <w:sz w:val="28"/>
                <w:szCs w:val="28"/>
                <w:lang w:val="uk-UA"/>
              </w:rPr>
            </w:pPr>
            <w:r w:rsidRPr="007C3616">
              <w:rPr>
                <w:sz w:val="28"/>
                <w:szCs w:val="28"/>
                <w:lang w:val="uk-UA"/>
              </w:rPr>
              <w:t>Критична</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1,3</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3</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c>
          <w:tcPr>
            <w:tcW w:w="1709"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1,4</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0</w:t>
            </w:r>
          </w:p>
        </w:tc>
        <w:tc>
          <w:tcPr>
            <w:tcW w:w="1709" w:type="dxa"/>
          </w:tcPr>
          <w:p w:rsidR="00083124" w:rsidRPr="007C3616" w:rsidRDefault="00083124" w:rsidP="00D358B9">
            <w:pPr>
              <w:spacing w:line="360" w:lineRule="auto"/>
              <w:jc w:val="center"/>
              <w:rPr>
                <w:sz w:val="28"/>
                <w:szCs w:val="28"/>
                <w:lang w:val="uk-UA"/>
              </w:rPr>
            </w:pPr>
            <w:r w:rsidRPr="007C3616">
              <w:rPr>
                <w:sz w:val="28"/>
                <w:szCs w:val="28"/>
                <w:lang w:val="uk-UA"/>
              </w:rPr>
              <w:t>1</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1,5</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10</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c>
          <w:tcPr>
            <w:tcW w:w="1709" w:type="dxa"/>
          </w:tcPr>
          <w:p w:rsidR="00083124" w:rsidRPr="007C3616" w:rsidRDefault="00083124" w:rsidP="00D358B9">
            <w:pPr>
              <w:spacing w:line="360" w:lineRule="auto"/>
              <w:jc w:val="center"/>
              <w:rPr>
                <w:sz w:val="28"/>
                <w:szCs w:val="28"/>
                <w:lang w:val="uk-UA"/>
              </w:rPr>
            </w:pPr>
            <w:r w:rsidRPr="007C3616">
              <w:rPr>
                <w:sz w:val="28"/>
                <w:szCs w:val="28"/>
                <w:lang w:val="uk-UA"/>
              </w:rPr>
              <w:t>3</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2,3</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c>
          <w:tcPr>
            <w:tcW w:w="1971"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1709"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Критична</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3,6</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5</w:t>
            </w:r>
          </w:p>
        </w:tc>
        <w:tc>
          <w:tcPr>
            <w:tcW w:w="1971"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1709"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Критична</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3,7</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9</w:t>
            </w:r>
          </w:p>
        </w:tc>
        <w:tc>
          <w:tcPr>
            <w:tcW w:w="1971"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1709"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Критична</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4,5</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10</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0</w:t>
            </w:r>
          </w:p>
        </w:tc>
        <w:tc>
          <w:tcPr>
            <w:tcW w:w="1709" w:type="dxa"/>
          </w:tcPr>
          <w:p w:rsidR="00083124" w:rsidRPr="007C3616" w:rsidRDefault="00083124" w:rsidP="00D358B9">
            <w:pPr>
              <w:spacing w:line="360" w:lineRule="auto"/>
              <w:jc w:val="center"/>
              <w:rPr>
                <w:sz w:val="28"/>
                <w:szCs w:val="28"/>
                <w:lang w:val="uk-UA"/>
              </w:rPr>
            </w:pPr>
            <w:r w:rsidRPr="007C3616">
              <w:rPr>
                <w:sz w:val="28"/>
                <w:szCs w:val="28"/>
                <w:lang w:val="uk-UA"/>
              </w:rPr>
              <w:t>1</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4,6</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6</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c>
          <w:tcPr>
            <w:tcW w:w="1709" w:type="dxa"/>
          </w:tcPr>
          <w:p w:rsidR="00083124" w:rsidRPr="007C3616" w:rsidRDefault="00083124" w:rsidP="00D358B9">
            <w:pPr>
              <w:spacing w:line="360" w:lineRule="auto"/>
              <w:jc w:val="center"/>
              <w:rPr>
                <w:sz w:val="28"/>
                <w:szCs w:val="28"/>
                <w:lang w:val="uk-UA"/>
              </w:rPr>
            </w:pPr>
            <w:r w:rsidRPr="007C3616">
              <w:rPr>
                <w:sz w:val="28"/>
                <w:szCs w:val="28"/>
                <w:lang w:val="uk-UA"/>
              </w:rPr>
              <w:t>2</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5,7</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1</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1</w:t>
            </w:r>
          </w:p>
        </w:tc>
        <w:tc>
          <w:tcPr>
            <w:tcW w:w="1709" w:type="dxa"/>
          </w:tcPr>
          <w:p w:rsidR="00083124" w:rsidRPr="007C3616" w:rsidRDefault="00083124" w:rsidP="00D358B9">
            <w:pPr>
              <w:spacing w:line="360" w:lineRule="auto"/>
              <w:jc w:val="center"/>
              <w:rPr>
                <w:sz w:val="28"/>
                <w:szCs w:val="28"/>
                <w:lang w:val="uk-UA"/>
              </w:rPr>
            </w:pPr>
            <w:r w:rsidRPr="007C3616">
              <w:rPr>
                <w:sz w:val="28"/>
                <w:szCs w:val="28"/>
                <w:lang w:val="uk-UA"/>
              </w:rPr>
              <w:t>1</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w:t>
            </w:r>
          </w:p>
        </w:tc>
      </w:tr>
      <w:tr w:rsidR="00083124" w:rsidRPr="007C3616" w:rsidTr="00D358B9">
        <w:tblPrEx>
          <w:tblCellMar>
            <w:top w:w="0" w:type="dxa"/>
            <w:bottom w:w="0" w:type="dxa"/>
          </w:tblCellMar>
        </w:tblPrEx>
        <w:tc>
          <w:tcPr>
            <w:tcW w:w="1862" w:type="dxa"/>
          </w:tcPr>
          <w:p w:rsidR="00083124" w:rsidRPr="007C3616" w:rsidRDefault="00083124" w:rsidP="00D358B9">
            <w:pPr>
              <w:spacing w:line="360" w:lineRule="auto"/>
              <w:jc w:val="center"/>
              <w:rPr>
                <w:sz w:val="28"/>
                <w:szCs w:val="28"/>
                <w:lang w:val="uk-UA"/>
              </w:rPr>
            </w:pPr>
            <w:r w:rsidRPr="007C3616">
              <w:rPr>
                <w:sz w:val="28"/>
                <w:szCs w:val="28"/>
                <w:lang w:val="uk-UA"/>
              </w:rPr>
              <w:t>6,7</w:t>
            </w:r>
          </w:p>
        </w:tc>
        <w:tc>
          <w:tcPr>
            <w:tcW w:w="1971" w:type="dxa"/>
          </w:tcPr>
          <w:p w:rsidR="00083124" w:rsidRPr="007C3616" w:rsidRDefault="00083124" w:rsidP="00D358B9">
            <w:pPr>
              <w:spacing w:line="360" w:lineRule="auto"/>
              <w:jc w:val="center"/>
              <w:rPr>
                <w:sz w:val="28"/>
                <w:szCs w:val="28"/>
                <w:lang w:val="uk-UA"/>
              </w:rPr>
            </w:pPr>
            <w:r w:rsidRPr="007C3616">
              <w:rPr>
                <w:sz w:val="28"/>
                <w:szCs w:val="28"/>
                <w:lang w:val="uk-UA"/>
              </w:rPr>
              <w:t>4</w:t>
            </w:r>
          </w:p>
        </w:tc>
        <w:tc>
          <w:tcPr>
            <w:tcW w:w="1971"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1709" w:type="dxa"/>
          </w:tcPr>
          <w:p w:rsidR="00083124" w:rsidRPr="007C3616" w:rsidRDefault="00083124" w:rsidP="00D358B9">
            <w:pPr>
              <w:spacing w:line="360" w:lineRule="auto"/>
              <w:jc w:val="center"/>
              <w:rPr>
                <w:b/>
                <w:bCs/>
                <w:sz w:val="28"/>
                <w:szCs w:val="28"/>
                <w:lang w:val="uk-UA"/>
              </w:rPr>
            </w:pPr>
            <w:r w:rsidRPr="007C3616">
              <w:rPr>
                <w:b/>
                <w:bCs/>
                <w:sz w:val="28"/>
                <w:szCs w:val="28"/>
                <w:lang w:val="uk-UA"/>
              </w:rPr>
              <w:t>0</w:t>
            </w:r>
          </w:p>
        </w:tc>
        <w:tc>
          <w:tcPr>
            <w:tcW w:w="2126" w:type="dxa"/>
          </w:tcPr>
          <w:p w:rsidR="00083124" w:rsidRPr="007C3616" w:rsidRDefault="00083124" w:rsidP="00D358B9">
            <w:pPr>
              <w:spacing w:line="360" w:lineRule="auto"/>
              <w:jc w:val="center"/>
              <w:rPr>
                <w:sz w:val="28"/>
                <w:szCs w:val="28"/>
                <w:lang w:val="uk-UA"/>
              </w:rPr>
            </w:pPr>
            <w:r w:rsidRPr="007C3616">
              <w:rPr>
                <w:sz w:val="28"/>
                <w:szCs w:val="28"/>
                <w:lang w:val="uk-UA"/>
              </w:rPr>
              <w:t>Критична</w:t>
            </w:r>
          </w:p>
        </w:tc>
      </w:tr>
    </w:tbl>
    <w:p w:rsidR="00083124" w:rsidRPr="007C3616" w:rsidRDefault="00083124" w:rsidP="00083124">
      <w:pPr>
        <w:tabs>
          <w:tab w:val="left" w:pos="3660"/>
        </w:tabs>
        <w:spacing w:line="360" w:lineRule="auto"/>
        <w:jc w:val="both"/>
        <w:rPr>
          <w:sz w:val="28"/>
          <w:szCs w:val="28"/>
        </w:rPr>
      </w:pPr>
    </w:p>
    <w:p w:rsidR="00083124" w:rsidRPr="007C3616" w:rsidRDefault="00083124" w:rsidP="007A323C">
      <w:pPr>
        <w:numPr>
          <w:ilvl w:val="0"/>
          <w:numId w:val="52"/>
        </w:numPr>
        <w:spacing w:line="360" w:lineRule="auto"/>
        <w:jc w:val="both"/>
        <w:rPr>
          <w:sz w:val="28"/>
          <w:szCs w:val="28"/>
          <w:lang w:val="uk-UA"/>
        </w:rPr>
      </w:pPr>
      <w:r w:rsidRPr="007C3616">
        <w:rPr>
          <w:sz w:val="28"/>
          <w:szCs w:val="28"/>
          <w:lang w:val="uk-UA"/>
        </w:rPr>
        <w:t>Робота (5,7), згідно з графіком прив'язки (див. рис.8.4) закінчується в 13-й день, а завершальна подія 7 мережі, в яку вона входить, настає лише в 14-й день. Тобто якщо робота (5,7) затримається на 1 день, то це не вплине на термін виконання проекту (</w:t>
      </w:r>
      <w:r w:rsidRPr="007C3616">
        <w:rPr>
          <w:position w:val="-18"/>
          <w:sz w:val="28"/>
          <w:szCs w:val="28"/>
          <w:lang w:val="uk-UA"/>
        </w:rPr>
        <w:object w:dxaOrig="999" w:dyaOrig="440">
          <v:shape id="_x0000_i2865" type="#_x0000_t75" style="width:50.6pt;height:21.4pt" o:ole="">
            <v:imagedata r:id="rId3468" o:title=""/>
          </v:shape>
          <o:OLEObject Type="Embed" ProgID="Equation.3" ShapeID="_x0000_i2865" DrawAspect="Content" ObjectID="_1574676424" r:id="rId3469"/>
        </w:object>
      </w:r>
      <w:r w:rsidRPr="007C3616">
        <w:rPr>
          <w:sz w:val="28"/>
          <w:szCs w:val="28"/>
          <w:lang w:val="uk-UA"/>
        </w:rPr>
        <w:t xml:space="preserve"> днів). Оскільки (5,7) завершальна робота мережі, то її повний і вільний резерви дорівнюють </w:t>
      </w:r>
      <w:r w:rsidRPr="007C3616">
        <w:rPr>
          <w:position w:val="-18"/>
          <w:sz w:val="28"/>
          <w:szCs w:val="28"/>
          <w:lang w:val="uk-UA"/>
        </w:rPr>
        <w:object w:dxaOrig="2580" w:dyaOrig="440">
          <v:shape id="_x0000_i2866" type="#_x0000_t75" style="width:128.45pt;height:21.4pt" o:ole="">
            <v:imagedata r:id="rId3470" o:title=""/>
          </v:shape>
          <o:OLEObject Type="Embed" ProgID="Equation.3" ShapeID="_x0000_i2866" DrawAspect="Content" ObjectID="_1574676425" r:id="rId3471"/>
        </w:object>
      </w:r>
      <w:r w:rsidRPr="007C3616">
        <w:rPr>
          <w:sz w:val="28"/>
          <w:szCs w:val="28"/>
          <w:lang w:val="uk-UA"/>
        </w:rPr>
        <w:t>.</w:t>
      </w:r>
    </w:p>
    <w:p w:rsidR="00083124" w:rsidRPr="007C3616" w:rsidRDefault="00083124" w:rsidP="007A323C">
      <w:pPr>
        <w:numPr>
          <w:ilvl w:val="0"/>
          <w:numId w:val="52"/>
        </w:numPr>
        <w:spacing w:line="360" w:lineRule="auto"/>
        <w:jc w:val="both"/>
        <w:rPr>
          <w:sz w:val="28"/>
          <w:szCs w:val="28"/>
        </w:rPr>
      </w:pPr>
      <w:r w:rsidRPr="007C3616">
        <w:rPr>
          <w:sz w:val="28"/>
          <w:szCs w:val="28"/>
        </w:rPr>
        <w:t xml:space="preserve">Робота (4,6) </w:t>
      </w:r>
      <w:r w:rsidRPr="007C3616">
        <w:rPr>
          <w:sz w:val="28"/>
          <w:szCs w:val="28"/>
          <w:lang w:val="uk-UA"/>
        </w:rPr>
        <w:t xml:space="preserve">закінчується у 8-й день, в той час як подальша робота (6,7) починається в 10-й день. Тобто, робота (4,6) може затриматися на 2 дні і це ніяк не вплине на час початку наступної роботи (6,7), тобто </w:t>
      </w:r>
      <w:r w:rsidRPr="007C3616">
        <w:rPr>
          <w:position w:val="-12"/>
          <w:sz w:val="28"/>
          <w:szCs w:val="28"/>
          <w:lang w:val="uk-UA"/>
        </w:rPr>
        <w:object w:dxaOrig="1340" w:dyaOrig="380">
          <v:shape id="_x0000_i2867" type="#_x0000_t75" style="width:66.15pt;height:19.45pt" o:ole="">
            <v:imagedata r:id="rId3472" o:title=""/>
          </v:shape>
          <o:OLEObject Type="Embed" ProgID="Equation.3" ShapeID="_x0000_i2867" DrawAspect="Content" ObjectID="_1574676426" r:id="rId3473"/>
        </w:object>
      </w:r>
      <w:r w:rsidRPr="007C3616">
        <w:rPr>
          <w:sz w:val="28"/>
          <w:szCs w:val="28"/>
          <w:lang w:val="uk-UA"/>
        </w:rPr>
        <w:t>.</w:t>
      </w:r>
    </w:p>
    <w:p w:rsidR="00083124" w:rsidRPr="007C3616" w:rsidRDefault="00083124" w:rsidP="00083124">
      <w:pPr>
        <w:spacing w:line="360" w:lineRule="auto"/>
        <w:rPr>
          <w:b/>
          <w:bCs/>
          <w:i/>
          <w:iCs/>
          <w:sz w:val="28"/>
          <w:szCs w:val="28"/>
        </w:rPr>
      </w:pPr>
    </w:p>
    <w:p w:rsidR="00083124" w:rsidRDefault="00083124" w:rsidP="00083124">
      <w:pPr>
        <w:spacing w:line="360" w:lineRule="auto"/>
        <w:jc w:val="center"/>
        <w:rPr>
          <w:b/>
          <w:bCs/>
          <w:i/>
          <w:iCs/>
          <w:sz w:val="28"/>
          <w:szCs w:val="28"/>
        </w:rPr>
      </w:pPr>
    </w:p>
    <w:p w:rsidR="00083124" w:rsidRPr="007C3616" w:rsidRDefault="00083124" w:rsidP="00083124">
      <w:pPr>
        <w:spacing w:line="360" w:lineRule="auto"/>
        <w:jc w:val="center"/>
        <w:rPr>
          <w:b/>
          <w:bCs/>
          <w:i/>
          <w:iCs/>
          <w:sz w:val="28"/>
          <w:szCs w:val="28"/>
        </w:rPr>
      </w:pPr>
      <w:r w:rsidRPr="007C3616">
        <w:rPr>
          <w:b/>
          <w:bCs/>
          <w:i/>
          <w:iCs/>
          <w:sz w:val="28"/>
          <w:szCs w:val="28"/>
        </w:rPr>
        <w:t>Правило </w:t>
      </w:r>
    </w:p>
    <w:p w:rsidR="00083124" w:rsidRPr="007C3616" w:rsidRDefault="00083124" w:rsidP="00083124">
      <w:pPr>
        <w:spacing w:after="120" w:line="360" w:lineRule="auto"/>
        <w:ind w:firstLine="720"/>
        <w:rPr>
          <w:sz w:val="28"/>
          <w:szCs w:val="28"/>
          <w:lang w:val="uk-UA"/>
        </w:rPr>
      </w:pPr>
      <w:r w:rsidRPr="007C3616">
        <w:rPr>
          <w:sz w:val="28"/>
          <w:szCs w:val="28"/>
          <w:lang w:val="uk-UA"/>
        </w:rPr>
        <w:t>Повний резерв будь-якої роботи складається з власного вільного резерву і мінімального з повних резервів безпосередньо наступних робіт.</w:t>
      </w:r>
    </w:p>
    <w:p w:rsidR="00083124" w:rsidRPr="007C3616" w:rsidRDefault="00083124" w:rsidP="00083124">
      <w:pPr>
        <w:spacing w:line="360" w:lineRule="auto"/>
        <w:ind w:firstLine="720"/>
        <w:jc w:val="both"/>
        <w:rPr>
          <w:sz w:val="28"/>
          <w:szCs w:val="28"/>
        </w:rPr>
      </w:pPr>
      <w:r w:rsidRPr="007C3616">
        <w:rPr>
          <w:sz w:val="28"/>
          <w:szCs w:val="28"/>
          <w:lang w:val="uk-UA"/>
        </w:rPr>
        <w:lastRenderedPageBreak/>
        <w:t>За роботою (4,6) слідує тільки критична робота (6,7) з нульовим повним резервом. Тому</w:t>
      </w:r>
      <w:r w:rsidRPr="007C3616">
        <w:rPr>
          <w:sz w:val="28"/>
          <w:szCs w:val="28"/>
        </w:rPr>
        <w:t xml:space="preserve"> </w:t>
      </w:r>
      <w:r w:rsidRPr="007C3616">
        <w:rPr>
          <w:position w:val="-18"/>
          <w:sz w:val="28"/>
          <w:szCs w:val="28"/>
        </w:rPr>
        <w:object w:dxaOrig="4980" w:dyaOrig="440">
          <v:shape id="_x0000_i2868" type="#_x0000_t75" style="width:249.1pt;height:21.4pt" o:ole="">
            <v:imagedata r:id="rId3474" o:title=""/>
          </v:shape>
          <o:OLEObject Type="Embed" ProgID="Equation.3" ShapeID="_x0000_i2868" DrawAspect="Content" ObjectID="_1574676427" r:id="rId3475"/>
        </w:object>
      </w:r>
      <w:r w:rsidRPr="007C3616">
        <w:rPr>
          <w:sz w:val="28"/>
          <w:szCs w:val="28"/>
        </w:rPr>
        <w:t>.</w:t>
      </w:r>
    </w:p>
    <w:p w:rsidR="00083124" w:rsidRPr="007C3616" w:rsidRDefault="00083124" w:rsidP="007A323C">
      <w:pPr>
        <w:numPr>
          <w:ilvl w:val="0"/>
          <w:numId w:val="52"/>
        </w:numPr>
        <w:spacing w:line="360" w:lineRule="auto"/>
        <w:jc w:val="both"/>
        <w:rPr>
          <w:sz w:val="28"/>
          <w:szCs w:val="28"/>
        </w:rPr>
      </w:pPr>
      <w:r w:rsidRPr="007C3616">
        <w:rPr>
          <w:sz w:val="28"/>
          <w:szCs w:val="28"/>
          <w:lang w:val="uk-UA"/>
        </w:rPr>
        <w:t xml:space="preserve">Робота (4,5) закінчується в 12-й день, в цей же день починається наступна робота (5,7), тобто будь-яка затримка виконання роботи (4,5) призведе до затримки початку роботи (5,7). Це означає, що робота (4,5) не має вільного резерву </w:t>
      </w:r>
      <w:r w:rsidRPr="007C3616">
        <w:rPr>
          <w:position w:val="-12"/>
          <w:sz w:val="28"/>
          <w:szCs w:val="28"/>
        </w:rPr>
        <w:object w:dxaOrig="1320" w:dyaOrig="380">
          <v:shape id="_x0000_i2869" type="#_x0000_t75" style="width:66.15pt;height:19.45pt" o:ole="">
            <v:imagedata r:id="rId3476" o:title=""/>
          </v:shape>
          <o:OLEObject Type="Embed" ProgID="Equation.3" ShapeID="_x0000_i2869" DrawAspect="Content" ObjectID="_1574676428" r:id="rId3477"/>
        </w:object>
      </w:r>
      <w:r w:rsidRPr="007C3616">
        <w:rPr>
          <w:sz w:val="28"/>
          <w:szCs w:val="28"/>
          <w:lang w:val="uk-UA"/>
        </w:rPr>
        <w:t>. Але якщо зрушити в часі роботу (4,5) на 1 день, то робота (5,7) також зрушиться на 1 день і це не порушить термін виконання проекту, тому що у роботи (5,7) є часовий резерв. Таким чином згідно з правилом № 8.1</w:t>
      </w:r>
    </w:p>
    <w:p w:rsidR="00083124" w:rsidRPr="007C3616" w:rsidRDefault="00083124" w:rsidP="00083124">
      <w:pPr>
        <w:spacing w:before="120" w:after="120" w:line="360" w:lineRule="auto"/>
        <w:jc w:val="center"/>
        <w:rPr>
          <w:sz w:val="28"/>
          <w:szCs w:val="28"/>
        </w:rPr>
      </w:pPr>
      <w:r w:rsidRPr="007C3616">
        <w:rPr>
          <w:position w:val="-18"/>
          <w:sz w:val="28"/>
          <w:szCs w:val="28"/>
        </w:rPr>
        <w:object w:dxaOrig="4840" w:dyaOrig="440">
          <v:shape id="_x0000_i2870" type="#_x0000_t75" style="width:241.3pt;height:21.4pt" o:ole="">
            <v:imagedata r:id="rId3478" o:title=""/>
          </v:shape>
          <o:OLEObject Type="Embed" ProgID="Equation.3" ShapeID="_x0000_i2870" DrawAspect="Content" ObjectID="_1574676429" r:id="rId3479"/>
        </w:object>
      </w:r>
    </w:p>
    <w:p w:rsidR="00083124" w:rsidRPr="007C3616" w:rsidRDefault="00083124" w:rsidP="007A323C">
      <w:pPr>
        <w:numPr>
          <w:ilvl w:val="0"/>
          <w:numId w:val="52"/>
        </w:numPr>
        <w:spacing w:line="360" w:lineRule="auto"/>
        <w:jc w:val="both"/>
        <w:rPr>
          <w:sz w:val="28"/>
          <w:szCs w:val="28"/>
        </w:rPr>
      </w:pPr>
      <w:r w:rsidRPr="007C3616">
        <w:rPr>
          <w:sz w:val="28"/>
          <w:szCs w:val="28"/>
          <w:lang w:val="uk-UA"/>
        </w:rPr>
        <w:t xml:space="preserve">Робота (1,5) закінчується в 10-й день, в той час як подальша робота (5,7) починається в 12-й день. Тобто робота (1,5) може затриматися на 2 дні і це ніяк не вплине на час початку наступної роботи (5,7), тобто </w:t>
      </w:r>
      <w:r w:rsidRPr="007C3616">
        <w:rPr>
          <w:position w:val="-12"/>
          <w:sz w:val="28"/>
          <w:szCs w:val="28"/>
        </w:rPr>
        <w:object w:dxaOrig="1280" w:dyaOrig="380">
          <v:shape id="_x0000_i2871" type="#_x0000_t75" style="width:64.2pt;height:19.45pt" o:ole="">
            <v:imagedata r:id="rId3480" o:title=""/>
          </v:shape>
          <o:OLEObject Type="Embed" ProgID="Equation.3" ShapeID="_x0000_i2871" DrawAspect="Content" ObjectID="_1574676430" r:id="rId3481"/>
        </w:object>
      </w:r>
      <w:r w:rsidRPr="007C3616">
        <w:rPr>
          <w:sz w:val="28"/>
          <w:szCs w:val="28"/>
          <w:lang w:val="uk-UA"/>
        </w:rPr>
        <w:t>. Крім того, оскільки подальша робота (5,7) має резерв у 1 день, то, загалом, роботу (1,5) можна зрушити на 3 дні і це не порушить термінів проекту (див. рис.</w:t>
      </w:r>
      <w:r>
        <w:rPr>
          <w:sz w:val="28"/>
          <w:szCs w:val="28"/>
          <w:lang w:val="uk-UA"/>
        </w:rPr>
        <w:t>2.35</w:t>
      </w:r>
      <w:r w:rsidRPr="007C3616">
        <w:rPr>
          <w:sz w:val="28"/>
          <w:szCs w:val="28"/>
          <w:lang w:val="uk-UA"/>
        </w:rPr>
        <w:t>), тобто</w:t>
      </w:r>
    </w:p>
    <w:p w:rsidR="00083124" w:rsidRPr="007C3616" w:rsidRDefault="00083124" w:rsidP="00083124">
      <w:pPr>
        <w:spacing w:before="120" w:after="120" w:line="360" w:lineRule="auto"/>
        <w:jc w:val="center"/>
        <w:rPr>
          <w:sz w:val="28"/>
          <w:szCs w:val="28"/>
        </w:rPr>
      </w:pPr>
      <w:r w:rsidRPr="007C3616">
        <w:rPr>
          <w:position w:val="-18"/>
          <w:sz w:val="28"/>
          <w:szCs w:val="28"/>
        </w:rPr>
        <w:object w:dxaOrig="4880" w:dyaOrig="440">
          <v:shape id="_x0000_i2872" type="#_x0000_t75" style="width:243.25pt;height:21.4pt" o:ole="">
            <v:imagedata r:id="rId3482" o:title=""/>
          </v:shape>
          <o:OLEObject Type="Embed" ProgID="Equation.3" ShapeID="_x0000_i2872" DrawAspect="Content" ObjectID="_1574676431" r:id="rId3483"/>
        </w:object>
      </w:r>
    </w:p>
    <w:p w:rsidR="00083124" w:rsidRPr="007C3616" w:rsidRDefault="00083124" w:rsidP="007A323C">
      <w:pPr>
        <w:numPr>
          <w:ilvl w:val="0"/>
          <w:numId w:val="52"/>
        </w:numPr>
        <w:spacing w:line="360" w:lineRule="auto"/>
        <w:jc w:val="both"/>
        <w:rPr>
          <w:sz w:val="28"/>
          <w:szCs w:val="28"/>
        </w:rPr>
      </w:pPr>
      <w:r w:rsidRPr="007C3616">
        <w:rPr>
          <w:sz w:val="28"/>
          <w:szCs w:val="28"/>
          <w:lang w:val="uk-UA"/>
        </w:rPr>
        <w:t xml:space="preserve">Робота (1,4) закінчується в 2-й день, і в цей же день починаються наступні роботи (4,5) і (4,6). Тобто робота (1,4) не має вільного резерву часу </w:t>
      </w:r>
      <w:r w:rsidRPr="007C3616">
        <w:rPr>
          <w:position w:val="-12"/>
          <w:sz w:val="28"/>
          <w:szCs w:val="28"/>
        </w:rPr>
        <w:object w:dxaOrig="1280" w:dyaOrig="380">
          <v:shape id="_x0000_i2873" type="#_x0000_t75" style="width:64.2pt;height:19.45pt" o:ole="">
            <v:imagedata r:id="rId3484" o:title=""/>
          </v:shape>
          <o:OLEObject Type="Embed" ProgID="Equation.3" ShapeID="_x0000_i2873" DrawAspect="Content" ObjectID="_1574676432" r:id="rId3485"/>
        </w:object>
      </w:r>
      <w:r w:rsidRPr="007C3616">
        <w:rPr>
          <w:sz w:val="28"/>
          <w:szCs w:val="28"/>
          <w:lang w:val="uk-UA"/>
        </w:rPr>
        <w:t xml:space="preserve">. Оскільки після роботи (1,4) йдуть дві роботи з різними повними резервами, то згідно з правилом </w:t>
      </w:r>
      <w:r w:rsidRPr="007C3616">
        <w:rPr>
          <w:sz w:val="28"/>
          <w:szCs w:val="28"/>
        </w:rPr>
        <w:t>№8.1</w:t>
      </w:r>
    </w:p>
    <w:p w:rsidR="00083124" w:rsidRPr="007C3616" w:rsidRDefault="00083124" w:rsidP="00083124">
      <w:pPr>
        <w:spacing w:before="120" w:after="120" w:line="360" w:lineRule="auto"/>
        <w:jc w:val="center"/>
        <w:rPr>
          <w:sz w:val="28"/>
          <w:szCs w:val="28"/>
        </w:rPr>
      </w:pPr>
      <w:r w:rsidRPr="007C3616">
        <w:rPr>
          <w:position w:val="-26"/>
          <w:sz w:val="28"/>
          <w:szCs w:val="28"/>
        </w:rPr>
        <w:object w:dxaOrig="8580" w:dyaOrig="620">
          <v:shape id="_x0000_i2874" type="#_x0000_t75" style="width:428.1pt;height:31.15pt" o:ole="">
            <v:imagedata r:id="rId3486" o:title=""/>
          </v:shape>
          <o:OLEObject Type="Embed" ProgID="Equation.3" ShapeID="_x0000_i2874" DrawAspect="Content" ObjectID="_1574676433" r:id="rId3487"/>
        </w:object>
      </w:r>
    </w:p>
    <w:p w:rsidR="00083124" w:rsidRPr="007C3616" w:rsidRDefault="00083124" w:rsidP="007A323C">
      <w:pPr>
        <w:numPr>
          <w:ilvl w:val="1"/>
          <w:numId w:val="52"/>
        </w:numPr>
        <w:spacing w:line="360" w:lineRule="auto"/>
        <w:jc w:val="both"/>
        <w:rPr>
          <w:sz w:val="28"/>
          <w:szCs w:val="28"/>
        </w:rPr>
      </w:pPr>
      <w:r w:rsidRPr="007C3616">
        <w:rPr>
          <w:sz w:val="28"/>
          <w:szCs w:val="28"/>
          <w:lang w:val="uk-UA"/>
        </w:rPr>
        <w:t xml:space="preserve">Робота (1,3) закінчується в 3-й день, а наступні за нею роботи (3,6) і (3,7) починаються в 5-й день, тобто </w:t>
      </w:r>
      <w:r w:rsidRPr="007C3616">
        <w:rPr>
          <w:position w:val="-12"/>
          <w:sz w:val="28"/>
          <w:szCs w:val="28"/>
        </w:rPr>
        <w:object w:dxaOrig="1280" w:dyaOrig="380">
          <v:shape id="_x0000_i2875" type="#_x0000_t75" style="width:64.2pt;height:19.45pt" o:ole="">
            <v:imagedata r:id="rId3488" o:title=""/>
          </v:shape>
          <o:OLEObject Type="Embed" ProgID="Equation.3" ShapeID="_x0000_i2875" DrawAspect="Content" ObjectID="_1574676434" r:id="rId3489"/>
        </w:object>
      </w:r>
      <w:r w:rsidRPr="007C3616">
        <w:rPr>
          <w:sz w:val="28"/>
          <w:szCs w:val="28"/>
          <w:lang w:val="uk-UA"/>
        </w:rPr>
        <w:t xml:space="preserve">. Оскільки обидві </w:t>
      </w:r>
      <w:r w:rsidRPr="007C3616">
        <w:rPr>
          <w:sz w:val="28"/>
          <w:szCs w:val="28"/>
          <w:lang w:val="uk-UA"/>
        </w:rPr>
        <w:lastRenderedPageBreak/>
        <w:t>наступні роботи критичні, то повний і вільний резерви робіт (1,3) збігаються</w:t>
      </w:r>
    </w:p>
    <w:p w:rsidR="00083124" w:rsidRPr="007C3616" w:rsidRDefault="00083124" w:rsidP="00083124">
      <w:pPr>
        <w:spacing w:before="120" w:after="120" w:line="360" w:lineRule="auto"/>
        <w:jc w:val="center"/>
        <w:rPr>
          <w:sz w:val="28"/>
          <w:szCs w:val="28"/>
        </w:rPr>
      </w:pPr>
      <w:r w:rsidRPr="007C3616">
        <w:rPr>
          <w:position w:val="-26"/>
          <w:sz w:val="28"/>
          <w:szCs w:val="28"/>
        </w:rPr>
        <w:object w:dxaOrig="8220" w:dyaOrig="620">
          <v:shape id="_x0000_i2876" type="#_x0000_t75" style="width:422.25pt;height:31.15pt" o:ole="">
            <v:imagedata r:id="rId3490" o:title=""/>
          </v:shape>
          <o:OLEObject Type="Embed" ProgID="Equation.3" ShapeID="_x0000_i2876" DrawAspect="Content" ObjectID="_1574676435" r:id="rId3491"/>
        </w:object>
      </w:r>
      <w:r w:rsidRPr="007C3616">
        <w:rPr>
          <w:sz w:val="28"/>
          <w:szCs w:val="28"/>
        </w:rPr>
        <w:t>.</w:t>
      </w:r>
    </w:p>
    <w:p w:rsidR="00083124" w:rsidRPr="007C3616" w:rsidRDefault="00083124" w:rsidP="007A323C">
      <w:pPr>
        <w:numPr>
          <w:ilvl w:val="1"/>
          <w:numId w:val="52"/>
        </w:numPr>
        <w:spacing w:line="360" w:lineRule="auto"/>
        <w:jc w:val="both"/>
        <w:rPr>
          <w:sz w:val="28"/>
          <w:szCs w:val="28"/>
        </w:rPr>
      </w:pPr>
      <w:r w:rsidRPr="007C3616">
        <w:rPr>
          <w:sz w:val="28"/>
          <w:szCs w:val="28"/>
          <w:lang w:val="uk-UA"/>
        </w:rPr>
        <w:t>Ненульові вільні резерви робіт позначені на графіку прив'язки фігурними дужками (див. рис.8.4).</w:t>
      </w:r>
    </w:p>
    <w:p w:rsidR="00083124" w:rsidRPr="007C3616" w:rsidRDefault="00083124" w:rsidP="00083124">
      <w:pPr>
        <w:spacing w:line="360" w:lineRule="auto"/>
        <w:jc w:val="both"/>
        <w:rPr>
          <w:sz w:val="28"/>
          <w:szCs w:val="28"/>
        </w:rPr>
      </w:pPr>
    </w:p>
    <w:p w:rsidR="00083124" w:rsidRPr="003E79EC" w:rsidRDefault="00083124" w:rsidP="00083124">
      <w:pPr>
        <w:spacing w:line="360" w:lineRule="auto"/>
        <w:ind w:firstLine="720"/>
        <w:jc w:val="both"/>
        <w:rPr>
          <w:b/>
          <w:i/>
          <w:sz w:val="28"/>
          <w:szCs w:val="28"/>
          <w:lang w:val="uk-UA"/>
        </w:rPr>
      </w:pPr>
      <w:r w:rsidRPr="003E79EC">
        <w:rPr>
          <w:b/>
          <w:i/>
          <w:sz w:val="28"/>
          <w:szCs w:val="28"/>
          <w:lang w:val="uk-UA"/>
        </w:rPr>
        <w:t>Завдання для самоперевірки та контролю засвоєння знань</w:t>
      </w:r>
    </w:p>
    <w:p w:rsidR="00083124" w:rsidRPr="00031DE9" w:rsidRDefault="00083124" w:rsidP="00083124">
      <w:pPr>
        <w:spacing w:before="120" w:after="120" w:line="360" w:lineRule="auto"/>
        <w:jc w:val="center"/>
        <w:rPr>
          <w:b/>
          <w:bCs/>
          <w:i/>
          <w:iCs/>
          <w:sz w:val="28"/>
          <w:szCs w:val="28"/>
          <w:lang w:val="uk-UA"/>
        </w:rPr>
      </w:pPr>
      <w:r w:rsidRPr="00031DE9">
        <w:rPr>
          <w:b/>
          <w:bCs/>
          <w:i/>
          <w:iCs/>
          <w:sz w:val="28"/>
          <w:szCs w:val="28"/>
          <w:lang w:val="uk-UA"/>
        </w:rPr>
        <w:t>Задача №1</w:t>
      </w:r>
    </w:p>
    <w:p w:rsidR="00083124" w:rsidRPr="007C3616" w:rsidRDefault="00083124" w:rsidP="00083124">
      <w:pPr>
        <w:spacing w:line="360" w:lineRule="auto"/>
        <w:ind w:firstLine="709"/>
        <w:jc w:val="both"/>
        <w:rPr>
          <w:sz w:val="28"/>
          <w:szCs w:val="28"/>
          <w:lang w:val="uk-UA"/>
        </w:rPr>
      </w:pPr>
      <w:r w:rsidRPr="007C3616">
        <w:rPr>
          <w:sz w:val="28"/>
          <w:szCs w:val="28"/>
          <w:lang w:val="uk-UA"/>
        </w:rPr>
        <w:t>Визначте критичні шляхи і вказані параметр</w:t>
      </w:r>
      <w:r>
        <w:rPr>
          <w:sz w:val="28"/>
          <w:szCs w:val="28"/>
          <w:lang w:val="uk-UA"/>
        </w:rPr>
        <w:t>и робіт в мережевій моделі</w:t>
      </w:r>
      <w:r w:rsidRPr="007C3616">
        <w:rPr>
          <w:sz w:val="28"/>
          <w:szCs w:val="28"/>
          <w:lang w:val="uk-UA"/>
        </w:rPr>
        <w:t>: Rc(1,5), Rп(1,5), Tрн(5,7), Тпн(5,7), Тро(2,6), Тпн(3,6), Тро(4,7), Тпо(1,5), Тпн(1,5).</w:t>
      </w:r>
    </w:p>
    <w:p w:rsidR="00083124" w:rsidRPr="007C3616" w:rsidRDefault="00083124" w:rsidP="00083124">
      <w:pPr>
        <w:spacing w:line="360" w:lineRule="auto"/>
        <w:ind w:firstLine="709"/>
        <w:jc w:val="both"/>
        <w:rPr>
          <w:sz w:val="28"/>
          <w:szCs w:val="28"/>
          <w:lang w:val="uk-UA"/>
        </w:rPr>
      </w:pPr>
    </w:p>
    <w:p w:rsidR="00083124" w:rsidRPr="007C3616" w:rsidRDefault="00083124" w:rsidP="00083124">
      <w:pPr>
        <w:spacing w:line="360" w:lineRule="auto"/>
        <w:jc w:val="center"/>
        <w:rPr>
          <w:sz w:val="28"/>
          <w:szCs w:val="28"/>
          <w:lang w:val="en-US"/>
        </w:rPr>
      </w:pPr>
      <w:r w:rsidRPr="007C3616">
        <w:rPr>
          <w:sz w:val="28"/>
          <w:szCs w:val="28"/>
        </w:rPr>
        <w:object w:dxaOrig="8600" w:dyaOrig="4171">
          <v:shape id="_x0000_i2877" type="#_x0000_t75" style="width:430.05pt;height:208.2pt" o:ole="">
            <v:imagedata r:id="rId3492" o:title=""/>
          </v:shape>
          <o:OLEObject Type="Embed" ProgID="Visio.Drawing.6" ShapeID="_x0000_i2877" DrawAspect="Content" ObjectID="_1574676436" r:id="rId3493"/>
        </w:object>
      </w:r>
    </w:p>
    <w:p w:rsidR="00083124" w:rsidRPr="007C3616" w:rsidRDefault="00083124" w:rsidP="00083124">
      <w:pPr>
        <w:spacing w:line="360" w:lineRule="auto"/>
        <w:jc w:val="center"/>
        <w:rPr>
          <w:sz w:val="28"/>
          <w:szCs w:val="28"/>
        </w:rPr>
      </w:pPr>
    </w:p>
    <w:p w:rsidR="00083124" w:rsidRPr="007C3616" w:rsidRDefault="00083124" w:rsidP="00083124">
      <w:pPr>
        <w:spacing w:line="360" w:lineRule="auto"/>
        <w:jc w:val="center"/>
        <w:rPr>
          <w:b/>
          <w:bCs/>
          <w:sz w:val="28"/>
          <w:szCs w:val="28"/>
        </w:rPr>
      </w:pPr>
    </w:p>
    <w:p w:rsidR="00083124" w:rsidRPr="007C3616" w:rsidRDefault="00083124" w:rsidP="00083124">
      <w:pPr>
        <w:spacing w:after="120" w:line="360" w:lineRule="auto"/>
        <w:jc w:val="center"/>
        <w:rPr>
          <w:b/>
          <w:bCs/>
          <w:i/>
          <w:iCs/>
          <w:sz w:val="28"/>
          <w:szCs w:val="28"/>
        </w:rPr>
      </w:pPr>
      <w:r>
        <w:rPr>
          <w:b/>
          <w:bCs/>
          <w:i/>
          <w:iCs/>
          <w:sz w:val="28"/>
          <w:szCs w:val="28"/>
        </w:rPr>
        <w:t>Задача №2</w:t>
      </w:r>
    </w:p>
    <w:p w:rsidR="00083124" w:rsidRPr="007C3616" w:rsidRDefault="00083124" w:rsidP="00083124">
      <w:pPr>
        <w:spacing w:line="360" w:lineRule="auto"/>
        <w:ind w:firstLine="709"/>
        <w:jc w:val="both"/>
        <w:rPr>
          <w:sz w:val="28"/>
          <w:szCs w:val="28"/>
          <w:lang w:val="uk-UA"/>
        </w:rPr>
      </w:pPr>
      <w:r w:rsidRPr="007C3616">
        <w:rPr>
          <w:sz w:val="28"/>
          <w:szCs w:val="28"/>
          <w:lang w:val="uk-UA"/>
        </w:rPr>
        <w:t>Визначте критичні шляхи і вказані параметр</w:t>
      </w:r>
      <w:r>
        <w:rPr>
          <w:sz w:val="28"/>
          <w:szCs w:val="28"/>
          <w:lang w:val="uk-UA"/>
        </w:rPr>
        <w:t>и робіт в мережевій моделі:</w:t>
      </w:r>
      <w:r w:rsidRPr="007C3616">
        <w:rPr>
          <w:sz w:val="28"/>
          <w:szCs w:val="28"/>
          <w:lang w:val="uk-UA"/>
        </w:rPr>
        <w:t xml:space="preserve"> Rc(1,3), Rп(1,2), Тро(3,7), Трн(2,5), Тпн(1,6), Тпо(1,3), Тпн(4,5), Тро(1,4), Тпо(1,2).</w:t>
      </w:r>
    </w:p>
    <w:p w:rsidR="00083124" w:rsidRPr="007C3616" w:rsidRDefault="00083124" w:rsidP="00083124">
      <w:pPr>
        <w:spacing w:line="360" w:lineRule="auto"/>
        <w:ind w:firstLine="709"/>
        <w:jc w:val="both"/>
        <w:rPr>
          <w:sz w:val="28"/>
          <w:szCs w:val="28"/>
        </w:rPr>
      </w:pPr>
    </w:p>
    <w:p w:rsidR="00083124" w:rsidRPr="007C3616" w:rsidRDefault="00083124" w:rsidP="00083124">
      <w:pPr>
        <w:spacing w:line="360" w:lineRule="auto"/>
        <w:jc w:val="center"/>
        <w:rPr>
          <w:sz w:val="28"/>
          <w:szCs w:val="28"/>
          <w:lang w:val="en-US"/>
        </w:rPr>
      </w:pPr>
      <w:r w:rsidRPr="007C3616">
        <w:rPr>
          <w:sz w:val="28"/>
          <w:szCs w:val="28"/>
        </w:rPr>
        <w:object w:dxaOrig="8741" w:dyaOrig="3905">
          <v:shape id="_x0000_i2878" type="#_x0000_t75" style="width:437.85pt;height:194.6pt" o:ole="">
            <v:imagedata r:id="rId3494" o:title=""/>
          </v:shape>
          <o:OLEObject Type="Embed" ProgID="Visio.Drawing.6" ShapeID="_x0000_i2878" DrawAspect="Content" ObjectID="_1574676437" r:id="rId3495"/>
        </w:object>
      </w:r>
    </w:p>
    <w:p w:rsidR="00083124" w:rsidRPr="007C3616" w:rsidRDefault="00083124" w:rsidP="00083124">
      <w:pPr>
        <w:spacing w:line="360" w:lineRule="auto"/>
        <w:jc w:val="center"/>
        <w:rPr>
          <w:bCs/>
          <w:sz w:val="28"/>
          <w:szCs w:val="28"/>
        </w:rPr>
      </w:pPr>
    </w:p>
    <w:p w:rsidR="00083124" w:rsidRPr="007C3616" w:rsidRDefault="00083124" w:rsidP="00083124">
      <w:pPr>
        <w:spacing w:after="120" w:line="360" w:lineRule="auto"/>
        <w:jc w:val="center"/>
        <w:rPr>
          <w:b/>
          <w:bCs/>
          <w:i/>
          <w:iCs/>
          <w:sz w:val="28"/>
          <w:szCs w:val="28"/>
        </w:rPr>
      </w:pPr>
      <w:r w:rsidRPr="007C3616">
        <w:rPr>
          <w:b/>
          <w:bCs/>
          <w:i/>
          <w:iCs/>
          <w:sz w:val="28"/>
          <w:szCs w:val="28"/>
        </w:rPr>
        <w:t>Задача №</w:t>
      </w:r>
      <w:r>
        <w:rPr>
          <w:b/>
          <w:bCs/>
          <w:i/>
          <w:iCs/>
          <w:sz w:val="28"/>
          <w:szCs w:val="28"/>
        </w:rPr>
        <w:t>3</w:t>
      </w:r>
    </w:p>
    <w:p w:rsidR="00083124" w:rsidRPr="007C3616" w:rsidRDefault="00083124" w:rsidP="00083124">
      <w:pPr>
        <w:spacing w:line="360" w:lineRule="auto"/>
        <w:ind w:firstLine="709"/>
        <w:jc w:val="both"/>
        <w:rPr>
          <w:sz w:val="28"/>
          <w:szCs w:val="28"/>
          <w:lang w:val="uk-UA"/>
        </w:rPr>
      </w:pPr>
      <w:r w:rsidRPr="007C3616">
        <w:rPr>
          <w:sz w:val="28"/>
          <w:szCs w:val="28"/>
          <w:lang w:val="uk-UA"/>
        </w:rPr>
        <w:t xml:space="preserve">Визначте критичні шляхи і вказані параметри робіт в мережевій моделі, отриманої після </w:t>
      </w:r>
      <w:r w:rsidRPr="007C3616">
        <w:rPr>
          <w:i/>
          <w:sz w:val="28"/>
          <w:szCs w:val="28"/>
          <w:lang w:val="uk-UA"/>
        </w:rPr>
        <w:t>виправлень</w:t>
      </w:r>
      <w:r w:rsidRPr="007C3616">
        <w:rPr>
          <w:sz w:val="28"/>
          <w:szCs w:val="28"/>
          <w:lang w:val="uk-UA"/>
        </w:rPr>
        <w:t xml:space="preserve"> у процесі розв’язку задачі №7.6 (див. рис.7.8): Tрн(H), Rп(N), Тпн(F), Тпо(A), Rc(A), Тпн(M), Тро(M), Rп(A), Тро(G), Тпн(E), Rc(J), Тпн(G).</w:t>
      </w:r>
    </w:p>
    <w:p w:rsidR="00083124" w:rsidRPr="00031DE9" w:rsidRDefault="00083124" w:rsidP="00083124">
      <w:pPr>
        <w:spacing w:after="120" w:line="360" w:lineRule="auto"/>
        <w:jc w:val="center"/>
        <w:rPr>
          <w:b/>
          <w:bCs/>
          <w:i/>
          <w:iCs/>
          <w:sz w:val="28"/>
          <w:szCs w:val="28"/>
          <w:lang w:val="uk-UA"/>
        </w:rPr>
      </w:pPr>
      <w:r w:rsidRPr="00031DE9">
        <w:rPr>
          <w:b/>
          <w:bCs/>
          <w:i/>
          <w:iCs/>
          <w:sz w:val="28"/>
          <w:szCs w:val="28"/>
          <w:lang w:val="uk-UA"/>
        </w:rPr>
        <w:t>Задачи №8.7, 8.8, 8.9</w:t>
      </w:r>
    </w:p>
    <w:p w:rsidR="00083124" w:rsidRPr="007C3616" w:rsidRDefault="00083124" w:rsidP="00083124">
      <w:pPr>
        <w:pStyle w:val="ab"/>
        <w:rPr>
          <w:szCs w:val="28"/>
          <w:lang w:val="uk-UA"/>
        </w:rPr>
      </w:pPr>
      <w:r w:rsidRPr="007C3616">
        <w:rPr>
          <w:szCs w:val="28"/>
          <w:lang w:val="uk-UA"/>
        </w:rPr>
        <w:t>За даними про коди і тривалості робіт (</w:t>
      </w:r>
      <w:r>
        <w:rPr>
          <w:szCs w:val="28"/>
          <w:lang w:val="uk-UA"/>
        </w:rPr>
        <w:t>див.</w:t>
      </w:r>
      <w:r w:rsidRPr="007C3616">
        <w:rPr>
          <w:szCs w:val="28"/>
          <w:lang w:val="uk-UA"/>
        </w:rPr>
        <w:t>табл.) побудуйте графік прив'язки мережевої моделі, визначте критичні шляхи і їх тривалість, чисельні значення вільних і повних резервів кожної роботи зведіть в таблицю, відзначте на графіку прив'язки вільні резерви робіт.</w:t>
      </w:r>
    </w:p>
    <w:p w:rsidR="00083124" w:rsidRPr="007C3616" w:rsidRDefault="00083124" w:rsidP="00083124">
      <w:pPr>
        <w:spacing w:line="360" w:lineRule="auto"/>
        <w:ind w:firstLine="720"/>
        <w:jc w:val="both"/>
        <w:rPr>
          <w:sz w:val="28"/>
          <w:szCs w:val="28"/>
          <w:lang w:val="uk-UA"/>
        </w:rPr>
      </w:pPr>
    </w:p>
    <w:p w:rsidR="00083124" w:rsidRPr="007C3616" w:rsidRDefault="00083124" w:rsidP="00083124">
      <w:pPr>
        <w:spacing w:line="360" w:lineRule="auto"/>
        <w:jc w:val="right"/>
        <w:rPr>
          <w:sz w:val="28"/>
          <w:szCs w:val="28"/>
        </w:rPr>
      </w:pPr>
      <w:r w:rsidRPr="007C3616">
        <w:rPr>
          <w:sz w:val="28"/>
          <w:szCs w:val="28"/>
        </w:rPr>
        <w:t>Таблиц</w:t>
      </w:r>
      <w:r w:rsidRPr="007C3616">
        <w:rPr>
          <w:sz w:val="28"/>
          <w:szCs w:val="28"/>
          <w:lang w:val="uk-UA"/>
        </w:rPr>
        <w:t>я</w:t>
      </w:r>
      <w:r w:rsidRPr="007C3616">
        <w:rPr>
          <w:sz w:val="28"/>
          <w:szCs w:val="28"/>
        </w:rPr>
        <w:t xml:space="preserve"> </w:t>
      </w:r>
    </w:p>
    <w:p w:rsidR="00083124" w:rsidRPr="007C3616" w:rsidRDefault="00083124" w:rsidP="00083124">
      <w:pPr>
        <w:spacing w:after="120" w:line="360" w:lineRule="auto"/>
        <w:jc w:val="center"/>
        <w:rPr>
          <w:b/>
          <w:bCs/>
          <w:i/>
          <w:iCs/>
          <w:sz w:val="28"/>
          <w:szCs w:val="28"/>
        </w:rPr>
      </w:pPr>
      <w:r w:rsidRPr="007C3616">
        <w:rPr>
          <w:b/>
          <w:bCs/>
          <w:i/>
          <w:iCs/>
          <w:sz w:val="28"/>
          <w:szCs w:val="28"/>
          <w:lang w:val="uk-UA"/>
        </w:rPr>
        <w:t>Вихідні дані</w:t>
      </w:r>
      <w:r w:rsidRPr="007C3616">
        <w:rPr>
          <w:b/>
          <w:bCs/>
          <w:i/>
          <w:iCs/>
          <w:sz w:val="28"/>
          <w:szCs w:val="28"/>
        </w:rPr>
        <w:t xml:space="preserve"> задач №8.7, 8.8, 8.9</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560"/>
        <w:gridCol w:w="1559"/>
        <w:gridCol w:w="1642"/>
        <w:gridCol w:w="1618"/>
        <w:gridCol w:w="1280"/>
      </w:tblGrid>
      <w:tr w:rsidR="00083124" w:rsidRPr="007C3616" w:rsidTr="00D358B9">
        <w:tblPrEx>
          <w:tblCellMar>
            <w:top w:w="0" w:type="dxa"/>
            <w:bottom w:w="0" w:type="dxa"/>
          </w:tblCellMar>
        </w:tblPrEx>
        <w:trPr>
          <w:cantSplit/>
        </w:trPr>
        <w:tc>
          <w:tcPr>
            <w:tcW w:w="3261" w:type="dxa"/>
            <w:gridSpan w:val="2"/>
            <w:tcBorders>
              <w:top w:val="single" w:sz="12" w:space="0" w:color="auto"/>
              <w:left w:val="single" w:sz="12" w:space="0" w:color="auto"/>
              <w:bottom w:val="single" w:sz="12" w:space="0" w:color="auto"/>
              <w:right w:val="single" w:sz="12" w:space="0" w:color="auto"/>
            </w:tcBorders>
            <w:vAlign w:val="center"/>
          </w:tcPr>
          <w:p w:rsidR="00083124" w:rsidRPr="007C3616" w:rsidRDefault="00083124" w:rsidP="00D358B9">
            <w:pPr>
              <w:spacing w:line="360" w:lineRule="auto"/>
              <w:jc w:val="center"/>
              <w:rPr>
                <w:b/>
                <w:bCs/>
                <w:sz w:val="28"/>
                <w:szCs w:val="28"/>
              </w:rPr>
            </w:pPr>
            <w:r w:rsidRPr="007C3616">
              <w:rPr>
                <w:sz w:val="28"/>
                <w:szCs w:val="28"/>
              </w:rPr>
              <w:t>Задача №8.7</w:t>
            </w:r>
          </w:p>
        </w:tc>
        <w:tc>
          <w:tcPr>
            <w:tcW w:w="3201" w:type="dxa"/>
            <w:gridSpan w:val="2"/>
            <w:tcBorders>
              <w:top w:val="single" w:sz="12" w:space="0" w:color="auto"/>
              <w:left w:val="single" w:sz="12" w:space="0" w:color="auto"/>
              <w:bottom w:val="single" w:sz="12" w:space="0" w:color="auto"/>
              <w:right w:val="single" w:sz="12" w:space="0" w:color="auto"/>
            </w:tcBorders>
            <w:vAlign w:val="center"/>
          </w:tcPr>
          <w:p w:rsidR="00083124" w:rsidRPr="007C3616" w:rsidRDefault="00083124" w:rsidP="00D358B9">
            <w:pPr>
              <w:spacing w:line="360" w:lineRule="auto"/>
              <w:jc w:val="center"/>
              <w:rPr>
                <w:b/>
                <w:bCs/>
                <w:sz w:val="28"/>
                <w:szCs w:val="28"/>
              </w:rPr>
            </w:pPr>
            <w:r w:rsidRPr="007C3616">
              <w:rPr>
                <w:sz w:val="28"/>
                <w:szCs w:val="28"/>
              </w:rPr>
              <w:t>Задача №8.8</w:t>
            </w:r>
          </w:p>
        </w:tc>
        <w:tc>
          <w:tcPr>
            <w:tcW w:w="2898" w:type="dxa"/>
            <w:gridSpan w:val="2"/>
            <w:tcBorders>
              <w:top w:val="single" w:sz="12" w:space="0" w:color="auto"/>
              <w:left w:val="single" w:sz="12" w:space="0" w:color="auto"/>
              <w:bottom w:val="single" w:sz="12" w:space="0" w:color="auto"/>
              <w:right w:val="single" w:sz="12" w:space="0" w:color="auto"/>
            </w:tcBorders>
            <w:vAlign w:val="center"/>
          </w:tcPr>
          <w:p w:rsidR="00083124" w:rsidRPr="007C3616" w:rsidRDefault="00083124" w:rsidP="00D358B9">
            <w:pPr>
              <w:spacing w:line="360" w:lineRule="auto"/>
              <w:jc w:val="center"/>
              <w:rPr>
                <w:b/>
                <w:bCs/>
                <w:sz w:val="28"/>
                <w:szCs w:val="28"/>
              </w:rPr>
            </w:pPr>
            <w:r w:rsidRPr="007C3616">
              <w:rPr>
                <w:sz w:val="28"/>
                <w:szCs w:val="28"/>
              </w:rPr>
              <w:t>Задача №8.9</w:t>
            </w:r>
          </w:p>
        </w:tc>
      </w:tr>
      <w:tr w:rsidR="00083124" w:rsidRPr="007C3616" w:rsidTr="00D358B9">
        <w:tblPrEx>
          <w:tblCellMar>
            <w:top w:w="0" w:type="dxa"/>
            <w:bottom w:w="0" w:type="dxa"/>
          </w:tblCellMar>
        </w:tblPrEx>
        <w:tc>
          <w:tcPr>
            <w:tcW w:w="1701" w:type="dxa"/>
            <w:tcBorders>
              <w:top w:val="single" w:sz="12" w:space="0" w:color="auto"/>
              <w:left w:val="single" w:sz="12" w:space="0" w:color="auto"/>
            </w:tcBorders>
            <w:vAlign w:val="center"/>
          </w:tcPr>
          <w:p w:rsidR="00083124" w:rsidRPr="007C3616" w:rsidRDefault="00083124" w:rsidP="00D358B9">
            <w:pPr>
              <w:spacing w:line="360" w:lineRule="auto"/>
              <w:jc w:val="center"/>
              <w:rPr>
                <w:sz w:val="28"/>
                <w:szCs w:val="28"/>
                <w:lang w:val="en-US"/>
              </w:rPr>
            </w:pPr>
            <w:r w:rsidRPr="007C3616">
              <w:rPr>
                <w:sz w:val="28"/>
                <w:szCs w:val="28"/>
                <w:lang w:val="en-US"/>
              </w:rPr>
              <w:t>(i,j)</w:t>
            </w:r>
          </w:p>
        </w:tc>
        <w:tc>
          <w:tcPr>
            <w:tcW w:w="1560" w:type="dxa"/>
            <w:tcBorders>
              <w:top w:val="single" w:sz="12" w:space="0" w:color="auto"/>
              <w:right w:val="single" w:sz="12" w:space="0" w:color="auto"/>
            </w:tcBorders>
            <w:vAlign w:val="center"/>
          </w:tcPr>
          <w:p w:rsidR="00083124" w:rsidRPr="007C3616" w:rsidRDefault="00083124" w:rsidP="00D358B9">
            <w:pPr>
              <w:spacing w:line="360" w:lineRule="auto"/>
              <w:jc w:val="center"/>
              <w:rPr>
                <w:sz w:val="28"/>
                <w:szCs w:val="28"/>
                <w:lang w:val="en-US"/>
              </w:rPr>
            </w:pPr>
            <w:r w:rsidRPr="007C3616">
              <w:rPr>
                <w:sz w:val="28"/>
                <w:szCs w:val="28"/>
                <w:lang w:val="en-US"/>
              </w:rPr>
              <w:t>t(i,j)</w:t>
            </w:r>
          </w:p>
        </w:tc>
        <w:tc>
          <w:tcPr>
            <w:tcW w:w="1559" w:type="dxa"/>
            <w:tcBorders>
              <w:top w:val="single" w:sz="12" w:space="0" w:color="auto"/>
              <w:left w:val="single" w:sz="12" w:space="0" w:color="auto"/>
            </w:tcBorders>
            <w:vAlign w:val="center"/>
          </w:tcPr>
          <w:p w:rsidR="00083124" w:rsidRPr="007C3616" w:rsidRDefault="00083124" w:rsidP="00D358B9">
            <w:pPr>
              <w:spacing w:line="360" w:lineRule="auto"/>
              <w:jc w:val="center"/>
              <w:rPr>
                <w:sz w:val="28"/>
                <w:szCs w:val="28"/>
                <w:lang w:val="en-US"/>
              </w:rPr>
            </w:pPr>
            <w:r w:rsidRPr="007C3616">
              <w:rPr>
                <w:sz w:val="28"/>
                <w:szCs w:val="28"/>
                <w:lang w:val="en-US"/>
              </w:rPr>
              <w:t>(i,j)</w:t>
            </w:r>
          </w:p>
        </w:tc>
        <w:tc>
          <w:tcPr>
            <w:tcW w:w="1642" w:type="dxa"/>
            <w:tcBorders>
              <w:top w:val="single" w:sz="12" w:space="0" w:color="auto"/>
              <w:right w:val="single" w:sz="12" w:space="0" w:color="auto"/>
            </w:tcBorders>
            <w:vAlign w:val="center"/>
          </w:tcPr>
          <w:p w:rsidR="00083124" w:rsidRPr="007C3616" w:rsidRDefault="00083124" w:rsidP="00D358B9">
            <w:pPr>
              <w:spacing w:line="360" w:lineRule="auto"/>
              <w:jc w:val="center"/>
              <w:rPr>
                <w:sz w:val="28"/>
                <w:szCs w:val="28"/>
                <w:lang w:val="en-US"/>
              </w:rPr>
            </w:pPr>
            <w:r w:rsidRPr="007C3616">
              <w:rPr>
                <w:sz w:val="28"/>
                <w:szCs w:val="28"/>
                <w:lang w:val="en-US"/>
              </w:rPr>
              <w:t>t(i,j)</w:t>
            </w:r>
          </w:p>
        </w:tc>
        <w:tc>
          <w:tcPr>
            <w:tcW w:w="1618" w:type="dxa"/>
            <w:tcBorders>
              <w:top w:val="single" w:sz="12" w:space="0" w:color="auto"/>
              <w:left w:val="single" w:sz="12" w:space="0" w:color="auto"/>
            </w:tcBorders>
            <w:vAlign w:val="center"/>
          </w:tcPr>
          <w:p w:rsidR="00083124" w:rsidRPr="007C3616" w:rsidRDefault="00083124" w:rsidP="00D358B9">
            <w:pPr>
              <w:spacing w:line="360" w:lineRule="auto"/>
              <w:jc w:val="center"/>
              <w:rPr>
                <w:sz w:val="28"/>
                <w:szCs w:val="28"/>
                <w:lang w:val="en-US"/>
              </w:rPr>
            </w:pPr>
            <w:r w:rsidRPr="007C3616">
              <w:rPr>
                <w:sz w:val="28"/>
                <w:szCs w:val="28"/>
                <w:lang w:val="en-US"/>
              </w:rPr>
              <w:t>(i,j)</w:t>
            </w:r>
          </w:p>
        </w:tc>
        <w:tc>
          <w:tcPr>
            <w:tcW w:w="1280" w:type="dxa"/>
            <w:tcBorders>
              <w:top w:val="single" w:sz="12" w:space="0" w:color="auto"/>
              <w:right w:val="single" w:sz="12" w:space="0" w:color="auto"/>
            </w:tcBorders>
            <w:vAlign w:val="center"/>
          </w:tcPr>
          <w:p w:rsidR="00083124" w:rsidRPr="007C3616" w:rsidRDefault="00083124" w:rsidP="00D358B9">
            <w:pPr>
              <w:spacing w:line="360" w:lineRule="auto"/>
              <w:jc w:val="center"/>
              <w:rPr>
                <w:sz w:val="28"/>
                <w:szCs w:val="28"/>
                <w:lang w:val="en-US"/>
              </w:rPr>
            </w:pPr>
            <w:r w:rsidRPr="007C3616">
              <w:rPr>
                <w:sz w:val="28"/>
                <w:szCs w:val="28"/>
                <w:lang w:val="en-US"/>
              </w:rPr>
              <w:t>t(i,j)</w:t>
            </w:r>
          </w:p>
        </w:tc>
      </w:tr>
      <w:tr w:rsidR="00083124" w:rsidRPr="007C3616" w:rsidTr="00D358B9">
        <w:tblPrEx>
          <w:tblCellMar>
            <w:top w:w="0" w:type="dxa"/>
            <w:bottom w:w="0" w:type="dxa"/>
          </w:tblCellMar>
        </w:tblPrEx>
        <w:tc>
          <w:tcPr>
            <w:tcW w:w="1701" w:type="dxa"/>
            <w:tcBorders>
              <w:top w:val="single" w:sz="12" w:space="0" w:color="auto"/>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1,2</w:t>
            </w:r>
          </w:p>
        </w:tc>
        <w:tc>
          <w:tcPr>
            <w:tcW w:w="1560" w:type="dxa"/>
            <w:tcBorders>
              <w:top w:val="single" w:sz="12" w:space="0" w:color="auto"/>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w:t>
            </w:r>
          </w:p>
        </w:tc>
        <w:tc>
          <w:tcPr>
            <w:tcW w:w="1559" w:type="dxa"/>
            <w:tcBorders>
              <w:top w:val="single" w:sz="12" w:space="0" w:color="auto"/>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1,2</w:t>
            </w:r>
          </w:p>
        </w:tc>
        <w:tc>
          <w:tcPr>
            <w:tcW w:w="1642" w:type="dxa"/>
            <w:tcBorders>
              <w:top w:val="single" w:sz="12" w:space="0" w:color="auto"/>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w:t>
            </w:r>
          </w:p>
        </w:tc>
        <w:tc>
          <w:tcPr>
            <w:tcW w:w="1618" w:type="dxa"/>
            <w:tcBorders>
              <w:top w:val="single" w:sz="12" w:space="0" w:color="auto"/>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1,2</w:t>
            </w:r>
          </w:p>
        </w:tc>
        <w:tc>
          <w:tcPr>
            <w:tcW w:w="1280" w:type="dxa"/>
            <w:tcBorders>
              <w:top w:val="single" w:sz="12" w:space="0" w:color="auto"/>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1,3</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1,3</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1,3</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lastRenderedPageBreak/>
              <w:t>2,4</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1,4</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1,4</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2,6</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0</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2,3</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2,5</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3,4</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2,5</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3,4</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3,5</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3,5</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0</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3,6</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4,6</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3,6</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8</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4,5</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0</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4,8</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8</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4,7</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4,7</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5,6</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0</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5,8</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4,8</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5,7</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6,9</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5,7</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4</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6,7</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7,8</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9</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6,8</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6,8</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w:t>
            </w:r>
          </w:p>
        </w:tc>
        <w:tc>
          <w:tcPr>
            <w:tcW w:w="1559"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7,9</w:t>
            </w:r>
          </w:p>
        </w:tc>
        <w:tc>
          <w:tcPr>
            <w:tcW w:w="1642"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8</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7,8</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7,8</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w:t>
            </w:r>
          </w:p>
        </w:tc>
        <w:tc>
          <w:tcPr>
            <w:tcW w:w="1559" w:type="dxa"/>
            <w:tcBorders>
              <w:left w:val="single" w:sz="12" w:space="0" w:color="auto"/>
              <w:bottom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8,9</w:t>
            </w:r>
          </w:p>
        </w:tc>
        <w:tc>
          <w:tcPr>
            <w:tcW w:w="1642" w:type="dxa"/>
            <w:tcBorders>
              <w:bottom w:val="single" w:sz="12" w:space="0" w:color="auto"/>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10</w:t>
            </w: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7,11</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2</w:t>
            </w:r>
          </w:p>
        </w:tc>
      </w:tr>
      <w:tr w:rsidR="00083124" w:rsidRPr="007C3616" w:rsidTr="00D358B9">
        <w:tblPrEx>
          <w:tblCellMar>
            <w:top w:w="0" w:type="dxa"/>
            <w:bottom w:w="0" w:type="dxa"/>
          </w:tblCellMar>
        </w:tblPrEx>
        <w:tc>
          <w:tcPr>
            <w:tcW w:w="1701"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7,9</w:t>
            </w:r>
          </w:p>
        </w:tc>
        <w:tc>
          <w:tcPr>
            <w:tcW w:w="156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w:t>
            </w:r>
          </w:p>
        </w:tc>
        <w:tc>
          <w:tcPr>
            <w:tcW w:w="1559" w:type="dxa"/>
            <w:tcBorders>
              <w:top w:val="single" w:sz="12" w:space="0" w:color="auto"/>
              <w:left w:val="single" w:sz="12" w:space="0" w:color="auto"/>
              <w:bottom w:val="nil"/>
              <w:right w:val="nil"/>
            </w:tcBorders>
            <w:vAlign w:val="center"/>
          </w:tcPr>
          <w:p w:rsidR="00083124" w:rsidRPr="007C3616" w:rsidRDefault="00083124" w:rsidP="00D358B9">
            <w:pPr>
              <w:spacing w:line="360" w:lineRule="auto"/>
              <w:jc w:val="center"/>
              <w:rPr>
                <w:sz w:val="28"/>
                <w:szCs w:val="28"/>
              </w:rPr>
            </w:pPr>
          </w:p>
        </w:tc>
        <w:tc>
          <w:tcPr>
            <w:tcW w:w="1642" w:type="dxa"/>
            <w:tcBorders>
              <w:top w:val="single" w:sz="12" w:space="0" w:color="auto"/>
              <w:left w:val="nil"/>
              <w:bottom w:val="nil"/>
              <w:right w:val="single" w:sz="12" w:space="0" w:color="auto"/>
            </w:tcBorders>
            <w:vAlign w:val="center"/>
          </w:tcPr>
          <w:p w:rsidR="00083124" w:rsidRPr="007C3616" w:rsidRDefault="00083124" w:rsidP="00D358B9">
            <w:pPr>
              <w:spacing w:line="360" w:lineRule="auto"/>
              <w:jc w:val="center"/>
              <w:rPr>
                <w:sz w:val="28"/>
                <w:szCs w:val="28"/>
              </w:rPr>
            </w:pP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8,9</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7</w:t>
            </w:r>
          </w:p>
        </w:tc>
      </w:tr>
      <w:tr w:rsidR="00083124" w:rsidRPr="007C3616" w:rsidTr="00D358B9">
        <w:tblPrEx>
          <w:tblCellMar>
            <w:top w:w="0" w:type="dxa"/>
            <w:bottom w:w="0" w:type="dxa"/>
          </w:tblCellMar>
        </w:tblPrEx>
        <w:tc>
          <w:tcPr>
            <w:tcW w:w="1701" w:type="dxa"/>
            <w:tcBorders>
              <w:left w:val="single" w:sz="12" w:space="0" w:color="auto"/>
              <w:bottom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8,9</w:t>
            </w:r>
          </w:p>
        </w:tc>
        <w:tc>
          <w:tcPr>
            <w:tcW w:w="1560" w:type="dxa"/>
            <w:tcBorders>
              <w:bottom w:val="single" w:sz="12" w:space="0" w:color="auto"/>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3</w:t>
            </w:r>
          </w:p>
        </w:tc>
        <w:tc>
          <w:tcPr>
            <w:tcW w:w="1559" w:type="dxa"/>
            <w:tcBorders>
              <w:top w:val="nil"/>
              <w:left w:val="single" w:sz="12" w:space="0" w:color="auto"/>
              <w:bottom w:val="nil"/>
              <w:right w:val="nil"/>
            </w:tcBorders>
            <w:vAlign w:val="center"/>
          </w:tcPr>
          <w:p w:rsidR="00083124" w:rsidRPr="007C3616" w:rsidRDefault="00083124" w:rsidP="00D358B9">
            <w:pPr>
              <w:spacing w:line="360" w:lineRule="auto"/>
              <w:jc w:val="center"/>
              <w:rPr>
                <w:sz w:val="28"/>
                <w:szCs w:val="28"/>
              </w:rPr>
            </w:pPr>
          </w:p>
        </w:tc>
        <w:tc>
          <w:tcPr>
            <w:tcW w:w="1642" w:type="dxa"/>
            <w:tcBorders>
              <w:top w:val="nil"/>
              <w:left w:val="nil"/>
              <w:bottom w:val="nil"/>
              <w:right w:val="single" w:sz="12" w:space="0" w:color="auto"/>
            </w:tcBorders>
            <w:vAlign w:val="center"/>
          </w:tcPr>
          <w:p w:rsidR="00083124" w:rsidRPr="007C3616" w:rsidRDefault="00083124" w:rsidP="00D358B9">
            <w:pPr>
              <w:spacing w:line="360" w:lineRule="auto"/>
              <w:jc w:val="center"/>
              <w:rPr>
                <w:sz w:val="28"/>
                <w:szCs w:val="28"/>
              </w:rPr>
            </w:pP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8,10</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5</w:t>
            </w:r>
          </w:p>
        </w:tc>
      </w:tr>
      <w:tr w:rsidR="00083124" w:rsidRPr="007C3616" w:rsidTr="00D358B9">
        <w:tblPrEx>
          <w:tblCellMar>
            <w:top w:w="0" w:type="dxa"/>
            <w:bottom w:w="0" w:type="dxa"/>
          </w:tblCellMar>
        </w:tblPrEx>
        <w:tc>
          <w:tcPr>
            <w:tcW w:w="1701" w:type="dxa"/>
            <w:tcBorders>
              <w:top w:val="single" w:sz="12" w:space="0" w:color="auto"/>
              <w:left w:val="nil"/>
              <w:bottom w:val="nil"/>
              <w:right w:val="nil"/>
            </w:tcBorders>
            <w:vAlign w:val="center"/>
          </w:tcPr>
          <w:p w:rsidR="00083124" w:rsidRPr="007C3616" w:rsidRDefault="00083124" w:rsidP="00D358B9">
            <w:pPr>
              <w:spacing w:line="360" w:lineRule="auto"/>
              <w:jc w:val="center"/>
              <w:rPr>
                <w:sz w:val="28"/>
                <w:szCs w:val="28"/>
              </w:rPr>
            </w:pPr>
          </w:p>
        </w:tc>
        <w:tc>
          <w:tcPr>
            <w:tcW w:w="1560" w:type="dxa"/>
            <w:tcBorders>
              <w:top w:val="single" w:sz="12" w:space="0" w:color="auto"/>
              <w:left w:val="nil"/>
              <w:bottom w:val="nil"/>
              <w:right w:val="nil"/>
            </w:tcBorders>
            <w:vAlign w:val="center"/>
          </w:tcPr>
          <w:p w:rsidR="00083124" w:rsidRPr="007C3616" w:rsidRDefault="00083124" w:rsidP="00D358B9">
            <w:pPr>
              <w:spacing w:line="360" w:lineRule="auto"/>
              <w:jc w:val="center"/>
              <w:rPr>
                <w:sz w:val="28"/>
                <w:szCs w:val="28"/>
              </w:rPr>
            </w:pPr>
          </w:p>
        </w:tc>
        <w:tc>
          <w:tcPr>
            <w:tcW w:w="1559" w:type="dxa"/>
            <w:tcBorders>
              <w:top w:val="nil"/>
              <w:left w:val="nil"/>
              <w:bottom w:val="nil"/>
              <w:right w:val="nil"/>
            </w:tcBorders>
            <w:vAlign w:val="center"/>
          </w:tcPr>
          <w:p w:rsidR="00083124" w:rsidRPr="007C3616" w:rsidRDefault="00083124" w:rsidP="00D358B9">
            <w:pPr>
              <w:spacing w:line="360" w:lineRule="auto"/>
              <w:jc w:val="center"/>
              <w:rPr>
                <w:sz w:val="28"/>
                <w:szCs w:val="28"/>
              </w:rPr>
            </w:pPr>
          </w:p>
        </w:tc>
        <w:tc>
          <w:tcPr>
            <w:tcW w:w="1642" w:type="dxa"/>
            <w:tcBorders>
              <w:top w:val="nil"/>
              <w:left w:val="nil"/>
              <w:bottom w:val="nil"/>
              <w:right w:val="single" w:sz="12" w:space="0" w:color="auto"/>
            </w:tcBorders>
            <w:vAlign w:val="center"/>
          </w:tcPr>
          <w:p w:rsidR="00083124" w:rsidRPr="007C3616" w:rsidRDefault="00083124" w:rsidP="00D358B9">
            <w:pPr>
              <w:spacing w:line="360" w:lineRule="auto"/>
              <w:jc w:val="center"/>
              <w:rPr>
                <w:sz w:val="28"/>
                <w:szCs w:val="28"/>
              </w:rPr>
            </w:pP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9,10</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0</w:t>
            </w:r>
          </w:p>
        </w:tc>
      </w:tr>
      <w:tr w:rsidR="00083124" w:rsidRPr="007C3616" w:rsidTr="00D358B9">
        <w:tblPrEx>
          <w:tblCellMar>
            <w:top w:w="0" w:type="dxa"/>
            <w:bottom w:w="0" w:type="dxa"/>
          </w:tblCellMar>
        </w:tblPrEx>
        <w:tc>
          <w:tcPr>
            <w:tcW w:w="1701" w:type="dxa"/>
            <w:tcBorders>
              <w:top w:val="nil"/>
              <w:left w:val="nil"/>
              <w:bottom w:val="nil"/>
              <w:right w:val="nil"/>
            </w:tcBorders>
            <w:vAlign w:val="center"/>
          </w:tcPr>
          <w:p w:rsidR="00083124" w:rsidRPr="007C3616" w:rsidRDefault="00083124" w:rsidP="00D358B9">
            <w:pPr>
              <w:spacing w:line="360" w:lineRule="auto"/>
              <w:jc w:val="center"/>
              <w:rPr>
                <w:sz w:val="28"/>
                <w:szCs w:val="28"/>
              </w:rPr>
            </w:pPr>
          </w:p>
        </w:tc>
        <w:tc>
          <w:tcPr>
            <w:tcW w:w="1560" w:type="dxa"/>
            <w:tcBorders>
              <w:top w:val="nil"/>
              <w:left w:val="nil"/>
              <w:bottom w:val="nil"/>
              <w:right w:val="nil"/>
            </w:tcBorders>
            <w:vAlign w:val="center"/>
          </w:tcPr>
          <w:p w:rsidR="00083124" w:rsidRPr="007C3616" w:rsidRDefault="00083124" w:rsidP="00D358B9">
            <w:pPr>
              <w:spacing w:line="360" w:lineRule="auto"/>
              <w:jc w:val="center"/>
              <w:rPr>
                <w:sz w:val="28"/>
                <w:szCs w:val="28"/>
              </w:rPr>
            </w:pPr>
          </w:p>
        </w:tc>
        <w:tc>
          <w:tcPr>
            <w:tcW w:w="1559" w:type="dxa"/>
            <w:tcBorders>
              <w:top w:val="nil"/>
              <w:left w:val="nil"/>
              <w:bottom w:val="nil"/>
              <w:right w:val="nil"/>
            </w:tcBorders>
            <w:vAlign w:val="center"/>
          </w:tcPr>
          <w:p w:rsidR="00083124" w:rsidRPr="007C3616" w:rsidRDefault="00083124" w:rsidP="00D358B9">
            <w:pPr>
              <w:spacing w:line="360" w:lineRule="auto"/>
              <w:jc w:val="center"/>
              <w:rPr>
                <w:sz w:val="28"/>
                <w:szCs w:val="28"/>
              </w:rPr>
            </w:pPr>
          </w:p>
        </w:tc>
        <w:tc>
          <w:tcPr>
            <w:tcW w:w="1642" w:type="dxa"/>
            <w:tcBorders>
              <w:top w:val="nil"/>
              <w:left w:val="nil"/>
              <w:bottom w:val="nil"/>
              <w:right w:val="single" w:sz="12" w:space="0" w:color="auto"/>
            </w:tcBorders>
            <w:vAlign w:val="center"/>
          </w:tcPr>
          <w:p w:rsidR="00083124" w:rsidRPr="007C3616" w:rsidRDefault="00083124" w:rsidP="00D358B9">
            <w:pPr>
              <w:spacing w:line="360" w:lineRule="auto"/>
              <w:jc w:val="center"/>
              <w:rPr>
                <w:sz w:val="28"/>
                <w:szCs w:val="28"/>
              </w:rPr>
            </w:pPr>
          </w:p>
        </w:tc>
        <w:tc>
          <w:tcPr>
            <w:tcW w:w="1618" w:type="dxa"/>
            <w:tcBorders>
              <w:lef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9,11</w:t>
            </w:r>
          </w:p>
        </w:tc>
        <w:tc>
          <w:tcPr>
            <w:tcW w:w="1280" w:type="dxa"/>
            <w:tcBorders>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6</w:t>
            </w:r>
          </w:p>
        </w:tc>
      </w:tr>
      <w:tr w:rsidR="00083124" w:rsidRPr="007C3616" w:rsidTr="00D358B9">
        <w:tblPrEx>
          <w:tblCellMar>
            <w:top w:w="0" w:type="dxa"/>
            <w:bottom w:w="0" w:type="dxa"/>
          </w:tblCellMar>
        </w:tblPrEx>
        <w:tc>
          <w:tcPr>
            <w:tcW w:w="1701" w:type="dxa"/>
            <w:tcBorders>
              <w:top w:val="nil"/>
              <w:left w:val="nil"/>
              <w:bottom w:val="nil"/>
              <w:right w:val="nil"/>
            </w:tcBorders>
            <w:vAlign w:val="center"/>
          </w:tcPr>
          <w:p w:rsidR="00083124" w:rsidRPr="007C3616" w:rsidRDefault="00083124" w:rsidP="00D358B9">
            <w:pPr>
              <w:spacing w:line="360" w:lineRule="auto"/>
              <w:jc w:val="center"/>
              <w:rPr>
                <w:sz w:val="28"/>
                <w:szCs w:val="28"/>
              </w:rPr>
            </w:pPr>
          </w:p>
        </w:tc>
        <w:tc>
          <w:tcPr>
            <w:tcW w:w="1560" w:type="dxa"/>
            <w:tcBorders>
              <w:top w:val="nil"/>
              <w:left w:val="nil"/>
              <w:bottom w:val="nil"/>
              <w:right w:val="nil"/>
            </w:tcBorders>
            <w:vAlign w:val="center"/>
          </w:tcPr>
          <w:p w:rsidR="00083124" w:rsidRPr="007C3616" w:rsidRDefault="00083124" w:rsidP="00D358B9">
            <w:pPr>
              <w:spacing w:line="360" w:lineRule="auto"/>
              <w:jc w:val="center"/>
              <w:rPr>
                <w:sz w:val="28"/>
                <w:szCs w:val="28"/>
              </w:rPr>
            </w:pPr>
          </w:p>
        </w:tc>
        <w:tc>
          <w:tcPr>
            <w:tcW w:w="1559" w:type="dxa"/>
            <w:tcBorders>
              <w:top w:val="nil"/>
              <w:left w:val="nil"/>
              <w:bottom w:val="nil"/>
              <w:right w:val="nil"/>
            </w:tcBorders>
            <w:vAlign w:val="center"/>
          </w:tcPr>
          <w:p w:rsidR="00083124" w:rsidRPr="007C3616" w:rsidRDefault="00083124" w:rsidP="00D358B9">
            <w:pPr>
              <w:spacing w:line="360" w:lineRule="auto"/>
              <w:jc w:val="center"/>
              <w:rPr>
                <w:sz w:val="28"/>
                <w:szCs w:val="28"/>
              </w:rPr>
            </w:pPr>
          </w:p>
        </w:tc>
        <w:tc>
          <w:tcPr>
            <w:tcW w:w="1642" w:type="dxa"/>
            <w:tcBorders>
              <w:top w:val="nil"/>
              <w:left w:val="nil"/>
              <w:bottom w:val="nil"/>
              <w:right w:val="single" w:sz="12" w:space="0" w:color="auto"/>
            </w:tcBorders>
            <w:vAlign w:val="center"/>
          </w:tcPr>
          <w:p w:rsidR="00083124" w:rsidRPr="007C3616" w:rsidRDefault="00083124" w:rsidP="00D358B9">
            <w:pPr>
              <w:spacing w:line="360" w:lineRule="auto"/>
              <w:jc w:val="center"/>
              <w:rPr>
                <w:sz w:val="28"/>
                <w:szCs w:val="28"/>
              </w:rPr>
            </w:pPr>
          </w:p>
        </w:tc>
        <w:tc>
          <w:tcPr>
            <w:tcW w:w="1618" w:type="dxa"/>
            <w:tcBorders>
              <w:left w:val="single" w:sz="12" w:space="0" w:color="auto"/>
              <w:bottom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10,11</w:t>
            </w:r>
          </w:p>
        </w:tc>
        <w:tc>
          <w:tcPr>
            <w:tcW w:w="1280" w:type="dxa"/>
            <w:tcBorders>
              <w:bottom w:val="single" w:sz="12" w:space="0" w:color="auto"/>
              <w:right w:val="single" w:sz="12" w:space="0" w:color="auto"/>
            </w:tcBorders>
            <w:vAlign w:val="center"/>
          </w:tcPr>
          <w:p w:rsidR="00083124" w:rsidRPr="007C3616" w:rsidRDefault="00083124" w:rsidP="00D358B9">
            <w:pPr>
              <w:spacing w:line="360" w:lineRule="auto"/>
              <w:jc w:val="center"/>
              <w:rPr>
                <w:sz w:val="28"/>
                <w:szCs w:val="28"/>
              </w:rPr>
            </w:pPr>
            <w:r w:rsidRPr="007C3616">
              <w:rPr>
                <w:sz w:val="28"/>
                <w:szCs w:val="28"/>
              </w:rPr>
              <w:t>1</w:t>
            </w:r>
          </w:p>
        </w:tc>
      </w:tr>
    </w:tbl>
    <w:p w:rsidR="00083124" w:rsidRPr="007C3616" w:rsidRDefault="00083124" w:rsidP="00083124">
      <w:pPr>
        <w:spacing w:line="360" w:lineRule="auto"/>
        <w:ind w:firstLine="720"/>
        <w:rPr>
          <w:b/>
          <w:bCs/>
          <w:sz w:val="28"/>
          <w:szCs w:val="28"/>
        </w:rPr>
      </w:pPr>
    </w:p>
    <w:p w:rsidR="00083124" w:rsidRPr="000C139F" w:rsidRDefault="00083124" w:rsidP="00083124">
      <w:pPr>
        <w:spacing w:line="360" w:lineRule="auto"/>
        <w:jc w:val="center"/>
        <w:rPr>
          <w:sz w:val="28"/>
          <w:szCs w:val="28"/>
          <w:lang w:val="uk-UA"/>
        </w:rPr>
      </w:pPr>
    </w:p>
    <w:p w:rsidR="00083124" w:rsidRDefault="00083124" w:rsidP="00083124">
      <w:pPr>
        <w:spacing w:line="360" w:lineRule="auto"/>
        <w:ind w:firstLine="900"/>
        <w:jc w:val="both"/>
        <w:rPr>
          <w:sz w:val="28"/>
          <w:szCs w:val="28"/>
        </w:rPr>
      </w:pPr>
    </w:p>
    <w:p w:rsidR="00083124" w:rsidRDefault="00083124" w:rsidP="00083124">
      <w:pPr>
        <w:spacing w:line="360" w:lineRule="auto"/>
        <w:ind w:firstLine="900"/>
        <w:jc w:val="both"/>
        <w:rPr>
          <w:sz w:val="28"/>
          <w:szCs w:val="28"/>
        </w:rPr>
      </w:pPr>
    </w:p>
    <w:p w:rsidR="00083124" w:rsidRDefault="00083124" w:rsidP="00083124">
      <w:pPr>
        <w:jc w:val="both"/>
        <w:rPr>
          <w:sz w:val="28"/>
          <w:szCs w:val="28"/>
        </w:rPr>
      </w:pPr>
    </w:p>
    <w:p w:rsidR="00083124" w:rsidRDefault="00083124" w:rsidP="00083124">
      <w:pPr>
        <w:jc w:val="both"/>
        <w:rPr>
          <w:sz w:val="28"/>
          <w:szCs w:val="28"/>
        </w:rPr>
      </w:pPr>
    </w:p>
    <w:p w:rsidR="00083124" w:rsidRDefault="00083124">
      <w:pPr>
        <w:spacing w:after="200" w:line="276" w:lineRule="auto"/>
        <w:rPr>
          <w:sz w:val="28"/>
          <w:szCs w:val="28"/>
        </w:rPr>
      </w:pPr>
      <w:r>
        <w:rPr>
          <w:sz w:val="28"/>
          <w:szCs w:val="28"/>
        </w:rPr>
        <w:br w:type="page"/>
      </w:r>
    </w:p>
    <w:p w:rsidR="00083124" w:rsidRDefault="00083124" w:rsidP="00083124">
      <w:pPr>
        <w:pStyle w:val="31"/>
        <w:tabs>
          <w:tab w:val="right" w:leader="dot" w:pos="9629"/>
        </w:tabs>
        <w:rPr>
          <w:lang w:val="uk-UA"/>
        </w:rPr>
      </w:pPr>
      <w:r>
        <w:rPr>
          <w:lang w:val="uk-UA"/>
        </w:rPr>
        <w:lastRenderedPageBreak/>
        <w:fldChar w:fldCharType="begin"/>
      </w:r>
      <w:r>
        <w:rPr>
          <w:lang w:val="uk-UA"/>
        </w:rPr>
        <w:instrText xml:space="preserve"> TOC \o "1-3" \h \z \u </w:instrText>
      </w:r>
      <w:r>
        <w:rPr>
          <w:lang w:val="uk-UA"/>
        </w:rPr>
        <w:fldChar w:fldCharType="separate"/>
      </w:r>
      <w:r>
        <w:rPr>
          <w:lang w:val="uk-UA"/>
        </w:rPr>
        <w:fldChar w:fldCharType="end"/>
      </w:r>
    </w:p>
    <w:p w:rsidR="00083124" w:rsidRPr="00F7618B" w:rsidRDefault="00083124" w:rsidP="00083124">
      <w:pPr>
        <w:pStyle w:val="3"/>
        <w:rPr>
          <w:sz w:val="28"/>
          <w:szCs w:val="28"/>
          <w:lang w:val="uk-UA"/>
        </w:rPr>
      </w:pPr>
      <w:bookmarkStart w:id="51" w:name="_Toc482527215"/>
      <w:r w:rsidRPr="00F7618B">
        <w:rPr>
          <w:sz w:val="28"/>
          <w:szCs w:val="28"/>
          <w:lang w:val="uk-UA"/>
        </w:rPr>
        <w:t xml:space="preserve">РОЗДІЛ </w:t>
      </w:r>
      <w:r>
        <w:rPr>
          <w:sz w:val="28"/>
          <w:szCs w:val="28"/>
          <w:lang w:val="uk-UA"/>
        </w:rPr>
        <w:t>3</w:t>
      </w:r>
      <w:r w:rsidRPr="00F7618B">
        <w:rPr>
          <w:sz w:val="28"/>
          <w:szCs w:val="28"/>
          <w:lang w:val="uk-UA"/>
        </w:rPr>
        <w:t>. ЕЛЕМЕНТИ ТЕОРІЇ ГРИ ТА СТРАТЕГІЧНОЇ ПОВЕДІНКИ</w:t>
      </w:r>
      <w:bookmarkEnd w:id="51"/>
    </w:p>
    <w:p w:rsidR="00083124" w:rsidRPr="00F7618B" w:rsidRDefault="00083124" w:rsidP="00083124">
      <w:pPr>
        <w:rPr>
          <w:lang w:val="uk-UA"/>
        </w:rPr>
      </w:pPr>
      <w:bookmarkStart w:id="52" w:name="_Toc68498165"/>
    </w:p>
    <w:p w:rsidR="00083124" w:rsidRPr="00F7618B" w:rsidRDefault="00083124" w:rsidP="00083124">
      <w:pPr>
        <w:rPr>
          <w:lang w:val="uk-UA"/>
        </w:rPr>
      </w:pPr>
    </w:p>
    <w:p w:rsidR="00083124" w:rsidRPr="00F7618B" w:rsidRDefault="00083124" w:rsidP="00083124">
      <w:pPr>
        <w:rPr>
          <w:lang w:val="uk-UA"/>
        </w:rPr>
      </w:pPr>
    </w:p>
    <w:p w:rsidR="00083124" w:rsidRPr="00F7618B" w:rsidRDefault="00083124" w:rsidP="00083124">
      <w:pPr>
        <w:pStyle w:val="5"/>
        <w:jc w:val="right"/>
        <w:rPr>
          <w:lang w:val="uk-UA"/>
        </w:rPr>
      </w:pPr>
      <w:r w:rsidRPr="00F7618B">
        <w:rPr>
          <w:lang w:val="uk-UA"/>
        </w:rPr>
        <w:t xml:space="preserve">Бізнес – гра, найвеличніша </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sz w:val="28"/>
          <w:lang w:val="uk-UA"/>
        </w:rPr>
        <w:t xml:space="preserve">гра в світі – якщо ви </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sz w:val="28"/>
          <w:lang w:val="uk-UA"/>
        </w:rPr>
        <w:t>знаєте, як в неї грати.</w:t>
      </w:r>
    </w:p>
    <w:p w:rsidR="00083124" w:rsidRPr="00F7618B" w:rsidRDefault="00083124" w:rsidP="00083124">
      <w:pPr>
        <w:pStyle w:val="6"/>
        <w:ind w:firstLine="540"/>
        <w:jc w:val="right"/>
        <w:rPr>
          <w:szCs w:val="28"/>
          <w:lang w:val="uk-UA"/>
        </w:rPr>
      </w:pPr>
      <w:r w:rsidRPr="00F7618B">
        <w:rPr>
          <w:szCs w:val="28"/>
          <w:lang w:val="uk-UA"/>
        </w:rPr>
        <w:t>Томас Дж. Уотсон</w:t>
      </w:r>
    </w:p>
    <w:p w:rsidR="00083124" w:rsidRDefault="00083124" w:rsidP="00083124">
      <w:pPr>
        <w:pStyle w:val="32"/>
        <w:spacing w:line="360" w:lineRule="auto"/>
        <w:ind w:left="0" w:firstLine="540"/>
        <w:jc w:val="both"/>
        <w:rPr>
          <w:sz w:val="28"/>
          <w:szCs w:val="28"/>
          <w:lang w:val="uk-UA"/>
        </w:rPr>
      </w:pPr>
    </w:p>
    <w:p w:rsidR="00083124" w:rsidRPr="00F7618B" w:rsidRDefault="00083124" w:rsidP="00083124">
      <w:pPr>
        <w:pStyle w:val="32"/>
        <w:spacing w:line="360" w:lineRule="auto"/>
        <w:ind w:left="0" w:firstLine="540"/>
        <w:jc w:val="both"/>
        <w:rPr>
          <w:sz w:val="28"/>
          <w:szCs w:val="28"/>
          <w:lang w:val="uk-UA"/>
        </w:rPr>
      </w:pPr>
      <w:r w:rsidRPr="00F7618B">
        <w:rPr>
          <w:sz w:val="28"/>
          <w:szCs w:val="28"/>
          <w:lang w:val="uk-UA"/>
        </w:rPr>
        <w:t>Прийняття рішень завжди було й залишається найважливішим аспе</w:t>
      </w:r>
      <w:r w:rsidRPr="00F7618B">
        <w:rPr>
          <w:sz w:val="28"/>
          <w:szCs w:val="28"/>
          <w:lang w:val="uk-UA"/>
        </w:rPr>
        <w:t>к</w:t>
      </w:r>
      <w:r w:rsidRPr="00F7618B">
        <w:rPr>
          <w:sz w:val="28"/>
          <w:szCs w:val="28"/>
          <w:lang w:val="uk-UA"/>
        </w:rPr>
        <w:t>том різносторонніх областей життя та діяльності людства. Одне з значень екон</w:t>
      </w:r>
      <w:r w:rsidRPr="00F7618B">
        <w:rPr>
          <w:sz w:val="28"/>
          <w:szCs w:val="28"/>
          <w:lang w:val="uk-UA"/>
        </w:rPr>
        <w:t>о</w:t>
      </w:r>
      <w:r w:rsidRPr="00F7618B">
        <w:rPr>
          <w:sz w:val="28"/>
          <w:szCs w:val="28"/>
          <w:lang w:val="uk-UA"/>
        </w:rPr>
        <w:t>міки гласить: “Економіка – це пошук найкращого використання ресурсів, вибір з числа існуючих можливостей, прийняття рішень про пер</w:t>
      </w:r>
      <w:r w:rsidRPr="00F7618B">
        <w:rPr>
          <w:sz w:val="28"/>
          <w:szCs w:val="28"/>
          <w:lang w:val="uk-UA"/>
        </w:rPr>
        <w:t>е</w:t>
      </w:r>
      <w:r w:rsidRPr="00F7618B">
        <w:rPr>
          <w:sz w:val="28"/>
          <w:szCs w:val="28"/>
          <w:lang w:val="uk-UA"/>
        </w:rPr>
        <w:t>важні способи економічної поведінки – все це складає зміст управління економікою, котрий таким чином, зводиться до оптимальних рішень в економіці та бізнесі. От т</w:t>
      </w:r>
      <w:r w:rsidRPr="00F7618B">
        <w:rPr>
          <w:sz w:val="28"/>
          <w:szCs w:val="28"/>
          <w:lang w:val="uk-UA"/>
        </w:rPr>
        <w:t>о</w:t>
      </w:r>
      <w:r w:rsidRPr="00F7618B">
        <w:rPr>
          <w:sz w:val="28"/>
          <w:szCs w:val="28"/>
          <w:lang w:val="uk-UA"/>
        </w:rPr>
        <w:t>го, наскільки ефективні прийняті рішення, залежить стан виробництво – те</w:t>
      </w:r>
      <w:r w:rsidRPr="00F7618B">
        <w:rPr>
          <w:sz w:val="28"/>
          <w:szCs w:val="28"/>
          <w:lang w:val="uk-UA"/>
        </w:rPr>
        <w:t>х</w:t>
      </w:r>
      <w:r w:rsidRPr="00F7618B">
        <w:rPr>
          <w:sz w:val="28"/>
          <w:szCs w:val="28"/>
          <w:lang w:val="uk-UA"/>
        </w:rPr>
        <w:t>нічної та соціальної сфер економіки.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lang w:val="uk-UA"/>
        </w:rPr>
        <w:t xml:space="preserve">Існують різні підходи до прийняття рішень: </w:t>
      </w:r>
    </w:p>
    <w:p w:rsidR="00083124" w:rsidRPr="00F7618B" w:rsidRDefault="00083124" w:rsidP="007A323C">
      <w:pPr>
        <w:widowControl w:val="0"/>
        <w:numPr>
          <w:ilvl w:val="0"/>
          <w:numId w:val="67"/>
        </w:numPr>
        <w:autoSpaceDE w:val="0"/>
        <w:autoSpaceDN w:val="0"/>
        <w:adjustRightInd w:val="0"/>
        <w:spacing w:line="360" w:lineRule="auto"/>
        <w:jc w:val="both"/>
        <w:rPr>
          <w:sz w:val="28"/>
          <w:lang w:val="uk-UA"/>
        </w:rPr>
      </w:pPr>
      <w:r w:rsidRPr="00F7618B">
        <w:rPr>
          <w:sz w:val="28"/>
          <w:lang w:val="uk-UA"/>
        </w:rPr>
        <w:t>психологічний;</w:t>
      </w:r>
    </w:p>
    <w:p w:rsidR="00083124" w:rsidRPr="00F7618B" w:rsidRDefault="00083124" w:rsidP="007A323C">
      <w:pPr>
        <w:widowControl w:val="0"/>
        <w:numPr>
          <w:ilvl w:val="0"/>
          <w:numId w:val="67"/>
        </w:numPr>
        <w:autoSpaceDE w:val="0"/>
        <w:autoSpaceDN w:val="0"/>
        <w:adjustRightInd w:val="0"/>
        <w:spacing w:line="360" w:lineRule="auto"/>
        <w:jc w:val="both"/>
        <w:rPr>
          <w:sz w:val="28"/>
          <w:lang w:val="uk-UA"/>
        </w:rPr>
      </w:pPr>
      <w:r w:rsidRPr="00F7618B">
        <w:rPr>
          <w:sz w:val="28"/>
          <w:lang w:val="uk-UA"/>
        </w:rPr>
        <w:t>на основі методу аналогій;</w:t>
      </w:r>
    </w:p>
    <w:p w:rsidR="00083124" w:rsidRPr="00F7618B" w:rsidRDefault="00083124" w:rsidP="007A323C">
      <w:pPr>
        <w:widowControl w:val="0"/>
        <w:numPr>
          <w:ilvl w:val="0"/>
          <w:numId w:val="67"/>
        </w:numPr>
        <w:autoSpaceDE w:val="0"/>
        <w:autoSpaceDN w:val="0"/>
        <w:adjustRightInd w:val="0"/>
        <w:spacing w:line="360" w:lineRule="auto"/>
        <w:jc w:val="both"/>
        <w:rPr>
          <w:sz w:val="28"/>
          <w:lang w:val="uk-UA"/>
        </w:rPr>
      </w:pPr>
      <w:r w:rsidRPr="00F7618B">
        <w:rPr>
          <w:sz w:val="28"/>
          <w:lang w:val="uk-UA"/>
        </w:rPr>
        <w:t>інтуїтивний;</w:t>
      </w:r>
    </w:p>
    <w:p w:rsidR="00083124" w:rsidRPr="00F7618B" w:rsidRDefault="00083124" w:rsidP="007A323C">
      <w:pPr>
        <w:widowControl w:val="0"/>
        <w:numPr>
          <w:ilvl w:val="0"/>
          <w:numId w:val="67"/>
        </w:numPr>
        <w:autoSpaceDE w:val="0"/>
        <w:autoSpaceDN w:val="0"/>
        <w:adjustRightInd w:val="0"/>
        <w:spacing w:line="360" w:lineRule="auto"/>
        <w:jc w:val="both"/>
        <w:rPr>
          <w:sz w:val="28"/>
          <w:lang w:val="uk-UA"/>
        </w:rPr>
      </w:pPr>
      <w:r w:rsidRPr="00F7618B">
        <w:rPr>
          <w:sz w:val="28"/>
          <w:lang w:val="uk-UA"/>
        </w:rPr>
        <w:t>на основі попереднього досвіду;</w:t>
      </w:r>
    </w:p>
    <w:p w:rsidR="00083124" w:rsidRPr="00F7618B" w:rsidRDefault="00083124" w:rsidP="007A323C">
      <w:pPr>
        <w:widowControl w:val="0"/>
        <w:numPr>
          <w:ilvl w:val="0"/>
          <w:numId w:val="67"/>
        </w:numPr>
        <w:autoSpaceDE w:val="0"/>
        <w:autoSpaceDN w:val="0"/>
        <w:adjustRightInd w:val="0"/>
        <w:spacing w:line="360" w:lineRule="auto"/>
        <w:jc w:val="both"/>
        <w:rPr>
          <w:sz w:val="28"/>
          <w:lang w:val="uk-UA"/>
        </w:rPr>
      </w:pPr>
      <w:r w:rsidRPr="00F7618B">
        <w:rPr>
          <w:sz w:val="28"/>
          <w:lang w:val="uk-UA"/>
        </w:rPr>
        <w:t>на основі здорової суті.</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lang w:val="uk-UA"/>
        </w:rPr>
        <w:t>Однак, приймати управлінські та інші рішення в економіці, в сфері технології, виробництва, в фінансовій області, в бізнесі та інших галузях госп</w:t>
      </w:r>
      <w:r w:rsidRPr="00F7618B">
        <w:rPr>
          <w:sz w:val="28"/>
          <w:lang w:val="uk-UA"/>
        </w:rPr>
        <w:t>о</w:t>
      </w:r>
      <w:r w:rsidRPr="00F7618B">
        <w:rPr>
          <w:sz w:val="28"/>
          <w:lang w:val="uk-UA"/>
        </w:rPr>
        <w:t>дарства за допомогою тільки особистих дослідів, інтуїції, здорової суті – м</w:t>
      </w:r>
      <w:r w:rsidRPr="00F7618B">
        <w:rPr>
          <w:sz w:val="28"/>
          <w:lang w:val="uk-UA"/>
        </w:rPr>
        <w:t>а</w:t>
      </w:r>
      <w:r w:rsidRPr="00F7618B">
        <w:rPr>
          <w:sz w:val="28"/>
          <w:lang w:val="uk-UA"/>
        </w:rPr>
        <w:t xml:space="preserve">лоефективне. Складний характер ринкової економіки дає нам більш складні вимоги до обґрунтування прийнятих рішень, хоч і </w:t>
      </w:r>
      <w:r w:rsidRPr="00F7618B">
        <w:rPr>
          <w:sz w:val="28"/>
          <w:lang w:val="uk-UA"/>
        </w:rPr>
        <w:lastRenderedPageBreak/>
        <w:t>переліч</w:t>
      </w:r>
      <w:r w:rsidRPr="00F7618B">
        <w:rPr>
          <w:sz w:val="28"/>
          <w:lang w:val="uk-UA"/>
        </w:rPr>
        <w:t>у</w:t>
      </w:r>
      <w:r w:rsidRPr="00F7618B">
        <w:rPr>
          <w:sz w:val="28"/>
          <w:lang w:val="uk-UA"/>
        </w:rPr>
        <w:t>вані підходи не можна абсолютно не враховувати. Одним з способів зад</w:t>
      </w:r>
      <w:r w:rsidRPr="00F7618B">
        <w:rPr>
          <w:sz w:val="28"/>
          <w:lang w:val="uk-UA"/>
        </w:rPr>
        <w:t>о</w:t>
      </w:r>
      <w:r w:rsidRPr="00F7618B">
        <w:rPr>
          <w:sz w:val="28"/>
          <w:lang w:val="uk-UA"/>
        </w:rPr>
        <w:t xml:space="preserve">волення цих потреб є постановка проблеми прийняття рішень на </w:t>
      </w:r>
      <w:r w:rsidRPr="00F7618B">
        <w:rPr>
          <w:b/>
          <w:bCs/>
          <w:sz w:val="28"/>
          <w:lang w:val="uk-UA"/>
        </w:rPr>
        <w:t>матем</w:t>
      </w:r>
      <w:r w:rsidRPr="00F7618B">
        <w:rPr>
          <w:b/>
          <w:bCs/>
          <w:sz w:val="28"/>
          <w:lang w:val="uk-UA"/>
        </w:rPr>
        <w:t>а</w:t>
      </w:r>
      <w:r w:rsidRPr="00F7618B">
        <w:rPr>
          <w:b/>
          <w:bCs/>
          <w:sz w:val="28"/>
          <w:lang w:val="uk-UA"/>
        </w:rPr>
        <w:t>тичну основу</w:t>
      </w:r>
      <w:r w:rsidRPr="00F7618B">
        <w:rPr>
          <w:sz w:val="28"/>
          <w:lang w:val="uk-UA"/>
        </w:rPr>
        <w:t>. В цілому нема нічого несподіваного, оскільки сучасна економічна наука суттєво оп</w:t>
      </w:r>
      <w:r w:rsidRPr="00F7618B">
        <w:rPr>
          <w:sz w:val="28"/>
          <w:lang w:val="uk-UA"/>
        </w:rPr>
        <w:t>и</w:t>
      </w:r>
      <w:r w:rsidRPr="00F7618B">
        <w:rPr>
          <w:sz w:val="28"/>
          <w:lang w:val="uk-UA"/>
        </w:rPr>
        <w:t>рається на математичне моделювання економічних процесів та пронизана м</w:t>
      </w:r>
      <w:r w:rsidRPr="00F7618B">
        <w:rPr>
          <w:sz w:val="28"/>
          <w:lang w:val="uk-UA"/>
        </w:rPr>
        <w:t>а</w:t>
      </w:r>
      <w:r w:rsidRPr="00F7618B">
        <w:rPr>
          <w:sz w:val="28"/>
          <w:lang w:val="uk-UA"/>
        </w:rPr>
        <w:t>тематичним апаратом, а математична мова дозволяє більш конкретно та о</w:t>
      </w:r>
      <w:r w:rsidRPr="00F7618B">
        <w:rPr>
          <w:sz w:val="28"/>
          <w:lang w:val="uk-UA"/>
        </w:rPr>
        <w:t>д</w:t>
      </w:r>
      <w:r w:rsidRPr="00F7618B">
        <w:rPr>
          <w:sz w:val="28"/>
          <w:lang w:val="uk-UA"/>
        </w:rPr>
        <w:t>нозначно сформулювати економічні факти та закони.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lang w:val="uk-UA"/>
        </w:rPr>
        <w:t>Наука, яка надає математичне обґрунтування різних типів задач по прийняттю рішень, підходів до їх аналізу, в рамках котрої сформулювалися о</w:t>
      </w:r>
      <w:r w:rsidRPr="00F7618B">
        <w:rPr>
          <w:sz w:val="28"/>
          <w:lang w:val="uk-UA"/>
        </w:rPr>
        <w:t>с</w:t>
      </w:r>
      <w:r w:rsidRPr="00F7618B">
        <w:rPr>
          <w:sz w:val="28"/>
          <w:lang w:val="uk-UA"/>
        </w:rPr>
        <w:t>новні ідеї прийняття рішень, є “</w:t>
      </w:r>
      <w:r w:rsidRPr="00F7618B">
        <w:rPr>
          <w:b/>
          <w:bCs/>
          <w:i/>
          <w:iCs/>
          <w:sz w:val="28"/>
          <w:lang w:val="uk-UA"/>
        </w:rPr>
        <w:t>Дослідження операцій</w:t>
      </w:r>
      <w:r w:rsidRPr="00F7618B">
        <w:rPr>
          <w:sz w:val="28"/>
          <w:lang w:val="uk-UA"/>
        </w:rPr>
        <w:t>”. Вона структурно сформувалася в період другої світової війни та включає в себе ряд розділів, які відрізняються один від одного різними математичними мод</w:t>
      </w:r>
      <w:r w:rsidRPr="00F7618B">
        <w:rPr>
          <w:sz w:val="28"/>
          <w:lang w:val="uk-UA"/>
        </w:rPr>
        <w:t>е</w:t>
      </w:r>
      <w:r w:rsidRPr="00F7618B">
        <w:rPr>
          <w:sz w:val="28"/>
          <w:lang w:val="uk-UA"/>
        </w:rPr>
        <w:t>лями різних задач пошуку оптимальних рішень.</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lang w:val="uk-UA"/>
        </w:rPr>
        <w:t>“Дослідження операцій”, в частковому випадку у фінансово – економі</w:t>
      </w:r>
      <w:r w:rsidRPr="00F7618B">
        <w:rPr>
          <w:sz w:val="28"/>
          <w:lang w:val="uk-UA"/>
        </w:rPr>
        <w:t>ч</w:t>
      </w:r>
      <w:r w:rsidRPr="00F7618B">
        <w:rPr>
          <w:sz w:val="28"/>
          <w:lang w:val="uk-UA"/>
        </w:rPr>
        <w:t>ній сфері та бізнесі, допомагає людині, яка приймає рішення, зробити крит</w:t>
      </w:r>
      <w:r w:rsidRPr="00F7618B">
        <w:rPr>
          <w:sz w:val="28"/>
          <w:lang w:val="uk-UA"/>
        </w:rPr>
        <w:t>и</w:t>
      </w:r>
      <w:r w:rsidRPr="00F7618B">
        <w:rPr>
          <w:sz w:val="28"/>
          <w:lang w:val="uk-UA"/>
        </w:rPr>
        <w:t>чний аналіз ситуації та в результаті більш обґрунтовано та послідовно пров</w:t>
      </w:r>
      <w:r w:rsidRPr="00F7618B">
        <w:rPr>
          <w:sz w:val="28"/>
          <w:lang w:val="uk-UA"/>
        </w:rPr>
        <w:t>о</w:t>
      </w:r>
      <w:r w:rsidRPr="00F7618B">
        <w:rPr>
          <w:sz w:val="28"/>
          <w:lang w:val="uk-UA"/>
        </w:rPr>
        <w:t>дити визначену стратегію поведінки при вирішені складних, комплексних проблем.</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lang w:val="uk-UA"/>
        </w:rPr>
        <w:t xml:space="preserve">Одним з найважливіших розділів “Досліджування операцій” є розділ, який я розглядаю у своїй роботі – </w:t>
      </w:r>
      <w:r w:rsidRPr="00F7618B">
        <w:rPr>
          <w:b/>
          <w:bCs/>
          <w:i/>
          <w:iCs/>
          <w:sz w:val="28"/>
          <w:lang w:val="uk-UA"/>
        </w:rPr>
        <w:t>теорія гри</w:t>
      </w:r>
      <w:r w:rsidRPr="00F7618B">
        <w:rPr>
          <w:sz w:val="28"/>
          <w:lang w:val="uk-UA"/>
        </w:rPr>
        <w:t>, яка представляє собою теор</w:t>
      </w:r>
      <w:r w:rsidRPr="00F7618B">
        <w:rPr>
          <w:sz w:val="28"/>
          <w:lang w:val="uk-UA"/>
        </w:rPr>
        <w:t>е</w:t>
      </w:r>
      <w:r w:rsidRPr="00F7618B">
        <w:rPr>
          <w:sz w:val="28"/>
          <w:lang w:val="uk-UA"/>
        </w:rPr>
        <w:t>тичні основи математичних моделей прийняття оптимальних рішень в кон</w:t>
      </w:r>
      <w:r w:rsidRPr="00F7618B">
        <w:rPr>
          <w:sz w:val="28"/>
          <w:lang w:val="uk-UA"/>
        </w:rPr>
        <w:t>ф</w:t>
      </w:r>
      <w:r w:rsidRPr="00F7618B">
        <w:rPr>
          <w:sz w:val="28"/>
          <w:lang w:val="uk-UA"/>
        </w:rPr>
        <w:t>ліктних ситуаціях ринкових відносин, які носять характер конкурентної б</w:t>
      </w:r>
      <w:r w:rsidRPr="00F7618B">
        <w:rPr>
          <w:sz w:val="28"/>
          <w:lang w:val="uk-UA"/>
        </w:rPr>
        <w:t>о</w:t>
      </w:r>
      <w:r w:rsidRPr="00F7618B">
        <w:rPr>
          <w:sz w:val="28"/>
          <w:lang w:val="uk-UA"/>
        </w:rPr>
        <w:t>ротьби, в котрих одна протиборотьбова сторона виграє за рахунок програшу другої. Наряду з такою ситуацією в теорії прийняття рішень також розгляд</w:t>
      </w:r>
      <w:r w:rsidRPr="00F7618B">
        <w:rPr>
          <w:sz w:val="28"/>
          <w:lang w:val="uk-UA"/>
        </w:rPr>
        <w:t>а</w:t>
      </w:r>
      <w:r w:rsidRPr="00F7618B">
        <w:rPr>
          <w:sz w:val="28"/>
          <w:lang w:val="uk-UA"/>
        </w:rPr>
        <w:t>ють так звані ситуація ризику та ситуація невизначеності, які мають різні м</w:t>
      </w:r>
      <w:r w:rsidRPr="00F7618B">
        <w:rPr>
          <w:sz w:val="28"/>
          <w:lang w:val="uk-UA"/>
        </w:rPr>
        <w:t>о</w:t>
      </w:r>
      <w:r w:rsidRPr="00F7618B">
        <w:rPr>
          <w:sz w:val="28"/>
          <w:lang w:val="uk-UA"/>
        </w:rPr>
        <w:t>делі та потребують різні критерії вибору оптимальних рішень. В ситуації ризику передбачаються відомими не тільки можливі ум</w:t>
      </w:r>
      <w:r w:rsidRPr="00F7618B">
        <w:rPr>
          <w:sz w:val="28"/>
          <w:lang w:val="uk-UA"/>
        </w:rPr>
        <w:t>о</w:t>
      </w:r>
      <w:r w:rsidRPr="00F7618B">
        <w:rPr>
          <w:sz w:val="28"/>
          <w:lang w:val="uk-UA"/>
        </w:rPr>
        <w:t xml:space="preserve">ви, в яких потрібно приймати рішення, але й ймовірності умов невідомих, та немає ніяких можливостей отримати про </w:t>
      </w:r>
      <w:r w:rsidRPr="00F7618B">
        <w:rPr>
          <w:sz w:val="28"/>
          <w:lang w:val="uk-UA"/>
        </w:rPr>
        <w:lastRenderedPageBreak/>
        <w:t>них додаткову статистичну і</w:t>
      </w:r>
      <w:r w:rsidRPr="00F7618B">
        <w:rPr>
          <w:sz w:val="28"/>
          <w:lang w:val="uk-UA"/>
        </w:rPr>
        <w:t>н</w:t>
      </w:r>
      <w:r w:rsidRPr="00F7618B">
        <w:rPr>
          <w:sz w:val="28"/>
          <w:lang w:val="uk-UA"/>
        </w:rPr>
        <w:t>формацію. Навколишнє середовище, що оточує розв’язок задачі, яка пр</w:t>
      </w:r>
      <w:r w:rsidRPr="00F7618B">
        <w:rPr>
          <w:sz w:val="28"/>
          <w:lang w:val="uk-UA"/>
        </w:rPr>
        <w:t>о</w:t>
      </w:r>
      <w:r w:rsidRPr="00F7618B">
        <w:rPr>
          <w:sz w:val="28"/>
          <w:lang w:val="uk-UA"/>
        </w:rPr>
        <w:t>являється в тих чи інших умовах, називається “природою”, а відповідні математичні моделі називаються “іграми з природою” або “теорією статист</w:t>
      </w:r>
      <w:r w:rsidRPr="00F7618B">
        <w:rPr>
          <w:sz w:val="28"/>
          <w:lang w:val="uk-UA"/>
        </w:rPr>
        <w:t>и</w:t>
      </w:r>
      <w:r w:rsidRPr="00F7618B">
        <w:rPr>
          <w:sz w:val="28"/>
          <w:lang w:val="uk-UA"/>
        </w:rPr>
        <w:t>чних рішень”.</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lang w:val="uk-UA"/>
        </w:rPr>
        <w:t>В той час як багато математичних теорій було породжено різними пр</w:t>
      </w:r>
      <w:r w:rsidRPr="00F7618B">
        <w:rPr>
          <w:sz w:val="28"/>
          <w:lang w:val="uk-UA"/>
        </w:rPr>
        <w:t>о</w:t>
      </w:r>
      <w:r w:rsidRPr="00F7618B">
        <w:rPr>
          <w:sz w:val="28"/>
          <w:lang w:val="uk-UA"/>
        </w:rPr>
        <w:t>блемами з галузі фізики, теорія гри, за винятком від них, з’явилась як суку</w:t>
      </w:r>
      <w:r w:rsidRPr="00F7618B">
        <w:rPr>
          <w:sz w:val="28"/>
          <w:lang w:val="uk-UA"/>
        </w:rPr>
        <w:t>п</w:t>
      </w:r>
      <w:r w:rsidRPr="00F7618B">
        <w:rPr>
          <w:sz w:val="28"/>
          <w:lang w:val="uk-UA"/>
        </w:rPr>
        <w:t>ність математичних моделей задач нефізичного змісту. “Ідея теорії ігор – пишуть Р.О.Льюіс та Г.Ральф, – виникла з нефізичних задач, а для реалізаці</w:t>
      </w:r>
      <w:r w:rsidRPr="00F7618B">
        <w:rPr>
          <w:sz w:val="28"/>
          <w:lang w:val="uk-UA"/>
        </w:rPr>
        <w:t>ї</w:t>
      </w:r>
      <w:r w:rsidRPr="00F7618B">
        <w:rPr>
          <w:sz w:val="28"/>
          <w:lang w:val="uk-UA"/>
        </w:rPr>
        <w:t xml:space="preserve"> цієї ідеї було розроблено відповідний математичний апарат...”. Математ</w:t>
      </w:r>
      <w:r w:rsidRPr="00F7618B">
        <w:rPr>
          <w:sz w:val="28"/>
          <w:lang w:val="uk-UA"/>
        </w:rPr>
        <w:t>и</w:t>
      </w:r>
      <w:r w:rsidRPr="00F7618B">
        <w:rPr>
          <w:sz w:val="28"/>
          <w:lang w:val="uk-UA"/>
        </w:rPr>
        <w:t>чна теорія ігор починалась з аналізу азартних, спортивних, карточних та інших ігор, які з успіхом виступають в якості ілюстрації основних положень та п</w:t>
      </w:r>
      <w:r w:rsidRPr="00F7618B">
        <w:rPr>
          <w:sz w:val="28"/>
          <w:lang w:val="uk-UA"/>
        </w:rPr>
        <w:t>о</w:t>
      </w:r>
      <w:r w:rsidRPr="00F7618B">
        <w:rPr>
          <w:sz w:val="28"/>
          <w:lang w:val="uk-UA"/>
        </w:rPr>
        <w:t>нять цієї теорії, таких як рівень інформованості, вибір, хід, стратегія, резул</w:t>
      </w:r>
      <w:r w:rsidRPr="00F7618B">
        <w:rPr>
          <w:sz w:val="28"/>
          <w:lang w:val="uk-UA"/>
        </w:rPr>
        <w:t>ь</w:t>
      </w:r>
      <w:r w:rsidRPr="00F7618B">
        <w:rPr>
          <w:sz w:val="28"/>
          <w:lang w:val="uk-UA"/>
        </w:rPr>
        <w:t>тат, виграш та інш. Розповідають, що першовідкривачем теорії ігор, видатний американський математик XX століття Джон фон Нейман прийшов до ідеї своєї теорії спостерігаючи за грою в покер. Звідси й взяло своє походження назва “теорія гри”. Після того як вона в 1940р. Була застосована до теорети</w:t>
      </w:r>
      <w:r w:rsidRPr="00F7618B">
        <w:rPr>
          <w:sz w:val="28"/>
          <w:lang w:val="uk-UA"/>
        </w:rPr>
        <w:t>ч</w:t>
      </w:r>
      <w:r w:rsidRPr="00F7618B">
        <w:rPr>
          <w:sz w:val="28"/>
          <w:lang w:val="uk-UA"/>
        </w:rPr>
        <w:t>ного дослідження економіки Дж. фон Нейманом та О.Моргенштерном, вона отримала широке розповсюдження та визнання. Т</w:t>
      </w:r>
      <w:r w:rsidRPr="00F7618B">
        <w:rPr>
          <w:sz w:val="28"/>
          <w:lang w:val="uk-UA"/>
        </w:rPr>
        <w:t>е</w:t>
      </w:r>
      <w:r w:rsidRPr="00F7618B">
        <w:rPr>
          <w:sz w:val="28"/>
          <w:lang w:val="uk-UA"/>
        </w:rPr>
        <w:t>орія гри використовується в областях економіки та виробництва, бізнесу та фінансів, сільського господарства та воєнної справи, біології та соціол</w:t>
      </w:r>
      <w:r w:rsidRPr="00F7618B">
        <w:rPr>
          <w:sz w:val="28"/>
          <w:lang w:val="uk-UA"/>
        </w:rPr>
        <w:t>о</w:t>
      </w:r>
      <w:r w:rsidRPr="00F7618B">
        <w:rPr>
          <w:sz w:val="28"/>
          <w:lang w:val="uk-UA"/>
        </w:rPr>
        <w:t>гії, психології та політології.</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lang w:val="uk-UA"/>
        </w:rPr>
        <w:t>Сьогодні теорія гри розвинулась в самостійну галузь математиці та може розглядатися до реальних ігрових ситуацій.</w:t>
      </w:r>
    </w:p>
    <w:p w:rsidR="00083124" w:rsidRPr="00F7618B" w:rsidRDefault="00083124" w:rsidP="00083124">
      <w:pPr>
        <w:pStyle w:val="3"/>
        <w:rPr>
          <w:sz w:val="28"/>
          <w:szCs w:val="28"/>
          <w:lang w:val="uk-UA"/>
        </w:rPr>
      </w:pPr>
      <w:bookmarkStart w:id="53" w:name="_Toc482527216"/>
      <w:bookmarkEnd w:id="52"/>
      <w:r>
        <w:rPr>
          <w:sz w:val="28"/>
          <w:szCs w:val="28"/>
          <w:lang w:val="uk-UA"/>
        </w:rPr>
        <w:t>3</w:t>
      </w:r>
      <w:r w:rsidRPr="00F7618B">
        <w:rPr>
          <w:sz w:val="28"/>
          <w:szCs w:val="28"/>
          <w:lang w:val="uk-UA"/>
        </w:rPr>
        <w:t>.1. Основні поняття теорії гри та її класифікації</w:t>
      </w:r>
      <w:bookmarkEnd w:id="53"/>
    </w:p>
    <w:p w:rsidR="00083124" w:rsidRPr="00F7618B" w:rsidRDefault="00083124" w:rsidP="00083124">
      <w:pPr>
        <w:rPr>
          <w:lang w:val="uk-UA"/>
        </w:rPr>
      </w:pPr>
    </w:p>
    <w:p w:rsidR="00083124" w:rsidRPr="00F7618B" w:rsidRDefault="00083124" w:rsidP="00083124">
      <w:pPr>
        <w:pStyle w:val="af3"/>
        <w:spacing w:line="360" w:lineRule="auto"/>
        <w:ind w:firstLine="567"/>
        <w:jc w:val="both"/>
        <w:rPr>
          <w:sz w:val="28"/>
          <w:szCs w:val="28"/>
          <w:lang w:val="uk-UA"/>
        </w:rPr>
      </w:pPr>
      <w:r w:rsidRPr="00F7618B">
        <w:rPr>
          <w:sz w:val="28"/>
          <w:szCs w:val="28"/>
          <w:lang w:val="uk-UA"/>
        </w:rPr>
        <w:t>Перші дослідження деяких питань теорії гри були виконані француз</w:t>
      </w:r>
      <w:r w:rsidRPr="00F7618B">
        <w:rPr>
          <w:sz w:val="28"/>
          <w:szCs w:val="28"/>
          <w:lang w:val="uk-UA"/>
        </w:rPr>
        <w:t>ь</w:t>
      </w:r>
      <w:r w:rsidRPr="00F7618B">
        <w:rPr>
          <w:sz w:val="28"/>
          <w:szCs w:val="28"/>
          <w:lang w:val="uk-UA"/>
        </w:rPr>
        <w:t>ким математиком Е.Борелем у 20-ті роки 20-го століття. Монографію Дж.Неймана та О.Моргенштерна “Т</w:t>
      </w:r>
      <w:r w:rsidRPr="00F7618B">
        <w:rPr>
          <w:sz w:val="28"/>
          <w:szCs w:val="28"/>
          <w:lang w:val="uk-UA"/>
        </w:rPr>
        <w:t>е</w:t>
      </w:r>
      <w:r w:rsidRPr="00F7618B">
        <w:rPr>
          <w:sz w:val="28"/>
          <w:szCs w:val="28"/>
          <w:lang w:val="uk-UA"/>
        </w:rPr>
        <w:t xml:space="preserve">орія гри й економічна </w:t>
      </w:r>
      <w:r w:rsidRPr="00F7618B">
        <w:rPr>
          <w:sz w:val="28"/>
          <w:szCs w:val="28"/>
          <w:lang w:val="uk-UA"/>
        </w:rPr>
        <w:lastRenderedPageBreak/>
        <w:t>поведінка”, яка вийшла з друку в 1944 р., приймають за початок становлення теорії гри як самості</w:t>
      </w:r>
      <w:r w:rsidRPr="00F7618B">
        <w:rPr>
          <w:sz w:val="28"/>
          <w:szCs w:val="28"/>
          <w:lang w:val="uk-UA"/>
        </w:rPr>
        <w:t>й</w:t>
      </w:r>
      <w:r w:rsidRPr="00F7618B">
        <w:rPr>
          <w:sz w:val="28"/>
          <w:szCs w:val="28"/>
          <w:lang w:val="uk-UA"/>
        </w:rPr>
        <w:t>ної науки. У часи другої світової війни та по її завершенні теорією гри дуже зац</w:t>
      </w:r>
      <w:r w:rsidRPr="00F7618B">
        <w:rPr>
          <w:sz w:val="28"/>
          <w:szCs w:val="28"/>
          <w:lang w:val="uk-UA"/>
        </w:rPr>
        <w:t>і</w:t>
      </w:r>
      <w:r w:rsidRPr="00F7618B">
        <w:rPr>
          <w:sz w:val="28"/>
          <w:szCs w:val="28"/>
          <w:lang w:val="uk-UA"/>
        </w:rPr>
        <w:t>кавилися військові спеціалісти, які побачили в ній ефективний апарат дослідження стратегічних питань. Згодом у працях учених знову почали розгляд</w:t>
      </w:r>
      <w:r w:rsidRPr="00F7618B">
        <w:rPr>
          <w:sz w:val="28"/>
          <w:szCs w:val="28"/>
          <w:lang w:val="uk-UA"/>
        </w:rPr>
        <w:t>а</w:t>
      </w:r>
      <w:r w:rsidRPr="00F7618B">
        <w:rPr>
          <w:sz w:val="28"/>
          <w:szCs w:val="28"/>
          <w:lang w:val="uk-UA"/>
        </w:rPr>
        <w:t>тися питання економіки та планування. Кількість досліджень з різнопланового викори</w:t>
      </w:r>
      <w:r w:rsidRPr="00F7618B">
        <w:rPr>
          <w:sz w:val="28"/>
          <w:szCs w:val="28"/>
          <w:lang w:val="uk-UA"/>
        </w:rPr>
        <w:t>с</w:t>
      </w:r>
      <w:r w:rsidRPr="00F7618B">
        <w:rPr>
          <w:sz w:val="28"/>
          <w:szCs w:val="28"/>
          <w:lang w:val="uk-UA"/>
        </w:rPr>
        <w:t>тання теорії гри весь час розширюється.</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Різноманітні методи теорії оптимізації тих чи інших процесів використовуються тоді, коли перебіг може бути кер</w:t>
      </w:r>
      <w:r w:rsidRPr="00F7618B">
        <w:rPr>
          <w:sz w:val="28"/>
          <w:szCs w:val="20"/>
          <w:lang w:val="uk-UA"/>
        </w:rPr>
        <w:t>о</w:t>
      </w:r>
      <w:r w:rsidRPr="00F7618B">
        <w:rPr>
          <w:sz w:val="28"/>
          <w:szCs w:val="20"/>
          <w:lang w:val="uk-UA"/>
        </w:rPr>
        <w:t>ваний з одного певного центру і ефективність цього процесу оцінюється лише з урахуванням інтересів т</w:t>
      </w:r>
      <w:r w:rsidRPr="00F7618B">
        <w:rPr>
          <w:sz w:val="28"/>
          <w:szCs w:val="20"/>
          <w:lang w:val="uk-UA"/>
        </w:rPr>
        <w:t>а</w:t>
      </w:r>
      <w:r w:rsidRPr="00F7618B">
        <w:rPr>
          <w:sz w:val="28"/>
          <w:szCs w:val="20"/>
          <w:lang w:val="uk-UA"/>
        </w:rPr>
        <w:t>кого центру. У даній роботі розглядається розв’язання задач прийняття рішень при наявності кількох зацікавлених сторін, коли інтереси цих сторін не спі</w:t>
      </w:r>
      <w:r w:rsidRPr="00F7618B">
        <w:rPr>
          <w:sz w:val="28"/>
          <w:szCs w:val="20"/>
          <w:lang w:val="uk-UA"/>
        </w:rPr>
        <w:t>в</w:t>
      </w:r>
      <w:r w:rsidRPr="00F7618B">
        <w:rPr>
          <w:sz w:val="28"/>
          <w:szCs w:val="20"/>
          <w:lang w:val="uk-UA"/>
        </w:rPr>
        <w:t>падають, а часто й протилежні, тобто за умови так званих конфліктних сит</w:t>
      </w:r>
      <w:r w:rsidRPr="00F7618B">
        <w:rPr>
          <w:sz w:val="28"/>
          <w:szCs w:val="20"/>
          <w:lang w:val="uk-UA"/>
        </w:rPr>
        <w:t>у</w:t>
      </w:r>
      <w:r w:rsidRPr="00F7618B">
        <w:rPr>
          <w:sz w:val="28"/>
          <w:szCs w:val="20"/>
          <w:lang w:val="uk-UA"/>
        </w:rPr>
        <w:t>ацій.</w:t>
      </w:r>
    </w:p>
    <w:p w:rsidR="00083124" w:rsidRPr="00F7618B" w:rsidRDefault="00083124" w:rsidP="00083124">
      <w:pPr>
        <w:widowControl w:val="0"/>
        <w:autoSpaceDE w:val="0"/>
        <w:autoSpaceDN w:val="0"/>
        <w:adjustRightInd w:val="0"/>
        <w:spacing w:line="360" w:lineRule="auto"/>
        <w:ind w:firstLine="567"/>
        <w:jc w:val="both"/>
        <w:rPr>
          <w:i/>
          <w:iCs/>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i/>
          <w:iCs/>
          <w:sz w:val="28"/>
          <w:szCs w:val="20"/>
          <w:lang w:val="uk-UA"/>
        </w:rPr>
        <w:t>Предметом теорії ігор</w:t>
      </w:r>
      <w:r w:rsidRPr="00F7618B">
        <w:rPr>
          <w:sz w:val="28"/>
          <w:szCs w:val="20"/>
          <w:lang w:val="uk-UA"/>
        </w:rPr>
        <w:t xml:space="preserve"> є дослідження конфліктних ситуацій методом математики. Одн</w:t>
      </w:r>
      <w:r w:rsidRPr="00F7618B">
        <w:rPr>
          <w:sz w:val="28"/>
          <w:szCs w:val="20"/>
          <w:lang w:val="uk-UA"/>
        </w:rPr>
        <w:t>і</w:t>
      </w:r>
      <w:r w:rsidRPr="00F7618B">
        <w:rPr>
          <w:sz w:val="28"/>
          <w:szCs w:val="20"/>
          <w:lang w:val="uk-UA"/>
        </w:rPr>
        <w:t>єю з характерних і суттєвих рис громадського, соціально-економічного процесу є розмаїття та різноплановість інтересів і наявність сторін, які є носіями таких інтересів. Класичними прикладами є ринкові відносини: продавець-покупець; кілька виробників товару, які можуть об'єдн</w:t>
      </w:r>
      <w:r w:rsidRPr="00F7618B">
        <w:rPr>
          <w:sz w:val="28"/>
          <w:szCs w:val="20"/>
          <w:lang w:val="uk-UA"/>
        </w:rPr>
        <w:t>у</w:t>
      </w:r>
      <w:r w:rsidRPr="00F7618B">
        <w:rPr>
          <w:sz w:val="28"/>
          <w:szCs w:val="20"/>
          <w:lang w:val="uk-UA"/>
        </w:rPr>
        <w:t>ватися та встановлювати ціну товару; кілька конкуруючих між собою виробників. Більш складні конфліктні ситуації обумовлені наявністю об</w:t>
      </w:r>
      <w:r w:rsidRPr="00F7618B">
        <w:rPr>
          <w:sz w:val="28"/>
          <w:szCs w:val="20"/>
          <w:lang w:val="uk-UA"/>
        </w:rPr>
        <w:t>'</w:t>
      </w:r>
      <w:r w:rsidRPr="00F7618B">
        <w:rPr>
          <w:sz w:val="28"/>
          <w:szCs w:val="20"/>
          <w:lang w:val="uk-UA"/>
        </w:rPr>
        <w:t>єднань та груп, інтереси яких не співпадають: визначення рівня заробітної плати об'єднанням про</w:t>
      </w:r>
      <w:r w:rsidRPr="00F7618B">
        <w:rPr>
          <w:sz w:val="28"/>
          <w:szCs w:val="20"/>
          <w:lang w:val="uk-UA"/>
        </w:rPr>
        <w:t>ф</w:t>
      </w:r>
      <w:r w:rsidRPr="00F7618B">
        <w:rPr>
          <w:sz w:val="28"/>
          <w:szCs w:val="20"/>
          <w:lang w:val="uk-UA"/>
        </w:rPr>
        <w:t>спілок і підприємців та ін.</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Конфлікт може виникнути також через розбіжності цілей, які віддзерк</w:t>
      </w:r>
      <w:r w:rsidRPr="00F7618B">
        <w:rPr>
          <w:sz w:val="28"/>
          <w:szCs w:val="20"/>
          <w:lang w:val="uk-UA"/>
        </w:rPr>
        <w:t>а</w:t>
      </w:r>
      <w:r w:rsidRPr="00F7618B">
        <w:rPr>
          <w:sz w:val="28"/>
          <w:szCs w:val="20"/>
          <w:lang w:val="uk-UA"/>
        </w:rPr>
        <w:t>люють не лише несполучні інтереси різних осіб або сторін, а також різном</w:t>
      </w:r>
      <w:r w:rsidRPr="00F7618B">
        <w:rPr>
          <w:sz w:val="28"/>
          <w:szCs w:val="20"/>
          <w:lang w:val="uk-UA"/>
        </w:rPr>
        <w:t>а</w:t>
      </w:r>
      <w:r w:rsidRPr="00F7618B">
        <w:rPr>
          <w:sz w:val="28"/>
          <w:szCs w:val="20"/>
          <w:lang w:val="uk-UA"/>
        </w:rPr>
        <w:t>нітні інтереси однієї і тієї ж особи. Наприклад, планування економічної пол</w:t>
      </w:r>
      <w:r w:rsidRPr="00F7618B">
        <w:rPr>
          <w:sz w:val="28"/>
          <w:szCs w:val="20"/>
          <w:lang w:val="uk-UA"/>
        </w:rPr>
        <w:t>і</w:t>
      </w:r>
      <w:r w:rsidRPr="00F7618B">
        <w:rPr>
          <w:sz w:val="28"/>
          <w:szCs w:val="20"/>
          <w:lang w:val="uk-UA"/>
        </w:rPr>
        <w:t>тики на певний період вимагає узгодження протилежних і несполучних в</w:t>
      </w:r>
      <w:r w:rsidRPr="00F7618B">
        <w:rPr>
          <w:sz w:val="28"/>
          <w:szCs w:val="20"/>
          <w:lang w:val="uk-UA"/>
        </w:rPr>
        <w:t>и</w:t>
      </w:r>
      <w:r w:rsidRPr="00F7618B">
        <w:rPr>
          <w:sz w:val="28"/>
          <w:szCs w:val="20"/>
          <w:lang w:val="uk-UA"/>
        </w:rPr>
        <w:t xml:space="preserve">мог: зростання обсягів виробництва, збільшення прибутків, </w:t>
      </w:r>
      <w:r w:rsidRPr="00F7618B">
        <w:rPr>
          <w:sz w:val="28"/>
          <w:szCs w:val="20"/>
          <w:lang w:val="uk-UA"/>
        </w:rPr>
        <w:lastRenderedPageBreak/>
        <w:t>покращання ек</w:t>
      </w:r>
      <w:r w:rsidRPr="00F7618B">
        <w:rPr>
          <w:sz w:val="28"/>
          <w:szCs w:val="20"/>
          <w:lang w:val="uk-UA"/>
        </w:rPr>
        <w:t>о</w:t>
      </w:r>
      <w:r w:rsidRPr="00F7618B">
        <w:rPr>
          <w:sz w:val="28"/>
          <w:szCs w:val="20"/>
          <w:lang w:val="uk-UA"/>
        </w:rPr>
        <w:t>логії і т. ін. Протидія зацікавленій сторони може бути не лише наслідком усвідомлених дій, а й р</w:t>
      </w:r>
      <w:r w:rsidRPr="00F7618B">
        <w:rPr>
          <w:sz w:val="28"/>
          <w:szCs w:val="20"/>
          <w:lang w:val="uk-UA"/>
        </w:rPr>
        <w:t>е</w:t>
      </w:r>
      <w:r w:rsidRPr="00F7618B">
        <w:rPr>
          <w:sz w:val="28"/>
          <w:szCs w:val="20"/>
          <w:lang w:val="uk-UA"/>
        </w:rPr>
        <w:t>зультатом об'єктивно існуючих, але непередбачених в повному обсязі умов, напр</w:t>
      </w:r>
      <w:r w:rsidRPr="00F7618B">
        <w:rPr>
          <w:sz w:val="28"/>
          <w:szCs w:val="20"/>
          <w:lang w:val="uk-UA"/>
        </w:rPr>
        <w:t>и</w:t>
      </w:r>
      <w:r w:rsidRPr="00F7618B">
        <w:rPr>
          <w:sz w:val="28"/>
          <w:szCs w:val="20"/>
          <w:lang w:val="uk-UA"/>
        </w:rPr>
        <w:t>клад, цілеспрямованих по одержанню високого врожаю, природних умов, які не завжди цьому сприяють. Багато таких ситуацій можна зустріти в різних сф</w:t>
      </w:r>
      <w:r w:rsidRPr="00F7618B">
        <w:rPr>
          <w:sz w:val="28"/>
          <w:szCs w:val="20"/>
          <w:lang w:val="uk-UA"/>
        </w:rPr>
        <w:t>е</w:t>
      </w:r>
      <w:r w:rsidRPr="00F7618B">
        <w:rPr>
          <w:sz w:val="28"/>
          <w:szCs w:val="20"/>
          <w:lang w:val="uk-UA"/>
        </w:rPr>
        <w:t>рах діяльності: економіці, господарюванні, біології, соціології, військовій справі і т. ін. Моделювання таких ситуацій прийнято називати “гра з природою”. Характерною особливістю відповідних моделей є розробка математичного апарата з прийняттям рішень в умовах так званої природної невизнач</w:t>
      </w:r>
      <w:r w:rsidRPr="00F7618B">
        <w:rPr>
          <w:sz w:val="28"/>
          <w:szCs w:val="20"/>
          <w:lang w:val="uk-UA"/>
        </w:rPr>
        <w:t>е</w:t>
      </w:r>
      <w:r w:rsidRPr="00F7618B">
        <w:rPr>
          <w:sz w:val="28"/>
          <w:szCs w:val="20"/>
          <w:lang w:val="uk-UA"/>
        </w:rPr>
        <w:t>ності.</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Прикладами гри є також різноманітні картонні та спортивні ігри, д</w:t>
      </w:r>
      <w:r w:rsidRPr="00F7618B">
        <w:rPr>
          <w:sz w:val="28"/>
          <w:szCs w:val="20"/>
          <w:lang w:val="uk-UA"/>
        </w:rPr>
        <w:t>о</w:t>
      </w:r>
      <w:r w:rsidRPr="00F7618B">
        <w:rPr>
          <w:sz w:val="28"/>
          <w:szCs w:val="20"/>
          <w:lang w:val="uk-UA"/>
        </w:rPr>
        <w:t>міно тощо.</w:t>
      </w:r>
    </w:p>
    <w:p w:rsidR="00083124" w:rsidRPr="00F7618B" w:rsidRDefault="00083124" w:rsidP="00083124">
      <w:pPr>
        <w:widowControl w:val="0"/>
        <w:autoSpaceDE w:val="0"/>
        <w:autoSpaceDN w:val="0"/>
        <w:adjustRightInd w:val="0"/>
        <w:spacing w:line="360" w:lineRule="auto"/>
        <w:ind w:firstLine="567"/>
        <w:jc w:val="both"/>
        <w:rPr>
          <w:i/>
          <w:iCs/>
          <w:sz w:val="28"/>
          <w:lang w:val="uk-UA"/>
        </w:rPr>
      </w:pPr>
      <w:r w:rsidRPr="00F7618B">
        <w:rPr>
          <w:sz w:val="28"/>
          <w:szCs w:val="20"/>
          <w:lang w:val="uk-UA"/>
        </w:rPr>
        <w:t xml:space="preserve">Будь-яка </w:t>
      </w:r>
      <w:r w:rsidRPr="00F7618B">
        <w:rPr>
          <w:i/>
          <w:iCs/>
          <w:sz w:val="28"/>
          <w:szCs w:val="20"/>
          <w:lang w:val="uk-UA"/>
        </w:rPr>
        <w:t>математична модель перебігу економічного, соціального та інших процесів має адекватно віддзеркалювати притаманні їм особливості конфлікту та методи його в</w:t>
      </w:r>
      <w:r w:rsidRPr="00F7618B">
        <w:rPr>
          <w:i/>
          <w:iCs/>
          <w:sz w:val="28"/>
          <w:szCs w:val="20"/>
          <w:lang w:val="uk-UA"/>
        </w:rPr>
        <w:t>и</w:t>
      </w:r>
      <w:r w:rsidRPr="00F7618B">
        <w:rPr>
          <w:i/>
          <w:iCs/>
          <w:sz w:val="28"/>
          <w:szCs w:val="20"/>
          <w:lang w:val="uk-UA"/>
        </w:rPr>
        <w:t>рішення: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bCs/>
          <w:sz w:val="28"/>
          <w:szCs w:val="20"/>
          <w:lang w:val="uk-UA"/>
        </w:rPr>
        <w:t>а)</w:t>
      </w:r>
      <w:r w:rsidRPr="00F7618B">
        <w:rPr>
          <w:sz w:val="28"/>
          <w:szCs w:val="20"/>
          <w:lang w:val="uk-UA"/>
        </w:rPr>
        <w:t xml:space="preserve"> перелік зацікавлених сторін, які будемо називати гравцями; в літературі з теорії гри користуються й іншими назвами: сторони, уч</w:t>
      </w:r>
      <w:r w:rsidRPr="00F7618B">
        <w:rPr>
          <w:sz w:val="28"/>
          <w:szCs w:val="20"/>
          <w:lang w:val="uk-UA"/>
        </w:rPr>
        <w:t>а</w:t>
      </w:r>
      <w:r w:rsidRPr="00F7618B">
        <w:rPr>
          <w:sz w:val="28"/>
          <w:szCs w:val="20"/>
          <w:lang w:val="uk-UA"/>
        </w:rPr>
        <w:t>сники і т. ін.;</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bCs/>
          <w:sz w:val="28"/>
          <w:szCs w:val="20"/>
          <w:lang w:val="uk-UA"/>
        </w:rPr>
        <w:t>б)</w:t>
      </w:r>
      <w:r w:rsidRPr="00F7618B">
        <w:rPr>
          <w:sz w:val="28"/>
          <w:szCs w:val="20"/>
          <w:lang w:val="uk-UA"/>
        </w:rPr>
        <w:t xml:space="preserve"> перелік можливих дій усіх учасників гри в залежності від ситуації; кожна можлива дія називається ходом або стратегією;</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bCs/>
          <w:sz w:val="28"/>
          <w:szCs w:val="20"/>
          <w:lang w:val="uk-UA"/>
        </w:rPr>
        <w:t>в)</w:t>
      </w:r>
      <w:r w:rsidRPr="00F7618B">
        <w:rPr>
          <w:sz w:val="28"/>
          <w:szCs w:val="20"/>
          <w:lang w:val="uk-UA"/>
        </w:rPr>
        <w:t xml:space="preserve"> інтереси сторін, представлені певною мірою; залежності таких інтересів від ситуації описуються так званими фу</w:t>
      </w:r>
      <w:r w:rsidRPr="00F7618B">
        <w:rPr>
          <w:sz w:val="28"/>
          <w:szCs w:val="20"/>
          <w:lang w:val="uk-UA"/>
        </w:rPr>
        <w:t>н</w:t>
      </w:r>
      <w:r w:rsidRPr="00F7618B">
        <w:rPr>
          <w:sz w:val="28"/>
          <w:szCs w:val="20"/>
          <w:lang w:val="uk-UA"/>
        </w:rPr>
        <w:t>кціями виграшу.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Віддзеркалення змісту конфлікту в аналітичних залежностях створює математичну м</w:t>
      </w:r>
      <w:r w:rsidRPr="00F7618B">
        <w:rPr>
          <w:sz w:val="28"/>
          <w:szCs w:val="20"/>
          <w:lang w:val="uk-UA"/>
        </w:rPr>
        <w:t>о</w:t>
      </w:r>
      <w:r w:rsidRPr="00F7618B">
        <w:rPr>
          <w:sz w:val="28"/>
          <w:szCs w:val="20"/>
          <w:lang w:val="uk-UA"/>
        </w:rPr>
        <w:t>дель, яку називають грою.</w:t>
      </w:r>
    </w:p>
    <w:p w:rsidR="00083124" w:rsidRPr="00F7618B" w:rsidRDefault="00083124" w:rsidP="00083124">
      <w:pPr>
        <w:pStyle w:val="7"/>
        <w:rPr>
          <w:b w:val="0"/>
          <w:bCs/>
          <w:lang w:val="uk-UA"/>
        </w:rPr>
      </w:pPr>
      <w:r w:rsidRPr="00F7618B">
        <w:rPr>
          <w:b w:val="0"/>
          <w:bCs/>
          <w:lang w:val="uk-UA"/>
        </w:rPr>
        <w:t>Класифік</w:t>
      </w:r>
      <w:r w:rsidRPr="00F7618B">
        <w:rPr>
          <w:b w:val="0"/>
          <w:bCs/>
          <w:lang w:val="uk-UA"/>
        </w:rPr>
        <w:t>а</w:t>
      </w:r>
      <w:r w:rsidRPr="00F7618B">
        <w:rPr>
          <w:b w:val="0"/>
          <w:bCs/>
          <w:lang w:val="uk-UA"/>
        </w:rPr>
        <w:t>ція моделей ігор</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Велике розмаїття реальних конфліктних ситуацій обумовлює побудову різних моделей ігор. Моделі ігор класифікуються за кількістю гравців, визн</w:t>
      </w:r>
      <w:r w:rsidRPr="00F7618B">
        <w:rPr>
          <w:sz w:val="28"/>
          <w:szCs w:val="20"/>
          <w:lang w:val="uk-UA"/>
        </w:rPr>
        <w:t>а</w:t>
      </w:r>
      <w:r w:rsidRPr="00F7618B">
        <w:rPr>
          <w:sz w:val="28"/>
          <w:szCs w:val="20"/>
          <w:lang w:val="uk-UA"/>
        </w:rPr>
        <w:t>ченістю стратегій, умовами взаємовідносин між гравцями, характером мод</w:t>
      </w:r>
      <w:r w:rsidRPr="00F7618B">
        <w:rPr>
          <w:sz w:val="28"/>
          <w:szCs w:val="20"/>
          <w:lang w:val="uk-UA"/>
        </w:rPr>
        <w:t>е</w:t>
      </w:r>
      <w:r w:rsidRPr="00F7618B">
        <w:rPr>
          <w:sz w:val="28"/>
          <w:szCs w:val="20"/>
          <w:lang w:val="uk-UA"/>
        </w:rPr>
        <w:t xml:space="preserve">лювання наслідків гри, способом визначення функцій </w:t>
      </w:r>
      <w:r w:rsidRPr="00F7618B">
        <w:rPr>
          <w:sz w:val="28"/>
          <w:szCs w:val="20"/>
          <w:lang w:val="uk-UA"/>
        </w:rPr>
        <w:lastRenderedPageBreak/>
        <w:t>виграшу і т. ін. Розгл</w:t>
      </w:r>
      <w:r w:rsidRPr="00F7618B">
        <w:rPr>
          <w:sz w:val="28"/>
          <w:szCs w:val="20"/>
          <w:lang w:val="uk-UA"/>
        </w:rPr>
        <w:t>я</w:t>
      </w:r>
      <w:r w:rsidRPr="00F7618B">
        <w:rPr>
          <w:sz w:val="28"/>
          <w:szCs w:val="20"/>
          <w:lang w:val="uk-UA"/>
        </w:rPr>
        <w:t>немо деякі класи ігор.</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У залежності від кількості гравців маємо ігри з двома, трьома і більше гравцями. Різні теорії оптимізації можна тл</w:t>
      </w:r>
      <w:r w:rsidRPr="00F7618B">
        <w:rPr>
          <w:sz w:val="28"/>
          <w:szCs w:val="20"/>
          <w:lang w:val="uk-UA"/>
        </w:rPr>
        <w:t>у</w:t>
      </w:r>
      <w:r w:rsidRPr="00F7618B">
        <w:rPr>
          <w:sz w:val="28"/>
          <w:szCs w:val="20"/>
          <w:lang w:val="uk-UA"/>
        </w:rPr>
        <w:t>мачити як варіанти гри одного гравця за умови відсутності пр</w:t>
      </w:r>
      <w:r w:rsidRPr="00F7618B">
        <w:rPr>
          <w:sz w:val="28"/>
          <w:szCs w:val="20"/>
          <w:lang w:val="uk-UA"/>
        </w:rPr>
        <w:t>о</w:t>
      </w:r>
      <w:r w:rsidRPr="00F7618B">
        <w:rPr>
          <w:sz w:val="28"/>
          <w:szCs w:val="20"/>
          <w:lang w:val="uk-UA"/>
        </w:rPr>
        <w:t>тидії.</w:t>
      </w:r>
    </w:p>
    <w:p w:rsidR="00083124" w:rsidRPr="00F7618B" w:rsidRDefault="00083124" w:rsidP="00083124">
      <w:pPr>
        <w:pStyle w:val="2"/>
        <w:jc w:val="both"/>
        <w:rPr>
          <w:b/>
          <w:u w:val="single"/>
          <w:lang w:val="uk-UA"/>
        </w:rPr>
      </w:pPr>
      <w:bookmarkStart w:id="54" w:name="_Toc68498166"/>
      <w:bookmarkStart w:id="55" w:name="_Toc482527217"/>
      <w:r w:rsidRPr="00F7618B">
        <w:rPr>
          <w:b/>
          <w:u w:val="single"/>
          <w:lang w:val="uk-UA"/>
        </w:rPr>
        <w:t>За кількістю мо</w:t>
      </w:r>
      <w:r w:rsidRPr="00F7618B">
        <w:rPr>
          <w:b/>
          <w:u w:val="single"/>
          <w:lang w:val="uk-UA"/>
        </w:rPr>
        <w:t>ж</w:t>
      </w:r>
      <w:r w:rsidRPr="00F7618B">
        <w:rPr>
          <w:b/>
          <w:u w:val="single"/>
          <w:lang w:val="uk-UA"/>
        </w:rPr>
        <w:t>ливих стратегій ігри поділяються на</w:t>
      </w:r>
      <w:bookmarkEnd w:id="54"/>
      <w:bookmarkEnd w:id="55"/>
    </w:p>
    <w:p w:rsidR="00083124" w:rsidRPr="00F7618B" w:rsidRDefault="00083124" w:rsidP="007A323C">
      <w:pPr>
        <w:widowControl w:val="0"/>
        <w:numPr>
          <w:ilvl w:val="0"/>
          <w:numId w:val="64"/>
        </w:numPr>
        <w:autoSpaceDE w:val="0"/>
        <w:autoSpaceDN w:val="0"/>
        <w:adjustRightInd w:val="0"/>
        <w:spacing w:line="360" w:lineRule="auto"/>
        <w:jc w:val="both"/>
        <w:rPr>
          <w:sz w:val="28"/>
          <w:lang w:val="uk-UA"/>
        </w:rPr>
      </w:pPr>
      <w:r w:rsidRPr="00F7618B">
        <w:rPr>
          <w:b/>
          <w:bCs/>
          <w:sz w:val="28"/>
          <w:szCs w:val="20"/>
          <w:lang w:val="uk-UA"/>
        </w:rPr>
        <w:t>скінченні</w:t>
      </w:r>
      <w:r w:rsidRPr="00F7618B">
        <w:rPr>
          <w:sz w:val="28"/>
          <w:szCs w:val="20"/>
          <w:lang w:val="uk-UA"/>
        </w:rPr>
        <w:t xml:space="preserve"> (гра називається </w:t>
      </w:r>
      <w:r w:rsidRPr="00F7618B">
        <w:rPr>
          <w:b/>
          <w:bCs/>
          <w:sz w:val="28"/>
          <w:szCs w:val="20"/>
          <w:lang w:val="uk-UA"/>
        </w:rPr>
        <w:t>скінченною</w:t>
      </w:r>
      <w:r w:rsidRPr="00F7618B">
        <w:rPr>
          <w:sz w:val="28"/>
          <w:szCs w:val="20"/>
          <w:lang w:val="uk-UA"/>
        </w:rPr>
        <w:t>, якщо вона має скінченне чи</w:t>
      </w:r>
      <w:r w:rsidRPr="00F7618B">
        <w:rPr>
          <w:sz w:val="28"/>
          <w:szCs w:val="20"/>
          <w:lang w:val="uk-UA"/>
        </w:rPr>
        <w:t>с</w:t>
      </w:r>
      <w:r w:rsidRPr="00F7618B">
        <w:rPr>
          <w:sz w:val="28"/>
          <w:szCs w:val="20"/>
          <w:lang w:val="uk-UA"/>
        </w:rPr>
        <w:t xml:space="preserve">ло кроків (ходів) за умови, що на кожному з них виконується вибір із скінченного числа можливостей зробити певний хід (прийняти певне рішення); </w:t>
      </w:r>
    </w:p>
    <w:p w:rsidR="00083124" w:rsidRPr="00F7618B" w:rsidRDefault="00083124" w:rsidP="007A323C">
      <w:pPr>
        <w:widowControl w:val="0"/>
        <w:numPr>
          <w:ilvl w:val="0"/>
          <w:numId w:val="64"/>
        </w:numPr>
        <w:autoSpaceDE w:val="0"/>
        <w:autoSpaceDN w:val="0"/>
        <w:adjustRightInd w:val="0"/>
        <w:spacing w:line="360" w:lineRule="auto"/>
        <w:jc w:val="both"/>
        <w:rPr>
          <w:sz w:val="28"/>
          <w:lang w:val="uk-UA"/>
        </w:rPr>
      </w:pPr>
      <w:r w:rsidRPr="00F7618B">
        <w:rPr>
          <w:i/>
          <w:iCs/>
          <w:sz w:val="28"/>
          <w:szCs w:val="20"/>
          <w:lang w:val="uk-UA"/>
        </w:rPr>
        <w:t xml:space="preserve"> </w:t>
      </w:r>
      <w:r w:rsidRPr="00F7618B">
        <w:rPr>
          <w:b/>
          <w:bCs/>
          <w:sz w:val="28"/>
          <w:szCs w:val="20"/>
          <w:lang w:val="uk-UA"/>
        </w:rPr>
        <w:t>нексінченні</w:t>
      </w:r>
      <w:r w:rsidRPr="00F7618B">
        <w:rPr>
          <w:sz w:val="28"/>
          <w:szCs w:val="20"/>
          <w:lang w:val="uk-UA"/>
        </w:rPr>
        <w:t xml:space="preserve"> (у протилежному випадку гра називається </w:t>
      </w:r>
      <w:r w:rsidRPr="00F7618B">
        <w:rPr>
          <w:b/>
          <w:bCs/>
          <w:sz w:val="28"/>
          <w:szCs w:val="20"/>
          <w:lang w:val="uk-UA"/>
        </w:rPr>
        <w:t>нескінче</w:t>
      </w:r>
      <w:r w:rsidRPr="00F7618B">
        <w:rPr>
          <w:b/>
          <w:bCs/>
          <w:sz w:val="28"/>
          <w:szCs w:val="20"/>
          <w:lang w:val="uk-UA"/>
        </w:rPr>
        <w:t>н</w:t>
      </w:r>
      <w:r w:rsidRPr="00F7618B">
        <w:rPr>
          <w:b/>
          <w:bCs/>
          <w:sz w:val="28"/>
          <w:szCs w:val="20"/>
          <w:lang w:val="uk-UA"/>
        </w:rPr>
        <w:t>ною</w:t>
      </w:r>
      <w:r w:rsidRPr="00F7618B">
        <w:rPr>
          <w:sz w:val="28"/>
          <w:szCs w:val="20"/>
          <w:lang w:val="uk-UA"/>
        </w:rPr>
        <w:t xml:space="preserve"> за умови, що хоч один із гравців має нескінченну кількість вибору можливих стратегій. Наприклад, модель гри "покупець-продавець": ко</w:t>
      </w:r>
      <w:r w:rsidRPr="00F7618B">
        <w:rPr>
          <w:sz w:val="28"/>
          <w:szCs w:val="20"/>
          <w:lang w:val="uk-UA"/>
        </w:rPr>
        <w:t>ж</w:t>
      </w:r>
      <w:r w:rsidRPr="00F7618B">
        <w:rPr>
          <w:sz w:val="28"/>
          <w:szCs w:val="20"/>
          <w:lang w:val="uk-UA"/>
        </w:rPr>
        <w:t>ний з учасників може назвати і будь-яку ціну з певного інтервалу, і кількість т</w:t>
      </w:r>
      <w:r w:rsidRPr="00F7618B">
        <w:rPr>
          <w:sz w:val="28"/>
          <w:szCs w:val="20"/>
          <w:lang w:val="uk-UA"/>
        </w:rPr>
        <w:t>о</w:t>
      </w:r>
      <w:r w:rsidRPr="00F7618B">
        <w:rPr>
          <w:sz w:val="28"/>
          <w:szCs w:val="20"/>
          <w:lang w:val="uk-UA"/>
        </w:rPr>
        <w:t>вару);</w:t>
      </w:r>
    </w:p>
    <w:p w:rsidR="00083124" w:rsidRPr="00F7618B" w:rsidRDefault="00083124" w:rsidP="00083124">
      <w:pPr>
        <w:pStyle w:val="ab"/>
        <w:rPr>
          <w:b/>
          <w:bCs/>
          <w:u w:val="single"/>
          <w:lang w:val="uk-UA"/>
        </w:rPr>
      </w:pPr>
      <w:r>
        <w:rPr>
          <w:u w:val="single"/>
          <w:lang w:val="uk-UA"/>
        </w:rPr>
        <w:t>В</w:t>
      </w:r>
      <w:r w:rsidRPr="00F7618B">
        <w:rPr>
          <w:u w:val="single"/>
          <w:lang w:val="uk-UA"/>
        </w:rPr>
        <w:t xml:space="preserve"> залежності від кількості дій, які необхідно виконати для досягнення певного результату, ігри поділ</w:t>
      </w:r>
      <w:r w:rsidRPr="00F7618B">
        <w:rPr>
          <w:u w:val="single"/>
          <w:lang w:val="uk-UA"/>
        </w:rPr>
        <w:t>я</w:t>
      </w:r>
      <w:r w:rsidRPr="00F7618B">
        <w:rPr>
          <w:u w:val="single"/>
          <w:lang w:val="uk-UA"/>
        </w:rPr>
        <w:t>ються на</w:t>
      </w:r>
    </w:p>
    <w:p w:rsidR="00083124" w:rsidRPr="00F7618B" w:rsidRDefault="00083124" w:rsidP="007A323C">
      <w:pPr>
        <w:widowControl w:val="0"/>
        <w:numPr>
          <w:ilvl w:val="0"/>
          <w:numId w:val="65"/>
        </w:numPr>
        <w:autoSpaceDE w:val="0"/>
        <w:autoSpaceDN w:val="0"/>
        <w:adjustRightInd w:val="0"/>
        <w:spacing w:line="360" w:lineRule="auto"/>
        <w:jc w:val="both"/>
        <w:rPr>
          <w:sz w:val="28"/>
          <w:lang w:val="uk-UA"/>
        </w:rPr>
      </w:pPr>
      <w:r w:rsidRPr="00F7618B">
        <w:rPr>
          <w:b/>
          <w:bCs/>
          <w:sz w:val="28"/>
          <w:szCs w:val="20"/>
          <w:lang w:val="uk-UA"/>
        </w:rPr>
        <w:t>одноходові</w:t>
      </w:r>
      <w:r w:rsidRPr="00F7618B">
        <w:rPr>
          <w:sz w:val="28"/>
          <w:szCs w:val="20"/>
          <w:lang w:val="uk-UA"/>
        </w:rPr>
        <w:t xml:space="preserve"> (однокрокові) </w:t>
      </w:r>
    </w:p>
    <w:p w:rsidR="00083124" w:rsidRPr="00F7618B" w:rsidRDefault="00083124" w:rsidP="00083124">
      <w:pPr>
        <w:widowControl w:val="0"/>
        <w:autoSpaceDE w:val="0"/>
        <w:autoSpaceDN w:val="0"/>
        <w:adjustRightInd w:val="0"/>
        <w:spacing w:line="360" w:lineRule="auto"/>
        <w:ind w:left="567"/>
        <w:jc w:val="both"/>
        <w:rPr>
          <w:sz w:val="28"/>
          <w:lang w:val="uk-UA"/>
        </w:rPr>
      </w:pPr>
      <w:r w:rsidRPr="00F7618B">
        <w:rPr>
          <w:b/>
          <w:bCs/>
          <w:sz w:val="28"/>
          <w:szCs w:val="20"/>
          <w:lang w:val="uk-UA"/>
        </w:rPr>
        <w:t xml:space="preserve">   </w:t>
      </w:r>
      <w:r w:rsidRPr="00F7618B">
        <w:rPr>
          <w:sz w:val="28"/>
          <w:szCs w:val="20"/>
          <w:lang w:val="uk-UA"/>
        </w:rPr>
        <w:t>Прикладом гри першого виду є гра в “орлянку” (після кожного кида</w:t>
      </w:r>
      <w:r w:rsidRPr="00F7618B">
        <w:rPr>
          <w:sz w:val="28"/>
          <w:szCs w:val="20"/>
          <w:lang w:val="uk-UA"/>
        </w:rPr>
        <w:t>н</w:t>
      </w:r>
      <w:r w:rsidRPr="00F7618B">
        <w:rPr>
          <w:sz w:val="28"/>
          <w:szCs w:val="20"/>
          <w:lang w:val="uk-UA"/>
        </w:rPr>
        <w:t xml:space="preserve">ня монети можна оцінювати результат), другого виду – гра в шахи або шашки.                 </w:t>
      </w:r>
    </w:p>
    <w:p w:rsidR="00083124" w:rsidRPr="00F7618B" w:rsidRDefault="00083124" w:rsidP="00083124">
      <w:pPr>
        <w:widowControl w:val="0"/>
        <w:autoSpaceDE w:val="0"/>
        <w:autoSpaceDN w:val="0"/>
        <w:adjustRightInd w:val="0"/>
        <w:spacing w:line="360" w:lineRule="auto"/>
        <w:ind w:left="567"/>
        <w:jc w:val="both"/>
        <w:rPr>
          <w:sz w:val="28"/>
          <w:lang w:val="uk-UA"/>
        </w:rPr>
      </w:pPr>
      <w:r w:rsidRPr="00F7618B">
        <w:rPr>
          <w:sz w:val="28"/>
          <w:szCs w:val="20"/>
          <w:lang w:val="uk-UA"/>
        </w:rPr>
        <w:t xml:space="preserve">2) </w:t>
      </w:r>
      <w:r w:rsidRPr="00F7618B">
        <w:rPr>
          <w:b/>
          <w:bCs/>
          <w:sz w:val="28"/>
          <w:szCs w:val="20"/>
          <w:lang w:val="uk-UA"/>
        </w:rPr>
        <w:t>багатоходові</w:t>
      </w:r>
      <w:r w:rsidRPr="00F7618B">
        <w:rPr>
          <w:sz w:val="28"/>
          <w:szCs w:val="20"/>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i/>
          <w:iCs/>
          <w:sz w:val="28"/>
          <w:szCs w:val="20"/>
          <w:u w:val="single"/>
          <w:lang w:val="uk-UA"/>
        </w:rPr>
        <w:t>За критерієм взаємовідносин між гра</w:t>
      </w:r>
      <w:r w:rsidRPr="00F7618B">
        <w:rPr>
          <w:i/>
          <w:iCs/>
          <w:sz w:val="28"/>
          <w:szCs w:val="20"/>
          <w:u w:val="single"/>
          <w:lang w:val="uk-UA"/>
        </w:rPr>
        <w:t>в</w:t>
      </w:r>
      <w:r w:rsidRPr="00F7618B">
        <w:rPr>
          <w:i/>
          <w:iCs/>
          <w:sz w:val="28"/>
          <w:szCs w:val="20"/>
          <w:u w:val="single"/>
          <w:lang w:val="uk-UA"/>
        </w:rPr>
        <w:t>цями ігри</w:t>
      </w:r>
      <w:r w:rsidRPr="00F7618B">
        <w:rPr>
          <w:i/>
          <w:iCs/>
          <w:sz w:val="28"/>
          <w:szCs w:val="20"/>
          <w:lang w:val="uk-UA"/>
        </w:rPr>
        <w:t xml:space="preserve"> поділяються</w:t>
      </w:r>
      <w:r w:rsidRPr="00F7618B">
        <w:rPr>
          <w:sz w:val="28"/>
          <w:szCs w:val="20"/>
          <w:lang w:val="uk-UA"/>
        </w:rPr>
        <w:t xml:space="preserve"> на</w:t>
      </w:r>
    </w:p>
    <w:p w:rsidR="00083124" w:rsidRPr="00F7618B" w:rsidRDefault="00083124" w:rsidP="007A323C">
      <w:pPr>
        <w:widowControl w:val="0"/>
        <w:numPr>
          <w:ilvl w:val="0"/>
          <w:numId w:val="66"/>
        </w:numPr>
        <w:autoSpaceDE w:val="0"/>
        <w:autoSpaceDN w:val="0"/>
        <w:adjustRightInd w:val="0"/>
        <w:spacing w:line="360" w:lineRule="auto"/>
        <w:jc w:val="both"/>
        <w:rPr>
          <w:b/>
          <w:bCs/>
          <w:sz w:val="28"/>
          <w:szCs w:val="20"/>
          <w:lang w:val="uk-UA"/>
        </w:rPr>
      </w:pPr>
      <w:r w:rsidRPr="00F7618B">
        <w:rPr>
          <w:b/>
          <w:bCs/>
          <w:sz w:val="28"/>
          <w:szCs w:val="20"/>
          <w:lang w:val="uk-UA"/>
        </w:rPr>
        <w:t>безкоаліційні</w:t>
      </w:r>
      <w:r w:rsidRPr="00F7618B">
        <w:rPr>
          <w:sz w:val="28"/>
          <w:szCs w:val="20"/>
          <w:lang w:val="uk-UA"/>
        </w:rPr>
        <w:t xml:space="preserve"> (у безкоаліційній грі учасники не мають або можливостей, або права організовувати ко</w:t>
      </w:r>
      <w:r w:rsidRPr="00F7618B">
        <w:rPr>
          <w:sz w:val="28"/>
          <w:szCs w:val="20"/>
          <w:lang w:val="uk-UA"/>
        </w:rPr>
        <w:t>а</w:t>
      </w:r>
      <w:r w:rsidRPr="00F7618B">
        <w:rPr>
          <w:sz w:val="28"/>
          <w:szCs w:val="20"/>
          <w:lang w:val="uk-UA"/>
        </w:rPr>
        <w:t>ліції);</w:t>
      </w:r>
    </w:p>
    <w:p w:rsidR="00083124" w:rsidRPr="00F7618B" w:rsidRDefault="00083124" w:rsidP="007A323C">
      <w:pPr>
        <w:widowControl w:val="0"/>
        <w:numPr>
          <w:ilvl w:val="0"/>
          <w:numId w:val="66"/>
        </w:numPr>
        <w:autoSpaceDE w:val="0"/>
        <w:autoSpaceDN w:val="0"/>
        <w:adjustRightInd w:val="0"/>
        <w:spacing w:line="360" w:lineRule="auto"/>
        <w:jc w:val="both"/>
        <w:rPr>
          <w:sz w:val="28"/>
          <w:lang w:val="uk-UA"/>
        </w:rPr>
      </w:pPr>
      <w:r w:rsidRPr="00F7618B">
        <w:rPr>
          <w:b/>
          <w:bCs/>
          <w:sz w:val="28"/>
          <w:szCs w:val="20"/>
          <w:lang w:val="uk-UA"/>
        </w:rPr>
        <w:t>кооперативні</w:t>
      </w:r>
      <w:r w:rsidRPr="00F7618B">
        <w:rPr>
          <w:sz w:val="28"/>
          <w:szCs w:val="20"/>
          <w:lang w:val="uk-UA"/>
        </w:rPr>
        <w:t xml:space="preserve"> (гра називається кооперативною, якщо до її початку гравці створюють коаліції та домовляються про спільні дії. Усі антагоністичні ігри є прикладом некоопер</w:t>
      </w:r>
      <w:r w:rsidRPr="00F7618B">
        <w:rPr>
          <w:sz w:val="28"/>
          <w:szCs w:val="20"/>
          <w:lang w:val="uk-UA"/>
        </w:rPr>
        <w:t>а</w:t>
      </w:r>
      <w:r w:rsidRPr="00F7618B">
        <w:rPr>
          <w:sz w:val="28"/>
          <w:szCs w:val="20"/>
          <w:lang w:val="uk-UA"/>
        </w:rPr>
        <w:t>тивних);</w:t>
      </w:r>
    </w:p>
    <w:p w:rsidR="00083124" w:rsidRPr="00F7618B" w:rsidRDefault="00083124" w:rsidP="007A323C">
      <w:pPr>
        <w:widowControl w:val="0"/>
        <w:numPr>
          <w:ilvl w:val="0"/>
          <w:numId w:val="66"/>
        </w:numPr>
        <w:tabs>
          <w:tab w:val="clear" w:pos="942"/>
        </w:tabs>
        <w:autoSpaceDE w:val="0"/>
        <w:autoSpaceDN w:val="0"/>
        <w:adjustRightInd w:val="0"/>
        <w:spacing w:line="360" w:lineRule="auto"/>
        <w:jc w:val="both"/>
        <w:rPr>
          <w:sz w:val="28"/>
          <w:lang w:val="uk-UA"/>
        </w:rPr>
      </w:pPr>
      <w:r w:rsidRPr="00F7618B">
        <w:rPr>
          <w:b/>
          <w:bCs/>
          <w:sz w:val="28"/>
          <w:szCs w:val="20"/>
          <w:lang w:val="uk-UA"/>
        </w:rPr>
        <w:t>коаліційні</w:t>
      </w:r>
      <w:r w:rsidRPr="00F7618B">
        <w:rPr>
          <w:sz w:val="28"/>
          <w:szCs w:val="20"/>
          <w:lang w:val="uk-UA"/>
        </w:rPr>
        <w:t xml:space="preserve"> (якщо гравці можуть організовувати коаліції, домовл</w:t>
      </w:r>
      <w:r w:rsidRPr="00F7618B">
        <w:rPr>
          <w:sz w:val="28"/>
          <w:szCs w:val="20"/>
          <w:lang w:val="uk-UA"/>
        </w:rPr>
        <w:t>я</w:t>
      </w:r>
      <w:r w:rsidRPr="00F7618B">
        <w:rPr>
          <w:sz w:val="28"/>
          <w:szCs w:val="20"/>
          <w:lang w:val="uk-UA"/>
        </w:rPr>
        <w:t xml:space="preserve">тися про певні спільні дії, то за таких умов гра називається </w:t>
      </w:r>
      <w:r w:rsidRPr="00F7618B">
        <w:rPr>
          <w:sz w:val="28"/>
          <w:szCs w:val="20"/>
          <w:lang w:val="uk-UA"/>
        </w:rPr>
        <w:lastRenderedPageBreak/>
        <w:t>коал</w:t>
      </w:r>
      <w:r w:rsidRPr="00F7618B">
        <w:rPr>
          <w:sz w:val="28"/>
          <w:szCs w:val="20"/>
          <w:lang w:val="uk-UA"/>
        </w:rPr>
        <w:t>і</w:t>
      </w:r>
      <w:r w:rsidRPr="00F7618B">
        <w:rPr>
          <w:sz w:val="28"/>
          <w:szCs w:val="20"/>
          <w:lang w:val="uk-UA"/>
        </w:rPr>
        <w:t xml:space="preserve">ційною);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Важливою характеристикою класифікації гри є </w:t>
      </w:r>
      <w:r w:rsidRPr="00F7618B">
        <w:rPr>
          <w:i/>
          <w:iCs/>
          <w:sz w:val="28"/>
          <w:szCs w:val="20"/>
          <w:lang w:val="uk-UA"/>
        </w:rPr>
        <w:t>властивості функції виграшу (функції платежів)</w:t>
      </w:r>
      <w:r w:rsidRPr="00F7618B">
        <w:rPr>
          <w:sz w:val="28"/>
          <w:szCs w:val="20"/>
          <w:lang w:val="uk-UA"/>
        </w:rPr>
        <w:t>. У теорії гри досить ґрунтовно досліджені ситуації, коли виграш одного гравця чисельно дорівнює програшу другого уч</w:t>
      </w:r>
      <w:r w:rsidRPr="00F7618B">
        <w:rPr>
          <w:sz w:val="28"/>
          <w:szCs w:val="20"/>
          <w:lang w:val="uk-UA"/>
        </w:rPr>
        <w:t>а</w:t>
      </w:r>
      <w:r w:rsidRPr="00F7618B">
        <w:rPr>
          <w:sz w:val="28"/>
          <w:szCs w:val="20"/>
          <w:lang w:val="uk-UA"/>
        </w:rPr>
        <w:t xml:space="preserve">сника, тобто наявний безпосередній конфлікт між гравцями. Такі ігри утворюють клас ігор </w:t>
      </w:r>
      <w:r w:rsidRPr="00F7618B">
        <w:rPr>
          <w:i/>
          <w:iCs/>
          <w:sz w:val="28"/>
          <w:szCs w:val="20"/>
          <w:lang w:val="uk-UA"/>
        </w:rPr>
        <w:t>з</w:t>
      </w:r>
      <w:r w:rsidRPr="00F7618B">
        <w:rPr>
          <w:sz w:val="28"/>
          <w:szCs w:val="20"/>
          <w:lang w:val="uk-UA"/>
        </w:rPr>
        <w:t xml:space="preserve"> </w:t>
      </w:r>
      <w:r w:rsidRPr="00F7618B">
        <w:rPr>
          <w:i/>
          <w:iCs/>
          <w:sz w:val="28"/>
          <w:szCs w:val="20"/>
          <w:lang w:val="uk-UA"/>
        </w:rPr>
        <w:t>нульовою сумою</w:t>
      </w:r>
      <w:r w:rsidRPr="00F7618B">
        <w:rPr>
          <w:sz w:val="28"/>
          <w:szCs w:val="20"/>
          <w:lang w:val="uk-UA"/>
        </w:rPr>
        <w:t>. Прикладом є гра в “о</w:t>
      </w:r>
      <w:r w:rsidRPr="00F7618B">
        <w:rPr>
          <w:sz w:val="28"/>
          <w:szCs w:val="20"/>
          <w:lang w:val="uk-UA"/>
        </w:rPr>
        <w:t>р</w:t>
      </w:r>
      <w:r w:rsidRPr="00F7618B">
        <w:rPr>
          <w:sz w:val="28"/>
          <w:szCs w:val="20"/>
          <w:lang w:val="uk-UA"/>
        </w:rPr>
        <w:t>лянку”. До названого класу належать моделі дослідження багатьох військових проблем. Прот</w:t>
      </w:r>
      <w:r w:rsidRPr="00F7618B">
        <w:rPr>
          <w:sz w:val="28"/>
          <w:szCs w:val="20"/>
          <w:lang w:val="uk-UA"/>
        </w:rPr>
        <w:t>и</w:t>
      </w:r>
      <w:r w:rsidRPr="00F7618B">
        <w:rPr>
          <w:sz w:val="28"/>
          <w:szCs w:val="20"/>
          <w:lang w:val="uk-UA"/>
        </w:rPr>
        <w:t xml:space="preserve">лежністю ігор цього класу є ігри </w:t>
      </w:r>
      <w:r w:rsidRPr="00F7618B">
        <w:rPr>
          <w:i/>
          <w:iCs/>
          <w:sz w:val="28"/>
          <w:szCs w:val="20"/>
          <w:lang w:val="uk-UA"/>
        </w:rPr>
        <w:t>зі сталою різницею</w:t>
      </w:r>
      <w:r w:rsidRPr="00F7618B">
        <w:rPr>
          <w:sz w:val="28"/>
          <w:szCs w:val="20"/>
          <w:lang w:val="uk-UA"/>
        </w:rPr>
        <w:t>, в яких гравці як виграють, так і програють одночасно, а тому їм доцільно та корисно об'єднуватися для спільних дій. Між цими крайніми класами знах</w:t>
      </w:r>
      <w:r w:rsidRPr="00F7618B">
        <w:rPr>
          <w:sz w:val="28"/>
          <w:szCs w:val="20"/>
          <w:lang w:val="uk-UA"/>
        </w:rPr>
        <w:t>о</w:t>
      </w:r>
      <w:r w:rsidRPr="00F7618B">
        <w:rPr>
          <w:sz w:val="28"/>
          <w:szCs w:val="20"/>
          <w:lang w:val="uk-UA"/>
        </w:rPr>
        <w:t xml:space="preserve">дяться ігри </w:t>
      </w:r>
      <w:r w:rsidRPr="00F7618B">
        <w:rPr>
          <w:i/>
          <w:iCs/>
          <w:sz w:val="28"/>
          <w:szCs w:val="20"/>
          <w:lang w:val="uk-UA"/>
        </w:rPr>
        <w:t>з ненульовою сумою</w:t>
      </w:r>
      <w:r w:rsidRPr="00F7618B">
        <w:rPr>
          <w:sz w:val="28"/>
          <w:szCs w:val="20"/>
          <w:lang w:val="uk-UA"/>
        </w:rPr>
        <w:t>, коли маємо моделювати як конфлікти, так і можливі узгодження дій гравців. Прикладом таких ситуацій є моделювання економічних стосунків між держ</w:t>
      </w:r>
      <w:r w:rsidRPr="00F7618B">
        <w:rPr>
          <w:sz w:val="28"/>
          <w:szCs w:val="20"/>
          <w:lang w:val="uk-UA"/>
        </w:rPr>
        <w:t>а</w:t>
      </w:r>
      <w:r w:rsidRPr="00F7618B">
        <w:rPr>
          <w:sz w:val="28"/>
          <w:szCs w:val="20"/>
          <w:lang w:val="uk-UA"/>
        </w:rPr>
        <w:t>вами, якщо відкидаються політичні амбіції.</w:t>
      </w:r>
    </w:p>
    <w:p w:rsidR="00083124" w:rsidRPr="00F7618B" w:rsidRDefault="00083124" w:rsidP="00083124">
      <w:pPr>
        <w:pStyle w:val="3"/>
        <w:rPr>
          <w:sz w:val="28"/>
          <w:szCs w:val="28"/>
          <w:lang w:val="uk-UA"/>
        </w:rPr>
      </w:pPr>
      <w:bookmarkStart w:id="56" w:name="_Toc482527218"/>
      <w:r>
        <w:rPr>
          <w:sz w:val="28"/>
          <w:szCs w:val="28"/>
          <w:lang w:val="uk-UA"/>
        </w:rPr>
        <w:t>3</w:t>
      </w:r>
      <w:r w:rsidRPr="00F7618B">
        <w:rPr>
          <w:sz w:val="28"/>
          <w:szCs w:val="28"/>
          <w:lang w:val="uk-UA"/>
        </w:rPr>
        <w:t>.2. Математичне моделювання ко</w:t>
      </w:r>
      <w:r w:rsidRPr="00F7618B">
        <w:rPr>
          <w:sz w:val="28"/>
          <w:szCs w:val="28"/>
          <w:lang w:val="uk-UA"/>
        </w:rPr>
        <w:t>н</w:t>
      </w:r>
      <w:r w:rsidRPr="00F7618B">
        <w:rPr>
          <w:sz w:val="28"/>
          <w:szCs w:val="28"/>
          <w:lang w:val="uk-UA"/>
        </w:rPr>
        <w:t>фліктних ситуацій</w:t>
      </w:r>
      <w:bookmarkEnd w:id="56"/>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Множину гравців позначимо </w:t>
      </w:r>
      <w:r w:rsidRPr="00F7618B">
        <w:rPr>
          <w:i/>
          <w:iCs/>
          <w:sz w:val="28"/>
          <w:szCs w:val="20"/>
          <w:lang w:val="uk-UA"/>
        </w:rPr>
        <w:t>I</w:t>
      </w:r>
      <w:r w:rsidRPr="00F7618B">
        <w:rPr>
          <w:sz w:val="28"/>
          <w:szCs w:val="20"/>
          <w:lang w:val="uk-UA"/>
        </w:rPr>
        <w:t>; елементи цієї множини будемо визн</w:t>
      </w:r>
      <w:r w:rsidRPr="00F7618B">
        <w:rPr>
          <w:sz w:val="28"/>
          <w:szCs w:val="20"/>
          <w:lang w:val="uk-UA"/>
        </w:rPr>
        <w:t>а</w:t>
      </w:r>
      <w:r w:rsidRPr="00F7618B">
        <w:rPr>
          <w:sz w:val="28"/>
          <w:szCs w:val="20"/>
          <w:lang w:val="uk-UA"/>
        </w:rPr>
        <w:t xml:space="preserve">чати їх переліком, наприклад, </w:t>
      </w:r>
      <w:r w:rsidRPr="00F7618B">
        <w:rPr>
          <w:i/>
          <w:iCs/>
          <w:sz w:val="28"/>
          <w:szCs w:val="20"/>
          <w:lang w:val="uk-UA"/>
        </w:rPr>
        <w:t>I</w:t>
      </w:r>
      <w:r w:rsidRPr="00F7618B">
        <w:rPr>
          <w:sz w:val="28"/>
          <w:szCs w:val="20"/>
          <w:lang w:val="uk-UA"/>
        </w:rPr>
        <w:t xml:space="preserve"> = {1; 2} за гру в “орлянку” або в шахи. Множину допу</w:t>
      </w:r>
      <w:r w:rsidRPr="00F7618B">
        <w:rPr>
          <w:sz w:val="28"/>
          <w:szCs w:val="20"/>
          <w:lang w:val="uk-UA"/>
        </w:rPr>
        <w:t>с</w:t>
      </w:r>
      <w:r w:rsidRPr="00F7618B">
        <w:rPr>
          <w:sz w:val="28"/>
          <w:szCs w:val="20"/>
          <w:lang w:val="uk-UA"/>
        </w:rPr>
        <w:t xml:space="preserve">тимих стратегій (ходів) </w:t>
      </w:r>
      <w:r w:rsidRPr="00F7618B">
        <w:rPr>
          <w:i/>
          <w:iCs/>
          <w:sz w:val="28"/>
          <w:szCs w:val="20"/>
          <w:lang w:val="uk-UA"/>
        </w:rPr>
        <w:t>I</w:t>
      </w:r>
      <w:r w:rsidRPr="00F7618B">
        <w:rPr>
          <w:sz w:val="28"/>
          <w:szCs w:val="20"/>
          <w:lang w:val="uk-UA"/>
        </w:rPr>
        <w:t xml:space="preserve"> – го гравця позначимо</w:t>
      </w:r>
      <w:r w:rsidRPr="00F7618B">
        <w:rPr>
          <w:position w:val="-20"/>
          <w:sz w:val="28"/>
          <w:szCs w:val="20"/>
          <w:lang w:val="uk-UA"/>
        </w:rPr>
        <w:object w:dxaOrig="420" w:dyaOrig="499">
          <v:shape id="_x0000_i2879" type="#_x0000_t75" style="width:21.4pt;height:25.3pt" o:ole="">
            <v:imagedata r:id="rId3496" o:title=""/>
          </v:shape>
          <o:OLEObject Type="Embed" ProgID="Equation.3" ShapeID="_x0000_i2879" DrawAspect="Content" ObjectID="_1574676438" r:id="rId3497"/>
        </w:object>
      </w:r>
      <w:r w:rsidRPr="00F7618B">
        <w:rPr>
          <w:sz w:val="28"/>
          <w:szCs w:val="20"/>
          <w:lang w:val="uk-UA"/>
        </w:rPr>
        <w:t>. За гру в “орлянку” множина</w:t>
      </w:r>
      <w:r w:rsidRPr="00F7618B">
        <w:rPr>
          <w:position w:val="-20"/>
          <w:sz w:val="28"/>
          <w:szCs w:val="20"/>
          <w:lang w:val="uk-UA"/>
        </w:rPr>
        <w:object w:dxaOrig="420" w:dyaOrig="499">
          <v:shape id="_x0000_i2880" type="#_x0000_t75" style="width:21.4pt;height:25.3pt" o:ole="">
            <v:imagedata r:id="rId3496" o:title=""/>
          </v:shape>
          <o:OLEObject Type="Embed" ProgID="Equation.3" ShapeID="_x0000_i2880" DrawAspect="Content" ObjectID="_1574676439" r:id="rId3498"/>
        </w:object>
      </w:r>
      <w:r w:rsidRPr="00F7618B">
        <w:rPr>
          <w:sz w:val="28"/>
          <w:szCs w:val="20"/>
          <w:lang w:val="uk-UA"/>
        </w:rPr>
        <w:t>= {ціна, герб}, бо кожний гравець може скорист</w:t>
      </w:r>
      <w:r w:rsidRPr="00F7618B">
        <w:rPr>
          <w:sz w:val="28"/>
          <w:szCs w:val="20"/>
          <w:lang w:val="uk-UA"/>
        </w:rPr>
        <w:t>а</w:t>
      </w:r>
      <w:r w:rsidRPr="00F7618B">
        <w:rPr>
          <w:sz w:val="28"/>
          <w:szCs w:val="20"/>
          <w:lang w:val="uk-UA"/>
        </w:rPr>
        <w:t>тися лише цими стратегіями. При моделюванні взаємовідносин “продавець-покупець” ко</w:t>
      </w:r>
      <w:r w:rsidRPr="00F7618B">
        <w:rPr>
          <w:sz w:val="28"/>
          <w:szCs w:val="20"/>
          <w:lang w:val="uk-UA"/>
        </w:rPr>
        <w:t>ж</w:t>
      </w:r>
      <w:r w:rsidRPr="00F7618B">
        <w:rPr>
          <w:sz w:val="28"/>
          <w:szCs w:val="20"/>
          <w:lang w:val="uk-UA"/>
        </w:rPr>
        <w:t>ний з учасників може вибрати будь-яку довільну ціну товару з деякого інте</w:t>
      </w:r>
      <w:r w:rsidRPr="00F7618B">
        <w:rPr>
          <w:sz w:val="28"/>
          <w:szCs w:val="20"/>
          <w:lang w:val="uk-UA"/>
        </w:rPr>
        <w:t>р</w:t>
      </w:r>
      <w:r w:rsidRPr="00F7618B">
        <w:rPr>
          <w:sz w:val="28"/>
          <w:szCs w:val="20"/>
          <w:lang w:val="uk-UA"/>
        </w:rPr>
        <w:t>валу, тобто множину</w:t>
      </w:r>
      <w:r w:rsidRPr="00F7618B">
        <w:rPr>
          <w:position w:val="-20"/>
          <w:sz w:val="28"/>
          <w:szCs w:val="20"/>
          <w:lang w:val="uk-UA"/>
        </w:rPr>
        <w:object w:dxaOrig="420" w:dyaOrig="499">
          <v:shape id="_x0000_i2881" type="#_x0000_t75" style="width:21.4pt;height:25.3pt" o:ole="">
            <v:imagedata r:id="rId3496" o:title=""/>
          </v:shape>
          <o:OLEObject Type="Embed" ProgID="Equation.3" ShapeID="_x0000_i2881" DrawAspect="Content" ObjectID="_1574676440" r:id="rId3499"/>
        </w:object>
      </w:r>
      <w:r w:rsidRPr="00F7618B">
        <w:rPr>
          <w:sz w:val="28"/>
          <w:szCs w:val="20"/>
          <w:lang w:val="uk-UA"/>
        </w:rPr>
        <w:t xml:space="preserve">можна характеризувати як </w:t>
      </w:r>
      <w:r w:rsidRPr="00F7618B">
        <w:rPr>
          <w:position w:val="-14"/>
          <w:sz w:val="28"/>
          <w:szCs w:val="20"/>
          <w:lang w:val="uk-UA"/>
        </w:rPr>
        <w:object w:dxaOrig="1780" w:dyaOrig="460">
          <v:shape id="_x0000_i2882" type="#_x0000_t75" style="width:70.05pt;height:19.45pt" o:ole="">
            <v:imagedata r:id="rId3500" o:title=""/>
          </v:shape>
          <o:OLEObject Type="Embed" ProgID="Equation.3" ShapeID="_x0000_i2882" DrawAspect="Content" ObjectID="_1574676441" r:id="rId3501"/>
        </w:object>
      </w:r>
      <w:r w:rsidRPr="00F7618B">
        <w:rPr>
          <w:sz w:val="28"/>
          <w:szCs w:val="20"/>
          <w:lang w:val="uk-UA"/>
        </w:rPr>
        <w:t xml:space="preserve">  де </w:t>
      </w:r>
      <w:r w:rsidRPr="00F7618B">
        <w:rPr>
          <w:position w:val="-14"/>
          <w:sz w:val="28"/>
          <w:szCs w:val="20"/>
          <w:lang w:val="uk-UA"/>
        </w:rPr>
        <w:object w:dxaOrig="360" w:dyaOrig="460">
          <v:shape id="_x0000_i2883" type="#_x0000_t75" style="width:17.5pt;height:23.35pt" o:ole="">
            <v:imagedata r:id="rId3502" o:title=""/>
          </v:shape>
          <o:OLEObject Type="Embed" ProgID="Equation.3" ShapeID="_x0000_i2883" DrawAspect="Content" ObjectID="_1574676442" r:id="rId3503"/>
        </w:object>
      </w:r>
      <w:r w:rsidRPr="00F7618B">
        <w:rPr>
          <w:sz w:val="28"/>
          <w:szCs w:val="20"/>
          <w:lang w:val="uk-UA"/>
        </w:rPr>
        <w:t xml:space="preserve">– ціна товару, </w:t>
      </w:r>
      <w:r w:rsidRPr="00F7618B">
        <w:rPr>
          <w:position w:val="-14"/>
          <w:sz w:val="28"/>
          <w:szCs w:val="20"/>
          <w:lang w:val="uk-UA"/>
        </w:rPr>
        <w:object w:dxaOrig="1100" w:dyaOrig="460">
          <v:shape id="_x0000_i2884" type="#_x0000_t75" style="width:42.8pt;height:17.5pt" o:ole="">
            <v:imagedata r:id="rId3504" o:title=""/>
          </v:shape>
          <o:OLEObject Type="Embed" ProgID="Equation.3" ShapeID="_x0000_i2884" DrawAspect="Content" ObjectID="_1574676443" r:id="rId3505"/>
        </w:object>
      </w:r>
      <w:r w:rsidRPr="00F7618B">
        <w:rPr>
          <w:sz w:val="28"/>
          <w:szCs w:val="20"/>
          <w:lang w:val="uk-UA"/>
        </w:rPr>
        <w:t xml:space="preserve"> – межі можливих значень ц</w:t>
      </w:r>
      <w:r w:rsidRPr="00F7618B">
        <w:rPr>
          <w:sz w:val="28"/>
          <w:szCs w:val="20"/>
          <w:lang w:val="uk-UA"/>
        </w:rPr>
        <w:t>і</w:t>
      </w:r>
      <w:r w:rsidRPr="00F7618B">
        <w:rPr>
          <w:sz w:val="28"/>
          <w:szCs w:val="20"/>
          <w:lang w:val="uk-UA"/>
        </w:rPr>
        <w:t>ни.</w:t>
      </w:r>
    </w:p>
    <w:p w:rsidR="00083124" w:rsidRPr="00F7618B" w:rsidRDefault="00083124" w:rsidP="00083124">
      <w:pPr>
        <w:pStyle w:val="3"/>
        <w:rPr>
          <w:lang w:val="uk-UA"/>
        </w:rPr>
      </w:pPr>
      <w:bookmarkStart w:id="57" w:name="_Toc482527219"/>
      <w:r w:rsidRPr="00F7618B">
        <w:rPr>
          <w:lang w:val="uk-UA"/>
        </w:rPr>
        <w:t>Матричні ігри.</w:t>
      </w:r>
      <w:bookmarkEnd w:id="57"/>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Надалі розглядаємо моделювання гри двох сторін, як умовно назива</w:t>
      </w:r>
      <w:r w:rsidRPr="00F7618B">
        <w:rPr>
          <w:sz w:val="28"/>
          <w:szCs w:val="20"/>
          <w:lang w:val="uk-UA"/>
        </w:rPr>
        <w:t>є</w:t>
      </w:r>
      <w:r w:rsidRPr="00F7618B">
        <w:rPr>
          <w:sz w:val="28"/>
          <w:szCs w:val="20"/>
          <w:lang w:val="uk-UA"/>
        </w:rPr>
        <w:t xml:space="preserve">мо двох гравців. Позначаємо множину стратегій першого гравця X, </w:t>
      </w:r>
      <w:r w:rsidRPr="00F7618B">
        <w:rPr>
          <w:sz w:val="28"/>
          <w:szCs w:val="20"/>
          <w:lang w:val="uk-UA"/>
        </w:rPr>
        <w:lastRenderedPageBreak/>
        <w:t>друг</w:t>
      </w:r>
      <w:r w:rsidRPr="00F7618B">
        <w:rPr>
          <w:sz w:val="28"/>
          <w:szCs w:val="20"/>
          <w:lang w:val="uk-UA"/>
        </w:rPr>
        <w:t>о</w:t>
      </w:r>
      <w:r w:rsidRPr="00F7618B">
        <w:rPr>
          <w:sz w:val="28"/>
          <w:szCs w:val="20"/>
          <w:lang w:val="uk-UA"/>
        </w:rPr>
        <w:t>го – Y. Будь-яка пара</w:t>
      </w:r>
      <w:r>
        <w:rPr>
          <w:sz w:val="28"/>
          <w:szCs w:val="20"/>
          <w:lang w:val="uk-UA"/>
        </w:rPr>
        <w:t xml:space="preserve"> </w:t>
      </w:r>
      <w:r w:rsidRPr="00F7618B">
        <w:rPr>
          <w:position w:val="-18"/>
          <w:sz w:val="28"/>
          <w:szCs w:val="20"/>
          <w:lang w:val="uk-UA"/>
        </w:rPr>
        <w:object w:dxaOrig="2900" w:dyaOrig="499">
          <v:shape id="_x0000_i2885" type="#_x0000_t75" style="width:136.2pt;height:23.35pt" o:ole="">
            <v:imagedata r:id="rId3506" o:title=""/>
          </v:shape>
          <o:OLEObject Type="Embed" ProgID="Equation.3" ShapeID="_x0000_i2885" DrawAspect="Content" ObjectID="_1574676444" r:id="rId3507"/>
        </w:object>
      </w:r>
      <w:r w:rsidRPr="00F7618B">
        <w:rPr>
          <w:sz w:val="28"/>
          <w:szCs w:val="20"/>
          <w:lang w:val="uk-UA"/>
        </w:rPr>
        <w:t xml:space="preserve">називається </w:t>
      </w:r>
      <w:r w:rsidRPr="00F7618B">
        <w:rPr>
          <w:i/>
          <w:iCs/>
          <w:sz w:val="28"/>
          <w:szCs w:val="20"/>
          <w:lang w:val="uk-UA"/>
        </w:rPr>
        <w:t>ситуацією</w:t>
      </w:r>
      <w:r w:rsidRPr="00F7618B">
        <w:rPr>
          <w:sz w:val="28"/>
          <w:szCs w:val="20"/>
          <w:lang w:val="uk-UA"/>
        </w:rPr>
        <w:t>. Міра заціка</w:t>
      </w:r>
      <w:r w:rsidRPr="00F7618B">
        <w:rPr>
          <w:sz w:val="28"/>
          <w:szCs w:val="20"/>
          <w:lang w:val="uk-UA"/>
        </w:rPr>
        <w:t>в</w:t>
      </w:r>
      <w:r w:rsidRPr="00F7618B">
        <w:rPr>
          <w:sz w:val="28"/>
          <w:szCs w:val="20"/>
          <w:lang w:val="uk-UA"/>
        </w:rPr>
        <w:t xml:space="preserve">леності гравців у ситуаціях характеризується певними числами. Число, пов'язане з певною ситуацією, називається </w:t>
      </w:r>
      <w:r w:rsidRPr="00F7618B">
        <w:rPr>
          <w:i/>
          <w:iCs/>
          <w:sz w:val="28"/>
          <w:szCs w:val="20"/>
          <w:lang w:val="uk-UA"/>
        </w:rPr>
        <w:t>в</w:t>
      </w:r>
      <w:r w:rsidRPr="00F7618B">
        <w:rPr>
          <w:i/>
          <w:iCs/>
          <w:sz w:val="28"/>
          <w:szCs w:val="20"/>
          <w:lang w:val="uk-UA"/>
        </w:rPr>
        <w:t>и</w:t>
      </w:r>
      <w:r w:rsidRPr="00F7618B">
        <w:rPr>
          <w:i/>
          <w:iCs/>
          <w:sz w:val="28"/>
          <w:szCs w:val="20"/>
          <w:lang w:val="uk-UA"/>
        </w:rPr>
        <w:t>грашем гравця</w:t>
      </w:r>
      <w:r w:rsidRPr="00F7618B">
        <w:rPr>
          <w:sz w:val="28"/>
          <w:szCs w:val="20"/>
          <w:lang w:val="uk-UA"/>
        </w:rPr>
        <w:t>. Закон відповідності між набором можливих ситуацій певної гри та виграшем конкр</w:t>
      </w:r>
      <w:r w:rsidRPr="00F7618B">
        <w:rPr>
          <w:sz w:val="28"/>
          <w:szCs w:val="20"/>
          <w:lang w:val="uk-UA"/>
        </w:rPr>
        <w:t>е</w:t>
      </w:r>
      <w:r w:rsidRPr="00F7618B">
        <w:rPr>
          <w:sz w:val="28"/>
          <w:szCs w:val="20"/>
          <w:lang w:val="uk-UA"/>
        </w:rPr>
        <w:t xml:space="preserve">тного гравця називається функцією виграшу або </w:t>
      </w:r>
      <w:r w:rsidRPr="00F7618B">
        <w:rPr>
          <w:i/>
          <w:iCs/>
          <w:sz w:val="28"/>
          <w:szCs w:val="20"/>
          <w:lang w:val="uk-UA"/>
        </w:rPr>
        <w:t>функцією платежів</w:t>
      </w:r>
      <w:r w:rsidRPr="00F7618B">
        <w:rPr>
          <w:sz w:val="28"/>
          <w:szCs w:val="20"/>
          <w:lang w:val="uk-UA"/>
        </w:rPr>
        <w:t>. За умови, що множини X та Y скінченні, функцію виграшу кожного з гра</w:t>
      </w:r>
      <w:r w:rsidRPr="00F7618B">
        <w:rPr>
          <w:sz w:val="28"/>
          <w:szCs w:val="20"/>
          <w:lang w:val="uk-UA"/>
        </w:rPr>
        <w:t>в</w:t>
      </w:r>
      <w:r w:rsidRPr="00F7618B">
        <w:rPr>
          <w:sz w:val="28"/>
          <w:szCs w:val="20"/>
          <w:lang w:val="uk-UA"/>
        </w:rPr>
        <w:t>ців зручно записати як матрицю виграшів H, в котрій грядки відповідають стратегіям того з гра</w:t>
      </w:r>
      <w:r w:rsidRPr="00F7618B">
        <w:rPr>
          <w:sz w:val="28"/>
          <w:szCs w:val="20"/>
          <w:lang w:val="uk-UA"/>
        </w:rPr>
        <w:t>в</w:t>
      </w:r>
      <w:r w:rsidRPr="00F7618B">
        <w:rPr>
          <w:sz w:val="28"/>
          <w:szCs w:val="20"/>
          <w:lang w:val="uk-UA"/>
        </w:rPr>
        <w:t>ців, для якого будують</w:t>
      </w:r>
      <w:r w:rsidRPr="00F7618B">
        <w:rPr>
          <w:i/>
          <w:iCs/>
          <w:sz w:val="28"/>
          <w:szCs w:val="20"/>
          <w:lang w:val="uk-UA"/>
        </w:rPr>
        <w:t xml:space="preserve"> матрицю виграшів</w:t>
      </w:r>
      <w:r w:rsidRPr="00F7618B">
        <w:rPr>
          <w:sz w:val="28"/>
          <w:szCs w:val="20"/>
          <w:lang w:val="uk-UA"/>
        </w:rPr>
        <w:t>, а стовпці – стратегіям його нап</w:t>
      </w:r>
      <w:r w:rsidRPr="00F7618B">
        <w:rPr>
          <w:sz w:val="28"/>
          <w:szCs w:val="20"/>
          <w:lang w:val="uk-UA"/>
        </w:rPr>
        <w:t>а</w:t>
      </w:r>
      <w:r w:rsidRPr="00F7618B">
        <w:rPr>
          <w:sz w:val="28"/>
          <w:szCs w:val="20"/>
          <w:lang w:val="uk-UA"/>
        </w:rPr>
        <w:t xml:space="preserve">рника. Елементи </w:t>
      </w:r>
      <w:r w:rsidRPr="00F7618B">
        <w:rPr>
          <w:position w:val="-18"/>
          <w:sz w:val="28"/>
          <w:szCs w:val="20"/>
          <w:lang w:val="uk-UA"/>
        </w:rPr>
        <w:object w:dxaOrig="340" w:dyaOrig="499">
          <v:shape id="_x0000_i2886" type="#_x0000_t75" style="width:17.5pt;height:25.3pt" o:ole="">
            <v:imagedata r:id="rId3508" o:title=""/>
          </v:shape>
          <o:OLEObject Type="Embed" ProgID="Equation.3" ShapeID="_x0000_i2886" DrawAspect="Content" ObjectID="_1574676445" r:id="rId3509"/>
        </w:object>
      </w:r>
      <w:r w:rsidRPr="00F7618B">
        <w:rPr>
          <w:sz w:val="28"/>
          <w:szCs w:val="20"/>
          <w:lang w:val="uk-UA"/>
        </w:rPr>
        <w:t>так побудованої матриці визначають виграші гра</w:t>
      </w:r>
      <w:r w:rsidRPr="00F7618B">
        <w:rPr>
          <w:sz w:val="28"/>
          <w:szCs w:val="20"/>
          <w:lang w:val="uk-UA"/>
        </w:rPr>
        <w:t>в</w:t>
      </w:r>
      <w:r w:rsidRPr="00F7618B">
        <w:rPr>
          <w:sz w:val="28"/>
          <w:szCs w:val="20"/>
          <w:lang w:val="uk-UA"/>
        </w:rPr>
        <w:t xml:space="preserve">ця за умови певної ситуації, обумовленої </w:t>
      </w:r>
      <w:r w:rsidRPr="00F7618B">
        <w:rPr>
          <w:position w:val="-6"/>
          <w:sz w:val="28"/>
          <w:szCs w:val="20"/>
          <w:lang w:val="uk-UA"/>
        </w:rPr>
        <w:object w:dxaOrig="160" w:dyaOrig="340">
          <v:shape id="_x0000_i2887" type="#_x0000_t75" style="width:7.8pt;height:17.5pt" o:ole="">
            <v:imagedata r:id="rId3510" o:title=""/>
          </v:shape>
          <o:OLEObject Type="Embed" ProgID="Equation.3" ShapeID="_x0000_i2887" DrawAspect="Content" ObjectID="_1574676446" r:id="rId3511"/>
        </w:object>
      </w:r>
      <w:r w:rsidRPr="00F7618B">
        <w:rPr>
          <w:sz w:val="28"/>
          <w:szCs w:val="20"/>
          <w:lang w:val="uk-UA"/>
        </w:rPr>
        <w:t>– ою стратегією першого гра</w:t>
      </w:r>
      <w:r w:rsidRPr="00F7618B">
        <w:rPr>
          <w:sz w:val="28"/>
          <w:szCs w:val="20"/>
          <w:lang w:val="uk-UA"/>
        </w:rPr>
        <w:t>в</w:t>
      </w:r>
      <w:r w:rsidRPr="00F7618B">
        <w:rPr>
          <w:sz w:val="28"/>
          <w:szCs w:val="20"/>
          <w:lang w:val="uk-UA"/>
        </w:rPr>
        <w:t xml:space="preserve">ця та </w:t>
      </w:r>
      <w:r w:rsidRPr="00F7618B">
        <w:rPr>
          <w:position w:val="-12"/>
          <w:sz w:val="28"/>
          <w:szCs w:val="20"/>
          <w:lang w:val="uk-UA"/>
        </w:rPr>
        <w:object w:dxaOrig="260" w:dyaOrig="400">
          <v:shape id="_x0000_i2888" type="#_x0000_t75" style="width:13.6pt;height:19.45pt" o:ole="">
            <v:imagedata r:id="rId3512" o:title=""/>
          </v:shape>
          <o:OLEObject Type="Embed" ProgID="Equation.3" ShapeID="_x0000_i2888" DrawAspect="Content" ObjectID="_1574676447" r:id="rId3513"/>
        </w:object>
      </w:r>
      <w:r w:rsidRPr="00F7618B">
        <w:rPr>
          <w:sz w:val="28"/>
          <w:szCs w:val="20"/>
          <w:lang w:val="uk-UA"/>
        </w:rPr>
        <w:t>– ою стратегією його напарника. Така форма запису функції виграшу скінченних ігор двох гр</w:t>
      </w:r>
      <w:r w:rsidRPr="00F7618B">
        <w:rPr>
          <w:sz w:val="28"/>
          <w:szCs w:val="20"/>
          <w:lang w:val="uk-UA"/>
        </w:rPr>
        <w:t>а</w:t>
      </w:r>
      <w:r w:rsidRPr="00F7618B">
        <w:rPr>
          <w:sz w:val="28"/>
          <w:szCs w:val="20"/>
          <w:lang w:val="uk-UA"/>
        </w:rPr>
        <w:t xml:space="preserve">вців обумовлює назву таких ігор – </w:t>
      </w:r>
      <w:r w:rsidRPr="00F7618B">
        <w:rPr>
          <w:i/>
          <w:iCs/>
          <w:sz w:val="28"/>
          <w:szCs w:val="20"/>
          <w:lang w:val="uk-UA"/>
        </w:rPr>
        <w:t>матричні</w:t>
      </w:r>
      <w:r w:rsidRPr="00F7618B">
        <w:rPr>
          <w:sz w:val="28"/>
          <w:szCs w:val="20"/>
          <w:lang w:val="uk-UA"/>
        </w:rPr>
        <w:t>.</w:t>
      </w:r>
    </w:p>
    <w:p w:rsidR="00083124" w:rsidRPr="00F7618B" w:rsidRDefault="00083124" w:rsidP="00083124">
      <w:pPr>
        <w:pStyle w:val="26"/>
        <w:rPr>
          <w:sz w:val="28"/>
          <w:szCs w:val="28"/>
        </w:rPr>
      </w:pPr>
      <w:r w:rsidRPr="00F7618B">
        <w:rPr>
          <w:b/>
          <w:bCs/>
          <w:sz w:val="28"/>
          <w:szCs w:val="28"/>
        </w:rPr>
        <w:t>Приклад</w:t>
      </w:r>
      <w:r w:rsidRPr="00F7618B">
        <w:rPr>
          <w:sz w:val="28"/>
          <w:szCs w:val="28"/>
        </w:rPr>
        <w:t>.</w:t>
      </w:r>
      <w:r>
        <w:rPr>
          <w:sz w:val="28"/>
          <w:szCs w:val="28"/>
        </w:rPr>
        <w:t xml:space="preserve"> </w:t>
      </w:r>
      <w:r w:rsidRPr="00F7618B">
        <w:rPr>
          <w:sz w:val="28"/>
          <w:szCs w:val="28"/>
        </w:rPr>
        <w:t>Гра в “орлянку” побудована за такою схемою: кожний із гр</w:t>
      </w:r>
      <w:r w:rsidRPr="00F7618B">
        <w:rPr>
          <w:sz w:val="28"/>
          <w:szCs w:val="28"/>
        </w:rPr>
        <w:t>а</w:t>
      </w:r>
      <w:r w:rsidRPr="00F7618B">
        <w:rPr>
          <w:sz w:val="28"/>
          <w:szCs w:val="28"/>
        </w:rPr>
        <w:t>вців має по дві стратегії – назвати “герб”, або “ціна”. Якщо обидва гравці обирають т</w:t>
      </w:r>
      <w:r w:rsidRPr="00F7618B">
        <w:rPr>
          <w:sz w:val="28"/>
          <w:szCs w:val="28"/>
        </w:rPr>
        <w:t>о</w:t>
      </w:r>
      <w:r w:rsidRPr="00F7618B">
        <w:rPr>
          <w:sz w:val="28"/>
          <w:szCs w:val="28"/>
        </w:rPr>
        <w:t>тожні стратегії, тобто або “герб” або “ціна”, то перший гравець має в</w:t>
      </w:r>
      <w:r w:rsidRPr="00F7618B">
        <w:rPr>
          <w:sz w:val="28"/>
          <w:szCs w:val="28"/>
        </w:rPr>
        <w:t>и</w:t>
      </w:r>
      <w:r w:rsidRPr="00F7618B">
        <w:rPr>
          <w:sz w:val="28"/>
          <w:szCs w:val="28"/>
        </w:rPr>
        <w:t>граш обсягом</w:t>
      </w:r>
      <w:r>
        <w:rPr>
          <w:sz w:val="28"/>
          <w:szCs w:val="28"/>
        </w:rPr>
        <w:t xml:space="preserve"> </w:t>
      </w:r>
      <w:r w:rsidRPr="00F7618B">
        <w:rPr>
          <w:i/>
          <w:sz w:val="28"/>
          <w:szCs w:val="28"/>
        </w:rPr>
        <w:t>h</w:t>
      </w:r>
      <w:r w:rsidRPr="00F7618B">
        <w:rPr>
          <w:sz w:val="28"/>
          <w:szCs w:val="28"/>
        </w:rPr>
        <w:t>, а його напарник такого ж обсягу програш. У ситуації, коли гравці вибирають різні стратегії, то перший має програш т</w:t>
      </w:r>
      <w:r w:rsidRPr="00F7618B">
        <w:rPr>
          <w:sz w:val="28"/>
          <w:szCs w:val="28"/>
        </w:rPr>
        <w:t>о</w:t>
      </w:r>
      <w:r w:rsidRPr="00F7618B">
        <w:rPr>
          <w:sz w:val="28"/>
          <w:szCs w:val="28"/>
        </w:rPr>
        <w:t>го ж обсягу</w:t>
      </w:r>
      <w:r w:rsidRPr="00083124">
        <w:rPr>
          <w:sz w:val="28"/>
          <w:szCs w:val="28"/>
          <w:lang w:val="ru-RU"/>
        </w:rPr>
        <w:t xml:space="preserve"> </w:t>
      </w:r>
      <w:r w:rsidRPr="00F7618B">
        <w:rPr>
          <w:i/>
          <w:sz w:val="28"/>
          <w:szCs w:val="28"/>
        </w:rPr>
        <w:t>h</w:t>
      </w:r>
      <w:r w:rsidRPr="00F7618B">
        <w:rPr>
          <w:sz w:val="28"/>
          <w:szCs w:val="28"/>
        </w:rPr>
        <w:t>, а другий – виграш</w:t>
      </w:r>
      <w:r w:rsidRPr="00F7618B">
        <w:rPr>
          <w:i/>
          <w:sz w:val="28"/>
          <w:szCs w:val="28"/>
        </w:rPr>
        <w:t xml:space="preserve"> h</w:t>
      </w:r>
      <w:r w:rsidRPr="00F7618B">
        <w:rPr>
          <w:sz w:val="28"/>
          <w:szCs w:val="28"/>
        </w:rPr>
        <w:t xml:space="preserve">. Матриця </w:t>
      </w:r>
      <w:r w:rsidRPr="00F7618B">
        <w:rPr>
          <w:i/>
          <w:sz w:val="28"/>
          <w:szCs w:val="28"/>
          <w:lang w:val="en-US"/>
        </w:rPr>
        <w:t>H</w:t>
      </w:r>
      <w:r w:rsidRPr="00083124">
        <w:rPr>
          <w:sz w:val="28"/>
          <w:szCs w:val="28"/>
          <w:lang w:val="ru-RU"/>
        </w:rPr>
        <w:t>(1)</w:t>
      </w:r>
      <w:r w:rsidRPr="00F7618B">
        <w:rPr>
          <w:sz w:val="28"/>
          <w:szCs w:val="28"/>
        </w:rPr>
        <w:t xml:space="preserve"> виграшів першого гравця буде записана за такою сх</w:t>
      </w:r>
      <w:r w:rsidRPr="00F7618B">
        <w:rPr>
          <w:sz w:val="28"/>
          <w:szCs w:val="28"/>
        </w:rPr>
        <w:t>е</w:t>
      </w:r>
      <w:r w:rsidRPr="00F7618B">
        <w:rPr>
          <w:sz w:val="28"/>
          <w:szCs w:val="28"/>
        </w:rPr>
        <w:t>мою:</w:t>
      </w:r>
    </w:p>
    <w:p w:rsidR="00083124" w:rsidRPr="00F7618B" w:rsidRDefault="00083124" w:rsidP="00083124">
      <w:pPr>
        <w:pStyle w:val="26"/>
        <w:tabs>
          <w:tab w:val="left" w:pos="2003"/>
          <w:tab w:val="center" w:pos="4962"/>
        </w:tabs>
        <w:rPr>
          <w:i/>
          <w:iCs/>
          <w:sz w:val="28"/>
          <w:szCs w:val="28"/>
        </w:rPr>
      </w:pPr>
      <w:r w:rsidRPr="00F7618B">
        <w:rPr>
          <w:i/>
          <w:iCs/>
          <w:sz w:val="28"/>
          <w:szCs w:val="28"/>
        </w:rPr>
        <w:tab/>
      </w:r>
      <w:r w:rsidRPr="00F7618B">
        <w:rPr>
          <w:i/>
          <w:iCs/>
          <w:sz w:val="28"/>
          <w:szCs w:val="28"/>
        </w:rPr>
        <w:tab/>
        <w:t>Стр</w:t>
      </w:r>
      <w:r w:rsidRPr="00F7618B">
        <w:rPr>
          <w:i/>
          <w:iCs/>
          <w:sz w:val="28"/>
          <w:szCs w:val="28"/>
        </w:rPr>
        <w:t>а</w:t>
      </w:r>
      <w:r w:rsidRPr="00F7618B">
        <w:rPr>
          <w:i/>
          <w:iCs/>
          <w:sz w:val="28"/>
          <w:szCs w:val="28"/>
        </w:rPr>
        <w:t>тегії другого гравця</w:t>
      </w:r>
    </w:p>
    <w:p w:rsidR="00083124" w:rsidRPr="00F7618B" w:rsidRDefault="00083124" w:rsidP="00083124">
      <w:pPr>
        <w:pStyle w:val="26"/>
        <w:tabs>
          <w:tab w:val="left" w:pos="3907"/>
        </w:tabs>
        <w:rPr>
          <w:sz w:val="28"/>
          <w:szCs w:val="28"/>
        </w:rPr>
      </w:pPr>
      <w:r w:rsidRPr="00F7618B">
        <w:rPr>
          <w:sz w:val="28"/>
          <w:szCs w:val="28"/>
        </w:rPr>
        <w:tab/>
        <w:t>герб       ціна</w:t>
      </w:r>
    </w:p>
    <w:p w:rsidR="00083124" w:rsidRPr="00F7618B" w:rsidRDefault="00083124" w:rsidP="00083124">
      <w:pPr>
        <w:widowControl w:val="0"/>
        <w:tabs>
          <w:tab w:val="left" w:pos="2993"/>
          <w:tab w:val="left" w:pos="3600"/>
          <w:tab w:val="left" w:pos="4245"/>
          <w:tab w:val="left" w:pos="4320"/>
          <w:tab w:val="left" w:pos="5597"/>
        </w:tabs>
        <w:autoSpaceDE w:val="0"/>
        <w:autoSpaceDN w:val="0"/>
        <w:adjustRightInd w:val="0"/>
        <w:spacing w:line="360" w:lineRule="auto"/>
        <w:ind w:firstLine="567"/>
        <w:jc w:val="both"/>
        <w:rPr>
          <w:sz w:val="28"/>
          <w:szCs w:val="28"/>
          <w:lang w:val="uk-UA"/>
        </w:rPr>
      </w:pPr>
      <w:r w:rsidRPr="00F7618B">
        <w:rPr>
          <w:i/>
          <w:iCs/>
          <w:noProof/>
          <w:sz w:val="28"/>
          <w:szCs w:val="28"/>
          <w:lang w:val="uk-UA"/>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05" type="#_x0000_t86" style="position:absolute;left:0;text-align:left;margin-left:306pt;margin-top:1.5pt;width:6pt;height:36pt;z-index:251662336"/>
        </w:pict>
      </w:r>
      <w:r w:rsidRPr="00F7618B">
        <w:rPr>
          <w:i/>
          <w:iCs/>
          <w:noProof/>
          <w:sz w:val="28"/>
          <w:szCs w:val="28"/>
          <w:lang w:val="uk-UA"/>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04" type="#_x0000_t85" style="position:absolute;left:0;text-align:left;margin-left:192pt;margin-top:1.5pt;width:6pt;height:36pt;z-index:251661312"/>
        </w:pict>
      </w:r>
      <w:r w:rsidRPr="00F7618B">
        <w:rPr>
          <w:i/>
          <w:iCs/>
          <w:noProof/>
          <w:sz w:val="28"/>
          <w:szCs w:val="28"/>
          <w:lang w:val="uk-U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3" type="#_x0000_t87" style="position:absolute;left:0;text-align:left;margin-left:132pt;margin-top:1.5pt;width:6pt;height:36pt;z-index:251660288"/>
        </w:pict>
      </w:r>
      <w:r w:rsidRPr="00F7618B">
        <w:rPr>
          <w:i/>
          <w:iCs/>
          <w:sz w:val="28"/>
          <w:szCs w:val="28"/>
          <w:lang w:val="uk-UA"/>
        </w:rPr>
        <w:t xml:space="preserve">  Стратегії </w:t>
      </w:r>
      <w:r w:rsidRPr="00F7618B">
        <w:rPr>
          <w:sz w:val="28"/>
          <w:szCs w:val="28"/>
          <w:lang w:val="uk-UA"/>
        </w:rPr>
        <w:tab/>
        <w:t>герб</w:t>
      </w:r>
      <w:r w:rsidRPr="00F7618B">
        <w:rPr>
          <w:sz w:val="28"/>
          <w:szCs w:val="28"/>
          <w:lang w:val="uk-UA"/>
        </w:rPr>
        <w:tab/>
      </w:r>
      <w:r w:rsidRPr="00F7618B">
        <w:rPr>
          <w:sz w:val="28"/>
          <w:szCs w:val="28"/>
          <w:lang w:val="uk-UA"/>
        </w:rPr>
        <w:tab/>
      </w:r>
      <w:r w:rsidRPr="00F7618B">
        <w:rPr>
          <w:position w:val="-6"/>
          <w:sz w:val="28"/>
          <w:szCs w:val="28"/>
          <w:lang w:val="uk-UA"/>
        </w:rPr>
        <w:object w:dxaOrig="260" w:dyaOrig="360">
          <v:shape id="_x0000_i2889" type="#_x0000_t75" style="width:13.6pt;height:17.5pt" o:ole="">
            <v:imagedata r:id="rId3514" o:title=""/>
          </v:shape>
          <o:OLEObject Type="Embed" ProgID="Equation.3" ShapeID="_x0000_i2889" DrawAspect="Content" ObjectID="_1574676448" r:id="rId3515"/>
        </w:object>
      </w:r>
      <w:r w:rsidRPr="00F7618B">
        <w:rPr>
          <w:sz w:val="28"/>
          <w:szCs w:val="28"/>
          <w:lang w:val="uk-UA"/>
        </w:rPr>
        <w:tab/>
        <w:t>-</w:t>
      </w:r>
      <w:r w:rsidRPr="00F7618B">
        <w:rPr>
          <w:position w:val="-6"/>
          <w:sz w:val="28"/>
          <w:szCs w:val="28"/>
          <w:lang w:val="uk-UA"/>
        </w:rPr>
        <w:object w:dxaOrig="260" w:dyaOrig="360">
          <v:shape id="_x0000_i2890" type="#_x0000_t75" style="width:13.6pt;height:17.5pt" o:ole="">
            <v:imagedata r:id="rId3514" o:title=""/>
          </v:shape>
          <o:OLEObject Type="Embed" ProgID="Equation.3" ShapeID="_x0000_i2890" DrawAspect="Content" ObjectID="_1574676449" r:id="rId3516"/>
        </w:object>
      </w:r>
      <w:r w:rsidRPr="00F7618B">
        <w:rPr>
          <w:sz w:val="28"/>
          <w:szCs w:val="28"/>
          <w:lang w:val="uk-UA"/>
        </w:rPr>
        <w:t xml:space="preserve"> </w:t>
      </w:r>
    </w:p>
    <w:p w:rsidR="00083124" w:rsidRPr="00F7618B" w:rsidRDefault="00083124" w:rsidP="00083124">
      <w:pPr>
        <w:widowControl w:val="0"/>
        <w:tabs>
          <w:tab w:val="left" w:pos="2993"/>
          <w:tab w:val="left" w:pos="3600"/>
          <w:tab w:val="left" w:pos="4245"/>
          <w:tab w:val="left" w:pos="4320"/>
          <w:tab w:val="left" w:pos="5597"/>
        </w:tabs>
        <w:autoSpaceDE w:val="0"/>
        <w:autoSpaceDN w:val="0"/>
        <w:adjustRightInd w:val="0"/>
        <w:spacing w:line="360" w:lineRule="auto"/>
        <w:ind w:firstLine="567"/>
        <w:jc w:val="both"/>
        <w:rPr>
          <w:sz w:val="28"/>
          <w:szCs w:val="28"/>
          <w:lang w:val="uk-UA"/>
        </w:rPr>
      </w:pPr>
      <w:r w:rsidRPr="00F7618B">
        <w:rPr>
          <w:i/>
          <w:iCs/>
          <w:sz w:val="28"/>
          <w:szCs w:val="28"/>
          <w:lang w:val="uk-UA"/>
        </w:rPr>
        <w:t>першого гравця</w:t>
      </w:r>
      <w:r w:rsidRPr="00F7618B">
        <w:rPr>
          <w:sz w:val="28"/>
          <w:szCs w:val="28"/>
          <w:lang w:val="uk-UA"/>
        </w:rPr>
        <w:tab/>
        <w:t>ціна</w:t>
      </w:r>
      <w:r w:rsidRPr="00F7618B">
        <w:rPr>
          <w:sz w:val="28"/>
          <w:szCs w:val="28"/>
          <w:lang w:val="uk-UA"/>
        </w:rPr>
        <w:tab/>
      </w:r>
      <w:r w:rsidRPr="00F7618B">
        <w:rPr>
          <w:sz w:val="28"/>
          <w:szCs w:val="28"/>
          <w:lang w:val="uk-UA"/>
        </w:rPr>
        <w:tab/>
        <w:t>-</w:t>
      </w:r>
      <w:r w:rsidRPr="00F7618B">
        <w:rPr>
          <w:position w:val="-6"/>
          <w:sz w:val="28"/>
          <w:szCs w:val="28"/>
          <w:lang w:val="uk-UA"/>
        </w:rPr>
        <w:object w:dxaOrig="260" w:dyaOrig="360">
          <v:shape id="_x0000_i2891" type="#_x0000_t75" style="width:13.6pt;height:17.5pt" o:ole="">
            <v:imagedata r:id="rId3514" o:title=""/>
          </v:shape>
          <o:OLEObject Type="Embed" ProgID="Equation.3" ShapeID="_x0000_i2891" DrawAspect="Content" ObjectID="_1574676450" r:id="rId3517"/>
        </w:object>
      </w:r>
      <w:r w:rsidRPr="00F7618B">
        <w:rPr>
          <w:sz w:val="28"/>
          <w:szCs w:val="28"/>
          <w:lang w:val="uk-UA"/>
        </w:rPr>
        <w:tab/>
      </w:r>
      <w:r w:rsidRPr="00F7618B">
        <w:rPr>
          <w:position w:val="-6"/>
          <w:sz w:val="28"/>
          <w:szCs w:val="28"/>
          <w:lang w:val="uk-UA"/>
        </w:rPr>
        <w:object w:dxaOrig="260" w:dyaOrig="360">
          <v:shape id="_x0000_i2892" type="#_x0000_t75" style="width:13.6pt;height:17.5pt" o:ole="">
            <v:imagedata r:id="rId3514" o:title=""/>
          </v:shape>
          <o:OLEObject Type="Embed" ProgID="Equation.3" ShapeID="_x0000_i2892" DrawAspect="Content" ObjectID="_1574676451" r:id="rId3518"/>
        </w:object>
      </w:r>
      <w:r w:rsidRPr="00F7618B">
        <w:rPr>
          <w:sz w:val="28"/>
          <w:szCs w:val="28"/>
          <w:lang w:val="uk-UA"/>
        </w:rPr>
        <w:t xml:space="preserve"> </w:t>
      </w:r>
    </w:p>
    <w:p w:rsidR="00083124" w:rsidRPr="00F7618B" w:rsidRDefault="00083124" w:rsidP="00083124">
      <w:pPr>
        <w:widowControl w:val="0"/>
        <w:tabs>
          <w:tab w:val="left" w:pos="2993"/>
          <w:tab w:val="left" w:pos="3600"/>
          <w:tab w:val="left" w:pos="4245"/>
          <w:tab w:val="left" w:pos="4320"/>
          <w:tab w:val="left" w:pos="5597"/>
        </w:tabs>
        <w:autoSpaceDE w:val="0"/>
        <w:autoSpaceDN w:val="0"/>
        <w:adjustRightInd w:val="0"/>
        <w:spacing w:line="360" w:lineRule="auto"/>
        <w:ind w:firstLine="567"/>
        <w:jc w:val="both"/>
        <w:rPr>
          <w:sz w:val="28"/>
          <w:szCs w:val="28"/>
          <w:lang w:val="uk-UA"/>
        </w:rPr>
      </w:pPr>
      <w:r w:rsidRPr="00F7618B">
        <w:rPr>
          <w:sz w:val="28"/>
          <w:szCs w:val="28"/>
          <w:lang w:val="uk-UA"/>
        </w:rPr>
        <w:t xml:space="preserve">Матриця </w:t>
      </w:r>
      <w:r w:rsidRPr="00F7618B">
        <w:rPr>
          <w:i/>
          <w:sz w:val="28"/>
          <w:szCs w:val="28"/>
          <w:lang w:val="en-US"/>
        </w:rPr>
        <w:t>H</w:t>
      </w:r>
      <w:r w:rsidRPr="00F7618B">
        <w:rPr>
          <w:sz w:val="28"/>
          <w:szCs w:val="28"/>
        </w:rPr>
        <w:t>(2)</w:t>
      </w:r>
      <w:r w:rsidRPr="00F7618B">
        <w:rPr>
          <w:sz w:val="28"/>
          <w:szCs w:val="28"/>
          <w:lang w:val="uk-UA"/>
        </w:rPr>
        <w:t xml:space="preserve">  виграшів другого гравця відповідно буде з</w:t>
      </w:r>
      <w:r w:rsidRPr="00F7618B">
        <w:rPr>
          <w:sz w:val="28"/>
          <w:szCs w:val="28"/>
          <w:lang w:val="uk-UA"/>
        </w:rPr>
        <w:t>а</w:t>
      </w:r>
      <w:r w:rsidRPr="00F7618B">
        <w:rPr>
          <w:sz w:val="28"/>
          <w:szCs w:val="28"/>
          <w:lang w:val="uk-UA"/>
        </w:rPr>
        <w:t>писана так:</w:t>
      </w:r>
    </w:p>
    <w:p w:rsidR="00083124" w:rsidRPr="00083124" w:rsidRDefault="00083124" w:rsidP="00083124">
      <w:pPr>
        <w:pStyle w:val="26"/>
        <w:tabs>
          <w:tab w:val="left" w:pos="2003"/>
          <w:tab w:val="center" w:pos="4962"/>
        </w:tabs>
        <w:rPr>
          <w:i/>
          <w:iCs/>
          <w:sz w:val="28"/>
          <w:szCs w:val="28"/>
          <w:lang w:val="ru-RU"/>
        </w:rPr>
      </w:pPr>
      <w:r w:rsidRPr="00F7618B">
        <w:rPr>
          <w:i/>
          <w:iCs/>
          <w:sz w:val="28"/>
          <w:szCs w:val="28"/>
        </w:rPr>
        <w:tab/>
      </w:r>
      <w:r w:rsidRPr="00F7618B">
        <w:rPr>
          <w:i/>
          <w:iCs/>
          <w:sz w:val="28"/>
          <w:szCs w:val="28"/>
        </w:rPr>
        <w:tab/>
      </w:r>
    </w:p>
    <w:p w:rsidR="00083124" w:rsidRPr="00083124" w:rsidRDefault="00083124" w:rsidP="00083124">
      <w:pPr>
        <w:pStyle w:val="26"/>
        <w:tabs>
          <w:tab w:val="left" w:pos="2003"/>
          <w:tab w:val="center" w:pos="4962"/>
        </w:tabs>
        <w:rPr>
          <w:i/>
          <w:iCs/>
          <w:sz w:val="28"/>
          <w:szCs w:val="28"/>
          <w:lang w:val="ru-RU"/>
        </w:rPr>
      </w:pPr>
    </w:p>
    <w:p w:rsidR="00083124" w:rsidRPr="00083124" w:rsidRDefault="00083124" w:rsidP="00083124">
      <w:pPr>
        <w:pStyle w:val="26"/>
        <w:tabs>
          <w:tab w:val="left" w:pos="2003"/>
          <w:tab w:val="center" w:pos="4962"/>
        </w:tabs>
        <w:rPr>
          <w:i/>
          <w:iCs/>
          <w:sz w:val="28"/>
          <w:szCs w:val="28"/>
          <w:lang w:val="ru-RU"/>
        </w:rPr>
      </w:pPr>
    </w:p>
    <w:p w:rsidR="00083124" w:rsidRPr="00F7618B" w:rsidRDefault="00083124" w:rsidP="00083124">
      <w:pPr>
        <w:pStyle w:val="26"/>
        <w:tabs>
          <w:tab w:val="left" w:pos="2003"/>
          <w:tab w:val="center" w:pos="4962"/>
        </w:tabs>
        <w:jc w:val="center"/>
        <w:rPr>
          <w:i/>
          <w:iCs/>
          <w:sz w:val="28"/>
          <w:szCs w:val="28"/>
        </w:rPr>
      </w:pPr>
      <w:r w:rsidRPr="00F7618B">
        <w:rPr>
          <w:i/>
          <w:iCs/>
          <w:sz w:val="28"/>
          <w:szCs w:val="28"/>
        </w:rPr>
        <w:lastRenderedPageBreak/>
        <w:t>Стр</w:t>
      </w:r>
      <w:r w:rsidRPr="00F7618B">
        <w:rPr>
          <w:i/>
          <w:iCs/>
          <w:sz w:val="28"/>
          <w:szCs w:val="28"/>
        </w:rPr>
        <w:t>а</w:t>
      </w:r>
      <w:r w:rsidRPr="00F7618B">
        <w:rPr>
          <w:i/>
          <w:iCs/>
          <w:sz w:val="28"/>
          <w:szCs w:val="28"/>
        </w:rPr>
        <w:t>тегії першого гравця</w:t>
      </w:r>
    </w:p>
    <w:p w:rsidR="00083124" w:rsidRPr="00F7618B" w:rsidRDefault="00083124" w:rsidP="00083124">
      <w:pPr>
        <w:pStyle w:val="26"/>
        <w:tabs>
          <w:tab w:val="left" w:pos="3907"/>
        </w:tabs>
        <w:rPr>
          <w:sz w:val="28"/>
          <w:szCs w:val="28"/>
        </w:rPr>
      </w:pPr>
      <w:r w:rsidRPr="00F7618B">
        <w:rPr>
          <w:sz w:val="28"/>
          <w:szCs w:val="28"/>
        </w:rPr>
        <w:tab/>
        <w:t>герб       ціна</w:t>
      </w:r>
    </w:p>
    <w:p w:rsidR="00083124" w:rsidRPr="00F7618B" w:rsidRDefault="00083124" w:rsidP="00083124">
      <w:pPr>
        <w:widowControl w:val="0"/>
        <w:tabs>
          <w:tab w:val="left" w:pos="2993"/>
          <w:tab w:val="left" w:pos="3600"/>
          <w:tab w:val="left" w:pos="4245"/>
          <w:tab w:val="left" w:pos="4320"/>
          <w:tab w:val="left" w:pos="5597"/>
        </w:tabs>
        <w:autoSpaceDE w:val="0"/>
        <w:autoSpaceDN w:val="0"/>
        <w:adjustRightInd w:val="0"/>
        <w:spacing w:line="360" w:lineRule="auto"/>
        <w:ind w:firstLine="567"/>
        <w:jc w:val="both"/>
        <w:rPr>
          <w:sz w:val="28"/>
          <w:szCs w:val="28"/>
          <w:lang w:val="uk-UA"/>
        </w:rPr>
      </w:pPr>
      <w:r w:rsidRPr="00F7618B">
        <w:rPr>
          <w:i/>
          <w:iCs/>
          <w:noProof/>
          <w:sz w:val="28"/>
          <w:szCs w:val="28"/>
          <w:lang w:val="uk-UA"/>
        </w:rPr>
        <w:pict>
          <v:shape id="_x0000_s1108" type="#_x0000_t86" style="position:absolute;left:0;text-align:left;margin-left:306pt;margin-top:1.5pt;width:6pt;height:36pt;z-index:251665408"/>
        </w:pict>
      </w:r>
      <w:r w:rsidRPr="00F7618B">
        <w:rPr>
          <w:i/>
          <w:iCs/>
          <w:noProof/>
          <w:sz w:val="28"/>
          <w:szCs w:val="28"/>
          <w:lang w:val="uk-UA"/>
        </w:rPr>
        <w:pict>
          <v:shape id="_x0000_s1107" type="#_x0000_t85" style="position:absolute;left:0;text-align:left;margin-left:192pt;margin-top:1.5pt;width:6pt;height:36pt;z-index:251664384"/>
        </w:pict>
      </w:r>
      <w:r w:rsidRPr="00F7618B">
        <w:rPr>
          <w:i/>
          <w:iCs/>
          <w:noProof/>
          <w:sz w:val="28"/>
          <w:szCs w:val="28"/>
          <w:lang w:val="uk-UA"/>
        </w:rPr>
        <w:pict>
          <v:shape id="_x0000_s1106" type="#_x0000_t87" style="position:absolute;left:0;text-align:left;margin-left:132pt;margin-top:1.5pt;width:6pt;height:36pt;z-index:251663360"/>
        </w:pict>
      </w:r>
      <w:r w:rsidRPr="00F7618B">
        <w:rPr>
          <w:i/>
          <w:iCs/>
          <w:sz w:val="28"/>
          <w:szCs w:val="28"/>
          <w:lang w:val="uk-UA"/>
        </w:rPr>
        <w:t xml:space="preserve">  Стратегії </w:t>
      </w:r>
      <w:r w:rsidRPr="00F7618B">
        <w:rPr>
          <w:sz w:val="28"/>
          <w:szCs w:val="28"/>
          <w:lang w:val="uk-UA"/>
        </w:rPr>
        <w:tab/>
        <w:t>герб</w:t>
      </w:r>
      <w:r w:rsidRPr="00F7618B">
        <w:rPr>
          <w:sz w:val="28"/>
          <w:szCs w:val="28"/>
          <w:lang w:val="uk-UA"/>
        </w:rPr>
        <w:tab/>
      </w:r>
      <w:r w:rsidRPr="00F7618B">
        <w:rPr>
          <w:sz w:val="28"/>
          <w:szCs w:val="28"/>
          <w:lang w:val="uk-UA"/>
        </w:rPr>
        <w:tab/>
        <w:t>-</w:t>
      </w:r>
      <w:r w:rsidRPr="00F7618B">
        <w:rPr>
          <w:position w:val="-6"/>
          <w:sz w:val="28"/>
          <w:szCs w:val="28"/>
          <w:lang w:val="uk-UA"/>
        </w:rPr>
        <w:object w:dxaOrig="260" w:dyaOrig="360">
          <v:shape id="_x0000_i2893" type="#_x0000_t75" style="width:13.6pt;height:17.5pt" o:ole="">
            <v:imagedata r:id="rId3514" o:title=""/>
          </v:shape>
          <o:OLEObject Type="Embed" ProgID="Equation.3" ShapeID="_x0000_i2893" DrawAspect="Content" ObjectID="_1574676452" r:id="rId3519"/>
        </w:object>
      </w:r>
      <w:r w:rsidRPr="00F7618B">
        <w:rPr>
          <w:sz w:val="28"/>
          <w:szCs w:val="28"/>
          <w:lang w:val="uk-UA"/>
        </w:rPr>
        <w:tab/>
      </w:r>
      <w:r w:rsidRPr="00F7618B">
        <w:rPr>
          <w:position w:val="-6"/>
          <w:sz w:val="28"/>
          <w:szCs w:val="28"/>
          <w:lang w:val="uk-UA"/>
        </w:rPr>
        <w:object w:dxaOrig="260" w:dyaOrig="360">
          <v:shape id="_x0000_i2894" type="#_x0000_t75" style="width:13.6pt;height:17.5pt" o:ole="">
            <v:imagedata r:id="rId3514" o:title=""/>
          </v:shape>
          <o:OLEObject Type="Embed" ProgID="Equation.3" ShapeID="_x0000_i2894" DrawAspect="Content" ObjectID="_1574676453" r:id="rId3520"/>
        </w:object>
      </w:r>
      <w:r w:rsidRPr="00F7618B">
        <w:rPr>
          <w:sz w:val="28"/>
          <w:szCs w:val="28"/>
          <w:lang w:val="uk-UA"/>
        </w:rPr>
        <w:t xml:space="preserve"> </w:t>
      </w:r>
    </w:p>
    <w:p w:rsidR="00083124" w:rsidRPr="00F7618B" w:rsidRDefault="00083124" w:rsidP="00083124">
      <w:pPr>
        <w:widowControl w:val="0"/>
        <w:tabs>
          <w:tab w:val="left" w:pos="2993"/>
          <w:tab w:val="left" w:pos="3600"/>
          <w:tab w:val="left" w:pos="4245"/>
          <w:tab w:val="left" w:pos="4320"/>
          <w:tab w:val="left" w:pos="5597"/>
        </w:tabs>
        <w:autoSpaceDE w:val="0"/>
        <w:autoSpaceDN w:val="0"/>
        <w:adjustRightInd w:val="0"/>
        <w:spacing w:line="360" w:lineRule="auto"/>
        <w:ind w:firstLine="567"/>
        <w:jc w:val="both"/>
        <w:rPr>
          <w:sz w:val="28"/>
          <w:lang w:val="uk-UA"/>
        </w:rPr>
      </w:pPr>
      <w:r w:rsidRPr="00F7618B">
        <w:rPr>
          <w:i/>
          <w:iCs/>
          <w:sz w:val="28"/>
          <w:lang w:val="uk-UA"/>
        </w:rPr>
        <w:t>другого гравця</w:t>
      </w:r>
      <w:r w:rsidRPr="00F7618B">
        <w:rPr>
          <w:sz w:val="28"/>
          <w:lang w:val="uk-UA"/>
        </w:rPr>
        <w:tab/>
        <w:t>ціна</w:t>
      </w:r>
      <w:r w:rsidRPr="00F7618B">
        <w:rPr>
          <w:sz w:val="28"/>
          <w:lang w:val="uk-UA"/>
        </w:rPr>
        <w:tab/>
      </w:r>
      <w:r w:rsidRPr="00F7618B">
        <w:rPr>
          <w:sz w:val="28"/>
          <w:lang w:val="uk-UA"/>
        </w:rPr>
        <w:tab/>
      </w:r>
      <w:r w:rsidRPr="00F7618B">
        <w:rPr>
          <w:position w:val="-6"/>
          <w:lang w:val="uk-UA"/>
        </w:rPr>
        <w:object w:dxaOrig="260" w:dyaOrig="360">
          <v:shape id="_x0000_i2895" type="#_x0000_t75" style="width:13.6pt;height:17.5pt" o:ole="">
            <v:imagedata r:id="rId3514" o:title=""/>
          </v:shape>
          <o:OLEObject Type="Embed" ProgID="Equation.3" ShapeID="_x0000_i2895" DrawAspect="Content" ObjectID="_1574676454" r:id="rId3521"/>
        </w:object>
      </w:r>
      <w:r w:rsidRPr="00F7618B">
        <w:rPr>
          <w:lang w:val="uk-UA"/>
        </w:rPr>
        <w:tab/>
        <w:t>-</w:t>
      </w:r>
      <w:r w:rsidRPr="00F7618B">
        <w:rPr>
          <w:position w:val="-6"/>
          <w:lang w:val="uk-UA"/>
        </w:rPr>
        <w:object w:dxaOrig="260" w:dyaOrig="360">
          <v:shape id="_x0000_i2896" type="#_x0000_t75" style="width:13.6pt;height:17.5pt" o:ole="">
            <v:imagedata r:id="rId3514" o:title=""/>
          </v:shape>
          <o:OLEObject Type="Embed" ProgID="Equation.3" ShapeID="_x0000_i2896" DrawAspect="Content" ObjectID="_1574676455" r:id="rId3522"/>
        </w:object>
      </w:r>
      <w:r w:rsidRPr="00F7618B">
        <w:rPr>
          <w:sz w:val="28"/>
          <w:szCs w:val="20"/>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У наведеному прикладі сума виграшів за будь-якої ситуації дорівнює нулю. У загальному випадку ігри з нульовою сумою моделюють гранично антагоністичні зіткнення інтересів в економіці, у військовій справі і т. ін. Матриці виграшів двох гравців у таких іграх пов'язані з</w:t>
      </w:r>
      <w:r w:rsidRPr="00F7618B">
        <w:rPr>
          <w:sz w:val="28"/>
          <w:szCs w:val="20"/>
          <w:lang w:val="uk-UA"/>
        </w:rPr>
        <w:t>а</w:t>
      </w:r>
      <w:r w:rsidRPr="00F7618B">
        <w:rPr>
          <w:sz w:val="28"/>
          <w:szCs w:val="20"/>
          <w:lang w:val="uk-UA"/>
        </w:rPr>
        <w:t>лежністю:</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2"/>
          <w:sz w:val="28"/>
          <w:lang w:val="uk-UA"/>
        </w:rPr>
        <w:object w:dxaOrig="2180" w:dyaOrig="420">
          <v:shape id="_x0000_i2897" type="#_x0000_t75" style="width:97.3pt;height:19.45pt" o:ole="">
            <v:imagedata r:id="rId3523" o:title=""/>
          </v:shape>
          <o:OLEObject Type="Embed" ProgID="Equation.3" ShapeID="_x0000_i2897" DrawAspect="Content" ObjectID="_1574676456" r:id="rId3524"/>
        </w:objec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Іноді має сенс сумістити матриці виграшів обох гравців, тоді в клітині відповідної ситуації зліва записують виграші першого гравця, справа – др</w:t>
      </w:r>
      <w:r w:rsidRPr="00F7618B">
        <w:rPr>
          <w:sz w:val="28"/>
          <w:szCs w:val="20"/>
          <w:lang w:val="uk-UA"/>
        </w:rPr>
        <w:t>у</w:t>
      </w:r>
      <w:r w:rsidRPr="00F7618B">
        <w:rPr>
          <w:sz w:val="28"/>
          <w:szCs w:val="20"/>
          <w:lang w:val="uk-UA"/>
        </w:rPr>
        <w:t>гого гравця:</w:t>
      </w:r>
    </w:p>
    <w:p w:rsidR="00083124" w:rsidRPr="00F7618B" w:rsidRDefault="00083124" w:rsidP="00083124">
      <w:pPr>
        <w:pStyle w:val="26"/>
        <w:tabs>
          <w:tab w:val="left" w:pos="2003"/>
          <w:tab w:val="center" w:pos="4962"/>
        </w:tabs>
        <w:rPr>
          <w:i/>
          <w:iCs/>
        </w:rPr>
      </w:pPr>
      <w:r w:rsidRPr="00F7618B">
        <w:rPr>
          <w:i/>
          <w:iCs/>
        </w:rPr>
        <w:tab/>
      </w:r>
      <w:r w:rsidRPr="00F7618B">
        <w:rPr>
          <w:i/>
          <w:iCs/>
        </w:rPr>
        <w:tab/>
        <w:t>Стр</w:t>
      </w:r>
      <w:r w:rsidRPr="00F7618B">
        <w:rPr>
          <w:i/>
          <w:iCs/>
        </w:rPr>
        <w:t>а</w:t>
      </w:r>
      <w:r w:rsidRPr="00F7618B">
        <w:rPr>
          <w:i/>
          <w:iCs/>
        </w:rPr>
        <w:t>тегії другого гравця</w:t>
      </w:r>
    </w:p>
    <w:p w:rsidR="00083124" w:rsidRPr="00F7618B" w:rsidRDefault="00083124" w:rsidP="00083124">
      <w:pPr>
        <w:pStyle w:val="26"/>
        <w:tabs>
          <w:tab w:val="left" w:pos="3907"/>
        </w:tabs>
      </w:pPr>
      <w:r w:rsidRPr="00F7618B">
        <w:rPr>
          <w:noProof/>
          <w:sz w:val="20"/>
        </w:rPr>
        <w:pict>
          <v:shape id="_x0000_s1111" type="#_x0000_t86" style="position:absolute;left:0;text-align:left;margin-left:324pt;margin-top:23.15pt;width:6pt;height:42pt;z-index:251668480"/>
        </w:pict>
      </w:r>
      <w:r w:rsidRPr="00F7618B">
        <w:tab/>
        <w:t>герб       ціна</w:t>
      </w:r>
    </w:p>
    <w:p w:rsidR="00083124" w:rsidRPr="00F7618B" w:rsidRDefault="00083124" w:rsidP="00083124">
      <w:pPr>
        <w:widowControl w:val="0"/>
        <w:tabs>
          <w:tab w:val="left" w:pos="2993"/>
          <w:tab w:val="left" w:pos="3600"/>
          <w:tab w:val="left" w:pos="4245"/>
          <w:tab w:val="left" w:pos="4320"/>
          <w:tab w:val="left" w:pos="5597"/>
        </w:tabs>
        <w:autoSpaceDE w:val="0"/>
        <w:autoSpaceDN w:val="0"/>
        <w:adjustRightInd w:val="0"/>
        <w:spacing w:line="360" w:lineRule="auto"/>
        <w:ind w:firstLine="567"/>
        <w:jc w:val="both"/>
        <w:rPr>
          <w:sz w:val="28"/>
          <w:lang w:val="uk-UA"/>
        </w:rPr>
      </w:pPr>
      <w:r w:rsidRPr="00F7618B">
        <w:rPr>
          <w:i/>
          <w:iCs/>
          <w:noProof/>
          <w:sz w:val="20"/>
          <w:lang w:val="uk-UA"/>
        </w:rPr>
        <w:pict>
          <v:shape id="_x0000_s1110" type="#_x0000_t85" style="position:absolute;left:0;text-align:left;margin-left:192pt;margin-top:1.5pt;width:6pt;height:39.5pt;z-index:251667456"/>
        </w:pict>
      </w:r>
      <w:r w:rsidRPr="00F7618B">
        <w:rPr>
          <w:i/>
          <w:iCs/>
          <w:noProof/>
          <w:sz w:val="20"/>
          <w:lang w:val="uk-UA"/>
        </w:rPr>
        <w:pict>
          <v:shape id="_x0000_s1109" type="#_x0000_t87" style="position:absolute;left:0;text-align:left;margin-left:132pt;margin-top:1.5pt;width:6pt;height:36pt;z-index:251666432"/>
        </w:pict>
      </w:r>
      <w:r w:rsidRPr="00F7618B">
        <w:rPr>
          <w:i/>
          <w:iCs/>
          <w:sz w:val="28"/>
          <w:lang w:val="uk-UA"/>
        </w:rPr>
        <w:t xml:space="preserve">  Стратегії </w:t>
      </w:r>
      <w:r w:rsidRPr="00F7618B">
        <w:rPr>
          <w:sz w:val="28"/>
          <w:lang w:val="uk-UA"/>
        </w:rPr>
        <w:tab/>
        <w:t>герб</w:t>
      </w:r>
      <w:r w:rsidRPr="00F7618B">
        <w:rPr>
          <w:sz w:val="28"/>
          <w:lang w:val="uk-UA"/>
        </w:rPr>
        <w:tab/>
      </w:r>
      <w:r w:rsidRPr="00F7618B">
        <w:rPr>
          <w:sz w:val="28"/>
          <w:lang w:val="uk-UA"/>
        </w:rPr>
        <w:tab/>
      </w:r>
      <w:r w:rsidRPr="00F7618B">
        <w:rPr>
          <w:position w:val="-6"/>
          <w:lang w:val="uk-UA"/>
        </w:rPr>
        <w:object w:dxaOrig="260" w:dyaOrig="360">
          <v:shape id="_x0000_i2898" type="#_x0000_t75" style="width:13.6pt;height:17.5pt" o:ole="">
            <v:imagedata r:id="rId3514" o:title=""/>
          </v:shape>
          <o:OLEObject Type="Embed" ProgID="Equation.3" ShapeID="_x0000_i2898" DrawAspect="Content" ObjectID="_1574676457" r:id="rId3525"/>
        </w:object>
      </w:r>
      <w:r w:rsidRPr="00F7618B">
        <w:rPr>
          <w:lang w:val="uk-UA"/>
        </w:rPr>
        <w:t>; -</w:t>
      </w:r>
      <w:r w:rsidRPr="00F7618B">
        <w:rPr>
          <w:position w:val="-6"/>
          <w:lang w:val="uk-UA"/>
        </w:rPr>
        <w:object w:dxaOrig="260" w:dyaOrig="360">
          <v:shape id="_x0000_i2899" type="#_x0000_t75" style="width:13.6pt;height:17.5pt" o:ole="">
            <v:imagedata r:id="rId3514" o:title=""/>
          </v:shape>
          <o:OLEObject Type="Embed" ProgID="Equation.3" ShapeID="_x0000_i2899" DrawAspect="Content" ObjectID="_1574676458" r:id="rId3526"/>
        </w:object>
      </w:r>
      <w:r w:rsidRPr="00F7618B">
        <w:rPr>
          <w:lang w:val="uk-UA"/>
        </w:rPr>
        <w:tab/>
        <w:t>-</w:t>
      </w:r>
      <w:r w:rsidRPr="00F7618B">
        <w:rPr>
          <w:position w:val="-6"/>
          <w:lang w:val="uk-UA"/>
        </w:rPr>
        <w:object w:dxaOrig="260" w:dyaOrig="360">
          <v:shape id="_x0000_i2900" type="#_x0000_t75" style="width:13.6pt;height:17.5pt" o:ole="">
            <v:imagedata r:id="rId3514" o:title=""/>
          </v:shape>
          <o:OLEObject Type="Embed" ProgID="Equation.3" ShapeID="_x0000_i2900" DrawAspect="Content" ObjectID="_1574676459" r:id="rId3527"/>
        </w:object>
      </w:r>
      <w:r w:rsidRPr="00F7618B">
        <w:rPr>
          <w:lang w:val="uk-UA"/>
        </w:rPr>
        <w:t>;</w:t>
      </w:r>
      <w:r w:rsidRPr="00F7618B">
        <w:rPr>
          <w:position w:val="-6"/>
          <w:lang w:val="uk-UA"/>
        </w:rPr>
        <w:object w:dxaOrig="260" w:dyaOrig="360">
          <v:shape id="_x0000_i2901" type="#_x0000_t75" style="width:13.6pt;height:17.5pt" o:ole="">
            <v:imagedata r:id="rId3514" o:title=""/>
          </v:shape>
          <o:OLEObject Type="Embed" ProgID="Equation.3" ShapeID="_x0000_i2901" DrawAspect="Content" ObjectID="_1574676460" r:id="rId3528"/>
        </w:object>
      </w:r>
      <w:r w:rsidRPr="00F7618B">
        <w:rPr>
          <w:sz w:val="28"/>
          <w:lang w:val="uk-UA"/>
        </w:rPr>
        <w:t xml:space="preserve"> </w:t>
      </w:r>
    </w:p>
    <w:p w:rsidR="00083124" w:rsidRPr="00F7618B" w:rsidRDefault="00083124" w:rsidP="00083124">
      <w:pPr>
        <w:widowControl w:val="0"/>
        <w:tabs>
          <w:tab w:val="left" w:pos="2993"/>
          <w:tab w:val="left" w:pos="3600"/>
          <w:tab w:val="left" w:pos="4245"/>
          <w:tab w:val="left" w:pos="4320"/>
          <w:tab w:val="left" w:pos="5597"/>
        </w:tabs>
        <w:autoSpaceDE w:val="0"/>
        <w:autoSpaceDN w:val="0"/>
        <w:adjustRightInd w:val="0"/>
        <w:spacing w:line="360" w:lineRule="auto"/>
        <w:ind w:firstLine="567"/>
        <w:jc w:val="both"/>
        <w:rPr>
          <w:sz w:val="28"/>
          <w:lang w:val="uk-UA"/>
        </w:rPr>
      </w:pPr>
      <w:r w:rsidRPr="00F7618B">
        <w:rPr>
          <w:i/>
          <w:iCs/>
          <w:sz w:val="28"/>
          <w:lang w:val="uk-UA"/>
        </w:rPr>
        <w:t>першого гравця</w:t>
      </w:r>
      <w:r w:rsidRPr="00F7618B">
        <w:rPr>
          <w:sz w:val="28"/>
          <w:lang w:val="uk-UA"/>
        </w:rPr>
        <w:tab/>
        <w:t>ціна</w:t>
      </w:r>
      <w:r w:rsidRPr="00F7618B">
        <w:rPr>
          <w:sz w:val="28"/>
          <w:lang w:val="uk-UA"/>
        </w:rPr>
        <w:tab/>
      </w:r>
      <w:r w:rsidRPr="00F7618B">
        <w:rPr>
          <w:sz w:val="28"/>
          <w:lang w:val="uk-UA"/>
        </w:rPr>
        <w:tab/>
        <w:t>-</w:t>
      </w:r>
      <w:r w:rsidRPr="00F7618B">
        <w:rPr>
          <w:position w:val="-6"/>
          <w:lang w:val="uk-UA"/>
        </w:rPr>
        <w:object w:dxaOrig="260" w:dyaOrig="360">
          <v:shape id="_x0000_i2902" type="#_x0000_t75" style="width:13.6pt;height:17.5pt" o:ole="">
            <v:imagedata r:id="rId3514" o:title=""/>
          </v:shape>
          <o:OLEObject Type="Embed" ProgID="Equation.3" ShapeID="_x0000_i2902" DrawAspect="Content" ObjectID="_1574676461" r:id="rId3529"/>
        </w:object>
      </w:r>
      <w:r w:rsidRPr="00F7618B">
        <w:rPr>
          <w:lang w:val="uk-UA"/>
        </w:rPr>
        <w:t xml:space="preserve">; </w:t>
      </w:r>
      <w:r w:rsidRPr="00F7618B">
        <w:rPr>
          <w:position w:val="-6"/>
          <w:lang w:val="uk-UA"/>
        </w:rPr>
        <w:object w:dxaOrig="260" w:dyaOrig="360">
          <v:shape id="_x0000_i2903" type="#_x0000_t75" style="width:13.6pt;height:17.5pt" o:ole="">
            <v:imagedata r:id="rId3514" o:title=""/>
          </v:shape>
          <o:OLEObject Type="Embed" ProgID="Equation.3" ShapeID="_x0000_i2903" DrawAspect="Content" ObjectID="_1574676462" r:id="rId3530"/>
        </w:object>
      </w:r>
      <w:r w:rsidRPr="00F7618B">
        <w:rPr>
          <w:lang w:val="uk-UA"/>
        </w:rPr>
        <w:tab/>
      </w:r>
      <w:r w:rsidRPr="00F7618B">
        <w:rPr>
          <w:position w:val="-6"/>
          <w:lang w:val="uk-UA"/>
        </w:rPr>
        <w:object w:dxaOrig="260" w:dyaOrig="360">
          <v:shape id="_x0000_i2904" type="#_x0000_t75" style="width:13.6pt;height:17.5pt" o:ole="">
            <v:imagedata r:id="rId3514" o:title=""/>
          </v:shape>
          <o:OLEObject Type="Embed" ProgID="Equation.3" ShapeID="_x0000_i2904" DrawAspect="Content" ObjectID="_1574676463" r:id="rId3531"/>
        </w:object>
      </w:r>
      <w:r w:rsidRPr="00F7618B">
        <w:rPr>
          <w:lang w:val="uk-UA"/>
        </w:rPr>
        <w:t>; -</w:t>
      </w:r>
      <w:r w:rsidRPr="00F7618B">
        <w:rPr>
          <w:position w:val="-6"/>
          <w:lang w:val="uk-UA"/>
        </w:rPr>
        <w:object w:dxaOrig="260" w:dyaOrig="360">
          <v:shape id="_x0000_i2905" type="#_x0000_t75" style="width:13.6pt;height:17.5pt" o:ole="">
            <v:imagedata r:id="rId3514" o:title=""/>
          </v:shape>
          <o:OLEObject Type="Embed" ProgID="Equation.3" ShapeID="_x0000_i2905" DrawAspect="Content" ObjectID="_1574676464" r:id="rId3532"/>
        </w:object>
      </w:r>
      <w:r w:rsidRPr="00F7618B">
        <w:rPr>
          <w:sz w:val="28"/>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У більш загальному випадку при скінченній множині стратегій у кожн</w:t>
      </w:r>
      <w:r w:rsidRPr="00F7618B">
        <w:rPr>
          <w:sz w:val="28"/>
          <w:szCs w:val="20"/>
          <w:lang w:val="uk-UA"/>
        </w:rPr>
        <w:t>о</w:t>
      </w:r>
      <w:r w:rsidRPr="00F7618B">
        <w:rPr>
          <w:sz w:val="28"/>
          <w:szCs w:val="20"/>
          <w:lang w:val="uk-UA"/>
        </w:rPr>
        <w:t>го з гравців функція виграшів для першого гравця буде представлена прям</w:t>
      </w:r>
      <w:r w:rsidRPr="00F7618B">
        <w:rPr>
          <w:sz w:val="28"/>
          <w:szCs w:val="20"/>
          <w:lang w:val="uk-UA"/>
        </w:rPr>
        <w:t>о</w:t>
      </w:r>
      <w:r w:rsidRPr="00F7618B">
        <w:rPr>
          <w:sz w:val="28"/>
          <w:szCs w:val="20"/>
          <w:lang w:val="uk-UA"/>
        </w:rPr>
        <w:t xml:space="preserve">кутною матрицею </w:t>
      </w:r>
      <w:r w:rsidRPr="00F7618B">
        <w:rPr>
          <w:i/>
          <w:sz w:val="28"/>
          <w:szCs w:val="20"/>
          <w:lang w:val="en-US"/>
        </w:rPr>
        <w:t>m</w:t>
      </w:r>
      <w:r>
        <w:rPr>
          <w:sz w:val="28"/>
          <w:szCs w:val="20"/>
          <w:lang w:val="en-US"/>
        </w:rPr>
        <w:t>x</w:t>
      </w:r>
      <w:r w:rsidRPr="00F7618B">
        <w:rPr>
          <w:i/>
          <w:sz w:val="28"/>
          <w:szCs w:val="20"/>
          <w:lang w:val="en-US"/>
        </w:rPr>
        <w:t>n</w:t>
      </w:r>
      <w:r w:rsidRPr="00F7618B">
        <w:rPr>
          <w:sz w:val="28"/>
          <w:szCs w:val="20"/>
          <w:lang w:val="uk-UA"/>
        </w:rPr>
        <w:t xml:space="preserve"> (</w:t>
      </w:r>
      <w:r w:rsidRPr="00F7618B">
        <w:rPr>
          <w:i/>
          <w:sz w:val="28"/>
          <w:szCs w:val="20"/>
          <w:lang w:val="en-US"/>
        </w:rPr>
        <w:t>m</w:t>
      </w:r>
      <w:r w:rsidRPr="00F7618B">
        <w:rPr>
          <w:sz w:val="28"/>
          <w:szCs w:val="20"/>
          <w:lang w:val="uk-UA"/>
        </w:rPr>
        <w:t xml:space="preserve">– кількість стратегій першого гравця, </w:t>
      </w:r>
      <w:r w:rsidRPr="00F7618B">
        <w:rPr>
          <w:i/>
          <w:sz w:val="28"/>
          <w:szCs w:val="20"/>
          <w:lang w:val="en-US"/>
        </w:rPr>
        <w:t>n</w:t>
      </w:r>
      <w:r w:rsidRPr="00F7618B">
        <w:rPr>
          <w:sz w:val="28"/>
          <w:szCs w:val="20"/>
          <w:lang w:val="uk-UA"/>
        </w:rPr>
        <w:t>–кількість стратегій другого гравця), функція виграшів другого гравця – ма</w:t>
      </w:r>
      <w:r w:rsidRPr="00F7618B">
        <w:rPr>
          <w:sz w:val="28"/>
          <w:szCs w:val="20"/>
          <w:lang w:val="uk-UA"/>
        </w:rPr>
        <w:t>т</w:t>
      </w:r>
      <w:r w:rsidRPr="00F7618B">
        <w:rPr>
          <w:sz w:val="28"/>
          <w:szCs w:val="20"/>
          <w:lang w:val="uk-UA"/>
        </w:rPr>
        <w:t xml:space="preserve">рицею </w:t>
      </w:r>
      <w:r w:rsidRPr="00F7618B">
        <w:rPr>
          <w:i/>
          <w:sz w:val="28"/>
          <w:szCs w:val="20"/>
          <w:lang w:val="en-US"/>
        </w:rPr>
        <w:t>m</w:t>
      </w:r>
      <w:r>
        <w:rPr>
          <w:sz w:val="28"/>
          <w:szCs w:val="20"/>
          <w:lang w:val="en-US"/>
        </w:rPr>
        <w:t>x</w:t>
      </w:r>
      <w:r w:rsidRPr="00F7618B">
        <w:rPr>
          <w:i/>
          <w:sz w:val="28"/>
          <w:szCs w:val="20"/>
          <w:lang w:val="en-US"/>
        </w:rPr>
        <w:t>n</w:t>
      </w:r>
      <w:r w:rsidRPr="00F7618B">
        <w:rPr>
          <w:sz w:val="28"/>
          <w:szCs w:val="20"/>
          <w:lang w:val="uk-UA"/>
        </w:rPr>
        <w:t>.</w:t>
      </w:r>
    </w:p>
    <w:p w:rsidR="00083124" w:rsidRPr="00083124" w:rsidRDefault="00083124" w:rsidP="00083124">
      <w:pPr>
        <w:widowControl w:val="0"/>
        <w:autoSpaceDE w:val="0"/>
        <w:autoSpaceDN w:val="0"/>
        <w:adjustRightInd w:val="0"/>
        <w:spacing w:line="360" w:lineRule="auto"/>
        <w:ind w:firstLine="567"/>
        <w:jc w:val="both"/>
        <w:rPr>
          <w:sz w:val="28"/>
          <w:szCs w:val="20"/>
        </w:rPr>
      </w:pPr>
      <w:r w:rsidRPr="00F7618B">
        <w:rPr>
          <w:sz w:val="28"/>
          <w:szCs w:val="20"/>
          <w:lang w:val="uk-UA"/>
        </w:rPr>
        <w:t xml:space="preserve">Наведемо приклад з нескінченною множиною стратегій у грі. Маємо дві фірми, які продають однаковий товар. Кожна з них може призначити ціну одиниці товару відповідно </w:t>
      </w:r>
      <w:r w:rsidRPr="00F7618B">
        <w:rPr>
          <w:position w:val="-14"/>
          <w:sz w:val="28"/>
          <w:szCs w:val="20"/>
          <w:lang w:val="uk-UA"/>
        </w:rPr>
        <w:object w:dxaOrig="300" w:dyaOrig="460">
          <v:shape id="_x0000_i2906" type="#_x0000_t75" style="width:13.6pt;height:21.4pt" o:ole="">
            <v:imagedata r:id="rId3533" o:title=""/>
          </v:shape>
          <o:OLEObject Type="Embed" ProgID="Equation.3" ShapeID="_x0000_i2906" DrawAspect="Content" ObjectID="_1574676465" r:id="rId3534"/>
        </w:object>
      </w:r>
      <w:r w:rsidRPr="00F7618B">
        <w:rPr>
          <w:sz w:val="28"/>
          <w:szCs w:val="20"/>
          <w:lang w:val="uk-UA"/>
        </w:rPr>
        <w:t xml:space="preserve">, або </w:t>
      </w:r>
      <w:r w:rsidRPr="00F7618B">
        <w:rPr>
          <w:position w:val="-14"/>
          <w:sz w:val="28"/>
          <w:szCs w:val="20"/>
          <w:lang w:val="uk-UA"/>
        </w:rPr>
        <w:object w:dxaOrig="340" w:dyaOrig="460">
          <v:shape id="_x0000_i2907" type="#_x0000_t75" style="width:15.55pt;height:21.4pt" o:ole="">
            <v:imagedata r:id="rId3535" o:title=""/>
          </v:shape>
          <o:OLEObject Type="Embed" ProgID="Equation.3" ShapeID="_x0000_i2907" DrawAspect="Content" ObjectID="_1574676466" r:id="rId3536"/>
        </w:object>
      </w:r>
      <w:r w:rsidRPr="00F7618B">
        <w:rPr>
          <w:sz w:val="28"/>
          <w:szCs w:val="20"/>
          <w:lang w:val="uk-UA"/>
        </w:rPr>
        <w:t>. Природно, що за умови однакової якості товарів споживачі купують товар з меншою ціною або купують порівну товар кожної фірми, якщо ціни рівні. Приймемо, що ф</w:t>
      </w:r>
      <w:r w:rsidRPr="00F7618B">
        <w:rPr>
          <w:sz w:val="28"/>
          <w:szCs w:val="20"/>
          <w:lang w:val="uk-UA"/>
        </w:rPr>
        <w:t>у</w:t>
      </w:r>
      <w:r w:rsidRPr="00F7618B">
        <w:rPr>
          <w:sz w:val="28"/>
          <w:szCs w:val="20"/>
          <w:lang w:val="uk-UA"/>
        </w:rPr>
        <w:t xml:space="preserve">нкція обсягу попиту </w:t>
      </w:r>
      <w:r w:rsidRPr="00F7618B">
        <w:rPr>
          <w:position w:val="-12"/>
          <w:sz w:val="28"/>
          <w:szCs w:val="20"/>
          <w:lang w:val="uk-UA"/>
        </w:rPr>
        <w:object w:dxaOrig="780" w:dyaOrig="420">
          <v:shape id="_x0000_i2908" type="#_x0000_t75" style="width:35.05pt;height:17.5pt" o:ole="">
            <v:imagedata r:id="rId3537" o:title=""/>
          </v:shape>
          <o:OLEObject Type="Embed" ProgID="Equation.3" ShapeID="_x0000_i2908" DrawAspect="Content" ObjectID="_1574676467" r:id="rId3538"/>
        </w:object>
      </w:r>
      <w:r w:rsidRPr="00F7618B">
        <w:rPr>
          <w:sz w:val="28"/>
          <w:szCs w:val="20"/>
          <w:lang w:val="uk-UA"/>
        </w:rPr>
        <w:t xml:space="preserve"> залежить від ціни на товар, тоді функція </w:t>
      </w:r>
      <w:r w:rsidRPr="00F7618B">
        <w:rPr>
          <w:sz w:val="28"/>
          <w:szCs w:val="20"/>
          <w:lang w:val="uk-UA"/>
        </w:rPr>
        <w:lastRenderedPageBreak/>
        <w:t xml:space="preserve">виграшу </w:t>
      </w:r>
      <w:r w:rsidRPr="00F7618B">
        <w:rPr>
          <w:position w:val="-14"/>
          <w:sz w:val="28"/>
          <w:szCs w:val="20"/>
          <w:lang w:val="uk-UA"/>
        </w:rPr>
        <w:object w:dxaOrig="440" w:dyaOrig="460">
          <v:shape id="_x0000_i2909" type="#_x0000_t75" style="width:19.45pt;height:19.45pt" o:ole="">
            <v:imagedata r:id="rId3539" o:title=""/>
          </v:shape>
          <o:OLEObject Type="Embed" ProgID="Equation.3" ShapeID="_x0000_i2909" DrawAspect="Content" ObjectID="_1574676468" r:id="rId3540"/>
        </w:object>
      </w:r>
      <w:r w:rsidRPr="00F7618B">
        <w:rPr>
          <w:sz w:val="28"/>
          <w:szCs w:val="20"/>
          <w:lang w:val="uk-UA"/>
        </w:rPr>
        <w:t>для першої фірми буде з</w:t>
      </w:r>
      <w:r w:rsidRPr="00F7618B">
        <w:rPr>
          <w:sz w:val="28"/>
          <w:szCs w:val="20"/>
          <w:lang w:val="uk-UA"/>
        </w:rPr>
        <w:t>а</w:t>
      </w:r>
      <w:r w:rsidRPr="00F7618B">
        <w:rPr>
          <w:sz w:val="28"/>
          <w:szCs w:val="20"/>
          <w:lang w:val="uk-UA"/>
        </w:rPr>
        <w:t>писана так:</w:t>
      </w:r>
    </w:p>
    <w:p w:rsidR="00083124" w:rsidRPr="00083124" w:rsidRDefault="00083124" w:rsidP="00083124">
      <w:pPr>
        <w:widowControl w:val="0"/>
        <w:autoSpaceDE w:val="0"/>
        <w:autoSpaceDN w:val="0"/>
        <w:adjustRightInd w:val="0"/>
        <w:spacing w:line="360" w:lineRule="auto"/>
        <w:ind w:firstLine="567"/>
        <w:jc w:val="both"/>
        <w:rPr>
          <w:sz w:val="28"/>
          <w:szCs w:val="20"/>
        </w:rPr>
      </w:pPr>
    </w:p>
    <w:p w:rsidR="00083124" w:rsidRPr="00F7618B" w:rsidRDefault="00083124" w:rsidP="00083124">
      <w:pPr>
        <w:widowControl w:val="0"/>
        <w:tabs>
          <w:tab w:val="left" w:pos="2767"/>
        </w:tabs>
        <w:autoSpaceDE w:val="0"/>
        <w:autoSpaceDN w:val="0"/>
        <w:adjustRightInd w:val="0"/>
        <w:spacing w:line="360" w:lineRule="auto"/>
        <w:ind w:firstLine="567"/>
        <w:jc w:val="both"/>
        <w:rPr>
          <w:sz w:val="28"/>
          <w:lang w:val="uk-UA"/>
        </w:rPr>
      </w:pPr>
      <w:r w:rsidRPr="00F7618B">
        <w:rPr>
          <w:noProof/>
          <w:sz w:val="20"/>
          <w:szCs w:val="20"/>
          <w:lang w:val="uk-UA"/>
        </w:rPr>
        <w:pict>
          <v:shape id="_x0000_s1112" type="#_x0000_t87" style="position:absolute;left:0;text-align:left;margin-left:120pt;margin-top:3.15pt;width:12pt;height:1in;z-index:251669504"/>
        </w:pict>
      </w:r>
      <w:r w:rsidRPr="00F7618B">
        <w:rPr>
          <w:sz w:val="28"/>
          <w:lang w:val="uk-UA"/>
        </w:rPr>
        <w:tab/>
      </w:r>
      <w:r w:rsidRPr="00F7618B">
        <w:rPr>
          <w:position w:val="-14"/>
          <w:sz w:val="28"/>
          <w:lang w:val="uk-UA"/>
        </w:rPr>
        <w:object w:dxaOrig="1080" w:dyaOrig="460">
          <v:shape id="_x0000_i2910" type="#_x0000_t75" style="width:50.6pt;height:21.4pt" o:ole="">
            <v:imagedata r:id="rId3541" o:title=""/>
          </v:shape>
          <o:OLEObject Type="Embed" ProgID="Equation.3" ShapeID="_x0000_i2910" DrawAspect="Content" ObjectID="_1574676469" r:id="rId3542"/>
        </w:object>
      </w:r>
      <w:r w:rsidRPr="00F7618B">
        <w:rPr>
          <w:sz w:val="28"/>
          <w:lang w:val="uk-UA"/>
        </w:rPr>
        <w:t xml:space="preserve">,      якщо </w:t>
      </w:r>
      <w:r w:rsidRPr="00F7618B">
        <w:rPr>
          <w:position w:val="-14"/>
          <w:sz w:val="28"/>
          <w:lang w:val="uk-UA"/>
        </w:rPr>
        <w:object w:dxaOrig="980" w:dyaOrig="460">
          <v:shape id="_x0000_i2911" type="#_x0000_t75" style="width:40.85pt;height:19.45pt" o:ole="">
            <v:imagedata r:id="rId3543" o:title=""/>
          </v:shape>
          <o:OLEObject Type="Embed" ProgID="Equation.3" ShapeID="_x0000_i2911" DrawAspect="Content" ObjectID="_1574676470" r:id="rId3544"/>
        </w:object>
      </w:r>
      <w:r w:rsidRPr="00F7618B">
        <w:rPr>
          <w:sz w:val="28"/>
          <w:lang w:val="uk-UA"/>
        </w:rPr>
        <w:t>;</w:t>
      </w:r>
    </w:p>
    <w:p w:rsidR="00083124" w:rsidRPr="00F7618B" w:rsidRDefault="00083124" w:rsidP="00083124">
      <w:pPr>
        <w:widowControl w:val="0"/>
        <w:tabs>
          <w:tab w:val="center" w:pos="4962"/>
        </w:tabs>
        <w:autoSpaceDE w:val="0"/>
        <w:autoSpaceDN w:val="0"/>
        <w:adjustRightInd w:val="0"/>
        <w:spacing w:line="360" w:lineRule="auto"/>
        <w:ind w:firstLine="567"/>
        <w:jc w:val="both"/>
        <w:rPr>
          <w:sz w:val="28"/>
          <w:lang w:val="uk-UA"/>
        </w:rPr>
      </w:pPr>
      <w:r w:rsidRPr="00F7618B">
        <w:rPr>
          <w:position w:val="-14"/>
          <w:sz w:val="28"/>
          <w:lang w:val="uk-UA"/>
        </w:rPr>
        <w:object w:dxaOrig="1719" w:dyaOrig="460">
          <v:shape id="_x0000_i2912" type="#_x0000_t75" style="width:79.8pt;height:21.4pt" o:ole="">
            <v:imagedata r:id="rId3545" o:title=""/>
          </v:shape>
          <o:OLEObject Type="Embed" ProgID="Equation.3" ShapeID="_x0000_i2912" DrawAspect="Content" ObjectID="_1574676471" r:id="rId3546"/>
        </w:object>
      </w:r>
      <w:r w:rsidRPr="00F7618B">
        <w:rPr>
          <w:position w:val="-14"/>
          <w:sz w:val="28"/>
          <w:lang w:val="uk-UA"/>
        </w:rPr>
        <w:object w:dxaOrig="220" w:dyaOrig="460">
          <v:shape id="_x0000_i2913" type="#_x0000_t75" style="width:11.7pt;height:23.35pt" o:ole="">
            <v:imagedata r:id="rId3547" o:title=""/>
          </v:shape>
          <o:OLEObject Type="Embed" ProgID="Equation.3" ShapeID="_x0000_i2913" DrawAspect="Content" ObjectID="_1574676472" r:id="rId3548"/>
        </w:object>
      </w:r>
      <w:r w:rsidRPr="00F7618B">
        <w:rPr>
          <w:sz w:val="28"/>
          <w:lang w:val="uk-UA"/>
        </w:rPr>
        <w:t xml:space="preserve">  </w:t>
      </w:r>
      <w:r w:rsidRPr="00F7618B">
        <w:rPr>
          <w:position w:val="-14"/>
          <w:sz w:val="28"/>
          <w:lang w:val="uk-UA"/>
        </w:rPr>
        <w:object w:dxaOrig="1460" w:dyaOrig="460">
          <v:shape id="_x0000_i2914" type="#_x0000_t75" style="width:64.2pt;height:19.45pt" o:ole="">
            <v:imagedata r:id="rId3549" o:title=""/>
          </v:shape>
          <o:OLEObject Type="Embed" ProgID="Equation.3" ShapeID="_x0000_i2914" DrawAspect="Content" ObjectID="_1574676473" r:id="rId3550"/>
        </w:object>
      </w:r>
      <w:r w:rsidRPr="00F7618B">
        <w:rPr>
          <w:sz w:val="28"/>
          <w:lang w:val="uk-UA"/>
        </w:rPr>
        <w:t xml:space="preserve">,  якщо  </w:t>
      </w:r>
      <w:r w:rsidRPr="00F7618B">
        <w:rPr>
          <w:position w:val="-14"/>
          <w:sz w:val="28"/>
          <w:lang w:val="uk-UA"/>
        </w:rPr>
        <w:object w:dxaOrig="980" w:dyaOrig="460">
          <v:shape id="_x0000_i2915" type="#_x0000_t75" style="width:40.85pt;height:19.45pt" o:ole="">
            <v:imagedata r:id="rId3551" o:title=""/>
          </v:shape>
          <o:OLEObject Type="Embed" ProgID="Equation.3" ShapeID="_x0000_i2915" DrawAspect="Content" ObjectID="_1574676474" r:id="rId3552"/>
        </w:object>
      </w:r>
      <w:r w:rsidRPr="00F7618B">
        <w:rPr>
          <w:sz w:val="28"/>
          <w:lang w:val="uk-UA"/>
        </w:rPr>
        <w:t>;</w:t>
      </w:r>
    </w:p>
    <w:p w:rsidR="00083124" w:rsidRPr="00F7618B" w:rsidRDefault="00083124" w:rsidP="00083124">
      <w:pPr>
        <w:widowControl w:val="0"/>
        <w:tabs>
          <w:tab w:val="left" w:pos="2918"/>
        </w:tabs>
        <w:autoSpaceDE w:val="0"/>
        <w:autoSpaceDN w:val="0"/>
        <w:adjustRightInd w:val="0"/>
        <w:spacing w:line="360" w:lineRule="auto"/>
        <w:ind w:firstLine="567"/>
        <w:jc w:val="both"/>
        <w:rPr>
          <w:sz w:val="28"/>
          <w:szCs w:val="20"/>
          <w:lang w:val="uk-UA"/>
        </w:rPr>
      </w:pPr>
      <w:r w:rsidRPr="00F7618B">
        <w:rPr>
          <w:sz w:val="28"/>
          <w:szCs w:val="20"/>
          <w:lang w:val="uk-UA"/>
        </w:rPr>
        <w:tab/>
      </w:r>
      <w:r w:rsidRPr="00F7618B">
        <w:rPr>
          <w:position w:val="-6"/>
          <w:sz w:val="28"/>
          <w:szCs w:val="20"/>
          <w:lang w:val="uk-UA"/>
        </w:rPr>
        <w:object w:dxaOrig="240" w:dyaOrig="360">
          <v:shape id="_x0000_i2916" type="#_x0000_t75" style="width:11.7pt;height:17.5pt" o:ole="">
            <v:imagedata r:id="rId3553" o:title=""/>
          </v:shape>
          <o:OLEObject Type="Embed" ProgID="Equation.3" ShapeID="_x0000_i2916" DrawAspect="Content" ObjectID="_1574676475" r:id="rId3554"/>
        </w:object>
      </w:r>
      <w:r w:rsidRPr="00F7618B">
        <w:rPr>
          <w:sz w:val="28"/>
          <w:szCs w:val="20"/>
          <w:lang w:val="uk-UA"/>
        </w:rPr>
        <w:t xml:space="preserve">,          </w:t>
      </w:r>
      <w:r>
        <w:rPr>
          <w:sz w:val="28"/>
          <w:szCs w:val="20"/>
          <w:lang w:val="uk-UA"/>
        </w:rPr>
        <w:t xml:space="preserve">  </w:t>
      </w:r>
      <w:r w:rsidRPr="00F7618B">
        <w:rPr>
          <w:sz w:val="28"/>
          <w:szCs w:val="20"/>
          <w:lang w:val="uk-UA"/>
        </w:rPr>
        <w:t xml:space="preserve">якщо  </w:t>
      </w:r>
      <w:r w:rsidRPr="00F7618B">
        <w:rPr>
          <w:position w:val="-14"/>
          <w:sz w:val="28"/>
          <w:szCs w:val="20"/>
          <w:lang w:val="uk-UA"/>
        </w:rPr>
        <w:object w:dxaOrig="980" w:dyaOrig="460">
          <v:shape id="_x0000_i2917" type="#_x0000_t75" style="width:40.85pt;height:19.45pt" o:ole="">
            <v:imagedata r:id="rId3555" o:title=""/>
          </v:shape>
          <o:OLEObject Type="Embed" ProgID="Equation.3" ShapeID="_x0000_i2917" DrawAspect="Content" ObjectID="_1574676476" r:id="rId3556"/>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Аналогічно буде записана функція виграшу для другої фі</w:t>
      </w:r>
      <w:r w:rsidRPr="00F7618B">
        <w:rPr>
          <w:sz w:val="28"/>
          <w:szCs w:val="20"/>
          <w:lang w:val="uk-UA"/>
        </w:rPr>
        <w:t>р</w:t>
      </w:r>
      <w:r w:rsidRPr="00F7618B">
        <w:rPr>
          <w:sz w:val="28"/>
          <w:szCs w:val="20"/>
          <w:lang w:val="uk-UA"/>
        </w:rPr>
        <w:t>ми.</w:t>
      </w:r>
    </w:p>
    <w:p w:rsidR="00083124" w:rsidRPr="00F7618B" w:rsidRDefault="00083124" w:rsidP="00083124">
      <w:pPr>
        <w:pStyle w:val="3"/>
        <w:rPr>
          <w:sz w:val="28"/>
          <w:szCs w:val="28"/>
          <w:lang w:val="uk-UA"/>
        </w:rPr>
      </w:pPr>
      <w:bookmarkStart w:id="58" w:name="_Toc482527220"/>
      <w:r>
        <w:rPr>
          <w:sz w:val="28"/>
          <w:szCs w:val="28"/>
          <w:lang w:val="uk-UA"/>
        </w:rPr>
        <w:t>3</w:t>
      </w:r>
      <w:r w:rsidRPr="00F7618B">
        <w:rPr>
          <w:sz w:val="28"/>
          <w:szCs w:val="28"/>
          <w:lang w:val="uk-UA"/>
        </w:rPr>
        <w:t>.3. Розв’язання матричних ігор у чи</w:t>
      </w:r>
      <w:r w:rsidRPr="00F7618B">
        <w:rPr>
          <w:sz w:val="28"/>
          <w:szCs w:val="28"/>
          <w:lang w:val="uk-UA"/>
        </w:rPr>
        <w:t>с</w:t>
      </w:r>
      <w:r w:rsidRPr="00F7618B">
        <w:rPr>
          <w:sz w:val="28"/>
          <w:szCs w:val="28"/>
          <w:lang w:val="uk-UA"/>
        </w:rPr>
        <w:t>тих стратегіях</w:t>
      </w:r>
      <w:bookmarkEnd w:id="58"/>
    </w:p>
    <w:p w:rsidR="00083124" w:rsidRPr="00F7618B" w:rsidRDefault="00083124" w:rsidP="00083124">
      <w:pPr>
        <w:rPr>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Розглянемо розв'язання задачі теорії гри за умови, що маємо гру двох сторін і можливі стратегії кожної сторони представлені скінченними множ</w:t>
      </w:r>
      <w:r w:rsidRPr="00F7618B">
        <w:rPr>
          <w:sz w:val="28"/>
          <w:szCs w:val="20"/>
          <w:lang w:val="uk-UA"/>
        </w:rPr>
        <w:t>и</w:t>
      </w:r>
      <w:r w:rsidRPr="00F7618B">
        <w:rPr>
          <w:sz w:val="28"/>
          <w:szCs w:val="20"/>
          <w:lang w:val="uk-UA"/>
        </w:rPr>
        <w:t>нами. Як було зазначено раніше, функцію виграшів можна представити пр</w:t>
      </w:r>
      <w:r w:rsidRPr="00F7618B">
        <w:rPr>
          <w:sz w:val="28"/>
          <w:szCs w:val="20"/>
          <w:lang w:val="uk-UA"/>
        </w:rPr>
        <w:t>я</w:t>
      </w:r>
      <w:r w:rsidRPr="00F7618B">
        <w:rPr>
          <w:sz w:val="28"/>
          <w:szCs w:val="20"/>
          <w:lang w:val="uk-UA"/>
        </w:rPr>
        <w:t xml:space="preserve">мокутною матрицею. Приймемо умову, що виграш першого гравця дорівнює програшу другого гравця, тобто маємо </w:t>
      </w:r>
      <w:r w:rsidRPr="00F7618B">
        <w:rPr>
          <w:i/>
          <w:iCs/>
          <w:sz w:val="28"/>
          <w:szCs w:val="20"/>
          <w:lang w:val="uk-UA"/>
        </w:rPr>
        <w:t>гру з нуль</w:t>
      </w:r>
      <w:r w:rsidRPr="00F7618B">
        <w:rPr>
          <w:i/>
          <w:iCs/>
          <w:sz w:val="28"/>
          <w:szCs w:val="20"/>
          <w:lang w:val="uk-UA"/>
        </w:rPr>
        <w:t>о</w:t>
      </w:r>
      <w:r w:rsidRPr="00F7618B">
        <w:rPr>
          <w:i/>
          <w:iCs/>
          <w:sz w:val="28"/>
          <w:szCs w:val="20"/>
          <w:lang w:val="uk-UA"/>
        </w:rPr>
        <w:t>вою сумою</w:t>
      </w:r>
      <w:r w:rsidRPr="00F7618B">
        <w:rPr>
          <w:sz w:val="28"/>
          <w:szCs w:val="20"/>
          <w:lang w:val="uk-UA"/>
        </w:rPr>
        <w:t>.</w:t>
      </w:r>
    </w:p>
    <w:p w:rsidR="00083124" w:rsidRPr="00F7618B" w:rsidRDefault="00083124" w:rsidP="00083124">
      <w:pPr>
        <w:pStyle w:val="3"/>
        <w:rPr>
          <w:sz w:val="28"/>
          <w:szCs w:val="28"/>
          <w:lang w:val="uk-UA"/>
        </w:rPr>
      </w:pPr>
      <w:bookmarkStart w:id="59" w:name="_Toc482527221"/>
      <w:r>
        <w:rPr>
          <w:sz w:val="28"/>
          <w:szCs w:val="28"/>
          <w:lang w:val="uk-UA"/>
        </w:rPr>
        <w:t>3</w:t>
      </w:r>
      <w:r w:rsidRPr="00F7618B">
        <w:rPr>
          <w:sz w:val="28"/>
          <w:szCs w:val="28"/>
          <w:lang w:val="uk-UA"/>
        </w:rPr>
        <w:t>.3.1</w:t>
      </w:r>
      <w:r>
        <w:rPr>
          <w:sz w:val="28"/>
          <w:szCs w:val="28"/>
          <w:lang w:val="uk-UA"/>
        </w:rPr>
        <w:t xml:space="preserve">. </w:t>
      </w:r>
      <w:r w:rsidRPr="00F7618B">
        <w:rPr>
          <w:sz w:val="28"/>
          <w:szCs w:val="28"/>
          <w:lang w:val="uk-UA"/>
        </w:rPr>
        <w:t>Оптимальні стратегії. Верхня та нижня ціни гри</w:t>
      </w:r>
      <w:bookmarkEnd w:id="59"/>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У теорії гри використовують основне природне припущення: </w:t>
      </w:r>
      <w:r w:rsidRPr="00F7618B">
        <w:rPr>
          <w:i/>
          <w:iCs/>
          <w:sz w:val="28"/>
          <w:szCs w:val="20"/>
          <w:lang w:val="uk-UA"/>
        </w:rPr>
        <w:t>кожний гравець намагається досягти найбільшого виграшу</w:t>
      </w:r>
      <w:r w:rsidRPr="00F7618B">
        <w:rPr>
          <w:sz w:val="28"/>
          <w:szCs w:val="20"/>
          <w:lang w:val="uk-UA"/>
        </w:rPr>
        <w:t xml:space="preserve"> за будь-яких дій партн</w:t>
      </w:r>
      <w:r w:rsidRPr="00F7618B">
        <w:rPr>
          <w:sz w:val="28"/>
          <w:szCs w:val="20"/>
          <w:lang w:val="uk-UA"/>
        </w:rPr>
        <w:t>е</w:t>
      </w:r>
      <w:r w:rsidRPr="00F7618B">
        <w:rPr>
          <w:sz w:val="28"/>
          <w:szCs w:val="20"/>
          <w:lang w:val="uk-UA"/>
        </w:rPr>
        <w:t>ра, котрий необов'язково може бути суперником. Метою теоретичних поб</w:t>
      </w:r>
      <w:r w:rsidRPr="00F7618B">
        <w:rPr>
          <w:sz w:val="28"/>
          <w:szCs w:val="20"/>
          <w:lang w:val="uk-UA"/>
        </w:rPr>
        <w:t>у</w:t>
      </w:r>
      <w:r w:rsidRPr="00F7618B">
        <w:rPr>
          <w:sz w:val="28"/>
          <w:szCs w:val="20"/>
          <w:lang w:val="uk-UA"/>
        </w:rPr>
        <w:t xml:space="preserve">дов теорії гри є пошук оптимальних стратегій для кожного з гравців. </w:t>
      </w:r>
      <w:r w:rsidRPr="00F7618B">
        <w:rPr>
          <w:b/>
          <w:bCs/>
          <w:sz w:val="28"/>
          <w:szCs w:val="20"/>
          <w:lang w:val="uk-UA"/>
        </w:rPr>
        <w:t>Опт</w:t>
      </w:r>
      <w:r w:rsidRPr="00F7618B">
        <w:rPr>
          <w:b/>
          <w:bCs/>
          <w:sz w:val="28"/>
          <w:szCs w:val="20"/>
          <w:lang w:val="uk-UA"/>
        </w:rPr>
        <w:t>и</w:t>
      </w:r>
      <w:r w:rsidRPr="00F7618B">
        <w:rPr>
          <w:b/>
          <w:bCs/>
          <w:sz w:val="28"/>
          <w:szCs w:val="20"/>
          <w:lang w:val="uk-UA"/>
        </w:rPr>
        <w:t xml:space="preserve">мальною стратегією </w:t>
      </w:r>
      <w:r w:rsidRPr="00F7618B">
        <w:rPr>
          <w:sz w:val="28"/>
          <w:szCs w:val="20"/>
          <w:lang w:val="uk-UA"/>
        </w:rPr>
        <w:t>гравця називають таку стратегію, яка гарантує йому найбільш можливий виграш за будь-яких дій його партнера, тобто такий в</w:t>
      </w:r>
      <w:r w:rsidRPr="00F7618B">
        <w:rPr>
          <w:sz w:val="28"/>
          <w:szCs w:val="20"/>
          <w:lang w:val="uk-UA"/>
        </w:rPr>
        <w:t>и</w:t>
      </w:r>
      <w:r w:rsidRPr="00F7618B">
        <w:rPr>
          <w:sz w:val="28"/>
          <w:szCs w:val="20"/>
          <w:lang w:val="uk-UA"/>
        </w:rPr>
        <w:t>граш, величину якого в грі ніяк не можна зменшити. Поняття оптимальної стратегії визначається за т</w:t>
      </w:r>
      <w:r w:rsidRPr="00F7618B">
        <w:rPr>
          <w:sz w:val="28"/>
          <w:szCs w:val="20"/>
          <w:lang w:val="uk-UA"/>
        </w:rPr>
        <w:t>а</w:t>
      </w:r>
      <w:r w:rsidRPr="00F7618B">
        <w:rPr>
          <w:sz w:val="28"/>
          <w:szCs w:val="20"/>
          <w:lang w:val="uk-UA"/>
        </w:rPr>
        <w:t>кими критеріями.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1. Кожний гравець має партнера не менш досвідченого, ніж він сам. Партнер має протилежну мету, тобто не врах</w:t>
      </w:r>
      <w:r w:rsidRPr="00F7618B">
        <w:rPr>
          <w:sz w:val="28"/>
          <w:szCs w:val="20"/>
          <w:lang w:val="uk-UA"/>
        </w:rPr>
        <w:t>о</w:t>
      </w:r>
      <w:r w:rsidRPr="00F7618B">
        <w:rPr>
          <w:sz w:val="28"/>
          <w:szCs w:val="20"/>
          <w:lang w:val="uk-UA"/>
        </w:rPr>
        <w:t>вуються можливі помилки або прораху</w:t>
      </w:r>
      <w:r w:rsidRPr="00F7618B">
        <w:rPr>
          <w:sz w:val="28"/>
          <w:szCs w:val="20"/>
          <w:lang w:val="uk-UA"/>
        </w:rPr>
        <w:t>н</w:t>
      </w:r>
      <w:r w:rsidRPr="00F7618B">
        <w:rPr>
          <w:sz w:val="28"/>
          <w:szCs w:val="20"/>
          <w:lang w:val="uk-UA"/>
        </w:rPr>
        <w:t>ки кожного з гравців та елементи ризику.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2. Кожний гравець робить виважені дії, намагаючись досягти гарантованого виграшу за будь-яких можливих ситуацій (протидій па</w:t>
      </w:r>
      <w:r w:rsidRPr="00F7618B">
        <w:rPr>
          <w:sz w:val="28"/>
          <w:szCs w:val="20"/>
          <w:lang w:val="uk-UA"/>
        </w:rPr>
        <w:t>р</w:t>
      </w:r>
      <w:r w:rsidRPr="00F7618B">
        <w:rPr>
          <w:sz w:val="28"/>
          <w:szCs w:val="20"/>
          <w:lang w:val="uk-UA"/>
        </w:rPr>
        <w:t>тнера).</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Тепер розглянемо зміст поняття гарантованого рівня виграшу. Оскіл</w:t>
      </w:r>
      <w:r w:rsidRPr="00F7618B">
        <w:rPr>
          <w:sz w:val="28"/>
          <w:szCs w:val="20"/>
          <w:lang w:val="uk-UA"/>
        </w:rPr>
        <w:t>ь</w:t>
      </w:r>
      <w:r w:rsidRPr="00F7618B">
        <w:rPr>
          <w:sz w:val="28"/>
          <w:szCs w:val="20"/>
          <w:lang w:val="uk-UA"/>
        </w:rPr>
        <w:t>ки розглядаємо матричну гру з нульовою сумою, то перший гравець нам</w:t>
      </w:r>
      <w:r w:rsidRPr="00F7618B">
        <w:rPr>
          <w:sz w:val="28"/>
          <w:szCs w:val="20"/>
          <w:lang w:val="uk-UA"/>
        </w:rPr>
        <w:t>а</w:t>
      </w:r>
      <w:r w:rsidRPr="00F7618B">
        <w:rPr>
          <w:sz w:val="28"/>
          <w:szCs w:val="20"/>
          <w:lang w:val="uk-UA"/>
        </w:rPr>
        <w:t>гається (зацікавлений) вибрати таку стратегію (що відповідає вибору пе</w:t>
      </w:r>
      <w:r w:rsidRPr="00F7618B">
        <w:rPr>
          <w:sz w:val="28"/>
          <w:szCs w:val="20"/>
          <w:lang w:val="uk-UA"/>
        </w:rPr>
        <w:t>в</w:t>
      </w:r>
      <w:r w:rsidRPr="00F7618B">
        <w:rPr>
          <w:sz w:val="28"/>
          <w:szCs w:val="20"/>
          <w:lang w:val="uk-UA"/>
        </w:rPr>
        <w:t xml:space="preserve">ного рядка матриці платежів), за якої величина функції платежів </w:t>
      </w:r>
      <w:r w:rsidRPr="00F7618B">
        <w:rPr>
          <w:position w:val="-18"/>
          <w:sz w:val="28"/>
          <w:szCs w:val="20"/>
          <w:lang w:val="uk-UA"/>
        </w:rPr>
        <w:object w:dxaOrig="340" w:dyaOrig="499">
          <v:shape id="_x0000_i2918" type="#_x0000_t75" style="width:17.5pt;height:25.3pt" o:ole="">
            <v:imagedata r:id="rId3508" o:title=""/>
          </v:shape>
          <o:OLEObject Type="Embed" ProgID="Equation.3" ShapeID="_x0000_i2918" DrawAspect="Content" ObjectID="_1574676477" r:id="rId3557"/>
        </w:object>
      </w:r>
      <w:r w:rsidRPr="00F7618B">
        <w:rPr>
          <w:sz w:val="28"/>
          <w:szCs w:val="20"/>
          <w:lang w:val="uk-UA"/>
        </w:rPr>
        <w:t>досягає найбільш можливого значення. Партнер діє так, щоб ця величина досягла якомога м</w:t>
      </w:r>
      <w:r w:rsidRPr="00F7618B">
        <w:rPr>
          <w:sz w:val="28"/>
          <w:szCs w:val="20"/>
          <w:lang w:val="uk-UA"/>
        </w:rPr>
        <w:t>е</w:t>
      </w:r>
      <w:r w:rsidRPr="00F7618B">
        <w:rPr>
          <w:sz w:val="28"/>
          <w:szCs w:val="20"/>
          <w:lang w:val="uk-UA"/>
        </w:rPr>
        <w:t>ншого значення (вибір відповідного стовпця матриці платежів).</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Але значення</w:t>
      </w:r>
      <w:r w:rsidRPr="00F7618B">
        <w:rPr>
          <w:position w:val="-18"/>
          <w:sz w:val="28"/>
          <w:szCs w:val="20"/>
          <w:lang w:val="uk-UA"/>
        </w:rPr>
        <w:object w:dxaOrig="340" w:dyaOrig="499">
          <v:shape id="_x0000_i2919" type="#_x0000_t75" style="width:17.5pt;height:25.3pt" o:ole="">
            <v:imagedata r:id="rId3508" o:title=""/>
          </v:shape>
          <o:OLEObject Type="Embed" ProgID="Equation.3" ShapeID="_x0000_i2919" DrawAspect="Content" ObjectID="_1574676478" r:id="rId3558"/>
        </w:object>
      </w:r>
      <w:r w:rsidRPr="00F7618B">
        <w:rPr>
          <w:sz w:val="28"/>
          <w:szCs w:val="20"/>
          <w:lang w:val="uk-UA"/>
        </w:rPr>
        <w:t>залежить від вибору номера як рядка, так і стовпця. Цей вибір викон</w:t>
      </w:r>
      <w:r w:rsidRPr="00F7618B">
        <w:rPr>
          <w:sz w:val="28"/>
          <w:szCs w:val="20"/>
          <w:lang w:val="uk-UA"/>
        </w:rPr>
        <w:t>у</w:t>
      </w:r>
      <w:r w:rsidRPr="00F7618B">
        <w:rPr>
          <w:sz w:val="28"/>
          <w:szCs w:val="20"/>
          <w:lang w:val="uk-UA"/>
        </w:rPr>
        <w:t xml:space="preserve">ється різними учасниками гри з протилежними цілями. Перший гравець, обравши </w:t>
      </w:r>
      <w:r w:rsidRPr="00F7618B">
        <w:rPr>
          <w:position w:val="-6"/>
          <w:sz w:val="28"/>
          <w:szCs w:val="20"/>
          <w:lang w:val="uk-UA"/>
        </w:rPr>
        <w:object w:dxaOrig="160" w:dyaOrig="340">
          <v:shape id="_x0000_i2920" type="#_x0000_t75" style="width:7.8pt;height:17.5pt" o:ole="">
            <v:imagedata r:id="rId3559" o:title=""/>
          </v:shape>
          <o:OLEObject Type="Embed" ProgID="Equation.3" ShapeID="_x0000_i2920" DrawAspect="Content" ObjectID="_1574676479" r:id="rId3560"/>
        </w:object>
      </w:r>
      <w:r w:rsidRPr="00F7618B">
        <w:rPr>
          <w:sz w:val="28"/>
          <w:szCs w:val="20"/>
          <w:lang w:val="uk-UA"/>
        </w:rPr>
        <w:t>-ту стратегію, може досягти лише того, що й</w:t>
      </w:r>
      <w:r w:rsidRPr="00F7618B">
        <w:rPr>
          <w:sz w:val="28"/>
          <w:szCs w:val="20"/>
          <w:lang w:val="uk-UA"/>
        </w:rPr>
        <w:t>о</w:t>
      </w:r>
      <w:r w:rsidRPr="00F7618B">
        <w:rPr>
          <w:sz w:val="28"/>
          <w:szCs w:val="20"/>
          <w:lang w:val="uk-UA"/>
        </w:rPr>
        <w:t xml:space="preserve">го партнер дозволить йому мати найменший виграш серед усіх можливих за обраної </w:t>
      </w:r>
      <w:r w:rsidRPr="00F7618B">
        <w:rPr>
          <w:position w:val="-6"/>
          <w:sz w:val="28"/>
          <w:szCs w:val="20"/>
          <w:lang w:val="uk-UA"/>
        </w:rPr>
        <w:object w:dxaOrig="160" w:dyaOrig="340">
          <v:shape id="_x0000_i2921" type="#_x0000_t75" style="width:7.8pt;height:17.5pt" o:ole="">
            <v:imagedata r:id="rId3559" o:title=""/>
          </v:shape>
          <o:OLEObject Type="Embed" ProgID="Equation.3" ShapeID="_x0000_i2921" DrawAspect="Content" ObjectID="_1574676480" r:id="rId3561"/>
        </w:object>
      </w:r>
      <w:r w:rsidRPr="00F7618B">
        <w:rPr>
          <w:sz w:val="28"/>
          <w:szCs w:val="20"/>
          <w:lang w:val="uk-UA"/>
        </w:rPr>
        <w:t xml:space="preserve">-ої стратегії. Нижнім гарантованим рівнем виграшу </w:t>
      </w:r>
      <w:r w:rsidRPr="00F7618B">
        <w:rPr>
          <w:position w:val="-14"/>
          <w:sz w:val="28"/>
          <w:szCs w:val="20"/>
          <w:lang w:val="uk-UA"/>
        </w:rPr>
        <w:object w:dxaOrig="340" w:dyaOrig="460">
          <v:shape id="_x0000_i2922" type="#_x0000_t75" style="width:17.5pt;height:23.35pt" o:ole="">
            <v:imagedata r:id="rId3562" o:title=""/>
          </v:shape>
          <o:OLEObject Type="Embed" ProgID="Equation.3" ShapeID="_x0000_i2922" DrawAspect="Content" ObjectID="_1574676481" r:id="rId3563"/>
        </w:object>
      </w:r>
      <w:r w:rsidRPr="00F7618B">
        <w:rPr>
          <w:sz w:val="28"/>
          <w:szCs w:val="20"/>
          <w:lang w:val="uk-UA"/>
        </w:rPr>
        <w:t xml:space="preserve"> першого гравця буде в</w:t>
      </w:r>
      <w:r w:rsidRPr="00F7618B">
        <w:rPr>
          <w:sz w:val="28"/>
          <w:szCs w:val="20"/>
          <w:lang w:val="uk-UA"/>
        </w:rPr>
        <w:t>е</w:t>
      </w:r>
      <w:r w:rsidRPr="00F7618B">
        <w:rPr>
          <w:sz w:val="28"/>
          <w:szCs w:val="20"/>
          <w:lang w:val="uk-UA"/>
        </w:rPr>
        <w:t>личина</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position w:val="-32"/>
          <w:sz w:val="28"/>
          <w:lang w:val="uk-UA"/>
        </w:rPr>
        <w:object w:dxaOrig="1500" w:dyaOrig="639">
          <v:shape id="_x0000_i2923" type="#_x0000_t75" style="width:70.05pt;height:31.15pt" o:ole="">
            <v:imagedata r:id="rId3564" o:title=""/>
          </v:shape>
          <o:OLEObject Type="Embed" ProgID="Equation.3" ShapeID="_x0000_i2923" DrawAspect="Content" ObjectID="_1574676482" r:id="rId3565"/>
        </w:object>
      </w:r>
      <w:r w:rsidRPr="00F7618B">
        <w:rPr>
          <w:sz w:val="28"/>
          <w:lang w:val="uk-UA"/>
        </w:rPr>
        <w:t xml:space="preserve">  (</w:t>
      </w:r>
      <w:r w:rsidRPr="00F7618B">
        <w:rPr>
          <w:position w:val="-12"/>
          <w:sz w:val="28"/>
          <w:lang w:val="uk-UA"/>
        </w:rPr>
        <w:object w:dxaOrig="260" w:dyaOrig="400">
          <v:shape id="_x0000_i2924" type="#_x0000_t75" style="width:13.6pt;height:19.45pt" o:ole="">
            <v:imagedata r:id="rId3566" o:title=""/>
          </v:shape>
          <o:OLEObject Type="Embed" ProgID="Equation.3" ShapeID="_x0000_i2924" DrawAspect="Content" ObjectID="_1574676483" r:id="rId3567"/>
        </w:object>
      </w:r>
      <w:r w:rsidRPr="00F7618B">
        <w:rPr>
          <w:sz w:val="28"/>
          <w:lang w:val="uk-UA"/>
        </w:rPr>
        <w:t xml:space="preserve">=1, 2,..., </w:t>
      </w:r>
      <w:r w:rsidRPr="00F7618B">
        <w:rPr>
          <w:position w:val="-6"/>
          <w:sz w:val="28"/>
          <w:lang w:val="uk-UA"/>
        </w:rPr>
        <w:object w:dxaOrig="260" w:dyaOrig="279">
          <v:shape id="_x0000_i2925" type="#_x0000_t75" style="width:13.6pt;height:13.6pt" o:ole="">
            <v:imagedata r:id="rId3568" o:title=""/>
          </v:shape>
          <o:OLEObject Type="Embed" ProgID="Equation.3" ShapeID="_x0000_i2925" DrawAspect="Content" ObjectID="_1574676484" r:id="rId3569"/>
        </w:objec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Природно, що перший гравець буде вибирати таку </w:t>
      </w:r>
      <w:r w:rsidRPr="00F7618B">
        <w:rPr>
          <w:position w:val="-6"/>
          <w:sz w:val="28"/>
          <w:szCs w:val="20"/>
          <w:lang w:val="uk-UA"/>
        </w:rPr>
        <w:object w:dxaOrig="160" w:dyaOrig="340">
          <v:shape id="_x0000_i2926" type="#_x0000_t75" style="width:7.8pt;height:17.5pt" o:ole="">
            <v:imagedata r:id="rId3559" o:title=""/>
          </v:shape>
          <o:OLEObject Type="Embed" ProgID="Equation.3" ShapeID="_x0000_i2926" DrawAspect="Content" ObjectID="_1574676485" r:id="rId3570"/>
        </w:object>
      </w:r>
      <w:r w:rsidRPr="00F7618B">
        <w:rPr>
          <w:sz w:val="28"/>
          <w:szCs w:val="20"/>
          <w:lang w:val="uk-UA"/>
        </w:rPr>
        <w:t>-ту стратегію, за якої він напевне одержить якийсь максимально можливий виграш, тобто вибір стратегії першого гравця визначається ум</w:t>
      </w:r>
      <w:r w:rsidRPr="00F7618B">
        <w:rPr>
          <w:sz w:val="28"/>
          <w:szCs w:val="20"/>
          <w:lang w:val="uk-UA"/>
        </w:rPr>
        <w:t>о</w:t>
      </w:r>
      <w:r w:rsidRPr="00F7618B">
        <w:rPr>
          <w:sz w:val="28"/>
          <w:szCs w:val="20"/>
          <w:lang w:val="uk-UA"/>
        </w:rPr>
        <w:t>вою :</w:t>
      </w:r>
    </w:p>
    <w:p w:rsidR="00083124" w:rsidRPr="00F7618B" w:rsidRDefault="00083124" w:rsidP="00083124">
      <w:pPr>
        <w:widowControl w:val="0"/>
        <w:tabs>
          <w:tab w:val="left" w:pos="2467"/>
        </w:tabs>
        <w:autoSpaceDE w:val="0"/>
        <w:autoSpaceDN w:val="0"/>
        <w:adjustRightInd w:val="0"/>
        <w:spacing w:line="360" w:lineRule="auto"/>
        <w:ind w:firstLine="567"/>
        <w:jc w:val="both"/>
        <w:rPr>
          <w:sz w:val="28"/>
          <w:szCs w:val="20"/>
          <w:lang w:val="uk-UA"/>
        </w:rPr>
      </w:pPr>
      <w:r w:rsidRPr="00F7618B">
        <w:rPr>
          <w:position w:val="-22"/>
          <w:sz w:val="28"/>
          <w:szCs w:val="20"/>
          <w:lang w:val="uk-UA"/>
        </w:rPr>
        <w:object w:dxaOrig="2980" w:dyaOrig="540">
          <v:shape id="_x0000_i2927" type="#_x0000_t75" style="width:142.05pt;height:25.3pt" o:ole="">
            <v:imagedata r:id="rId3571" o:title=""/>
          </v:shape>
          <o:OLEObject Type="Embed" ProgID="Equation.3" ShapeID="_x0000_i2927" DrawAspect="Content" ObjectID="_1574676486" r:id="rId3572"/>
        </w:object>
      </w:r>
      <w:r w:rsidRPr="00F7618B">
        <w:rPr>
          <w:sz w:val="28"/>
          <w:szCs w:val="20"/>
          <w:lang w:val="uk-UA"/>
        </w:rPr>
        <w:t xml:space="preserve">  (</w:t>
      </w:r>
      <w:r w:rsidRPr="00F7618B">
        <w:rPr>
          <w:position w:val="-6"/>
          <w:sz w:val="28"/>
          <w:szCs w:val="20"/>
          <w:lang w:val="uk-UA"/>
        </w:rPr>
        <w:object w:dxaOrig="160" w:dyaOrig="340">
          <v:shape id="_x0000_i2928" type="#_x0000_t75" style="width:7.8pt;height:17.5pt" o:ole="">
            <v:imagedata r:id="rId3559" o:title=""/>
          </v:shape>
          <o:OLEObject Type="Embed" ProgID="Equation.3" ShapeID="_x0000_i2928" DrawAspect="Content" ObjectID="_1574676487" r:id="rId3573"/>
        </w:object>
      </w:r>
      <w:r w:rsidRPr="00F7618B">
        <w:rPr>
          <w:sz w:val="28"/>
          <w:szCs w:val="20"/>
          <w:lang w:val="uk-UA"/>
        </w:rPr>
        <w:t>=1, 2,...,</w:t>
      </w:r>
      <w:r w:rsidRPr="00F7618B">
        <w:rPr>
          <w:position w:val="-6"/>
          <w:sz w:val="28"/>
          <w:szCs w:val="20"/>
          <w:lang w:val="uk-UA"/>
        </w:rPr>
        <w:object w:dxaOrig="340" w:dyaOrig="279">
          <v:shape id="_x0000_i2929" type="#_x0000_t75" style="width:17.5pt;height:13.6pt" o:ole="">
            <v:imagedata r:id="rId3574" o:title=""/>
          </v:shape>
          <o:OLEObject Type="Embed" ProgID="Equation.3" ShapeID="_x0000_i2929" DrawAspect="Content" ObjectID="_1574676488" r:id="rId3575"/>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Найбільший гарантований виграш </w:t>
      </w:r>
      <w:r w:rsidRPr="00F7618B">
        <w:rPr>
          <w:position w:val="-6"/>
          <w:sz w:val="28"/>
          <w:szCs w:val="20"/>
          <w:lang w:val="uk-UA"/>
        </w:rPr>
        <w:object w:dxaOrig="260" w:dyaOrig="360">
          <v:shape id="_x0000_i2930" type="#_x0000_t75" style="width:13.6pt;height:17.5pt" o:ole="">
            <v:imagedata r:id="rId3514" o:title=""/>
          </v:shape>
          <o:OLEObject Type="Embed" ProgID="Equation.3" ShapeID="_x0000_i2930" DrawAspect="Content" ObjectID="_1574676489" r:id="rId3576"/>
        </w:object>
      </w:r>
      <w:r w:rsidRPr="00F7618B">
        <w:rPr>
          <w:sz w:val="28"/>
          <w:szCs w:val="20"/>
          <w:lang w:val="uk-UA"/>
        </w:rPr>
        <w:t>(1) першого гравця визначається так:</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22"/>
          <w:sz w:val="28"/>
          <w:lang w:val="uk-UA"/>
        </w:rPr>
        <w:object w:dxaOrig="4500" w:dyaOrig="540">
          <v:shape id="_x0000_i2931" type="#_x0000_t75" style="width:214.05pt;height:25.3pt" o:ole="">
            <v:imagedata r:id="rId3577" o:title=""/>
          </v:shape>
          <o:OLEObject Type="Embed" ProgID="Equation.3" ShapeID="_x0000_i2931" DrawAspect="Content" ObjectID="_1574676490" r:id="rId3578"/>
        </w:object>
      </w:r>
      <w:r w:rsidRPr="00F7618B">
        <w:rPr>
          <w:sz w:val="28"/>
          <w:lang w:val="uk-UA"/>
        </w:rPr>
        <w:t xml:space="preserve"> (</w:t>
      </w:r>
      <w:r w:rsidRPr="00F7618B">
        <w:rPr>
          <w:position w:val="-6"/>
          <w:sz w:val="28"/>
          <w:lang w:val="uk-UA"/>
        </w:rPr>
        <w:object w:dxaOrig="160" w:dyaOrig="340">
          <v:shape id="_x0000_i2932" type="#_x0000_t75" style="width:7.8pt;height:17.5pt" o:ole="">
            <v:imagedata r:id="rId3559" o:title=""/>
          </v:shape>
          <o:OLEObject Type="Embed" ProgID="Equation.3" ShapeID="_x0000_i2932" DrawAspect="Content" ObjectID="_1574676491" r:id="rId3579"/>
        </w:object>
      </w:r>
      <w:r w:rsidRPr="00F7618B">
        <w:rPr>
          <w:sz w:val="28"/>
          <w:lang w:val="uk-UA"/>
        </w:rPr>
        <w:t>=1,2,...,</w:t>
      </w:r>
      <w:r w:rsidRPr="00F7618B">
        <w:rPr>
          <w:position w:val="-6"/>
          <w:sz w:val="28"/>
          <w:lang w:val="uk-UA"/>
        </w:rPr>
        <w:object w:dxaOrig="340" w:dyaOrig="279">
          <v:shape id="_x0000_i2933" type="#_x0000_t75" style="width:17.5pt;height:13.6pt" o:ole="">
            <v:imagedata r:id="rId3574" o:title=""/>
          </v:shape>
          <o:OLEObject Type="Embed" ProgID="Equation.3" ShapeID="_x0000_i2933" DrawAspect="Content" ObjectID="_1574676492" r:id="rId3580"/>
        </w:object>
      </w:r>
      <w:r w:rsidRPr="00F7618B">
        <w:rPr>
          <w:sz w:val="28"/>
          <w:lang w:val="uk-UA"/>
        </w:rPr>
        <w:t xml:space="preserve">; </w:t>
      </w:r>
      <w:r w:rsidRPr="00F7618B">
        <w:rPr>
          <w:position w:val="-12"/>
          <w:sz w:val="28"/>
          <w:lang w:val="uk-UA"/>
        </w:rPr>
        <w:object w:dxaOrig="260" w:dyaOrig="400">
          <v:shape id="_x0000_i2934" type="#_x0000_t75" style="width:13.6pt;height:19.45pt" o:ole="">
            <v:imagedata r:id="rId3566" o:title=""/>
          </v:shape>
          <o:OLEObject Type="Embed" ProgID="Equation.3" ShapeID="_x0000_i2934" DrawAspect="Content" ObjectID="_1574676493" r:id="rId3581"/>
        </w:object>
      </w:r>
      <w:r w:rsidRPr="00F7618B">
        <w:rPr>
          <w:sz w:val="28"/>
          <w:lang w:val="uk-UA"/>
        </w:rPr>
        <w:t>=1,2,...,</w:t>
      </w:r>
      <w:r w:rsidRPr="00F7618B">
        <w:rPr>
          <w:position w:val="-6"/>
          <w:sz w:val="28"/>
          <w:lang w:val="uk-UA"/>
        </w:rPr>
        <w:object w:dxaOrig="260" w:dyaOrig="279">
          <v:shape id="_x0000_i2935" type="#_x0000_t75" style="width:13.6pt;height:13.6pt" o:ole="">
            <v:imagedata r:id="rId3568" o:title=""/>
          </v:shape>
          <o:OLEObject Type="Embed" ProgID="Equation.3" ShapeID="_x0000_i2935" DrawAspect="Content" ObjectID="_1574676494" r:id="rId3582"/>
        </w:object>
      </w:r>
      <w:r w:rsidRPr="00F7618B">
        <w:rPr>
          <w:sz w:val="28"/>
          <w:lang w:val="uk-UA"/>
        </w:rPr>
        <w:t xml:space="preserve">).  </w:t>
      </w:r>
      <w:r>
        <w:rPr>
          <w:sz w:val="28"/>
          <w:lang w:val="uk-UA"/>
        </w:rPr>
        <w:tab/>
      </w:r>
      <w:r w:rsidRPr="00F7618B">
        <w:rPr>
          <w:sz w:val="28"/>
          <w:lang w:val="uk-UA"/>
        </w:rPr>
        <w:t xml:space="preserve"> (</w:t>
      </w:r>
      <w:r>
        <w:rPr>
          <w:sz w:val="28"/>
          <w:lang w:val="uk-UA"/>
        </w:rPr>
        <w:t>3.1</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Оптимальною стратегією першого гравця буде та, для якої </w:t>
      </w:r>
      <w:r w:rsidRPr="00F7618B">
        <w:rPr>
          <w:sz w:val="28"/>
          <w:szCs w:val="20"/>
          <w:lang w:val="uk-UA"/>
        </w:rPr>
        <w:lastRenderedPageBreak/>
        <w:t>виконується умова (</w:t>
      </w:r>
      <w:r>
        <w:rPr>
          <w:sz w:val="28"/>
          <w:szCs w:val="20"/>
          <w:lang w:val="uk-UA"/>
        </w:rPr>
        <w:t>3.1</w:t>
      </w:r>
      <w:r w:rsidRPr="00F7618B">
        <w:rPr>
          <w:sz w:val="28"/>
          <w:szCs w:val="20"/>
          <w:lang w:val="uk-UA"/>
        </w:rPr>
        <w:t>1), тобто стратегія, за якої нижній гарантований рівень досягає найбільшого значення за наявної ма</w:t>
      </w:r>
      <w:r w:rsidRPr="00F7618B">
        <w:rPr>
          <w:sz w:val="28"/>
          <w:szCs w:val="20"/>
          <w:lang w:val="uk-UA"/>
        </w:rPr>
        <w:t>т</w:t>
      </w:r>
      <w:r w:rsidRPr="00F7618B">
        <w:rPr>
          <w:sz w:val="28"/>
          <w:szCs w:val="20"/>
          <w:lang w:val="uk-UA"/>
        </w:rPr>
        <w:t>риці виграшів.</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Протилежна сторона моделі конфліктної ситуації – другий гравець, враховуючи, що гра є з нульовою сумою, прагне, щоб його програш був якна</w:t>
      </w:r>
      <w:r w:rsidRPr="00F7618B">
        <w:rPr>
          <w:sz w:val="28"/>
          <w:szCs w:val="20"/>
          <w:lang w:val="uk-UA"/>
        </w:rPr>
        <w:t>й</w:t>
      </w:r>
      <w:r w:rsidRPr="00F7618B">
        <w:rPr>
          <w:sz w:val="28"/>
          <w:szCs w:val="20"/>
          <w:lang w:val="uk-UA"/>
        </w:rPr>
        <w:t xml:space="preserve">менший, отже, його оптимальною стратегією буде вибір такого стовпця матриці платежів, для якого величина платежу </w:t>
      </w:r>
      <w:r w:rsidRPr="00F7618B">
        <w:rPr>
          <w:position w:val="-14"/>
          <w:sz w:val="28"/>
          <w:szCs w:val="20"/>
          <w:lang w:val="uk-UA"/>
        </w:rPr>
        <w:object w:dxaOrig="320" w:dyaOrig="460">
          <v:shape id="_x0000_i2936" type="#_x0000_t75" style="width:15.55pt;height:23.35pt" o:ole="">
            <v:imagedata r:id="rId3583" o:title=""/>
          </v:shape>
          <o:OLEObject Type="Embed" ProgID="Equation.3" ShapeID="_x0000_i2936" DrawAspect="Content" ObjectID="_1574676495" r:id="rId3584"/>
        </w:object>
      </w:r>
      <w:r w:rsidRPr="00F7618B">
        <w:rPr>
          <w:sz w:val="28"/>
          <w:szCs w:val="20"/>
          <w:lang w:val="uk-UA"/>
        </w:rPr>
        <w:t xml:space="preserve"> (величина його програшу) буде найменшою серед усіх найбільших платежів, яких прагне дося</w:t>
      </w:r>
      <w:r w:rsidRPr="00F7618B">
        <w:rPr>
          <w:sz w:val="28"/>
          <w:szCs w:val="20"/>
          <w:lang w:val="uk-UA"/>
        </w:rPr>
        <w:t>г</w:t>
      </w:r>
      <w:r w:rsidRPr="00F7618B">
        <w:rPr>
          <w:sz w:val="28"/>
          <w:szCs w:val="20"/>
          <w:lang w:val="uk-UA"/>
        </w:rPr>
        <w:t>ти перший гравець.</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22"/>
          <w:sz w:val="28"/>
          <w:lang w:val="uk-UA"/>
        </w:rPr>
        <w:object w:dxaOrig="4599" w:dyaOrig="540">
          <v:shape id="_x0000_i2937" type="#_x0000_t75" style="width:214.05pt;height:25.3pt" o:ole="">
            <v:imagedata r:id="rId3585" o:title=""/>
          </v:shape>
          <o:OLEObject Type="Embed" ProgID="Equation.3" ShapeID="_x0000_i2937" DrawAspect="Content" ObjectID="_1574676496" r:id="rId3586"/>
        </w:object>
      </w:r>
      <w:r w:rsidRPr="00F7618B">
        <w:rPr>
          <w:sz w:val="28"/>
          <w:lang w:val="uk-UA"/>
        </w:rPr>
        <w:t xml:space="preserve"> (</w:t>
      </w:r>
      <w:r w:rsidRPr="00F7618B">
        <w:rPr>
          <w:position w:val="-6"/>
          <w:sz w:val="28"/>
          <w:lang w:val="uk-UA"/>
        </w:rPr>
        <w:object w:dxaOrig="160" w:dyaOrig="340">
          <v:shape id="_x0000_i2938" type="#_x0000_t75" style="width:7.8pt;height:17.5pt" o:ole="">
            <v:imagedata r:id="rId3559" o:title=""/>
          </v:shape>
          <o:OLEObject Type="Embed" ProgID="Equation.3" ShapeID="_x0000_i2938" DrawAspect="Content" ObjectID="_1574676497" r:id="rId3587"/>
        </w:object>
      </w:r>
      <w:r w:rsidRPr="00F7618B">
        <w:rPr>
          <w:sz w:val="28"/>
          <w:lang w:val="uk-UA"/>
        </w:rPr>
        <w:t>=1,2,...,</w:t>
      </w:r>
      <w:r w:rsidRPr="00F7618B">
        <w:rPr>
          <w:position w:val="-6"/>
          <w:sz w:val="28"/>
          <w:lang w:val="uk-UA"/>
        </w:rPr>
        <w:object w:dxaOrig="340" w:dyaOrig="279">
          <v:shape id="_x0000_i2939" type="#_x0000_t75" style="width:17.5pt;height:13.6pt" o:ole="">
            <v:imagedata r:id="rId3574" o:title=""/>
          </v:shape>
          <o:OLEObject Type="Embed" ProgID="Equation.3" ShapeID="_x0000_i2939" DrawAspect="Content" ObjectID="_1574676498" r:id="rId3588"/>
        </w:object>
      </w:r>
      <w:r w:rsidRPr="00F7618B">
        <w:rPr>
          <w:sz w:val="28"/>
          <w:lang w:val="uk-UA"/>
        </w:rPr>
        <w:t xml:space="preserve">; </w:t>
      </w:r>
      <w:r w:rsidRPr="00F7618B">
        <w:rPr>
          <w:position w:val="-12"/>
          <w:sz w:val="28"/>
          <w:lang w:val="uk-UA"/>
        </w:rPr>
        <w:object w:dxaOrig="260" w:dyaOrig="400">
          <v:shape id="_x0000_i2940" type="#_x0000_t75" style="width:13.6pt;height:19.45pt" o:ole="">
            <v:imagedata r:id="rId3566" o:title=""/>
          </v:shape>
          <o:OLEObject Type="Embed" ProgID="Equation.3" ShapeID="_x0000_i2940" DrawAspect="Content" ObjectID="_1574676499" r:id="rId3589"/>
        </w:object>
      </w:r>
      <w:r w:rsidRPr="00F7618B">
        <w:rPr>
          <w:sz w:val="28"/>
          <w:lang w:val="uk-UA"/>
        </w:rPr>
        <w:t>=1,2,...,</w:t>
      </w:r>
      <w:r w:rsidRPr="00F7618B">
        <w:rPr>
          <w:position w:val="-6"/>
          <w:sz w:val="28"/>
          <w:lang w:val="uk-UA"/>
        </w:rPr>
        <w:object w:dxaOrig="260" w:dyaOrig="279">
          <v:shape id="_x0000_i2941" type="#_x0000_t75" style="width:13.6pt;height:13.6pt" o:ole="">
            <v:imagedata r:id="rId3568" o:title=""/>
          </v:shape>
          <o:OLEObject Type="Embed" ProgID="Equation.3" ShapeID="_x0000_i2941" DrawAspect="Content" ObjectID="_1574676500" r:id="rId3590"/>
        </w:object>
      </w:r>
      <w:r>
        <w:rPr>
          <w:sz w:val="28"/>
          <w:lang w:val="uk-UA"/>
        </w:rPr>
        <w:t>)</w:t>
      </w:r>
      <w:r w:rsidRPr="00083124">
        <w:rPr>
          <w:sz w:val="28"/>
        </w:rPr>
        <w:t xml:space="preserve"> </w:t>
      </w:r>
      <w:r w:rsidRPr="00F7618B">
        <w:rPr>
          <w:sz w:val="28"/>
          <w:lang w:val="uk-UA"/>
        </w:rPr>
        <w:t xml:space="preserve"> </w:t>
      </w:r>
      <w:r w:rsidRPr="00083124">
        <w:rPr>
          <w:sz w:val="28"/>
        </w:rPr>
        <w:tab/>
      </w:r>
      <w:r w:rsidRPr="00F7618B">
        <w:rPr>
          <w:sz w:val="28"/>
          <w:lang w:val="uk-UA"/>
        </w:rPr>
        <w:t>(</w:t>
      </w:r>
      <w:r>
        <w:rPr>
          <w:sz w:val="28"/>
          <w:lang w:val="uk-UA"/>
        </w:rPr>
        <w:t>3</w:t>
      </w:r>
      <w:r w:rsidRPr="00083124">
        <w:rPr>
          <w:sz w:val="28"/>
        </w:rPr>
        <w:t>.</w:t>
      </w:r>
      <w:r>
        <w:rPr>
          <w:sz w:val="28"/>
          <w:lang w:val="uk-UA"/>
        </w:rPr>
        <w:t>2</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Оптимальна стратегія першого гравця називається </w:t>
      </w:r>
      <w:r w:rsidRPr="00F7618B">
        <w:rPr>
          <w:i/>
          <w:iCs/>
          <w:sz w:val="28"/>
          <w:szCs w:val="20"/>
          <w:lang w:val="uk-UA"/>
        </w:rPr>
        <w:t>максимінною</w:t>
      </w:r>
      <w:r w:rsidRPr="00F7618B">
        <w:rPr>
          <w:sz w:val="28"/>
          <w:szCs w:val="20"/>
          <w:lang w:val="uk-UA"/>
        </w:rPr>
        <w:t xml:space="preserve">. За такої стратегії його виграш при будь-якій протидії партнера буде не менше величини </w:t>
      </w:r>
      <w:r w:rsidRPr="00F7618B">
        <w:rPr>
          <w:position w:val="-22"/>
          <w:sz w:val="28"/>
          <w:szCs w:val="20"/>
          <w:lang w:val="uk-UA"/>
        </w:rPr>
        <w:object w:dxaOrig="2220" w:dyaOrig="540">
          <v:shape id="_x0000_i2942" type="#_x0000_t75" style="width:99.25pt;height:23.35pt" o:ole="">
            <v:imagedata r:id="rId3591" o:title=""/>
          </v:shape>
          <o:OLEObject Type="Embed" ProgID="Equation.3" ShapeID="_x0000_i2942" DrawAspect="Content" ObjectID="_1574676501" r:id="rId3592"/>
        </w:object>
      </w:r>
      <w:r w:rsidRPr="00F7618B">
        <w:rPr>
          <w:sz w:val="28"/>
          <w:szCs w:val="20"/>
          <w:lang w:val="uk-UA"/>
        </w:rPr>
        <w:t xml:space="preserve">, яку називають </w:t>
      </w:r>
      <w:r w:rsidRPr="00F7618B">
        <w:rPr>
          <w:i/>
          <w:iCs/>
          <w:sz w:val="28"/>
          <w:szCs w:val="20"/>
          <w:lang w:val="uk-UA"/>
        </w:rPr>
        <w:t>нижньою ціною гри</w:t>
      </w:r>
      <w:r w:rsidRPr="00F7618B">
        <w:rPr>
          <w:sz w:val="28"/>
          <w:szCs w:val="20"/>
          <w:lang w:val="uk-UA"/>
        </w:rPr>
        <w:t>. Оптим</w:t>
      </w:r>
      <w:r w:rsidRPr="00F7618B">
        <w:rPr>
          <w:sz w:val="28"/>
          <w:szCs w:val="20"/>
          <w:lang w:val="uk-UA"/>
        </w:rPr>
        <w:t>а</w:t>
      </w:r>
      <w:r w:rsidRPr="00F7618B">
        <w:rPr>
          <w:sz w:val="28"/>
          <w:szCs w:val="20"/>
          <w:lang w:val="uk-UA"/>
        </w:rPr>
        <w:t xml:space="preserve">льна стратегія другого гравця називається </w:t>
      </w:r>
      <w:r w:rsidRPr="00F7618B">
        <w:rPr>
          <w:i/>
          <w:iCs/>
          <w:sz w:val="28"/>
          <w:szCs w:val="20"/>
          <w:lang w:val="uk-UA"/>
        </w:rPr>
        <w:t>мінімаксною</w:t>
      </w:r>
      <w:r w:rsidRPr="00F7618B">
        <w:rPr>
          <w:sz w:val="28"/>
          <w:szCs w:val="20"/>
          <w:lang w:val="uk-UA"/>
        </w:rPr>
        <w:t xml:space="preserve">, а величина його програшу за такої стратегії визначається величиною </w:t>
      </w:r>
      <w:r w:rsidRPr="00F7618B">
        <w:rPr>
          <w:position w:val="-22"/>
          <w:sz w:val="28"/>
          <w:szCs w:val="20"/>
          <w:lang w:val="uk-UA"/>
        </w:rPr>
        <w:object w:dxaOrig="2260" w:dyaOrig="540">
          <v:shape id="_x0000_i2943" type="#_x0000_t75" style="width:103.15pt;height:25.3pt" o:ole="">
            <v:imagedata r:id="rId3593" o:title=""/>
          </v:shape>
          <o:OLEObject Type="Embed" ProgID="Equation.3" ShapeID="_x0000_i2943" DrawAspect="Content" ObjectID="_1574676502" r:id="rId3594"/>
        </w:object>
      </w:r>
      <w:r w:rsidRPr="00F7618B">
        <w:rPr>
          <w:sz w:val="28"/>
          <w:szCs w:val="20"/>
          <w:lang w:val="uk-UA"/>
        </w:rPr>
        <w:t xml:space="preserve"> – </w:t>
      </w:r>
      <w:r w:rsidRPr="00F7618B">
        <w:rPr>
          <w:i/>
          <w:iCs/>
          <w:sz w:val="28"/>
          <w:szCs w:val="20"/>
          <w:lang w:val="uk-UA"/>
        </w:rPr>
        <w:t>верхньою ц</w:t>
      </w:r>
      <w:r w:rsidRPr="00F7618B">
        <w:rPr>
          <w:i/>
          <w:iCs/>
          <w:sz w:val="28"/>
          <w:szCs w:val="20"/>
          <w:lang w:val="uk-UA"/>
        </w:rPr>
        <w:t>і</w:t>
      </w:r>
      <w:r w:rsidRPr="00F7618B">
        <w:rPr>
          <w:i/>
          <w:iCs/>
          <w:sz w:val="28"/>
          <w:szCs w:val="20"/>
          <w:lang w:val="uk-UA"/>
        </w:rPr>
        <w:t>ною гри</w:t>
      </w:r>
      <w:r w:rsidRPr="00F7618B">
        <w:rPr>
          <w:sz w:val="28"/>
          <w:szCs w:val="20"/>
          <w:lang w:val="uk-UA"/>
        </w:rPr>
        <w:t xml:space="preserve">. Доцільно наголосити, що величини </w:t>
      </w:r>
      <w:r w:rsidRPr="00F7618B">
        <w:rPr>
          <w:position w:val="-12"/>
          <w:sz w:val="28"/>
          <w:szCs w:val="20"/>
          <w:lang w:val="uk-UA"/>
        </w:rPr>
        <w:object w:dxaOrig="620" w:dyaOrig="420">
          <v:shape id="_x0000_i2944" type="#_x0000_t75" style="width:25.3pt;height:17.5pt" o:ole="">
            <v:imagedata r:id="rId3595" o:title=""/>
          </v:shape>
          <o:OLEObject Type="Embed" ProgID="Equation.3" ShapeID="_x0000_i2944" DrawAspect="Content" ObjectID="_1574676503" r:id="rId3596"/>
        </w:object>
      </w:r>
      <w:r w:rsidRPr="00F7618B">
        <w:rPr>
          <w:sz w:val="28"/>
          <w:szCs w:val="20"/>
          <w:lang w:val="uk-UA"/>
        </w:rPr>
        <w:t xml:space="preserve">, </w:t>
      </w:r>
      <w:r w:rsidRPr="00F7618B">
        <w:rPr>
          <w:position w:val="-6"/>
          <w:sz w:val="28"/>
          <w:szCs w:val="20"/>
          <w:lang w:val="uk-UA"/>
        </w:rPr>
        <w:object w:dxaOrig="300" w:dyaOrig="279">
          <v:shape id="_x0000_i2945" type="#_x0000_t75" style="width:15.55pt;height:13.6pt" o:ole="">
            <v:imagedata r:id="rId3597" o:title=""/>
          </v:shape>
          <o:OLEObject Type="Embed" ProgID="Equation.3" ShapeID="_x0000_i2945" DrawAspect="Content" ObjectID="_1574676504" r:id="rId3598"/>
        </w:object>
      </w:r>
      <w:r w:rsidRPr="00F7618B">
        <w:rPr>
          <w:sz w:val="28"/>
          <w:szCs w:val="20"/>
          <w:lang w:val="uk-UA"/>
        </w:rPr>
        <w:t xml:space="preserve">, </w:t>
      </w:r>
      <w:r w:rsidRPr="00F7618B">
        <w:rPr>
          <w:position w:val="-12"/>
          <w:sz w:val="28"/>
          <w:szCs w:val="20"/>
          <w:lang w:val="uk-UA"/>
        </w:rPr>
        <w:object w:dxaOrig="680" w:dyaOrig="420">
          <v:shape id="_x0000_i2946" type="#_x0000_t75" style="width:29.2pt;height:19.45pt" o:ole="">
            <v:imagedata r:id="rId3599" o:title=""/>
          </v:shape>
          <o:OLEObject Type="Embed" ProgID="Equation.3" ShapeID="_x0000_i2946" DrawAspect="Content" ObjectID="_1574676505" r:id="rId3600"/>
        </w:object>
      </w:r>
      <w:r w:rsidRPr="00F7618B">
        <w:rPr>
          <w:sz w:val="28"/>
          <w:szCs w:val="20"/>
          <w:lang w:val="uk-UA"/>
        </w:rPr>
        <w:t xml:space="preserve"> та </w:t>
      </w:r>
      <w:r w:rsidRPr="00F7618B">
        <w:rPr>
          <w:position w:val="-12"/>
          <w:sz w:val="28"/>
          <w:szCs w:val="20"/>
          <w:lang w:val="uk-UA"/>
        </w:rPr>
        <w:object w:dxaOrig="340" w:dyaOrig="420">
          <v:shape id="_x0000_i2947" type="#_x0000_t75" style="width:13.6pt;height:15.55pt" o:ole="">
            <v:imagedata r:id="rId3601" o:title=""/>
          </v:shape>
          <o:OLEObject Type="Embed" ProgID="Equation.3" ShapeID="_x0000_i2947" DrawAspect="Content" ObjectID="_1574676506" r:id="rId3602"/>
        </w:object>
      </w:r>
      <w:r w:rsidRPr="00F7618B">
        <w:rPr>
          <w:sz w:val="28"/>
          <w:szCs w:val="20"/>
          <w:lang w:val="uk-UA"/>
        </w:rPr>
        <w:t>мають різний зміст і, як буде показано далі, не співп</w:t>
      </w:r>
      <w:r w:rsidRPr="00F7618B">
        <w:rPr>
          <w:sz w:val="28"/>
          <w:szCs w:val="20"/>
          <w:lang w:val="uk-UA"/>
        </w:rPr>
        <w:t>а</w:t>
      </w:r>
      <w:r w:rsidRPr="00F7618B">
        <w:rPr>
          <w:sz w:val="28"/>
          <w:szCs w:val="20"/>
          <w:lang w:val="uk-UA"/>
        </w:rPr>
        <w:t xml:space="preserve">дають чисельно.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Default="00083124" w:rsidP="00083124">
      <w:pPr>
        <w:pStyle w:val="3"/>
        <w:rPr>
          <w:rFonts w:ascii="Times New Roman" w:hAnsi="Times New Roman" w:cs="Times New Roman"/>
          <w:sz w:val="28"/>
          <w:szCs w:val="28"/>
          <w:lang w:val="uk-UA"/>
        </w:rPr>
      </w:pPr>
      <w:bookmarkStart w:id="60" w:name="_Toc482527222"/>
      <w:r w:rsidRPr="0025082B">
        <w:rPr>
          <w:rFonts w:ascii="Times New Roman" w:hAnsi="Times New Roman" w:cs="Times New Roman"/>
          <w:sz w:val="28"/>
          <w:szCs w:val="28"/>
          <w:lang w:val="uk-UA"/>
        </w:rPr>
        <w:t>3.3.2. Гра з сідловою точкою</w:t>
      </w:r>
      <w:bookmarkEnd w:id="60"/>
    </w:p>
    <w:p w:rsidR="00083124" w:rsidRPr="0025082B" w:rsidRDefault="00083124" w:rsidP="00083124">
      <w:pPr>
        <w:rPr>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У випадку, коли величини нижньої та верхньої ціни гри співпадають, таку личину називають </w:t>
      </w:r>
      <w:r w:rsidRPr="00F7618B">
        <w:rPr>
          <w:i/>
          <w:iCs/>
          <w:sz w:val="28"/>
          <w:szCs w:val="20"/>
          <w:lang w:val="uk-UA"/>
        </w:rPr>
        <w:t>чистою ціною гри</w:t>
      </w:r>
      <w:r w:rsidRPr="00F7618B">
        <w:rPr>
          <w:sz w:val="28"/>
          <w:szCs w:val="20"/>
          <w:lang w:val="uk-UA"/>
        </w:rPr>
        <w:t xml:space="preserve">, або </w:t>
      </w:r>
      <w:r w:rsidRPr="00F7618B">
        <w:rPr>
          <w:i/>
          <w:iCs/>
          <w:sz w:val="28"/>
          <w:szCs w:val="20"/>
          <w:lang w:val="uk-UA"/>
        </w:rPr>
        <w:t>ціною гри</w:t>
      </w:r>
      <w:r w:rsidRPr="00F7618B">
        <w:rPr>
          <w:sz w:val="28"/>
          <w:szCs w:val="20"/>
          <w:lang w:val="uk-UA"/>
        </w:rPr>
        <w:t>; за таких умов величина виграшу першого гравця дорівнює величині програшу другого гр</w:t>
      </w:r>
      <w:r w:rsidRPr="00F7618B">
        <w:rPr>
          <w:sz w:val="28"/>
          <w:szCs w:val="20"/>
          <w:lang w:val="uk-UA"/>
        </w:rPr>
        <w:t>а</w:t>
      </w:r>
      <w:r w:rsidRPr="00F7618B">
        <w:rPr>
          <w:sz w:val="28"/>
          <w:szCs w:val="20"/>
          <w:lang w:val="uk-UA"/>
        </w:rPr>
        <w:t xml:space="preserve">вця. </w:t>
      </w:r>
      <w:r w:rsidRPr="00F7618B">
        <w:rPr>
          <w:i/>
          <w:iCs/>
          <w:sz w:val="28"/>
          <w:szCs w:val="20"/>
          <w:lang w:val="uk-UA"/>
        </w:rPr>
        <w:t>Чистою стратегією</w:t>
      </w:r>
      <w:r w:rsidRPr="00F7618B">
        <w:rPr>
          <w:sz w:val="28"/>
          <w:szCs w:val="20"/>
          <w:lang w:val="uk-UA"/>
        </w:rPr>
        <w:t xml:space="preserve"> гравця називають вибір мінімаксної стратегії в матриці пл</w:t>
      </w:r>
      <w:r w:rsidRPr="00F7618B">
        <w:rPr>
          <w:sz w:val="28"/>
          <w:szCs w:val="20"/>
          <w:lang w:val="uk-UA"/>
        </w:rPr>
        <w:t>а</w:t>
      </w:r>
      <w:r w:rsidRPr="00F7618B">
        <w:rPr>
          <w:sz w:val="28"/>
          <w:szCs w:val="20"/>
          <w:lang w:val="uk-UA"/>
        </w:rPr>
        <w:t xml:space="preserve">тежів. Отже, коли нижня та верхня границі гри співпадають, то задача має розв’язок у чистих стратегіях, гра називається </w:t>
      </w:r>
      <w:r w:rsidRPr="00F7618B">
        <w:rPr>
          <w:i/>
          <w:iCs/>
          <w:sz w:val="28"/>
          <w:szCs w:val="20"/>
          <w:lang w:val="uk-UA"/>
        </w:rPr>
        <w:t>грою з сідловою точкою</w:t>
      </w:r>
      <w:r w:rsidRPr="00F7618B">
        <w:rPr>
          <w:sz w:val="28"/>
          <w:szCs w:val="20"/>
          <w:lang w:val="uk-UA"/>
        </w:rPr>
        <w:t>. Сі</w:t>
      </w:r>
      <w:r w:rsidRPr="00F7618B">
        <w:rPr>
          <w:sz w:val="28"/>
          <w:szCs w:val="20"/>
          <w:lang w:val="uk-UA"/>
        </w:rPr>
        <w:t>д</w:t>
      </w:r>
      <w:r w:rsidRPr="00F7618B">
        <w:rPr>
          <w:sz w:val="28"/>
          <w:szCs w:val="20"/>
          <w:lang w:val="uk-UA"/>
        </w:rPr>
        <w:t xml:space="preserve">ловою точкою називають пару чистих стратегій, за яких виграш дорівнює ціні гри. Матриця виграшів і сідлова точка </w:t>
      </w:r>
      <w:r w:rsidRPr="00F7618B">
        <w:rPr>
          <w:sz w:val="28"/>
          <w:szCs w:val="20"/>
          <w:lang w:val="uk-UA"/>
        </w:rPr>
        <w:lastRenderedPageBreak/>
        <w:t>схематично предста</w:t>
      </w:r>
      <w:r w:rsidRPr="00F7618B">
        <w:rPr>
          <w:sz w:val="28"/>
          <w:szCs w:val="20"/>
          <w:lang w:val="uk-UA"/>
        </w:rPr>
        <w:t>в</w:t>
      </w:r>
      <w:r w:rsidRPr="00F7618B">
        <w:rPr>
          <w:sz w:val="28"/>
          <w:szCs w:val="20"/>
          <w:lang w:val="uk-UA"/>
        </w:rPr>
        <w:t xml:space="preserve">лені на </w:t>
      </w:r>
      <w:r w:rsidRPr="00FD3E3F">
        <w:rPr>
          <w:sz w:val="28"/>
          <w:szCs w:val="20"/>
        </w:rPr>
        <w:t>р</w:t>
      </w:r>
      <w:r w:rsidRPr="00F7618B">
        <w:rPr>
          <w:sz w:val="28"/>
          <w:szCs w:val="20"/>
          <w:lang w:val="uk-UA"/>
        </w:rPr>
        <w:t>ис.</w:t>
      </w:r>
      <w:r>
        <w:rPr>
          <w:sz w:val="28"/>
          <w:szCs w:val="20"/>
          <w:lang w:val="uk-UA"/>
        </w:rPr>
        <w:t>3</w:t>
      </w:r>
      <w:r w:rsidRPr="00F7618B">
        <w:rPr>
          <w:sz w:val="28"/>
          <w:szCs w:val="20"/>
          <w:lang w:val="uk-UA"/>
        </w:rPr>
        <w:t>.1.</w:t>
      </w:r>
    </w:p>
    <w:p w:rsidR="00083124" w:rsidRPr="00F7618B" w:rsidRDefault="00083124" w:rsidP="00083124">
      <w:pPr>
        <w:widowControl w:val="0"/>
        <w:autoSpaceDE w:val="0"/>
        <w:autoSpaceDN w:val="0"/>
        <w:adjustRightInd w:val="0"/>
        <w:spacing w:line="360" w:lineRule="auto"/>
        <w:ind w:firstLine="567"/>
        <w:jc w:val="center"/>
        <w:rPr>
          <w:sz w:val="28"/>
          <w:lang w:val="uk-UA"/>
        </w:rPr>
      </w:pPr>
      <w:r>
        <w:rPr>
          <w:noProof/>
          <w:sz w:val="28"/>
        </w:rPr>
        <w:drawing>
          <wp:inline distT="0" distB="0" distL="0" distR="0">
            <wp:extent cx="3686175" cy="3533775"/>
            <wp:effectExtent l="19050" t="0" r="9525" b="0"/>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3603"/>
                    <a:srcRect/>
                    <a:stretch>
                      <a:fillRect/>
                    </a:stretch>
                  </pic:blipFill>
                  <pic:spPr bwMode="auto">
                    <a:xfrm>
                      <a:off x="0" y="0"/>
                      <a:ext cx="3686175" cy="3533775"/>
                    </a:xfrm>
                    <a:prstGeom prst="rect">
                      <a:avLst/>
                    </a:prstGeom>
                    <a:noFill/>
                    <a:ln w="9525">
                      <a:noFill/>
                      <a:miter lim="800000"/>
                      <a:headEnd/>
                      <a:tailEnd/>
                    </a:ln>
                  </pic:spPr>
                </pic:pic>
              </a:graphicData>
            </a:graphic>
          </wp:inline>
        </w:drawing>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szCs w:val="20"/>
          <w:lang w:val="uk-UA"/>
        </w:rPr>
        <w:t>Рис.</w:t>
      </w:r>
      <w:r>
        <w:rPr>
          <w:sz w:val="28"/>
          <w:szCs w:val="20"/>
          <w:lang w:val="uk-UA"/>
        </w:rPr>
        <w:t>3</w:t>
      </w:r>
      <w:r w:rsidRPr="00F7618B">
        <w:rPr>
          <w:sz w:val="28"/>
          <w:szCs w:val="20"/>
          <w:lang w:val="uk-UA"/>
        </w:rPr>
        <w:t>.1.</w:t>
      </w:r>
      <w:r>
        <w:rPr>
          <w:sz w:val="28"/>
          <w:szCs w:val="20"/>
          <w:lang w:val="uk-UA"/>
        </w:rPr>
        <w:t xml:space="preserve"> </w:t>
      </w:r>
      <w:r w:rsidRPr="00F7618B">
        <w:rPr>
          <w:sz w:val="28"/>
          <w:szCs w:val="20"/>
          <w:lang w:val="uk-UA"/>
        </w:rPr>
        <w:t>Матриця виграшів і сідлова точка</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Сідлова точка в розв'язанні задачі має таке значення: якщо один із гравців обрав стратегію, яка відповідає сідловій точці, то у партнера немає кращого вибору, ніж вибір тієї своєї стратегії, яка відповідає сідловій точці. Для стратегій </w:t>
      </w:r>
      <w:r w:rsidRPr="00F7618B">
        <w:rPr>
          <w:position w:val="-14"/>
          <w:sz w:val="28"/>
          <w:szCs w:val="20"/>
          <w:lang w:val="uk-UA"/>
        </w:rPr>
        <w:object w:dxaOrig="499" w:dyaOrig="460">
          <v:shape id="_x0000_i2948" type="#_x0000_t75" style="width:25.3pt;height:23.35pt" o:ole="">
            <v:imagedata r:id="rId3604" o:title=""/>
          </v:shape>
          <o:OLEObject Type="Embed" ProgID="Equation.3" ShapeID="_x0000_i2948" DrawAspect="Content" ObjectID="_1574676507" r:id="rId3605"/>
        </w:object>
      </w:r>
      <w:r w:rsidRPr="00F7618B">
        <w:rPr>
          <w:sz w:val="28"/>
          <w:szCs w:val="20"/>
          <w:lang w:val="uk-UA"/>
        </w:rPr>
        <w:t>, які породжують сідлову точку, справедливе відн</w:t>
      </w:r>
      <w:r w:rsidRPr="00F7618B">
        <w:rPr>
          <w:sz w:val="28"/>
          <w:szCs w:val="20"/>
          <w:lang w:val="uk-UA"/>
        </w:rPr>
        <w:t>о</w:t>
      </w:r>
      <w:r w:rsidRPr="00F7618B">
        <w:rPr>
          <w:sz w:val="28"/>
          <w:szCs w:val="20"/>
          <w:lang w:val="uk-UA"/>
        </w:rPr>
        <w:t>шення:</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sz w:val="28"/>
          <w:lang w:val="uk-UA"/>
        </w:rPr>
        <w:tab/>
      </w:r>
      <w:r w:rsidRPr="00F7618B">
        <w:rPr>
          <w:position w:val="-18"/>
          <w:sz w:val="28"/>
          <w:lang w:val="uk-UA"/>
        </w:rPr>
        <w:object w:dxaOrig="1939" w:dyaOrig="499">
          <v:shape id="_x0000_i2949" type="#_x0000_t75" style="width:97.3pt;height:25.3pt" o:ole="">
            <v:imagedata r:id="rId3606" o:title=""/>
          </v:shape>
          <o:OLEObject Type="Embed" ProgID="Equation.3" ShapeID="_x0000_i2949" DrawAspect="Content" ObjectID="_1574676508" r:id="rId3607"/>
        </w:object>
      </w:r>
      <w:r w:rsidRPr="00F7618B">
        <w:rPr>
          <w:sz w:val="28"/>
          <w:lang w:val="uk-UA"/>
        </w:rPr>
        <w:tab/>
      </w:r>
      <w:r w:rsidRPr="00F7618B">
        <w:rPr>
          <w:sz w:val="28"/>
          <w:lang w:val="uk-UA"/>
        </w:rPr>
        <w:tab/>
      </w:r>
      <w:r w:rsidRPr="00F7618B">
        <w:rPr>
          <w:sz w:val="28"/>
          <w:lang w:val="uk-UA"/>
        </w:rPr>
        <w:tab/>
      </w:r>
      <w:r w:rsidRPr="00F7618B">
        <w:rPr>
          <w:sz w:val="28"/>
          <w:lang w:val="uk-UA"/>
        </w:rPr>
        <w:tab/>
      </w:r>
      <w:r w:rsidRPr="00F7618B">
        <w:rPr>
          <w:sz w:val="28"/>
          <w:lang w:val="uk-UA"/>
        </w:rPr>
        <w:tab/>
      </w:r>
      <w:r w:rsidRPr="00F7618B">
        <w:rPr>
          <w:sz w:val="28"/>
          <w:lang w:val="uk-UA"/>
        </w:rPr>
        <w:tab/>
        <w:t>(</w:t>
      </w:r>
      <w:r>
        <w:rPr>
          <w:sz w:val="28"/>
          <w:lang w:val="uk-UA"/>
        </w:rPr>
        <w:t>3</w:t>
      </w:r>
      <w:r w:rsidRPr="00F7618B">
        <w:rPr>
          <w:sz w:val="28"/>
          <w:lang w:val="uk-UA"/>
        </w:rPr>
        <w:t>.</w:t>
      </w:r>
      <w:r>
        <w:rPr>
          <w:sz w:val="28"/>
          <w:lang w:val="uk-UA"/>
        </w:rPr>
        <w:t>3</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w:t>
      </w:r>
      <w:r w:rsidRPr="00F7618B">
        <w:rPr>
          <w:position w:val="-12"/>
          <w:sz w:val="28"/>
          <w:szCs w:val="20"/>
          <w:lang w:val="uk-UA"/>
        </w:rPr>
        <w:object w:dxaOrig="480" w:dyaOrig="400">
          <v:shape id="_x0000_i2950" type="#_x0000_t75" style="width:23.35pt;height:19.45pt" o:ole="">
            <v:imagedata r:id="rId3608" o:title=""/>
          </v:shape>
          <o:OLEObject Type="Embed" ProgID="Equation.3" ShapeID="_x0000_i2950" DrawAspect="Content" ObjectID="_1574676509" r:id="rId3609"/>
        </w:object>
      </w:r>
      <w:r w:rsidRPr="00F7618B">
        <w:rPr>
          <w:sz w:val="28"/>
          <w:szCs w:val="20"/>
          <w:lang w:val="uk-UA"/>
        </w:rPr>
        <w:t>– будь-які ч</w:t>
      </w:r>
      <w:r w:rsidRPr="00F7618B">
        <w:rPr>
          <w:sz w:val="28"/>
          <w:szCs w:val="20"/>
          <w:lang w:val="uk-UA"/>
        </w:rPr>
        <w:t>и</w:t>
      </w:r>
      <w:r w:rsidRPr="00F7618B">
        <w:rPr>
          <w:sz w:val="28"/>
          <w:szCs w:val="20"/>
          <w:lang w:val="uk-UA"/>
        </w:rPr>
        <w:t>сті стратегії гравців).</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 Згідно з (</w:t>
      </w:r>
      <w:r>
        <w:rPr>
          <w:sz w:val="28"/>
          <w:szCs w:val="20"/>
          <w:lang w:val="uk-UA"/>
        </w:rPr>
        <w:t>3.</w:t>
      </w:r>
      <w:r w:rsidRPr="00F7618B">
        <w:rPr>
          <w:sz w:val="28"/>
          <w:szCs w:val="20"/>
          <w:lang w:val="uk-UA"/>
        </w:rPr>
        <w:t xml:space="preserve">1) елемент </w:t>
      </w:r>
      <w:r w:rsidRPr="00F7618B">
        <w:rPr>
          <w:position w:val="-18"/>
          <w:sz w:val="28"/>
          <w:szCs w:val="20"/>
          <w:lang w:val="uk-UA"/>
        </w:rPr>
        <w:object w:dxaOrig="460" w:dyaOrig="499">
          <v:shape id="_x0000_i2951" type="#_x0000_t75" style="width:23.35pt;height:25.3pt" o:ole="">
            <v:imagedata r:id="rId3610" o:title=""/>
          </v:shape>
          <o:OLEObject Type="Embed" ProgID="Equation.3" ShapeID="_x0000_i2951" DrawAspect="Content" ObjectID="_1574676510" r:id="rId3611"/>
        </w:object>
      </w:r>
      <w:r w:rsidRPr="00F7618B">
        <w:rPr>
          <w:sz w:val="28"/>
          <w:szCs w:val="20"/>
          <w:lang w:val="uk-UA"/>
        </w:rPr>
        <w:t>матриці пл</w:t>
      </w:r>
      <w:r w:rsidRPr="00F7618B">
        <w:rPr>
          <w:sz w:val="28"/>
          <w:szCs w:val="20"/>
          <w:lang w:val="uk-UA"/>
        </w:rPr>
        <w:t>а</w:t>
      </w:r>
      <w:r w:rsidRPr="00F7618B">
        <w:rPr>
          <w:sz w:val="28"/>
          <w:szCs w:val="20"/>
          <w:lang w:val="uk-UA"/>
        </w:rPr>
        <w:t xml:space="preserve">тежів є найменшим в </w:t>
      </w:r>
      <w:r w:rsidRPr="00F7618B">
        <w:rPr>
          <w:position w:val="-14"/>
          <w:sz w:val="28"/>
          <w:szCs w:val="20"/>
          <w:lang w:val="uk-UA"/>
        </w:rPr>
        <w:object w:dxaOrig="240" w:dyaOrig="460">
          <v:shape id="_x0000_i2952" type="#_x0000_t75" style="width:11.7pt;height:23.35pt" o:ole="">
            <v:imagedata r:id="rId3612" o:title=""/>
          </v:shape>
          <o:OLEObject Type="Embed" ProgID="Equation.3" ShapeID="_x0000_i2952" DrawAspect="Content" ObjectID="_1574676511" r:id="rId3613"/>
        </w:object>
      </w:r>
      <w:r w:rsidRPr="00F7618B">
        <w:rPr>
          <w:sz w:val="28"/>
          <w:szCs w:val="20"/>
          <w:lang w:val="uk-UA"/>
        </w:rPr>
        <w:t xml:space="preserve">-му рядку та найбільшим в </w:t>
      </w:r>
      <w:r w:rsidRPr="00F7618B">
        <w:rPr>
          <w:position w:val="-14"/>
          <w:sz w:val="28"/>
          <w:szCs w:val="20"/>
          <w:lang w:val="uk-UA"/>
        </w:rPr>
        <w:object w:dxaOrig="320" w:dyaOrig="460">
          <v:shape id="_x0000_i2953" type="#_x0000_t75" style="width:15.55pt;height:23.35pt" o:ole="">
            <v:imagedata r:id="rId3614" o:title=""/>
          </v:shape>
          <o:OLEObject Type="Embed" ProgID="Equation.3" ShapeID="_x0000_i2953" DrawAspect="Content" ObjectID="_1574676512" r:id="rId3615"/>
        </w:object>
      </w:r>
      <w:r w:rsidRPr="00F7618B">
        <w:rPr>
          <w:sz w:val="28"/>
          <w:szCs w:val="20"/>
          <w:lang w:val="uk-UA"/>
        </w:rPr>
        <w:t xml:space="preserve">-му стовпці (не більше будь-якого елемента </w:t>
      </w:r>
      <w:r w:rsidRPr="00F7618B">
        <w:rPr>
          <w:position w:val="-14"/>
          <w:sz w:val="28"/>
          <w:szCs w:val="20"/>
          <w:lang w:val="uk-UA"/>
        </w:rPr>
        <w:object w:dxaOrig="240" w:dyaOrig="460">
          <v:shape id="_x0000_i2954" type="#_x0000_t75" style="width:11.7pt;height:23.35pt" o:ole="">
            <v:imagedata r:id="rId3612" o:title=""/>
          </v:shape>
          <o:OLEObject Type="Embed" ProgID="Equation.3" ShapeID="_x0000_i2954" DrawAspect="Content" ObjectID="_1574676513" r:id="rId3616"/>
        </w:object>
      </w:r>
      <w:r w:rsidRPr="00F7618B">
        <w:rPr>
          <w:sz w:val="28"/>
          <w:szCs w:val="20"/>
          <w:lang w:val="uk-UA"/>
        </w:rPr>
        <w:t>-го рядка та не менше будь-якого ел</w:t>
      </w:r>
      <w:r w:rsidRPr="00F7618B">
        <w:rPr>
          <w:sz w:val="28"/>
          <w:szCs w:val="20"/>
          <w:lang w:val="uk-UA"/>
        </w:rPr>
        <w:t>е</w:t>
      </w:r>
      <w:r w:rsidRPr="00F7618B">
        <w:rPr>
          <w:sz w:val="28"/>
          <w:szCs w:val="20"/>
          <w:lang w:val="uk-UA"/>
        </w:rPr>
        <w:t xml:space="preserve">мента </w:t>
      </w:r>
      <w:r w:rsidRPr="00F7618B">
        <w:rPr>
          <w:position w:val="-14"/>
          <w:sz w:val="28"/>
          <w:szCs w:val="20"/>
          <w:lang w:val="uk-UA"/>
        </w:rPr>
        <w:object w:dxaOrig="320" w:dyaOrig="460">
          <v:shape id="_x0000_i2955" type="#_x0000_t75" style="width:15.55pt;height:23.35pt" o:ole="">
            <v:imagedata r:id="rId3614" o:title=""/>
          </v:shape>
          <o:OLEObject Type="Embed" ProgID="Equation.3" ShapeID="_x0000_i2955" DrawAspect="Content" ObjectID="_1574676514" r:id="rId3617"/>
        </w:object>
      </w:r>
      <w:r w:rsidRPr="00F7618B">
        <w:rPr>
          <w:sz w:val="28"/>
          <w:szCs w:val="20"/>
          <w:lang w:val="uk-UA"/>
        </w:rPr>
        <w:t>-го стовпця).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Пошук сідлової точки виконується так. У матриці платежів по черзі (п</w:t>
      </w:r>
      <w:r w:rsidRPr="00F7618B">
        <w:rPr>
          <w:sz w:val="28"/>
          <w:szCs w:val="20"/>
          <w:lang w:val="uk-UA"/>
        </w:rPr>
        <w:t>о</w:t>
      </w:r>
      <w:r w:rsidRPr="00F7618B">
        <w:rPr>
          <w:sz w:val="28"/>
          <w:szCs w:val="20"/>
          <w:lang w:val="uk-UA"/>
        </w:rPr>
        <w:t>слідовно) в кожному рядку знаходять мінімальний елемент. Якщо такий ел</w:t>
      </w:r>
      <w:r w:rsidRPr="00F7618B">
        <w:rPr>
          <w:sz w:val="28"/>
          <w:szCs w:val="20"/>
          <w:lang w:val="uk-UA"/>
        </w:rPr>
        <w:t>е</w:t>
      </w:r>
      <w:r w:rsidRPr="00F7618B">
        <w:rPr>
          <w:sz w:val="28"/>
          <w:szCs w:val="20"/>
          <w:lang w:val="uk-UA"/>
        </w:rPr>
        <w:t xml:space="preserve">мент до того ж буде максимальним для свого стовпця, то він </w:t>
      </w:r>
      <w:r w:rsidRPr="00F7618B">
        <w:rPr>
          <w:sz w:val="28"/>
          <w:szCs w:val="20"/>
          <w:lang w:val="uk-UA"/>
        </w:rPr>
        <w:lastRenderedPageBreak/>
        <w:t xml:space="preserve">називається </w:t>
      </w:r>
      <w:r w:rsidRPr="00F7618B">
        <w:rPr>
          <w:i/>
          <w:iCs/>
          <w:sz w:val="28"/>
          <w:szCs w:val="20"/>
          <w:lang w:val="uk-UA"/>
        </w:rPr>
        <w:t>сідловим елементом</w:t>
      </w:r>
      <w:r w:rsidRPr="00F7618B">
        <w:rPr>
          <w:sz w:val="28"/>
          <w:szCs w:val="20"/>
          <w:lang w:val="uk-UA"/>
        </w:rPr>
        <w:t xml:space="preserve">, а стратегії, що його породжують, визначають сідлову точку. Чисті стратегії, які визначають сідлову точку, називаються </w:t>
      </w:r>
      <w:r w:rsidRPr="00F7618B">
        <w:rPr>
          <w:i/>
          <w:iCs/>
          <w:sz w:val="28"/>
          <w:szCs w:val="20"/>
          <w:lang w:val="uk-UA"/>
        </w:rPr>
        <w:t>о</w:t>
      </w:r>
      <w:r w:rsidRPr="00F7618B">
        <w:rPr>
          <w:i/>
          <w:iCs/>
          <w:sz w:val="28"/>
          <w:szCs w:val="20"/>
          <w:lang w:val="uk-UA"/>
        </w:rPr>
        <w:t>п</w:t>
      </w:r>
      <w:r w:rsidRPr="00F7618B">
        <w:rPr>
          <w:i/>
          <w:iCs/>
          <w:sz w:val="28"/>
          <w:szCs w:val="20"/>
          <w:lang w:val="uk-UA"/>
        </w:rPr>
        <w:t>тимальними чистими стратегіями</w:t>
      </w:r>
      <w:r w:rsidRPr="00F7618B">
        <w:rPr>
          <w:sz w:val="28"/>
          <w:szCs w:val="20"/>
          <w:lang w:val="uk-UA"/>
        </w:rPr>
        <w:t>. Сенс гри з нульовою сумою – у визначенні оптимал</w:t>
      </w:r>
      <w:r w:rsidRPr="00F7618B">
        <w:rPr>
          <w:sz w:val="28"/>
          <w:szCs w:val="20"/>
          <w:lang w:val="uk-UA"/>
        </w:rPr>
        <w:t>ь</w:t>
      </w:r>
      <w:r w:rsidRPr="00F7618B">
        <w:rPr>
          <w:sz w:val="28"/>
          <w:szCs w:val="20"/>
          <w:lang w:val="uk-UA"/>
        </w:rPr>
        <w:t xml:space="preserve">них чистих стратегій та відповідного елемента </w:t>
      </w:r>
      <w:r w:rsidRPr="00F7618B">
        <w:rPr>
          <w:position w:val="-18"/>
          <w:sz w:val="28"/>
          <w:szCs w:val="20"/>
          <w:lang w:val="uk-UA"/>
        </w:rPr>
        <w:object w:dxaOrig="460" w:dyaOrig="499">
          <v:shape id="_x0000_i2956" type="#_x0000_t75" style="width:23.35pt;height:25.3pt" o:ole="">
            <v:imagedata r:id="rId3610" o:title=""/>
          </v:shape>
          <o:OLEObject Type="Embed" ProgID="Equation.3" ShapeID="_x0000_i2956" DrawAspect="Content" ObjectID="_1574676515" r:id="rId3618"/>
        </w:object>
      </w:r>
      <w:r w:rsidRPr="00F7618B">
        <w:rPr>
          <w:sz w:val="28"/>
          <w:szCs w:val="20"/>
          <w:lang w:val="uk-UA"/>
        </w:rPr>
        <w:t>матриці платежів, якщо це можна викон</w:t>
      </w:r>
      <w:r w:rsidRPr="00F7618B">
        <w:rPr>
          <w:sz w:val="28"/>
          <w:szCs w:val="20"/>
          <w:lang w:val="uk-UA"/>
        </w:rPr>
        <w:t>а</w:t>
      </w:r>
      <w:r w:rsidRPr="00F7618B">
        <w:rPr>
          <w:sz w:val="28"/>
          <w:szCs w:val="20"/>
          <w:lang w:val="uk-UA"/>
        </w:rPr>
        <w:t>ти за відомої матриці платежів.</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i/>
          <w:iCs/>
          <w:sz w:val="28"/>
          <w:szCs w:val="20"/>
          <w:lang w:val="uk-UA"/>
        </w:rPr>
        <w:t>Зауваження</w:t>
      </w:r>
      <w:r w:rsidRPr="00F7618B">
        <w:rPr>
          <w:sz w:val="28"/>
          <w:szCs w:val="20"/>
          <w:lang w:val="uk-UA"/>
        </w:rPr>
        <w:t>. Гра (матриця платежів) м</w:t>
      </w:r>
      <w:r w:rsidRPr="00F7618B">
        <w:rPr>
          <w:sz w:val="28"/>
          <w:szCs w:val="20"/>
          <w:lang w:val="uk-UA"/>
        </w:rPr>
        <w:t>о</w:t>
      </w:r>
      <w:r w:rsidRPr="00F7618B">
        <w:rPr>
          <w:sz w:val="28"/>
          <w:szCs w:val="20"/>
          <w:lang w:val="uk-UA"/>
        </w:rPr>
        <w:t>же мати кілька сідлових точок.</w:t>
      </w:r>
    </w:p>
    <w:p w:rsidR="00083124" w:rsidRPr="00F7618B" w:rsidRDefault="00083124" w:rsidP="00083124">
      <w:pPr>
        <w:widowControl w:val="0"/>
        <w:autoSpaceDE w:val="0"/>
        <w:autoSpaceDN w:val="0"/>
        <w:adjustRightInd w:val="0"/>
        <w:spacing w:line="360" w:lineRule="auto"/>
        <w:ind w:firstLine="567"/>
        <w:rPr>
          <w:sz w:val="28"/>
          <w:szCs w:val="20"/>
          <w:lang w:val="uk-UA"/>
        </w:rPr>
      </w:pPr>
      <w:r w:rsidRPr="00F7618B">
        <w:rPr>
          <w:b/>
          <w:bCs/>
          <w:sz w:val="28"/>
          <w:szCs w:val="20"/>
          <w:lang w:val="uk-UA"/>
        </w:rPr>
        <w:t>Приклад</w:t>
      </w:r>
      <w:r w:rsidRPr="00F7618B">
        <w:rPr>
          <w:sz w:val="28"/>
          <w:szCs w:val="20"/>
          <w:lang w:val="uk-UA"/>
        </w:rPr>
        <w:t xml:space="preserve">. Знайти розв’язок гри, визначеної такою матрицею платежів </w:t>
      </w:r>
    </w:p>
    <w:p w:rsidR="00083124" w:rsidRDefault="00083124" w:rsidP="00083124">
      <w:pPr>
        <w:widowControl w:val="0"/>
        <w:autoSpaceDE w:val="0"/>
        <w:autoSpaceDN w:val="0"/>
        <w:adjustRightInd w:val="0"/>
        <w:spacing w:line="360" w:lineRule="auto"/>
        <w:ind w:firstLine="567"/>
        <w:jc w:val="right"/>
        <w:rPr>
          <w:sz w:val="28"/>
          <w:szCs w:val="20"/>
          <w:lang w:val="uk-UA"/>
        </w:rPr>
      </w:pPr>
      <w:r w:rsidRPr="00F7618B">
        <w:rPr>
          <w:sz w:val="28"/>
          <w:szCs w:val="20"/>
          <w:lang w:val="uk-UA"/>
        </w:rPr>
        <w:t>Таблиця.</w:t>
      </w:r>
      <w:r>
        <w:rPr>
          <w:sz w:val="28"/>
          <w:szCs w:val="20"/>
          <w:lang w:val="uk-UA"/>
        </w:rPr>
        <w:t>3</w:t>
      </w:r>
      <w:r w:rsidRPr="00F7618B">
        <w:rPr>
          <w:sz w:val="28"/>
          <w:szCs w:val="20"/>
          <w:lang w:val="uk-UA"/>
        </w:rPr>
        <w:t>.1</w:t>
      </w:r>
    </w:p>
    <w:p w:rsidR="00083124" w:rsidRPr="00F7618B" w:rsidRDefault="00083124" w:rsidP="00083124">
      <w:pPr>
        <w:widowControl w:val="0"/>
        <w:autoSpaceDE w:val="0"/>
        <w:autoSpaceDN w:val="0"/>
        <w:adjustRightInd w:val="0"/>
        <w:spacing w:line="360" w:lineRule="auto"/>
        <w:ind w:firstLine="567"/>
        <w:jc w:val="center"/>
        <w:rPr>
          <w:sz w:val="28"/>
          <w:szCs w:val="20"/>
          <w:lang w:val="uk-UA"/>
        </w:rPr>
      </w:pPr>
      <w:r>
        <w:rPr>
          <w:sz w:val="28"/>
          <w:szCs w:val="20"/>
          <w:lang w:val="uk-UA"/>
        </w:rPr>
        <w:t>М</w:t>
      </w:r>
      <w:r w:rsidRPr="00F7618B">
        <w:rPr>
          <w:sz w:val="28"/>
          <w:szCs w:val="20"/>
          <w:lang w:val="uk-UA"/>
        </w:rPr>
        <w:t>атриц</w:t>
      </w:r>
      <w:r>
        <w:rPr>
          <w:sz w:val="28"/>
          <w:szCs w:val="20"/>
          <w:lang w:val="uk-UA"/>
        </w:rPr>
        <w:t>я</w:t>
      </w:r>
      <w:r w:rsidRPr="00F7618B">
        <w:rPr>
          <w:sz w:val="28"/>
          <w:szCs w:val="20"/>
          <w:lang w:val="uk-UA"/>
        </w:rPr>
        <w:t xml:space="preserve"> платежів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5"/>
        <w:gridCol w:w="833"/>
        <w:gridCol w:w="850"/>
        <w:gridCol w:w="993"/>
        <w:gridCol w:w="992"/>
        <w:gridCol w:w="1417"/>
      </w:tblGrid>
      <w:tr w:rsidR="00083124" w:rsidRPr="00F7618B" w:rsidTr="00D358B9">
        <w:tblPrEx>
          <w:tblCellMar>
            <w:top w:w="0" w:type="dxa"/>
            <w:bottom w:w="0" w:type="dxa"/>
          </w:tblCellMar>
        </w:tblPrEx>
        <w:trPr>
          <w:trHeight w:val="968"/>
          <w:jc w:val="center"/>
        </w:trPr>
        <w:tc>
          <w:tcPr>
            <w:tcW w:w="1435" w:type="dxa"/>
            <w:tcBorders>
              <w:bottom w:val="double" w:sz="12" w:space="0" w:color="auto"/>
              <w:tl2br w:val="single" w:sz="4" w:space="0" w:color="auto"/>
            </w:tcBorders>
          </w:tcPr>
          <w:p w:rsidR="00083124" w:rsidRPr="00F7618B" w:rsidRDefault="00083124" w:rsidP="00D358B9">
            <w:pPr>
              <w:widowControl w:val="0"/>
              <w:tabs>
                <w:tab w:val="left" w:pos="839"/>
              </w:tabs>
              <w:autoSpaceDE w:val="0"/>
              <w:autoSpaceDN w:val="0"/>
              <w:adjustRightInd w:val="0"/>
              <w:jc w:val="both"/>
              <w:rPr>
                <w:sz w:val="28"/>
                <w:szCs w:val="20"/>
                <w:lang w:val="uk-UA"/>
              </w:rPr>
            </w:pPr>
            <w:r w:rsidRPr="00F7618B">
              <w:rPr>
                <w:sz w:val="28"/>
                <w:szCs w:val="20"/>
                <w:lang w:val="uk-UA"/>
              </w:rPr>
              <w:tab/>
            </w:r>
            <w:r w:rsidRPr="00F7618B">
              <w:rPr>
                <w:position w:val="-18"/>
                <w:sz w:val="28"/>
                <w:szCs w:val="20"/>
                <w:lang w:val="uk-UA"/>
              </w:rPr>
              <w:object w:dxaOrig="380" w:dyaOrig="499">
                <v:shape id="_x0000_i2957" type="#_x0000_t75" style="width:19.45pt;height:25.3pt" o:ole="">
                  <v:imagedata r:id="rId3619" o:title=""/>
                </v:shape>
                <o:OLEObject Type="Embed" ProgID="Equation.3" ShapeID="_x0000_i2957" DrawAspect="Content" ObjectID="_1574676516" r:id="rId3620"/>
              </w:object>
            </w:r>
          </w:p>
          <w:p w:rsidR="00083124" w:rsidRPr="00F7618B" w:rsidRDefault="00083124" w:rsidP="00D358B9">
            <w:pPr>
              <w:widowControl w:val="0"/>
              <w:autoSpaceDE w:val="0"/>
              <w:autoSpaceDN w:val="0"/>
              <w:adjustRightInd w:val="0"/>
              <w:jc w:val="both"/>
              <w:rPr>
                <w:sz w:val="28"/>
                <w:szCs w:val="20"/>
                <w:lang w:val="uk-UA"/>
              </w:rPr>
            </w:pPr>
            <w:r w:rsidRPr="00F7618B">
              <w:rPr>
                <w:position w:val="-14"/>
                <w:sz w:val="28"/>
                <w:szCs w:val="20"/>
                <w:lang w:val="uk-UA"/>
              </w:rPr>
              <w:object w:dxaOrig="340" w:dyaOrig="460">
                <v:shape id="_x0000_i2958" type="#_x0000_t75" style="width:17.5pt;height:23.35pt" o:ole="">
                  <v:imagedata r:id="rId3621" o:title=""/>
                </v:shape>
                <o:OLEObject Type="Embed" ProgID="Equation.3" ShapeID="_x0000_i2958" DrawAspect="Content" ObjectID="_1574676517" r:id="rId3622"/>
              </w:object>
            </w:r>
          </w:p>
        </w:tc>
        <w:tc>
          <w:tcPr>
            <w:tcW w:w="833"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p>
          <w:p w:rsidR="00083124" w:rsidRPr="00F7618B" w:rsidRDefault="00083124" w:rsidP="00D358B9">
            <w:pPr>
              <w:jc w:val="both"/>
              <w:rPr>
                <w:sz w:val="28"/>
                <w:lang w:val="uk-UA"/>
              </w:rPr>
            </w:pPr>
            <w:r w:rsidRPr="00F7618B">
              <w:rPr>
                <w:sz w:val="28"/>
                <w:lang w:val="uk-UA"/>
              </w:rPr>
              <w:t>1</w:t>
            </w:r>
          </w:p>
        </w:tc>
        <w:tc>
          <w:tcPr>
            <w:tcW w:w="850"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p>
          <w:p w:rsidR="00083124" w:rsidRPr="00F7618B" w:rsidRDefault="00083124" w:rsidP="00D358B9">
            <w:pPr>
              <w:jc w:val="both"/>
              <w:rPr>
                <w:sz w:val="28"/>
                <w:lang w:val="uk-UA"/>
              </w:rPr>
            </w:pPr>
            <w:r w:rsidRPr="00F7618B">
              <w:rPr>
                <w:sz w:val="28"/>
                <w:lang w:val="uk-UA"/>
              </w:rPr>
              <w:t>2</w:t>
            </w:r>
          </w:p>
        </w:tc>
        <w:tc>
          <w:tcPr>
            <w:tcW w:w="993"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p>
          <w:p w:rsidR="00083124" w:rsidRPr="00F7618B" w:rsidRDefault="00083124" w:rsidP="00D358B9">
            <w:pPr>
              <w:jc w:val="both"/>
              <w:rPr>
                <w:sz w:val="28"/>
                <w:lang w:val="uk-UA"/>
              </w:rPr>
            </w:pPr>
            <w:r w:rsidRPr="00F7618B">
              <w:rPr>
                <w:sz w:val="28"/>
                <w:lang w:val="uk-UA"/>
              </w:rPr>
              <w:t>3</w:t>
            </w:r>
          </w:p>
        </w:tc>
        <w:tc>
          <w:tcPr>
            <w:tcW w:w="992"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p>
          <w:p w:rsidR="00083124" w:rsidRPr="00F7618B" w:rsidRDefault="00083124" w:rsidP="00D358B9">
            <w:pPr>
              <w:jc w:val="both"/>
              <w:rPr>
                <w:sz w:val="28"/>
                <w:lang w:val="uk-UA"/>
              </w:rPr>
            </w:pPr>
            <w:r w:rsidRPr="00F7618B">
              <w:rPr>
                <w:sz w:val="28"/>
                <w:lang w:val="uk-UA"/>
              </w:rPr>
              <w:t>4</w:t>
            </w:r>
          </w:p>
        </w:tc>
        <w:tc>
          <w:tcPr>
            <w:tcW w:w="1417"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p>
          <w:p w:rsidR="00083124" w:rsidRPr="00F7618B" w:rsidRDefault="00083124" w:rsidP="00D358B9">
            <w:pPr>
              <w:jc w:val="both"/>
              <w:rPr>
                <w:sz w:val="28"/>
                <w:lang w:val="uk-UA"/>
              </w:rPr>
            </w:pPr>
            <w:r w:rsidRPr="00F7618B">
              <w:rPr>
                <w:position w:val="-14"/>
                <w:sz w:val="28"/>
                <w:lang w:val="uk-UA"/>
              </w:rPr>
              <w:object w:dxaOrig="1180" w:dyaOrig="460">
                <v:shape id="_x0000_i2959" type="#_x0000_t75" style="width:48.65pt;height:19.45pt" o:ole="">
                  <v:imagedata r:id="rId3623" o:title=""/>
                </v:shape>
                <o:OLEObject Type="Embed" ProgID="Equation.3" ShapeID="_x0000_i2959" DrawAspect="Content" ObjectID="_1574676518" r:id="rId3624"/>
              </w:object>
            </w:r>
          </w:p>
        </w:tc>
      </w:tr>
      <w:tr w:rsidR="00083124" w:rsidRPr="00F7618B" w:rsidTr="00D358B9">
        <w:tblPrEx>
          <w:tblCellMar>
            <w:top w:w="0" w:type="dxa"/>
            <w:bottom w:w="0" w:type="dxa"/>
          </w:tblCellMar>
        </w:tblPrEx>
        <w:trPr>
          <w:jc w:val="center"/>
        </w:trPr>
        <w:tc>
          <w:tcPr>
            <w:tcW w:w="1435" w:type="dxa"/>
            <w:tcBorders>
              <w:top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1</w:t>
            </w:r>
          </w:p>
        </w:tc>
        <w:tc>
          <w:tcPr>
            <w:tcW w:w="833" w:type="dxa"/>
            <w:tcBorders>
              <w:top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 xml:space="preserve"> 1</w:t>
            </w:r>
          </w:p>
        </w:tc>
        <w:tc>
          <w:tcPr>
            <w:tcW w:w="850" w:type="dxa"/>
            <w:tcBorders>
              <w:top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6</w:t>
            </w:r>
          </w:p>
        </w:tc>
        <w:tc>
          <w:tcPr>
            <w:tcW w:w="993" w:type="dxa"/>
            <w:tcBorders>
              <w:top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 xml:space="preserve"> 2</w:t>
            </w:r>
          </w:p>
        </w:tc>
        <w:tc>
          <w:tcPr>
            <w:tcW w:w="992" w:type="dxa"/>
            <w:tcBorders>
              <w:top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-4</w:t>
            </w:r>
          </w:p>
        </w:tc>
        <w:tc>
          <w:tcPr>
            <w:tcW w:w="1417" w:type="dxa"/>
            <w:tcBorders>
              <w:top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-4</w:t>
            </w:r>
          </w:p>
        </w:tc>
      </w:tr>
      <w:tr w:rsidR="00083124" w:rsidRPr="00F7618B" w:rsidTr="00D358B9">
        <w:tblPrEx>
          <w:tblCellMar>
            <w:top w:w="0" w:type="dxa"/>
            <w:bottom w:w="0" w:type="dxa"/>
          </w:tblCellMar>
        </w:tblPrEx>
        <w:trPr>
          <w:jc w:val="center"/>
        </w:trPr>
        <w:tc>
          <w:tcPr>
            <w:tcW w:w="1435" w:type="dxa"/>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2</w:t>
            </w:r>
          </w:p>
        </w:tc>
        <w:tc>
          <w:tcPr>
            <w:tcW w:w="833" w:type="dxa"/>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 xml:space="preserve"> 2</w:t>
            </w:r>
          </w:p>
        </w:tc>
        <w:tc>
          <w:tcPr>
            <w:tcW w:w="850" w:type="dxa"/>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3</w:t>
            </w:r>
          </w:p>
        </w:tc>
        <w:tc>
          <w:tcPr>
            <w:tcW w:w="993" w:type="dxa"/>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 xml:space="preserve"> 4</w:t>
            </w:r>
          </w:p>
        </w:tc>
        <w:tc>
          <w:tcPr>
            <w:tcW w:w="992" w:type="dxa"/>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 xml:space="preserve"> 2</w:t>
            </w:r>
          </w:p>
        </w:tc>
        <w:tc>
          <w:tcPr>
            <w:tcW w:w="1417" w:type="dxa"/>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 xml:space="preserve"> 2</w:t>
            </w:r>
          </w:p>
        </w:tc>
      </w:tr>
      <w:tr w:rsidR="00083124" w:rsidRPr="00F7618B" w:rsidTr="00D358B9">
        <w:tblPrEx>
          <w:tblCellMar>
            <w:top w:w="0" w:type="dxa"/>
            <w:bottom w:w="0" w:type="dxa"/>
          </w:tblCellMar>
        </w:tblPrEx>
        <w:trPr>
          <w:jc w:val="center"/>
        </w:trPr>
        <w:tc>
          <w:tcPr>
            <w:tcW w:w="1435"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3</w:t>
            </w:r>
          </w:p>
        </w:tc>
        <w:tc>
          <w:tcPr>
            <w:tcW w:w="833"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-1</w:t>
            </w:r>
          </w:p>
        </w:tc>
        <w:tc>
          <w:tcPr>
            <w:tcW w:w="850"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7</w:t>
            </w:r>
          </w:p>
        </w:tc>
        <w:tc>
          <w:tcPr>
            <w:tcW w:w="993"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-5</w:t>
            </w:r>
          </w:p>
        </w:tc>
        <w:tc>
          <w:tcPr>
            <w:tcW w:w="992"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 xml:space="preserve"> 1</w:t>
            </w:r>
          </w:p>
        </w:tc>
        <w:tc>
          <w:tcPr>
            <w:tcW w:w="1417" w:type="dxa"/>
            <w:tcBorders>
              <w:bottom w:val="double" w:sz="12" w:space="0" w:color="auto"/>
            </w:tcBorders>
            <w:vAlign w:val="center"/>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-5</w:t>
            </w:r>
          </w:p>
        </w:tc>
      </w:tr>
      <w:tr w:rsidR="00083124" w:rsidRPr="00F7618B" w:rsidTr="00D358B9">
        <w:tblPrEx>
          <w:tblCellMar>
            <w:top w:w="0" w:type="dxa"/>
            <w:bottom w:w="0" w:type="dxa"/>
          </w:tblCellMar>
        </w:tblPrEx>
        <w:trPr>
          <w:trHeight w:val="563"/>
          <w:jc w:val="center"/>
        </w:trPr>
        <w:tc>
          <w:tcPr>
            <w:tcW w:w="1435" w:type="dxa"/>
            <w:tcBorders>
              <w:top w:val="double" w:sz="12" w:space="0" w:color="auto"/>
            </w:tcBorders>
          </w:tcPr>
          <w:p w:rsidR="00083124" w:rsidRPr="00F7618B" w:rsidRDefault="00083124" w:rsidP="00D358B9">
            <w:pPr>
              <w:widowControl w:val="0"/>
              <w:autoSpaceDE w:val="0"/>
              <w:autoSpaceDN w:val="0"/>
              <w:adjustRightInd w:val="0"/>
              <w:jc w:val="both"/>
              <w:rPr>
                <w:sz w:val="28"/>
                <w:szCs w:val="20"/>
                <w:lang w:val="uk-UA"/>
              </w:rPr>
            </w:pPr>
            <w:r w:rsidRPr="00F7618B">
              <w:rPr>
                <w:position w:val="-18"/>
                <w:sz w:val="28"/>
                <w:szCs w:val="20"/>
                <w:lang w:val="uk-UA"/>
              </w:rPr>
              <w:object w:dxaOrig="1280" w:dyaOrig="499">
                <v:shape id="_x0000_i2960" type="#_x0000_t75" style="width:52.55pt;height:19.45pt" o:ole="">
                  <v:imagedata r:id="rId3625" o:title=""/>
                </v:shape>
                <o:OLEObject Type="Embed" ProgID="Equation.3" ShapeID="_x0000_i2960" DrawAspect="Content" ObjectID="_1574676519" r:id="rId3626"/>
              </w:object>
            </w:r>
          </w:p>
        </w:tc>
        <w:tc>
          <w:tcPr>
            <w:tcW w:w="833" w:type="dxa"/>
            <w:tcBorders>
              <w:top w:val="double" w:sz="12" w:space="0" w:color="auto"/>
            </w:tcBorders>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2</w:t>
            </w:r>
          </w:p>
        </w:tc>
        <w:tc>
          <w:tcPr>
            <w:tcW w:w="850" w:type="dxa"/>
            <w:tcBorders>
              <w:top w:val="double" w:sz="12" w:space="0" w:color="auto"/>
            </w:tcBorders>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7</w:t>
            </w:r>
          </w:p>
        </w:tc>
        <w:tc>
          <w:tcPr>
            <w:tcW w:w="993" w:type="dxa"/>
            <w:tcBorders>
              <w:top w:val="double" w:sz="12" w:space="0" w:color="auto"/>
            </w:tcBorders>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4</w:t>
            </w:r>
          </w:p>
        </w:tc>
        <w:tc>
          <w:tcPr>
            <w:tcW w:w="992" w:type="dxa"/>
            <w:tcBorders>
              <w:top w:val="double" w:sz="12" w:space="0" w:color="auto"/>
            </w:tcBorders>
          </w:tcPr>
          <w:p w:rsidR="00083124" w:rsidRPr="00F7618B" w:rsidRDefault="00083124" w:rsidP="00D358B9">
            <w:pPr>
              <w:widowControl w:val="0"/>
              <w:autoSpaceDE w:val="0"/>
              <w:autoSpaceDN w:val="0"/>
              <w:adjustRightInd w:val="0"/>
              <w:jc w:val="both"/>
              <w:rPr>
                <w:sz w:val="28"/>
                <w:szCs w:val="20"/>
                <w:lang w:val="uk-UA"/>
              </w:rPr>
            </w:pPr>
            <w:r w:rsidRPr="00F7618B">
              <w:rPr>
                <w:sz w:val="28"/>
                <w:szCs w:val="20"/>
                <w:lang w:val="uk-UA"/>
              </w:rPr>
              <w:t>2</w:t>
            </w:r>
          </w:p>
        </w:tc>
        <w:tc>
          <w:tcPr>
            <w:tcW w:w="1417" w:type="dxa"/>
            <w:tcBorders>
              <w:top w:val="double" w:sz="12" w:space="0" w:color="auto"/>
            </w:tcBorders>
          </w:tcPr>
          <w:p w:rsidR="00083124" w:rsidRPr="00F7618B" w:rsidRDefault="00083124" w:rsidP="00D358B9">
            <w:pPr>
              <w:widowControl w:val="0"/>
              <w:autoSpaceDE w:val="0"/>
              <w:autoSpaceDN w:val="0"/>
              <w:adjustRightInd w:val="0"/>
              <w:jc w:val="both"/>
              <w:rPr>
                <w:sz w:val="28"/>
                <w:szCs w:val="20"/>
                <w:lang w:val="uk-UA"/>
              </w:rPr>
            </w:pPr>
          </w:p>
        </w:tc>
      </w:tr>
    </w:tbl>
    <w:p w:rsidR="00083124" w:rsidRPr="00F7618B" w:rsidRDefault="00083124" w:rsidP="00083124">
      <w:pPr>
        <w:widowControl w:val="0"/>
        <w:autoSpaceDE w:val="0"/>
        <w:autoSpaceDN w:val="0"/>
        <w:adjustRightInd w:val="0"/>
        <w:spacing w:line="360" w:lineRule="auto"/>
        <w:ind w:firstLine="567"/>
        <w:jc w:val="both"/>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Розглядаємо по черзі рядки матриці та знаходимо в кожному рядку мінімальний елемент </w:t>
      </w:r>
      <w:r w:rsidRPr="00F7618B">
        <w:rPr>
          <w:position w:val="-14"/>
          <w:sz w:val="28"/>
          <w:szCs w:val="20"/>
          <w:lang w:val="uk-UA"/>
        </w:rPr>
        <w:object w:dxaOrig="340" w:dyaOrig="460">
          <v:shape id="_x0000_i2961" type="#_x0000_t75" style="width:17.5pt;height:23.35pt" o:ole="">
            <v:imagedata r:id="rId3627" o:title=""/>
          </v:shape>
          <o:OLEObject Type="Embed" ProgID="Equation.3" ShapeID="_x0000_i2961" DrawAspect="Content" ObjectID="_1574676520" r:id="rId3628"/>
        </w:object>
      </w:r>
      <w:r w:rsidRPr="00F7618B">
        <w:rPr>
          <w:sz w:val="28"/>
          <w:szCs w:val="20"/>
          <w:lang w:val="uk-UA"/>
        </w:rPr>
        <w:t>, записуємо його величини в крайній правий стовпець табл.</w:t>
      </w:r>
      <w:r>
        <w:rPr>
          <w:sz w:val="28"/>
          <w:szCs w:val="20"/>
          <w:lang w:val="uk-UA"/>
        </w:rPr>
        <w:t>3</w:t>
      </w:r>
      <w:r w:rsidRPr="00F7618B">
        <w:rPr>
          <w:sz w:val="28"/>
          <w:szCs w:val="20"/>
          <w:lang w:val="uk-UA"/>
        </w:rPr>
        <w:t>.1. Для першого рядка на</w:t>
      </w:r>
      <w:r w:rsidRPr="00F7618B">
        <w:rPr>
          <w:sz w:val="28"/>
          <w:szCs w:val="20"/>
          <w:lang w:val="uk-UA"/>
        </w:rPr>
        <w:t>й</w:t>
      </w:r>
      <w:r w:rsidRPr="00F7618B">
        <w:rPr>
          <w:sz w:val="28"/>
          <w:szCs w:val="20"/>
          <w:lang w:val="uk-UA"/>
        </w:rPr>
        <w:t xml:space="preserve">менший елемент </w:t>
      </w:r>
      <w:r w:rsidRPr="00F7618B">
        <w:rPr>
          <w:position w:val="-16"/>
          <w:sz w:val="28"/>
          <w:szCs w:val="20"/>
          <w:lang w:val="uk-UA"/>
        </w:rPr>
        <w:object w:dxaOrig="1120" w:dyaOrig="480">
          <v:shape id="_x0000_i2962" type="#_x0000_t75" style="width:50.6pt;height:21.4pt" o:ole="">
            <v:imagedata r:id="rId3629" o:title=""/>
          </v:shape>
          <o:OLEObject Type="Embed" ProgID="Equation.3" ShapeID="_x0000_i2962" DrawAspect="Content" ObjectID="_1574676521" r:id="rId3630"/>
        </w:object>
      </w:r>
      <w:r w:rsidRPr="00F7618B">
        <w:rPr>
          <w:sz w:val="28"/>
          <w:szCs w:val="20"/>
          <w:lang w:val="uk-UA"/>
        </w:rPr>
        <w:t>= -4 не може бути сідловим, бо він не є найбільшим у четве</w:t>
      </w:r>
      <w:r w:rsidRPr="00F7618B">
        <w:rPr>
          <w:sz w:val="28"/>
          <w:szCs w:val="20"/>
          <w:lang w:val="uk-UA"/>
        </w:rPr>
        <w:t>р</w:t>
      </w:r>
      <w:r w:rsidRPr="00F7618B">
        <w:rPr>
          <w:sz w:val="28"/>
          <w:szCs w:val="20"/>
          <w:lang w:val="uk-UA"/>
        </w:rPr>
        <w:t>тому стовпці.</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Для другого рядка мінімальне значення виграшу </w:t>
      </w:r>
      <w:r w:rsidRPr="00F7618B">
        <w:rPr>
          <w:position w:val="-14"/>
          <w:sz w:val="28"/>
          <w:szCs w:val="20"/>
          <w:lang w:val="uk-UA"/>
        </w:rPr>
        <w:object w:dxaOrig="380" w:dyaOrig="460">
          <v:shape id="_x0000_i2963" type="#_x0000_t75" style="width:19.45pt;height:23.35pt" o:ole="">
            <v:imagedata r:id="rId3631" o:title=""/>
          </v:shape>
          <o:OLEObject Type="Embed" ProgID="Equation.3" ShapeID="_x0000_i2963" DrawAspect="Content" ObjectID="_1574676522" r:id="rId3632"/>
        </w:object>
      </w:r>
      <w:r w:rsidRPr="00F7618B">
        <w:rPr>
          <w:sz w:val="28"/>
          <w:szCs w:val="20"/>
          <w:lang w:val="uk-UA"/>
        </w:rPr>
        <w:t>= 2 може бути дос</w:t>
      </w:r>
      <w:r w:rsidRPr="00F7618B">
        <w:rPr>
          <w:sz w:val="28"/>
          <w:szCs w:val="20"/>
          <w:lang w:val="uk-UA"/>
        </w:rPr>
        <w:t>я</w:t>
      </w:r>
      <w:r w:rsidRPr="00F7618B">
        <w:rPr>
          <w:sz w:val="28"/>
          <w:szCs w:val="20"/>
          <w:lang w:val="uk-UA"/>
        </w:rPr>
        <w:t>гнуто за умови, що партнер вибере або першу, або четверту стратегію, але величина 2 є найбільшою для першого та четвертого стов</w:t>
      </w:r>
      <w:r w:rsidRPr="00F7618B">
        <w:rPr>
          <w:sz w:val="28"/>
          <w:szCs w:val="20"/>
          <w:lang w:val="uk-UA"/>
        </w:rPr>
        <w:t>п</w:t>
      </w:r>
      <w:r w:rsidRPr="00F7618B">
        <w:rPr>
          <w:sz w:val="28"/>
          <w:szCs w:val="20"/>
          <w:lang w:val="uk-UA"/>
        </w:rPr>
        <w:t xml:space="preserve">ців, а це означає, що елементи </w:t>
      </w:r>
      <w:r w:rsidRPr="00F7618B">
        <w:rPr>
          <w:position w:val="-16"/>
          <w:sz w:val="28"/>
          <w:szCs w:val="20"/>
          <w:lang w:val="uk-UA"/>
        </w:rPr>
        <w:object w:dxaOrig="440" w:dyaOrig="480">
          <v:shape id="_x0000_i2964" type="#_x0000_t75" style="width:21.4pt;height:23.35pt" o:ole="">
            <v:imagedata r:id="rId3633" o:title=""/>
          </v:shape>
          <o:OLEObject Type="Embed" ProgID="Equation.3" ShapeID="_x0000_i2964" DrawAspect="Content" ObjectID="_1574676523" r:id="rId3634"/>
        </w:object>
      </w:r>
      <w:r w:rsidRPr="00F7618B">
        <w:rPr>
          <w:sz w:val="28"/>
          <w:szCs w:val="20"/>
          <w:lang w:val="uk-UA"/>
        </w:rPr>
        <w:t xml:space="preserve">та </w:t>
      </w:r>
      <w:r w:rsidRPr="00F7618B">
        <w:rPr>
          <w:position w:val="-16"/>
          <w:sz w:val="28"/>
          <w:szCs w:val="20"/>
          <w:lang w:val="uk-UA"/>
        </w:rPr>
        <w:object w:dxaOrig="460" w:dyaOrig="480">
          <v:shape id="_x0000_i2965" type="#_x0000_t75" style="width:23.35pt;height:23.35pt" o:ole="">
            <v:imagedata r:id="rId3635" o:title=""/>
          </v:shape>
          <o:OLEObject Type="Embed" ProgID="Equation.3" ShapeID="_x0000_i2965" DrawAspect="Content" ObjectID="_1574676524" r:id="rId3636"/>
        </w:object>
      </w:r>
      <w:r w:rsidRPr="00F7618B">
        <w:rPr>
          <w:sz w:val="28"/>
          <w:szCs w:val="20"/>
          <w:lang w:val="uk-UA"/>
        </w:rPr>
        <w:t>– сідлові і створюють ро</w:t>
      </w:r>
      <w:r w:rsidRPr="00F7618B">
        <w:rPr>
          <w:sz w:val="28"/>
          <w:szCs w:val="20"/>
          <w:lang w:val="uk-UA"/>
        </w:rPr>
        <w:t>з</w:t>
      </w:r>
      <w:r w:rsidRPr="00F7618B">
        <w:rPr>
          <w:sz w:val="28"/>
          <w:szCs w:val="20"/>
          <w:lang w:val="uk-UA"/>
        </w:rPr>
        <w:t>в’язок:</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оптимальна стратегія першого гравця - друга; партнер має за цієї умови дві оптимальні стратегії - першу та четве</w:t>
      </w:r>
      <w:r w:rsidRPr="00F7618B">
        <w:rPr>
          <w:sz w:val="28"/>
          <w:szCs w:val="20"/>
          <w:lang w:val="uk-UA"/>
        </w:rPr>
        <w:t>р</w:t>
      </w:r>
      <w:r w:rsidRPr="00F7618B">
        <w:rPr>
          <w:sz w:val="28"/>
          <w:szCs w:val="20"/>
          <w:lang w:val="uk-UA"/>
        </w:rPr>
        <w:t>ту;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ціна модельов</w:t>
      </w:r>
      <w:r w:rsidRPr="00F7618B">
        <w:rPr>
          <w:sz w:val="28"/>
          <w:szCs w:val="20"/>
          <w:lang w:val="uk-UA"/>
        </w:rPr>
        <w:t>а</w:t>
      </w:r>
      <w:r w:rsidRPr="00F7618B">
        <w:rPr>
          <w:sz w:val="28"/>
          <w:szCs w:val="20"/>
          <w:lang w:val="uk-UA"/>
        </w:rPr>
        <w:t xml:space="preserve">ної гри дорівнює 2.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Проаналізувавши третій рядок матриці виграшів табл.</w:t>
      </w:r>
      <w:r>
        <w:rPr>
          <w:sz w:val="28"/>
          <w:szCs w:val="20"/>
          <w:lang w:val="uk-UA"/>
        </w:rPr>
        <w:t>3.</w:t>
      </w:r>
      <w:r w:rsidRPr="00F7618B">
        <w:rPr>
          <w:sz w:val="28"/>
          <w:szCs w:val="20"/>
          <w:lang w:val="uk-UA"/>
        </w:rPr>
        <w:t>1, необхідно пер</w:t>
      </w:r>
      <w:r w:rsidRPr="00F7618B">
        <w:rPr>
          <w:sz w:val="28"/>
          <w:szCs w:val="20"/>
          <w:lang w:val="uk-UA"/>
        </w:rPr>
        <w:t>е</w:t>
      </w:r>
      <w:r w:rsidRPr="00F7618B">
        <w:rPr>
          <w:sz w:val="28"/>
          <w:szCs w:val="20"/>
          <w:lang w:val="uk-UA"/>
        </w:rPr>
        <w:t>конатися, що цей рядок не може мати сідлових елементів. Отже, гра з пре</w:t>
      </w:r>
      <w:r w:rsidRPr="00F7618B">
        <w:rPr>
          <w:sz w:val="28"/>
          <w:szCs w:val="20"/>
          <w:lang w:val="uk-UA"/>
        </w:rPr>
        <w:t>д</w:t>
      </w:r>
      <w:r w:rsidRPr="00F7618B">
        <w:rPr>
          <w:sz w:val="28"/>
          <w:szCs w:val="20"/>
          <w:lang w:val="uk-UA"/>
        </w:rPr>
        <w:t xml:space="preserve">ставленою в табл.1 матрицею виграшів має дві сідлові точки в чистих стратегіях </w:t>
      </w:r>
      <w:r w:rsidRPr="00F7618B">
        <w:rPr>
          <w:position w:val="-16"/>
          <w:sz w:val="28"/>
          <w:szCs w:val="20"/>
          <w:lang w:val="uk-UA"/>
        </w:rPr>
        <w:object w:dxaOrig="440" w:dyaOrig="480">
          <v:shape id="_x0000_i2966" type="#_x0000_t75" style="width:21.4pt;height:23.35pt" o:ole="">
            <v:imagedata r:id="rId3633" o:title=""/>
          </v:shape>
          <o:OLEObject Type="Embed" ProgID="Equation.3" ShapeID="_x0000_i2966" DrawAspect="Content" ObjectID="_1574676525" r:id="rId3637"/>
        </w:object>
      </w:r>
      <w:r w:rsidRPr="00F7618B">
        <w:rPr>
          <w:sz w:val="28"/>
          <w:szCs w:val="20"/>
          <w:lang w:val="uk-UA"/>
        </w:rPr>
        <w:t xml:space="preserve">та </w:t>
      </w:r>
      <w:r w:rsidRPr="00F7618B">
        <w:rPr>
          <w:position w:val="-16"/>
          <w:sz w:val="28"/>
          <w:szCs w:val="20"/>
          <w:lang w:val="uk-UA"/>
        </w:rPr>
        <w:object w:dxaOrig="460" w:dyaOrig="480">
          <v:shape id="_x0000_i2967" type="#_x0000_t75" style="width:23.35pt;height:23.35pt" o:ole="">
            <v:imagedata r:id="rId3635" o:title=""/>
          </v:shape>
          <o:OLEObject Type="Embed" ProgID="Equation.3" ShapeID="_x0000_i2967" DrawAspect="Content" ObjectID="_1574676526" r:id="rId3638"/>
        </w:object>
      </w:r>
      <w:r w:rsidRPr="00F7618B">
        <w:rPr>
          <w:sz w:val="28"/>
          <w:szCs w:val="20"/>
          <w:lang w:val="uk-UA"/>
        </w:rPr>
        <w:t>; оптим</w:t>
      </w:r>
      <w:r w:rsidRPr="00F7618B">
        <w:rPr>
          <w:sz w:val="28"/>
          <w:szCs w:val="20"/>
          <w:lang w:val="uk-UA"/>
        </w:rPr>
        <w:t>а</w:t>
      </w:r>
      <w:r w:rsidRPr="00F7618B">
        <w:rPr>
          <w:sz w:val="28"/>
          <w:szCs w:val="20"/>
          <w:lang w:val="uk-UA"/>
        </w:rPr>
        <w:t>льні стратегії названі вище.</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Досвід моделювання скінченних антагоністичних ігор показує, що розв’язок чистих стратегіях – це виняток, а не закономірність. Розглянемо моделі ігор при відсутно</w:t>
      </w:r>
      <w:r w:rsidRPr="00F7618B">
        <w:rPr>
          <w:sz w:val="28"/>
          <w:szCs w:val="20"/>
          <w:lang w:val="uk-UA"/>
        </w:rPr>
        <w:t>с</w:t>
      </w:r>
      <w:r w:rsidRPr="00F7618B">
        <w:rPr>
          <w:sz w:val="28"/>
          <w:szCs w:val="20"/>
          <w:lang w:val="uk-UA"/>
        </w:rPr>
        <w:t xml:space="preserve">ті сідлових точок.   </w:t>
      </w:r>
    </w:p>
    <w:p w:rsidR="00083124" w:rsidRPr="0025082B" w:rsidRDefault="00083124" w:rsidP="00083124">
      <w:pPr>
        <w:pStyle w:val="3"/>
        <w:rPr>
          <w:rFonts w:ascii="Times New Roman" w:hAnsi="Times New Roman" w:cs="Times New Roman"/>
          <w:sz w:val="28"/>
          <w:szCs w:val="28"/>
          <w:lang w:val="uk-UA"/>
        </w:rPr>
      </w:pPr>
      <w:bookmarkStart w:id="61" w:name="_Toc482527223"/>
      <w:r w:rsidRPr="0025082B">
        <w:rPr>
          <w:rFonts w:ascii="Times New Roman" w:hAnsi="Times New Roman" w:cs="Times New Roman"/>
          <w:sz w:val="28"/>
          <w:szCs w:val="28"/>
          <w:lang w:val="uk-UA"/>
        </w:rPr>
        <w:t>3.4. Розв’язання матричних ігор у змішаних стратегіях</w:t>
      </w:r>
      <w:bookmarkEnd w:id="61"/>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Проаналізуємо можливий перебіг гри з матрицею платежів</w:t>
      </w:r>
    </w:p>
    <w:p w:rsidR="00083124" w:rsidRPr="00F7618B" w:rsidRDefault="00083124" w:rsidP="00083124">
      <w:pPr>
        <w:widowControl w:val="0"/>
        <w:tabs>
          <w:tab w:val="left" w:pos="5510"/>
        </w:tabs>
        <w:autoSpaceDE w:val="0"/>
        <w:autoSpaceDN w:val="0"/>
        <w:adjustRightInd w:val="0"/>
        <w:ind w:firstLine="567"/>
        <w:jc w:val="center"/>
        <w:rPr>
          <w:sz w:val="28"/>
          <w:lang w:val="uk-UA"/>
        </w:rPr>
      </w:pPr>
      <w:r w:rsidRPr="00F7618B">
        <w:rPr>
          <w:position w:val="-30"/>
          <w:sz w:val="28"/>
          <w:szCs w:val="20"/>
          <w:lang w:val="uk-UA"/>
        </w:rPr>
        <w:object w:dxaOrig="1680" w:dyaOrig="720">
          <v:shape id="_x0000_i2968" type="#_x0000_t75" style="width:83.7pt;height:36.95pt" o:ole="">
            <v:imagedata r:id="rId3639" o:title=""/>
          </v:shape>
          <o:OLEObject Type="Embed" ProgID="Equation.3" ShapeID="_x0000_i2968" DrawAspect="Content" ObjectID="_1574676527" r:id="rId3640"/>
        </w:object>
      </w:r>
    </w:p>
    <w:p w:rsidR="00083124" w:rsidRPr="00F7618B" w:rsidRDefault="00083124" w:rsidP="00083124">
      <w:pPr>
        <w:widowControl w:val="0"/>
        <w:autoSpaceDE w:val="0"/>
        <w:autoSpaceDN w:val="0"/>
        <w:adjustRightInd w:val="0"/>
        <w:spacing w:line="360" w:lineRule="auto"/>
        <w:jc w:val="both"/>
        <w:rPr>
          <w:sz w:val="28"/>
          <w:lang w:val="uk-UA"/>
        </w:rPr>
      </w:pPr>
      <w:r w:rsidRPr="00F7618B">
        <w:rPr>
          <w:sz w:val="28"/>
          <w:szCs w:val="20"/>
          <w:lang w:val="uk-UA"/>
        </w:rPr>
        <w:t>враховуючи той факт, що за відомої матриці платежів невідомо, які страт</w:t>
      </w:r>
      <w:r w:rsidRPr="00F7618B">
        <w:rPr>
          <w:sz w:val="28"/>
          <w:szCs w:val="20"/>
          <w:lang w:val="uk-UA"/>
        </w:rPr>
        <w:t>е</w:t>
      </w:r>
      <w:r w:rsidRPr="00F7618B">
        <w:rPr>
          <w:sz w:val="28"/>
          <w:szCs w:val="20"/>
          <w:lang w:val="uk-UA"/>
        </w:rPr>
        <w:t>гії оберуть гравці. Виконаємо оцінку можливого виграшу (програшу) гра</w:t>
      </w:r>
      <w:r w:rsidRPr="00F7618B">
        <w:rPr>
          <w:sz w:val="28"/>
          <w:szCs w:val="20"/>
          <w:lang w:val="uk-UA"/>
        </w:rPr>
        <w:t>в</w:t>
      </w:r>
      <w:r w:rsidRPr="00F7618B">
        <w:rPr>
          <w:sz w:val="28"/>
          <w:szCs w:val="20"/>
          <w:lang w:val="uk-UA"/>
        </w:rPr>
        <w:t xml:space="preserve">ців. Якщо гравець </w:t>
      </w:r>
      <w:r w:rsidRPr="00F7618B">
        <w:rPr>
          <w:position w:val="-4"/>
          <w:sz w:val="28"/>
          <w:szCs w:val="20"/>
          <w:lang w:val="uk-UA"/>
        </w:rPr>
        <w:object w:dxaOrig="300" w:dyaOrig="340">
          <v:shape id="_x0000_i2969" type="#_x0000_t75" style="width:15.55pt;height:17.5pt" o:ole="">
            <v:imagedata r:id="rId3641" o:title=""/>
          </v:shape>
          <o:OLEObject Type="Embed" ProgID="Equation.3" ShapeID="_x0000_i2969" DrawAspect="Content" ObjectID="_1574676528" r:id="rId3642"/>
        </w:object>
      </w:r>
      <w:r w:rsidRPr="00F7618B">
        <w:rPr>
          <w:sz w:val="28"/>
          <w:szCs w:val="20"/>
          <w:lang w:val="uk-UA"/>
        </w:rPr>
        <w:t xml:space="preserve"> вибере першу стратегію, сподіваючись, що найгірше буде, якщо гравець </w:t>
      </w:r>
      <w:r w:rsidRPr="00F7618B">
        <w:rPr>
          <w:position w:val="-4"/>
          <w:sz w:val="28"/>
          <w:szCs w:val="20"/>
          <w:lang w:val="uk-UA"/>
        </w:rPr>
        <w:object w:dxaOrig="300" w:dyaOrig="340">
          <v:shape id="_x0000_i2970" type="#_x0000_t75" style="width:15.55pt;height:17.5pt" o:ole="">
            <v:imagedata r:id="rId3643" o:title=""/>
          </v:shape>
          <o:OLEObject Type="Embed" ProgID="Equation.3" ShapeID="_x0000_i2970" DrawAspect="Content" ObjectID="_1574676529" r:id="rId3644"/>
        </w:object>
      </w:r>
      <w:r w:rsidRPr="00F7618B">
        <w:rPr>
          <w:sz w:val="28"/>
          <w:szCs w:val="20"/>
          <w:lang w:val="uk-UA"/>
        </w:rPr>
        <w:t xml:space="preserve"> вибере свою другу стратегію, за якої його програш дорівнюватиме 1, то відповідно виграш гравця </w:t>
      </w:r>
      <w:r w:rsidRPr="00F7618B">
        <w:rPr>
          <w:position w:val="-4"/>
          <w:sz w:val="28"/>
          <w:szCs w:val="20"/>
          <w:lang w:val="uk-UA"/>
        </w:rPr>
        <w:object w:dxaOrig="300" w:dyaOrig="340">
          <v:shape id="_x0000_i2971" type="#_x0000_t75" style="width:15.55pt;height:17.5pt" o:ole="">
            <v:imagedata r:id="rId3641" o:title=""/>
          </v:shape>
          <o:OLEObject Type="Embed" ProgID="Equation.3" ShapeID="_x0000_i2971" DrawAspect="Content" ObjectID="_1574676530" r:id="rId3645"/>
        </w:object>
      </w:r>
      <w:r w:rsidRPr="00F7618B">
        <w:rPr>
          <w:sz w:val="28"/>
          <w:szCs w:val="20"/>
          <w:lang w:val="uk-UA"/>
        </w:rPr>
        <w:t xml:space="preserve"> теж дорі</w:t>
      </w:r>
      <w:r w:rsidRPr="00F7618B">
        <w:rPr>
          <w:sz w:val="28"/>
          <w:szCs w:val="20"/>
          <w:lang w:val="uk-UA"/>
        </w:rPr>
        <w:t>в</w:t>
      </w:r>
      <w:r w:rsidRPr="00F7618B">
        <w:rPr>
          <w:sz w:val="28"/>
          <w:szCs w:val="20"/>
          <w:lang w:val="uk-UA"/>
        </w:rPr>
        <w:t xml:space="preserve">нюватиме 1. Але гравець </w:t>
      </w:r>
      <w:r w:rsidRPr="00F7618B">
        <w:rPr>
          <w:position w:val="-4"/>
          <w:sz w:val="28"/>
          <w:szCs w:val="20"/>
          <w:lang w:val="uk-UA"/>
        </w:rPr>
        <w:object w:dxaOrig="300" w:dyaOrig="340">
          <v:shape id="_x0000_i2972" type="#_x0000_t75" style="width:15.55pt;height:17.5pt" o:ole="">
            <v:imagedata r:id="rId3643" o:title=""/>
          </v:shape>
          <o:OLEObject Type="Embed" ProgID="Equation.3" ShapeID="_x0000_i2972" DrawAspect="Content" ObjectID="_1574676531" r:id="rId3646"/>
        </w:object>
      </w:r>
      <w:r w:rsidRPr="00F7618B">
        <w:rPr>
          <w:sz w:val="28"/>
          <w:szCs w:val="20"/>
          <w:lang w:val="uk-UA"/>
        </w:rPr>
        <w:t xml:space="preserve">, аналізуючи матрицю </w:t>
      </w:r>
      <w:r w:rsidRPr="00F7618B">
        <w:rPr>
          <w:position w:val="-4"/>
          <w:sz w:val="28"/>
          <w:szCs w:val="20"/>
          <w:lang w:val="uk-UA"/>
        </w:rPr>
        <w:object w:dxaOrig="380" w:dyaOrig="340">
          <v:shape id="_x0000_i2973" type="#_x0000_t75" style="width:19.45pt;height:17.5pt" o:ole="">
            <v:imagedata r:id="rId3647" o:title=""/>
          </v:shape>
          <o:OLEObject Type="Embed" ProgID="Equation.3" ShapeID="_x0000_i2973" DrawAspect="Content" ObjectID="_1574676532" r:id="rId3648"/>
        </w:object>
      </w:r>
      <w:r w:rsidRPr="00F7618B">
        <w:rPr>
          <w:sz w:val="28"/>
          <w:szCs w:val="20"/>
          <w:lang w:val="uk-UA"/>
        </w:rPr>
        <w:t xml:space="preserve">, очікує від гравця </w:t>
      </w:r>
      <w:r w:rsidRPr="00F7618B">
        <w:rPr>
          <w:position w:val="-4"/>
          <w:sz w:val="28"/>
          <w:szCs w:val="20"/>
          <w:lang w:val="uk-UA"/>
        </w:rPr>
        <w:object w:dxaOrig="300" w:dyaOrig="340">
          <v:shape id="_x0000_i2974" type="#_x0000_t75" style="width:15.55pt;height:17.5pt" o:ole="">
            <v:imagedata r:id="rId3641" o:title=""/>
          </v:shape>
          <o:OLEObject Type="Embed" ProgID="Equation.3" ShapeID="_x0000_i2974" DrawAspect="Content" ObjectID="_1574676533" r:id="rId3649"/>
        </w:object>
      </w:r>
      <w:r w:rsidRPr="00F7618B">
        <w:rPr>
          <w:sz w:val="28"/>
          <w:szCs w:val="20"/>
          <w:lang w:val="uk-UA"/>
        </w:rPr>
        <w:t xml:space="preserve"> вибору др</w:t>
      </w:r>
      <w:r w:rsidRPr="00F7618B">
        <w:rPr>
          <w:sz w:val="28"/>
          <w:szCs w:val="20"/>
          <w:lang w:val="uk-UA"/>
        </w:rPr>
        <w:t>у</w:t>
      </w:r>
      <w:r w:rsidRPr="00F7618B">
        <w:rPr>
          <w:sz w:val="28"/>
          <w:szCs w:val="20"/>
          <w:lang w:val="uk-UA"/>
        </w:rPr>
        <w:t xml:space="preserve">гої стратегії, бо за такого вибору гравець </w:t>
      </w:r>
      <w:r w:rsidRPr="00F7618B">
        <w:rPr>
          <w:position w:val="-4"/>
          <w:sz w:val="28"/>
          <w:szCs w:val="20"/>
          <w:lang w:val="uk-UA"/>
        </w:rPr>
        <w:object w:dxaOrig="300" w:dyaOrig="340">
          <v:shape id="_x0000_i2975" type="#_x0000_t75" style="width:15.55pt;height:17.5pt" o:ole="">
            <v:imagedata r:id="rId3641" o:title=""/>
          </v:shape>
          <o:OLEObject Type="Embed" ProgID="Equation.3" ShapeID="_x0000_i2975" DrawAspect="Content" ObjectID="_1574676534" r:id="rId3650"/>
        </w:object>
      </w:r>
      <w:r w:rsidRPr="00F7618B">
        <w:rPr>
          <w:sz w:val="28"/>
          <w:szCs w:val="20"/>
          <w:lang w:val="uk-UA"/>
        </w:rPr>
        <w:t xml:space="preserve"> матиме щонайменше виграш 3. Якщо гравець </w:t>
      </w:r>
      <w:r w:rsidRPr="00F7618B">
        <w:rPr>
          <w:position w:val="-4"/>
          <w:sz w:val="28"/>
          <w:szCs w:val="20"/>
          <w:lang w:val="uk-UA"/>
        </w:rPr>
        <w:object w:dxaOrig="300" w:dyaOrig="340">
          <v:shape id="_x0000_i2976" type="#_x0000_t75" style="width:15.55pt;height:17.5pt" o:ole="">
            <v:imagedata r:id="rId3643" o:title=""/>
          </v:shape>
          <o:OLEObject Type="Embed" ProgID="Equation.3" ShapeID="_x0000_i2976" DrawAspect="Content" ObjectID="_1574676535" r:id="rId3651"/>
        </w:object>
      </w:r>
      <w:r w:rsidRPr="00F7618B">
        <w:rPr>
          <w:sz w:val="28"/>
          <w:szCs w:val="20"/>
          <w:lang w:val="uk-UA"/>
        </w:rPr>
        <w:t xml:space="preserve"> вибере першу стратегію, за інших стратегій гравця </w:t>
      </w:r>
      <w:r w:rsidRPr="00F7618B">
        <w:rPr>
          <w:position w:val="-4"/>
          <w:sz w:val="28"/>
          <w:szCs w:val="20"/>
          <w:lang w:val="uk-UA"/>
        </w:rPr>
        <w:object w:dxaOrig="300" w:dyaOrig="340">
          <v:shape id="_x0000_i2977" type="#_x0000_t75" style="width:15.55pt;height:17.5pt" o:ole="">
            <v:imagedata r:id="rId3643" o:title=""/>
          </v:shape>
          <o:OLEObject Type="Embed" ProgID="Equation.3" ShapeID="_x0000_i2977" DrawAspect="Content" ObjectID="_1574676536" r:id="rId3652"/>
        </w:object>
      </w:r>
      <w:r w:rsidRPr="00F7618B">
        <w:rPr>
          <w:sz w:val="28"/>
          <w:szCs w:val="20"/>
          <w:lang w:val="uk-UA"/>
        </w:rPr>
        <w:t xml:space="preserve"> в</w:t>
      </w:r>
      <w:r w:rsidRPr="00F7618B">
        <w:rPr>
          <w:sz w:val="28"/>
          <w:szCs w:val="20"/>
          <w:lang w:val="uk-UA"/>
        </w:rPr>
        <w:t>и</w:t>
      </w:r>
      <w:r w:rsidRPr="00F7618B">
        <w:rPr>
          <w:sz w:val="28"/>
          <w:szCs w:val="20"/>
          <w:lang w:val="uk-UA"/>
        </w:rPr>
        <w:t xml:space="preserve">граш </w:t>
      </w:r>
      <w:r w:rsidRPr="00F7618B">
        <w:rPr>
          <w:position w:val="-4"/>
          <w:sz w:val="28"/>
          <w:szCs w:val="20"/>
          <w:lang w:val="uk-UA"/>
        </w:rPr>
        <w:object w:dxaOrig="300" w:dyaOrig="340">
          <v:shape id="_x0000_i2978" type="#_x0000_t75" style="width:15.55pt;height:17.5pt" o:ole="">
            <v:imagedata r:id="rId3641" o:title=""/>
          </v:shape>
          <o:OLEObject Type="Embed" ProgID="Equation.3" ShapeID="_x0000_i2978" DrawAspect="Content" ObjectID="_1574676537" r:id="rId3653"/>
        </w:object>
      </w:r>
      <w:r w:rsidRPr="00F7618B">
        <w:rPr>
          <w:sz w:val="28"/>
          <w:szCs w:val="20"/>
          <w:lang w:val="uk-UA"/>
        </w:rPr>
        <w:t xml:space="preserve"> буде лише збільшений. Для гравця </w:t>
      </w:r>
      <w:r w:rsidRPr="00F7618B">
        <w:rPr>
          <w:position w:val="-4"/>
          <w:sz w:val="28"/>
          <w:szCs w:val="20"/>
          <w:lang w:val="uk-UA"/>
        </w:rPr>
        <w:object w:dxaOrig="300" w:dyaOrig="340">
          <v:shape id="_x0000_i2979" type="#_x0000_t75" style="width:15.55pt;height:17.5pt" o:ole="">
            <v:imagedata r:id="rId3643" o:title=""/>
          </v:shape>
          <o:OLEObject Type="Embed" ProgID="Equation.3" ShapeID="_x0000_i2979" DrawAspect="Content" ObjectID="_1574676538" r:id="rId3654"/>
        </w:object>
      </w:r>
      <w:r w:rsidRPr="00F7618B">
        <w:rPr>
          <w:sz w:val="28"/>
          <w:szCs w:val="20"/>
          <w:lang w:val="uk-UA"/>
        </w:rPr>
        <w:t xml:space="preserve"> вибір першої стратегії ризикований, бо якщо гравець </w:t>
      </w:r>
      <w:r w:rsidRPr="00F7618B">
        <w:rPr>
          <w:position w:val="-4"/>
          <w:sz w:val="28"/>
          <w:szCs w:val="20"/>
          <w:lang w:val="uk-UA"/>
        </w:rPr>
        <w:object w:dxaOrig="300" w:dyaOrig="340">
          <v:shape id="_x0000_i2980" type="#_x0000_t75" style="width:15.55pt;height:17.5pt" o:ole="">
            <v:imagedata r:id="rId3641" o:title=""/>
          </v:shape>
          <o:OLEObject Type="Embed" ProgID="Equation.3" ShapeID="_x0000_i2980" DrawAspect="Content" ObjectID="_1574676539" r:id="rId3655"/>
        </w:object>
      </w:r>
      <w:r w:rsidRPr="00F7618B">
        <w:rPr>
          <w:sz w:val="28"/>
          <w:szCs w:val="20"/>
          <w:lang w:val="uk-UA"/>
        </w:rPr>
        <w:t xml:space="preserve"> уже вибрав свою першу стратегію, то гр</w:t>
      </w:r>
      <w:r w:rsidRPr="00F7618B">
        <w:rPr>
          <w:sz w:val="28"/>
          <w:szCs w:val="20"/>
          <w:lang w:val="uk-UA"/>
        </w:rPr>
        <w:t>а</w:t>
      </w:r>
      <w:r w:rsidRPr="00F7618B">
        <w:rPr>
          <w:sz w:val="28"/>
          <w:szCs w:val="20"/>
          <w:lang w:val="uk-UA"/>
        </w:rPr>
        <w:t xml:space="preserve">вець </w:t>
      </w:r>
      <w:r w:rsidRPr="00F7618B">
        <w:rPr>
          <w:position w:val="-4"/>
          <w:sz w:val="28"/>
          <w:szCs w:val="20"/>
          <w:lang w:val="uk-UA"/>
        </w:rPr>
        <w:object w:dxaOrig="300" w:dyaOrig="340">
          <v:shape id="_x0000_i2981" type="#_x0000_t75" style="width:15.55pt;height:17.5pt" o:ole="">
            <v:imagedata r:id="rId3643" o:title=""/>
          </v:shape>
          <o:OLEObject Type="Embed" ProgID="Equation.3" ShapeID="_x0000_i2981" DrawAspect="Content" ObjectID="_1574676540" r:id="rId3656"/>
        </w:object>
      </w:r>
      <w:r w:rsidRPr="00F7618B">
        <w:rPr>
          <w:sz w:val="28"/>
          <w:szCs w:val="20"/>
          <w:lang w:val="uk-UA"/>
        </w:rPr>
        <w:t xml:space="preserve"> програє 8.</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Питання вибору гравцями своїх найкращих стратегій за а</w:t>
      </w:r>
      <w:r w:rsidRPr="00F7618B">
        <w:rPr>
          <w:sz w:val="28"/>
          <w:szCs w:val="20"/>
          <w:lang w:val="uk-UA"/>
        </w:rPr>
        <w:t>л</w:t>
      </w:r>
      <w:r w:rsidRPr="00F7618B">
        <w:rPr>
          <w:sz w:val="28"/>
          <w:szCs w:val="20"/>
          <w:lang w:val="uk-UA"/>
        </w:rPr>
        <w:t>горитмом, не може бути вирішене однозначно. Іншими словами, модель гри за навед</w:t>
      </w:r>
      <w:r w:rsidRPr="00F7618B">
        <w:rPr>
          <w:sz w:val="28"/>
          <w:szCs w:val="20"/>
          <w:lang w:val="uk-UA"/>
        </w:rPr>
        <w:t>е</w:t>
      </w:r>
      <w:r w:rsidRPr="00F7618B">
        <w:rPr>
          <w:sz w:val="28"/>
          <w:szCs w:val="20"/>
          <w:lang w:val="uk-UA"/>
        </w:rPr>
        <w:t xml:space="preserve">ної матриці </w:t>
      </w:r>
      <w:r w:rsidRPr="00F7618B">
        <w:rPr>
          <w:position w:val="-4"/>
          <w:sz w:val="28"/>
          <w:szCs w:val="20"/>
          <w:lang w:val="uk-UA"/>
        </w:rPr>
        <w:object w:dxaOrig="380" w:dyaOrig="340">
          <v:shape id="_x0000_i2982" type="#_x0000_t75" style="width:19.45pt;height:17.5pt" o:ole="">
            <v:imagedata r:id="rId3647" o:title=""/>
          </v:shape>
          <o:OLEObject Type="Embed" ProgID="Equation.3" ShapeID="_x0000_i2982" DrawAspect="Content" ObjectID="_1574676541" r:id="rId3657"/>
        </w:object>
      </w:r>
      <w:r w:rsidRPr="00F7618B">
        <w:rPr>
          <w:sz w:val="28"/>
          <w:szCs w:val="20"/>
          <w:lang w:val="uk-UA"/>
        </w:rPr>
        <w:t xml:space="preserve"> не має розв’язків у чистих стратегіях. У такій ситуації стає важливим, щоб супротивник не вгадав, яка стратегія буде викор</w:t>
      </w:r>
      <w:r w:rsidRPr="00F7618B">
        <w:rPr>
          <w:sz w:val="28"/>
          <w:szCs w:val="20"/>
          <w:lang w:val="uk-UA"/>
        </w:rPr>
        <w:t>и</w:t>
      </w:r>
      <w:r w:rsidRPr="00F7618B">
        <w:rPr>
          <w:sz w:val="28"/>
          <w:szCs w:val="20"/>
          <w:lang w:val="uk-UA"/>
        </w:rPr>
        <w:t>стана.</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У загальному випадку в іграх, які моделюють конфліктні ситуації, нижня та верхня ціни гри, як правило, не співпадають; розв’язок таких з</w:t>
      </w:r>
      <w:r w:rsidRPr="00F7618B">
        <w:rPr>
          <w:sz w:val="28"/>
          <w:szCs w:val="20"/>
          <w:lang w:val="uk-UA"/>
        </w:rPr>
        <w:t>а</w:t>
      </w:r>
      <w:r w:rsidRPr="00F7618B">
        <w:rPr>
          <w:sz w:val="28"/>
          <w:szCs w:val="20"/>
          <w:lang w:val="uk-UA"/>
        </w:rPr>
        <w:t>дач не може бути знайдений у чистих стратегіях. Виникає питання: чи існує розв</w:t>
      </w:r>
      <w:r w:rsidRPr="00F7618B">
        <w:rPr>
          <w:sz w:val="28"/>
          <w:szCs w:val="20"/>
          <w:lang w:val="uk-UA"/>
        </w:rPr>
        <w:t>’</w:t>
      </w:r>
      <w:r w:rsidRPr="00F7618B">
        <w:rPr>
          <w:sz w:val="28"/>
          <w:szCs w:val="20"/>
          <w:lang w:val="uk-UA"/>
        </w:rPr>
        <w:t>язок за таких умов? як його знайти, якщо він є?</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Якщо гравець </w:t>
      </w:r>
      <w:r w:rsidRPr="00F7618B">
        <w:rPr>
          <w:position w:val="-4"/>
          <w:sz w:val="28"/>
          <w:szCs w:val="20"/>
          <w:lang w:val="uk-UA"/>
        </w:rPr>
        <w:object w:dxaOrig="300" w:dyaOrig="340">
          <v:shape id="_x0000_i2983" type="#_x0000_t75" style="width:15.55pt;height:17.5pt" o:ole="">
            <v:imagedata r:id="rId3641" o:title=""/>
          </v:shape>
          <o:OLEObject Type="Embed" ProgID="Equation.3" ShapeID="_x0000_i2983" DrawAspect="Content" ObjectID="_1574676542" r:id="rId3658"/>
        </w:object>
      </w:r>
      <w:r w:rsidRPr="00F7618B">
        <w:rPr>
          <w:sz w:val="28"/>
          <w:szCs w:val="20"/>
          <w:lang w:val="uk-UA"/>
        </w:rPr>
        <w:t xml:space="preserve">, виконавши аналіз матриці платежів, скористається своєю максимінною стратегією, то він матиме виграш не менше </w:t>
      </w:r>
      <w:r w:rsidRPr="00F7618B">
        <w:rPr>
          <w:position w:val="-6"/>
          <w:sz w:val="28"/>
          <w:szCs w:val="20"/>
          <w:lang w:val="uk-UA"/>
        </w:rPr>
        <w:object w:dxaOrig="300" w:dyaOrig="279">
          <v:shape id="_x0000_i2984" type="#_x0000_t75" style="width:15.55pt;height:13.6pt" o:ole="">
            <v:imagedata r:id="rId3659" o:title=""/>
          </v:shape>
          <o:OLEObject Type="Embed" ProgID="Equation.3" ShapeID="_x0000_i2984" DrawAspect="Content" ObjectID="_1574676543" r:id="rId3660"/>
        </w:object>
      </w:r>
      <w:r w:rsidRPr="00F7618B">
        <w:rPr>
          <w:sz w:val="28"/>
          <w:szCs w:val="20"/>
          <w:lang w:val="uk-UA"/>
        </w:rPr>
        <w:t xml:space="preserve"> (ниж</w:t>
      </w:r>
      <w:r>
        <w:rPr>
          <w:sz w:val="28"/>
          <w:szCs w:val="20"/>
          <w:lang w:val="uk-UA"/>
        </w:rPr>
        <w:t>ньої ціни гри)</w:t>
      </w:r>
      <w:r w:rsidRPr="00F7618B">
        <w:rPr>
          <w:sz w:val="28"/>
          <w:szCs w:val="20"/>
          <w:lang w:val="uk-UA"/>
        </w:rPr>
        <w:t xml:space="preserve">. Гравець </w:t>
      </w:r>
      <w:r w:rsidRPr="00F7618B">
        <w:rPr>
          <w:position w:val="-4"/>
          <w:sz w:val="28"/>
          <w:szCs w:val="20"/>
          <w:lang w:val="uk-UA"/>
        </w:rPr>
        <w:object w:dxaOrig="300" w:dyaOrig="340">
          <v:shape id="_x0000_i2985" type="#_x0000_t75" style="width:15.55pt;height:17.5pt" o:ole="">
            <v:imagedata r:id="rId3643" o:title=""/>
          </v:shape>
          <o:OLEObject Type="Embed" ProgID="Equation.3" ShapeID="_x0000_i2985" DrawAspect="Content" ObjectID="_1574676544" r:id="rId3661"/>
        </w:object>
      </w:r>
      <w:r w:rsidRPr="00F7618B">
        <w:rPr>
          <w:sz w:val="28"/>
          <w:szCs w:val="20"/>
          <w:lang w:val="uk-UA"/>
        </w:rPr>
        <w:t xml:space="preserve"> за своєї мінімаксної стратегії буде мати пр</w:t>
      </w:r>
      <w:r w:rsidRPr="00F7618B">
        <w:rPr>
          <w:sz w:val="28"/>
          <w:szCs w:val="20"/>
          <w:lang w:val="uk-UA"/>
        </w:rPr>
        <w:t>о</w:t>
      </w:r>
      <w:r w:rsidRPr="00F7618B">
        <w:rPr>
          <w:sz w:val="28"/>
          <w:szCs w:val="20"/>
          <w:lang w:val="uk-UA"/>
        </w:rPr>
        <w:t xml:space="preserve">граш не більший </w:t>
      </w:r>
      <w:r w:rsidRPr="00F7618B">
        <w:rPr>
          <w:position w:val="-12"/>
          <w:sz w:val="28"/>
          <w:szCs w:val="20"/>
          <w:lang w:val="uk-UA"/>
        </w:rPr>
        <w:object w:dxaOrig="340" w:dyaOrig="420">
          <v:shape id="_x0000_i2986" type="#_x0000_t75" style="width:17.5pt;height:21.4pt" o:ole="">
            <v:imagedata r:id="rId3662" o:title=""/>
          </v:shape>
          <o:OLEObject Type="Embed" ProgID="Equation.3" ShapeID="_x0000_i2986" DrawAspect="Content" ObjectID="_1574676545" r:id="rId3663"/>
        </w:object>
      </w:r>
      <w:r>
        <w:rPr>
          <w:sz w:val="28"/>
          <w:szCs w:val="20"/>
          <w:lang w:val="uk-UA"/>
        </w:rPr>
        <w:t xml:space="preserve"> (верхньої ціни гри)</w:t>
      </w:r>
      <w:r w:rsidRPr="00F7618B">
        <w:rPr>
          <w:sz w:val="28"/>
          <w:szCs w:val="20"/>
          <w:lang w:val="uk-UA"/>
        </w:rPr>
        <w:t>. Проміжок [</w:t>
      </w:r>
      <w:r w:rsidRPr="00F7618B">
        <w:rPr>
          <w:position w:val="-12"/>
          <w:sz w:val="28"/>
          <w:szCs w:val="20"/>
          <w:lang w:val="uk-UA"/>
        </w:rPr>
        <w:object w:dxaOrig="700" w:dyaOrig="420">
          <v:shape id="_x0000_i2987" type="#_x0000_t75" style="width:35.05pt;height:21.4pt" o:ole="">
            <v:imagedata r:id="rId3664" o:title=""/>
          </v:shape>
          <o:OLEObject Type="Embed" ProgID="Equation.3" ShapeID="_x0000_i2987" DrawAspect="Content" ObjectID="_1574676546" r:id="rId3665"/>
        </w:object>
      </w:r>
      <w:r w:rsidRPr="00F7618B">
        <w:rPr>
          <w:sz w:val="28"/>
          <w:szCs w:val="20"/>
          <w:lang w:val="uk-UA"/>
        </w:rPr>
        <w:t xml:space="preserve">] – це область невизначеності, в межах якої гравець </w:t>
      </w:r>
      <w:r w:rsidRPr="00F7618B">
        <w:rPr>
          <w:position w:val="-4"/>
          <w:sz w:val="28"/>
          <w:szCs w:val="20"/>
          <w:lang w:val="uk-UA"/>
        </w:rPr>
        <w:object w:dxaOrig="300" w:dyaOrig="340">
          <v:shape id="_x0000_i2988" type="#_x0000_t75" style="width:15.55pt;height:17.5pt" o:ole="">
            <v:imagedata r:id="rId3641" o:title=""/>
          </v:shape>
          <o:OLEObject Type="Embed" ProgID="Equation.3" ShapeID="_x0000_i2988" DrawAspect="Content" ObjectID="_1574676547" r:id="rId3666"/>
        </w:object>
      </w:r>
      <w:r w:rsidRPr="00F7618B">
        <w:rPr>
          <w:sz w:val="28"/>
          <w:szCs w:val="20"/>
          <w:lang w:val="uk-UA"/>
        </w:rPr>
        <w:t xml:space="preserve"> має певну ймовірність збільшити свій виграш, а гравець </w:t>
      </w:r>
      <w:r w:rsidRPr="00F7618B">
        <w:rPr>
          <w:position w:val="-4"/>
          <w:sz w:val="28"/>
          <w:szCs w:val="20"/>
          <w:lang w:val="uk-UA"/>
        </w:rPr>
        <w:object w:dxaOrig="300" w:dyaOrig="340">
          <v:shape id="_x0000_i2989" type="#_x0000_t75" style="width:15.55pt;height:17.5pt" o:ole="">
            <v:imagedata r:id="rId3643" o:title=""/>
          </v:shape>
          <o:OLEObject Type="Embed" ProgID="Equation.3" ShapeID="_x0000_i2989" DrawAspect="Content" ObjectID="_1574676548" r:id="rId3667"/>
        </w:object>
      </w:r>
      <w:r w:rsidRPr="00F7618B">
        <w:rPr>
          <w:sz w:val="28"/>
          <w:szCs w:val="20"/>
          <w:lang w:val="uk-UA"/>
        </w:rPr>
        <w:t xml:space="preserve"> – зменшити програш. Тобто за наведеної матриці виграшів немає можливості однозначно визначити кожному гравцеві свої стр</w:t>
      </w:r>
      <w:r w:rsidRPr="00F7618B">
        <w:rPr>
          <w:sz w:val="28"/>
          <w:szCs w:val="20"/>
          <w:lang w:val="uk-UA"/>
        </w:rPr>
        <w:t>а</w:t>
      </w:r>
      <w:r w:rsidRPr="00F7618B">
        <w:rPr>
          <w:sz w:val="28"/>
          <w:szCs w:val="20"/>
          <w:lang w:val="uk-UA"/>
        </w:rPr>
        <w:t xml:space="preserve">тегії.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Якщо досліджувана гра одноразова, то теоретично гравець </w:t>
      </w:r>
      <w:r w:rsidRPr="00F7618B">
        <w:rPr>
          <w:position w:val="-4"/>
          <w:sz w:val="28"/>
          <w:szCs w:val="20"/>
          <w:lang w:val="uk-UA"/>
        </w:rPr>
        <w:object w:dxaOrig="300" w:dyaOrig="340">
          <v:shape id="_x0000_i2990" type="#_x0000_t75" style="width:15.55pt;height:17.5pt" o:ole="">
            <v:imagedata r:id="rId3641" o:title=""/>
          </v:shape>
          <o:OLEObject Type="Embed" ProgID="Equation.3" ShapeID="_x0000_i2990" DrawAspect="Content" ObjectID="_1574676549" r:id="rId3668"/>
        </w:object>
      </w:r>
      <w:r w:rsidRPr="00F7618B">
        <w:rPr>
          <w:sz w:val="28"/>
          <w:szCs w:val="20"/>
          <w:lang w:val="uk-UA"/>
        </w:rPr>
        <w:t xml:space="preserve"> не має можливості збільшити виграш, якщо не ризикувати. Зовсім іншою буде сит</w:t>
      </w:r>
      <w:r w:rsidRPr="00F7618B">
        <w:rPr>
          <w:sz w:val="28"/>
          <w:szCs w:val="20"/>
          <w:lang w:val="uk-UA"/>
        </w:rPr>
        <w:t>у</w:t>
      </w:r>
      <w:r w:rsidRPr="00F7618B">
        <w:rPr>
          <w:sz w:val="28"/>
          <w:szCs w:val="20"/>
          <w:lang w:val="uk-UA"/>
        </w:rPr>
        <w:t xml:space="preserve">ація, коли гра повторюється багаторазово; за цих умов можна збільшити середній гарантований виграш гравця </w:t>
      </w:r>
      <w:r w:rsidRPr="00F7618B">
        <w:rPr>
          <w:position w:val="-4"/>
          <w:sz w:val="28"/>
          <w:szCs w:val="20"/>
          <w:lang w:val="uk-UA"/>
        </w:rPr>
        <w:object w:dxaOrig="300" w:dyaOrig="340">
          <v:shape id="_x0000_i2991" type="#_x0000_t75" style="width:15.55pt;height:17.5pt" o:ole="">
            <v:imagedata r:id="rId3641" o:title=""/>
          </v:shape>
          <o:OLEObject Type="Embed" ProgID="Equation.3" ShapeID="_x0000_i2991" DrawAspect="Content" ObjectID="_1574676550" r:id="rId3669"/>
        </w:object>
      </w:r>
      <w:r w:rsidRPr="00F7618B">
        <w:rPr>
          <w:sz w:val="28"/>
          <w:szCs w:val="20"/>
          <w:lang w:val="uk-UA"/>
        </w:rPr>
        <w:t xml:space="preserve"> за рахунок певної випадкової комбінації чи</w:t>
      </w:r>
      <w:r w:rsidRPr="00F7618B">
        <w:rPr>
          <w:sz w:val="28"/>
          <w:szCs w:val="20"/>
          <w:lang w:val="uk-UA"/>
        </w:rPr>
        <w:t>с</w:t>
      </w:r>
      <w:r w:rsidRPr="00F7618B">
        <w:rPr>
          <w:sz w:val="28"/>
          <w:szCs w:val="20"/>
          <w:lang w:val="uk-UA"/>
        </w:rPr>
        <w:t>тих стратегій.</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Вектор, компоненти якого показують ймовірності доцільного викори</w:t>
      </w:r>
      <w:r w:rsidRPr="00F7618B">
        <w:rPr>
          <w:sz w:val="28"/>
          <w:szCs w:val="20"/>
          <w:lang w:val="uk-UA"/>
        </w:rPr>
        <w:t>с</w:t>
      </w:r>
      <w:r w:rsidRPr="00F7618B">
        <w:rPr>
          <w:sz w:val="28"/>
          <w:szCs w:val="20"/>
          <w:lang w:val="uk-UA"/>
        </w:rPr>
        <w:t>тання гравцем своїх чистих стратегій у багаторазовій грі, називається змішаною стр</w:t>
      </w:r>
      <w:r w:rsidRPr="00F7618B">
        <w:rPr>
          <w:sz w:val="28"/>
          <w:szCs w:val="20"/>
          <w:lang w:val="uk-UA"/>
        </w:rPr>
        <w:t>а</w:t>
      </w:r>
      <w:r w:rsidRPr="00F7618B">
        <w:rPr>
          <w:sz w:val="28"/>
          <w:szCs w:val="20"/>
          <w:lang w:val="uk-UA"/>
        </w:rPr>
        <w:t>тегією гравця.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Позначимо  в  загальному  випадку  змішані  стратегії  першого  гра</w:t>
      </w:r>
      <w:r w:rsidRPr="00F7618B">
        <w:rPr>
          <w:sz w:val="28"/>
          <w:szCs w:val="20"/>
          <w:lang w:val="uk-UA"/>
        </w:rPr>
        <w:t>в</w:t>
      </w:r>
      <w:r w:rsidRPr="00F7618B">
        <w:rPr>
          <w:sz w:val="28"/>
          <w:szCs w:val="20"/>
          <w:lang w:val="uk-UA"/>
        </w:rPr>
        <w:t xml:space="preserve">ця </w:t>
      </w:r>
      <w:r w:rsidRPr="00F7618B">
        <w:rPr>
          <w:position w:val="-14"/>
          <w:sz w:val="28"/>
          <w:szCs w:val="20"/>
          <w:lang w:val="uk-UA"/>
        </w:rPr>
        <w:object w:dxaOrig="2600" w:dyaOrig="499">
          <v:shape id="_x0000_i2992" type="#_x0000_t75" style="width:116.75pt;height:23.35pt" o:ole="">
            <v:imagedata r:id="rId3670" o:title=""/>
          </v:shape>
          <o:OLEObject Type="Embed" ProgID="Equation.3" ShapeID="_x0000_i2992" DrawAspect="Content" ObjectID="_1574676551" r:id="rId3671"/>
        </w:object>
      </w:r>
      <w:r w:rsidRPr="00F7618B">
        <w:rPr>
          <w:sz w:val="28"/>
          <w:szCs w:val="20"/>
          <w:lang w:val="uk-UA"/>
        </w:rPr>
        <w:t xml:space="preserve">, другого гравця </w:t>
      </w:r>
      <w:r w:rsidRPr="00F7618B">
        <w:rPr>
          <w:position w:val="-14"/>
          <w:sz w:val="28"/>
          <w:szCs w:val="20"/>
          <w:lang w:val="uk-UA"/>
        </w:rPr>
        <w:object w:dxaOrig="2400" w:dyaOrig="499">
          <v:shape id="_x0000_i2993" type="#_x0000_t75" style="width:103.15pt;height:21.4pt" o:ole="">
            <v:imagedata r:id="rId3672" o:title=""/>
          </v:shape>
          <o:OLEObject Type="Embed" ProgID="Equation.3" ShapeID="_x0000_i2993" DrawAspect="Content" ObjectID="_1574676552" r:id="rId3673"/>
        </w:object>
      </w:r>
      <w:r w:rsidRPr="00F7618B">
        <w:rPr>
          <w:sz w:val="28"/>
          <w:szCs w:val="20"/>
          <w:lang w:val="uk-UA"/>
        </w:rPr>
        <w:t xml:space="preserve">, де </w:t>
      </w:r>
      <w:r w:rsidRPr="00F7618B">
        <w:rPr>
          <w:position w:val="-14"/>
          <w:sz w:val="28"/>
          <w:szCs w:val="20"/>
          <w:lang w:val="uk-UA"/>
        </w:rPr>
        <w:object w:dxaOrig="360" w:dyaOrig="460">
          <v:shape id="_x0000_i2994" type="#_x0000_t75" style="width:17.5pt;height:23.35pt" o:ole="">
            <v:imagedata r:id="rId3502" o:title=""/>
          </v:shape>
          <o:OLEObject Type="Embed" ProgID="Equation.3" ShapeID="_x0000_i2994" DrawAspect="Content" ObjectID="_1574676553" r:id="rId3674"/>
        </w:object>
      </w:r>
      <w:r w:rsidRPr="00F7618B">
        <w:rPr>
          <w:sz w:val="28"/>
          <w:szCs w:val="20"/>
          <w:lang w:val="uk-UA"/>
        </w:rPr>
        <w:t>(</w:t>
      </w:r>
      <w:r w:rsidRPr="00F7618B">
        <w:rPr>
          <w:position w:val="-6"/>
          <w:sz w:val="28"/>
          <w:szCs w:val="20"/>
          <w:lang w:val="uk-UA"/>
        </w:rPr>
        <w:object w:dxaOrig="160" w:dyaOrig="340">
          <v:shape id="_x0000_i2995" type="#_x0000_t75" style="width:7.8pt;height:17.5pt" o:ole="">
            <v:imagedata r:id="rId3559" o:title=""/>
          </v:shape>
          <o:OLEObject Type="Embed" ProgID="Equation.3" ShapeID="_x0000_i2995" DrawAspect="Content" ObjectID="_1574676554" r:id="rId3675"/>
        </w:object>
      </w:r>
      <w:r w:rsidRPr="00F7618B">
        <w:rPr>
          <w:sz w:val="28"/>
          <w:szCs w:val="20"/>
          <w:lang w:val="uk-UA"/>
        </w:rPr>
        <w:t xml:space="preserve"> = 1, 2,..., </w:t>
      </w:r>
      <w:r w:rsidRPr="00F7618B">
        <w:rPr>
          <w:position w:val="-6"/>
          <w:sz w:val="28"/>
          <w:szCs w:val="20"/>
          <w:lang w:val="uk-UA"/>
        </w:rPr>
        <w:object w:dxaOrig="340" w:dyaOrig="279">
          <v:shape id="_x0000_i2996" type="#_x0000_t75" style="width:17.5pt;height:13.6pt" o:ole="">
            <v:imagedata r:id="rId3574" o:title=""/>
          </v:shape>
          <o:OLEObject Type="Embed" ProgID="Equation.3" ShapeID="_x0000_i2996" DrawAspect="Content" ObjectID="_1574676555" r:id="rId3676"/>
        </w:object>
      </w:r>
      <w:r w:rsidRPr="00F7618B">
        <w:rPr>
          <w:sz w:val="28"/>
          <w:szCs w:val="20"/>
          <w:lang w:val="uk-UA"/>
        </w:rPr>
        <w:t xml:space="preserve">), </w:t>
      </w:r>
      <w:r w:rsidRPr="00F7618B">
        <w:rPr>
          <w:position w:val="-18"/>
          <w:sz w:val="28"/>
          <w:szCs w:val="20"/>
          <w:lang w:val="uk-UA"/>
        </w:rPr>
        <w:object w:dxaOrig="340" w:dyaOrig="499">
          <v:shape id="_x0000_i2997" type="#_x0000_t75" style="width:17.5pt;height:25.3pt" o:ole="">
            <v:imagedata r:id="rId3677" o:title=""/>
          </v:shape>
          <o:OLEObject Type="Embed" ProgID="Equation.3" ShapeID="_x0000_i2997" DrawAspect="Content" ObjectID="_1574676556" r:id="rId3678"/>
        </w:object>
      </w:r>
      <w:r w:rsidRPr="00F7618B">
        <w:rPr>
          <w:sz w:val="28"/>
          <w:szCs w:val="20"/>
          <w:lang w:val="uk-UA"/>
        </w:rPr>
        <w:t>(</w:t>
      </w:r>
      <w:r w:rsidRPr="00F7618B">
        <w:rPr>
          <w:position w:val="-12"/>
          <w:sz w:val="28"/>
          <w:szCs w:val="20"/>
          <w:lang w:val="uk-UA"/>
        </w:rPr>
        <w:object w:dxaOrig="260" w:dyaOrig="400">
          <v:shape id="_x0000_i2998" type="#_x0000_t75" style="width:13.6pt;height:19.45pt" o:ole="">
            <v:imagedata r:id="rId3566" o:title=""/>
          </v:shape>
          <o:OLEObject Type="Embed" ProgID="Equation.3" ShapeID="_x0000_i2998" DrawAspect="Content" ObjectID="_1574676557" r:id="rId3679"/>
        </w:object>
      </w:r>
      <w:r w:rsidRPr="00F7618B">
        <w:rPr>
          <w:sz w:val="28"/>
          <w:szCs w:val="20"/>
          <w:lang w:val="uk-UA"/>
        </w:rPr>
        <w:t xml:space="preserve"> = 1, 2,..., </w:t>
      </w:r>
      <w:r w:rsidRPr="00F7618B">
        <w:rPr>
          <w:position w:val="-6"/>
          <w:sz w:val="28"/>
          <w:szCs w:val="20"/>
          <w:lang w:val="uk-UA"/>
        </w:rPr>
        <w:object w:dxaOrig="260" w:dyaOrig="279">
          <v:shape id="_x0000_i2999" type="#_x0000_t75" style="width:13.6pt;height:13.6pt" o:ole="">
            <v:imagedata r:id="rId3568" o:title=""/>
          </v:shape>
          <o:OLEObject Type="Embed" ProgID="Equation.3" ShapeID="_x0000_i2999" DrawAspect="Content" ObjectID="_1574676558" r:id="rId3680"/>
        </w:object>
      </w:r>
      <w:r w:rsidRPr="00F7618B">
        <w:rPr>
          <w:sz w:val="28"/>
          <w:szCs w:val="20"/>
          <w:lang w:val="uk-UA"/>
        </w:rPr>
        <w:t>) – ймовірності використання відповідними гр</w:t>
      </w:r>
      <w:r w:rsidRPr="00F7618B">
        <w:rPr>
          <w:sz w:val="28"/>
          <w:szCs w:val="20"/>
          <w:lang w:val="uk-UA"/>
        </w:rPr>
        <w:t>а</w:t>
      </w:r>
      <w:r w:rsidRPr="00F7618B">
        <w:rPr>
          <w:sz w:val="28"/>
          <w:szCs w:val="20"/>
          <w:lang w:val="uk-UA"/>
        </w:rPr>
        <w:t xml:space="preserve">вцями своїх чистих стратегій у багаторазовій грі. Оскільки </w:t>
      </w:r>
      <w:r w:rsidRPr="00F7618B">
        <w:rPr>
          <w:position w:val="-14"/>
          <w:sz w:val="28"/>
          <w:szCs w:val="20"/>
          <w:lang w:val="uk-UA"/>
        </w:rPr>
        <w:object w:dxaOrig="360" w:dyaOrig="460">
          <v:shape id="_x0000_i3000" type="#_x0000_t75" style="width:17.5pt;height:23.35pt" o:ole="">
            <v:imagedata r:id="rId3502" o:title=""/>
          </v:shape>
          <o:OLEObject Type="Embed" ProgID="Equation.3" ShapeID="_x0000_i3000" DrawAspect="Content" ObjectID="_1574676559" r:id="rId3681"/>
        </w:object>
      </w:r>
      <w:r w:rsidRPr="00F7618B">
        <w:rPr>
          <w:sz w:val="28"/>
          <w:szCs w:val="20"/>
          <w:lang w:val="uk-UA"/>
        </w:rPr>
        <w:t xml:space="preserve">, та </w:t>
      </w:r>
      <w:r w:rsidRPr="00F7618B">
        <w:rPr>
          <w:position w:val="-18"/>
          <w:sz w:val="28"/>
          <w:szCs w:val="20"/>
          <w:lang w:val="uk-UA"/>
        </w:rPr>
        <w:object w:dxaOrig="340" w:dyaOrig="499">
          <v:shape id="_x0000_i3001" type="#_x0000_t75" style="width:17.5pt;height:25.3pt" o:ole="">
            <v:imagedata r:id="rId3677" o:title=""/>
          </v:shape>
          <o:OLEObject Type="Embed" ProgID="Equation.3" ShapeID="_x0000_i3001" DrawAspect="Content" ObjectID="_1574676560" r:id="rId3682"/>
        </w:object>
      </w:r>
      <w:r w:rsidRPr="00F7618B">
        <w:rPr>
          <w:sz w:val="28"/>
          <w:szCs w:val="20"/>
          <w:lang w:val="uk-UA"/>
        </w:rPr>
        <w:t>, за означенням, є ймовірностями, то вони задовольняють ум</w:t>
      </w:r>
      <w:r w:rsidRPr="00F7618B">
        <w:rPr>
          <w:sz w:val="28"/>
          <w:szCs w:val="20"/>
          <w:lang w:val="uk-UA"/>
        </w:rPr>
        <w:t>о</w:t>
      </w:r>
      <w:r w:rsidRPr="00F7618B">
        <w:rPr>
          <w:sz w:val="28"/>
          <w:szCs w:val="20"/>
          <w:lang w:val="uk-UA"/>
        </w:rPr>
        <w:t>вам:</w:t>
      </w:r>
    </w:p>
    <w:p w:rsidR="00083124" w:rsidRPr="00F7618B" w:rsidRDefault="00083124" w:rsidP="00083124">
      <w:pPr>
        <w:widowControl w:val="0"/>
        <w:autoSpaceDE w:val="0"/>
        <w:autoSpaceDN w:val="0"/>
        <w:adjustRightInd w:val="0"/>
        <w:ind w:firstLine="567"/>
        <w:jc w:val="right"/>
        <w:rPr>
          <w:lang w:val="uk-UA"/>
        </w:rPr>
      </w:pPr>
      <w:r w:rsidRPr="00F7618B">
        <w:rPr>
          <w:lang w:val="uk-UA"/>
        </w:rPr>
        <w:t xml:space="preserve"> </w:t>
      </w:r>
      <w:r w:rsidRPr="00F7618B">
        <w:rPr>
          <w:position w:val="-14"/>
          <w:lang w:val="uk-UA"/>
        </w:rPr>
        <w:object w:dxaOrig="920" w:dyaOrig="460">
          <v:shape id="_x0000_i3002" type="#_x0000_t75" style="width:46.7pt;height:23.35pt" o:ole="">
            <v:imagedata r:id="rId3683" o:title=""/>
          </v:shape>
          <o:OLEObject Type="Embed" ProgID="Equation.3" ShapeID="_x0000_i3002" DrawAspect="Content" ObjectID="_1574676561" r:id="rId3684"/>
        </w:object>
      </w:r>
      <w:r w:rsidRPr="00F7618B">
        <w:rPr>
          <w:lang w:val="uk-UA"/>
        </w:rPr>
        <w:t xml:space="preserve">; </w:t>
      </w:r>
      <w:r w:rsidRPr="00F7618B">
        <w:rPr>
          <w:position w:val="-28"/>
          <w:lang w:val="uk-UA"/>
        </w:rPr>
        <w:object w:dxaOrig="900" w:dyaOrig="680">
          <v:shape id="_x0000_i3003" type="#_x0000_t75" style="width:44.75pt;height:33.1pt" o:ole="">
            <v:imagedata r:id="rId3685" o:title=""/>
          </v:shape>
          <o:OLEObject Type="Embed" ProgID="Equation.3" ShapeID="_x0000_i3003" DrawAspect="Content" ObjectID="_1574676562" r:id="rId3686"/>
        </w:object>
      </w:r>
      <w:r w:rsidRPr="00F7618B">
        <w:rPr>
          <w:lang w:val="uk-UA"/>
        </w:rPr>
        <w:t>;</w:t>
      </w:r>
      <w:r w:rsidRPr="00F7618B">
        <w:rPr>
          <w:lang w:val="uk-UA"/>
        </w:rPr>
        <w:tab/>
      </w:r>
      <w:r w:rsidRPr="00F7618B">
        <w:rPr>
          <w:lang w:val="uk-UA"/>
        </w:rPr>
        <w:tab/>
      </w:r>
      <w:r w:rsidRPr="00F7618B">
        <w:rPr>
          <w:lang w:val="uk-UA"/>
        </w:rPr>
        <w:tab/>
      </w:r>
      <w:r w:rsidRPr="00F7618B">
        <w:rPr>
          <w:lang w:val="uk-UA"/>
        </w:rPr>
        <w:tab/>
      </w:r>
      <w:r w:rsidRPr="00F7618B">
        <w:rPr>
          <w:lang w:val="uk-UA"/>
        </w:rPr>
        <w:tab/>
      </w:r>
      <w:r w:rsidRPr="00F7618B">
        <w:rPr>
          <w:sz w:val="28"/>
          <w:szCs w:val="28"/>
          <w:lang w:val="uk-UA"/>
        </w:rPr>
        <w:t xml:space="preserve"> (</w:t>
      </w:r>
      <w:r>
        <w:rPr>
          <w:sz w:val="28"/>
          <w:szCs w:val="28"/>
          <w:lang w:val="uk-UA"/>
        </w:rPr>
        <w:t>3</w:t>
      </w:r>
      <w:r w:rsidRPr="00F7618B">
        <w:rPr>
          <w:sz w:val="28"/>
          <w:szCs w:val="28"/>
          <w:lang w:val="uk-UA"/>
        </w:rPr>
        <w:t>.</w:t>
      </w:r>
      <w:r>
        <w:rPr>
          <w:sz w:val="28"/>
          <w:szCs w:val="28"/>
          <w:lang w:val="uk-UA"/>
        </w:rPr>
        <w:t>4</w:t>
      </w:r>
      <w:r w:rsidRPr="00F7618B">
        <w:rPr>
          <w:sz w:val="28"/>
          <w:szCs w:val="28"/>
          <w:lang w:val="uk-UA"/>
        </w:rPr>
        <w:t>)</w:t>
      </w:r>
    </w:p>
    <w:p w:rsidR="00083124" w:rsidRPr="00F7618B" w:rsidRDefault="00083124" w:rsidP="00083124">
      <w:pPr>
        <w:widowControl w:val="0"/>
        <w:autoSpaceDE w:val="0"/>
        <w:autoSpaceDN w:val="0"/>
        <w:adjustRightInd w:val="0"/>
        <w:ind w:firstLine="567"/>
        <w:jc w:val="both"/>
        <w:rPr>
          <w:sz w:val="28"/>
          <w:lang w:val="uk-UA"/>
        </w:rPr>
      </w:pPr>
      <w:r w:rsidRPr="00F7618B">
        <w:rPr>
          <w:position w:val="-18"/>
          <w:sz w:val="28"/>
          <w:lang w:val="uk-UA"/>
        </w:rPr>
        <w:object w:dxaOrig="920" w:dyaOrig="499">
          <v:shape id="_x0000_i3004" type="#_x0000_t75" style="width:44.75pt;height:23.35pt" o:ole="">
            <v:imagedata r:id="rId3687" o:title=""/>
          </v:shape>
          <o:OLEObject Type="Embed" ProgID="Equation.3" ShapeID="_x0000_i3004" DrawAspect="Content" ObjectID="_1574676563" r:id="rId3688"/>
        </w:object>
      </w:r>
      <w:r w:rsidRPr="00F7618B">
        <w:rPr>
          <w:sz w:val="28"/>
          <w:lang w:val="uk-UA"/>
        </w:rPr>
        <w:t xml:space="preserve">; </w:t>
      </w:r>
      <w:r w:rsidRPr="00F7618B">
        <w:rPr>
          <w:position w:val="-28"/>
          <w:sz w:val="28"/>
          <w:lang w:val="uk-UA"/>
        </w:rPr>
        <w:object w:dxaOrig="1160" w:dyaOrig="720">
          <v:shape id="_x0000_i3005" type="#_x0000_t75" style="width:54.5pt;height:33.1pt" o:ole="">
            <v:imagedata r:id="rId3689" o:title=""/>
          </v:shape>
          <o:OLEObject Type="Embed" ProgID="Equation.3" ShapeID="_x0000_i3005" DrawAspect="Content" ObjectID="_1574676564" r:id="rId3690"/>
        </w:objec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За такого означення змішаних стратегій чисті стратегії </w:t>
      </w:r>
      <w:r w:rsidRPr="00F7618B">
        <w:rPr>
          <w:position w:val="-6"/>
          <w:sz w:val="28"/>
          <w:szCs w:val="20"/>
          <w:lang w:val="uk-UA"/>
        </w:rPr>
        <w:object w:dxaOrig="160" w:dyaOrig="340">
          <v:shape id="_x0000_i3006" type="#_x0000_t75" style="width:7.8pt;height:17.5pt" o:ole="">
            <v:imagedata r:id="rId3559" o:title=""/>
          </v:shape>
          <o:OLEObject Type="Embed" ProgID="Equation.3" ShapeID="_x0000_i3006" DrawAspect="Content" ObjectID="_1574676565" r:id="rId3691"/>
        </w:object>
      </w:r>
      <w:r w:rsidRPr="00F7618B">
        <w:rPr>
          <w:sz w:val="28"/>
          <w:szCs w:val="20"/>
          <w:lang w:val="uk-UA"/>
        </w:rPr>
        <w:t xml:space="preserve"> та </w:t>
      </w:r>
      <w:r w:rsidRPr="00F7618B">
        <w:rPr>
          <w:position w:val="-12"/>
          <w:sz w:val="28"/>
          <w:szCs w:val="20"/>
          <w:lang w:val="uk-UA"/>
        </w:rPr>
        <w:object w:dxaOrig="260" w:dyaOrig="400">
          <v:shape id="_x0000_i3007" type="#_x0000_t75" style="width:13.6pt;height:19.45pt" o:ole="">
            <v:imagedata r:id="rId3566" o:title=""/>
          </v:shape>
          <o:OLEObject Type="Embed" ProgID="Equation.3" ShapeID="_x0000_i3007" DrawAspect="Content" ObjectID="_1574676566" r:id="rId3692"/>
        </w:object>
      </w:r>
      <w:r w:rsidRPr="00F7618B">
        <w:rPr>
          <w:sz w:val="28"/>
          <w:szCs w:val="20"/>
          <w:lang w:val="uk-UA"/>
        </w:rPr>
        <w:t>гравців можна тлум</w:t>
      </w:r>
      <w:r w:rsidRPr="00F7618B">
        <w:rPr>
          <w:sz w:val="28"/>
          <w:szCs w:val="20"/>
          <w:lang w:val="uk-UA"/>
        </w:rPr>
        <w:t>а</w:t>
      </w:r>
      <w:r w:rsidRPr="00F7618B">
        <w:rPr>
          <w:sz w:val="28"/>
          <w:szCs w:val="20"/>
          <w:lang w:val="uk-UA"/>
        </w:rPr>
        <w:t xml:space="preserve">чити як змішані стратегії, в яких усі компоненти векторів </w:t>
      </w:r>
      <w:r w:rsidRPr="00F7618B">
        <w:rPr>
          <w:position w:val="-12"/>
          <w:sz w:val="28"/>
          <w:szCs w:val="20"/>
          <w:lang w:val="uk-UA"/>
        </w:rPr>
        <w:object w:dxaOrig="300" w:dyaOrig="480">
          <v:shape id="_x0000_i3008" type="#_x0000_t75" style="width:15.55pt;height:23.35pt" o:ole="">
            <v:imagedata r:id="rId3693" o:title=""/>
          </v:shape>
          <o:OLEObject Type="Embed" ProgID="Equation.3" ShapeID="_x0000_i3008" DrawAspect="Content" ObjectID="_1574676567" r:id="rId3694"/>
        </w:object>
      </w:r>
      <w:r w:rsidRPr="00F7618B">
        <w:rPr>
          <w:sz w:val="28"/>
          <w:szCs w:val="20"/>
          <w:lang w:val="uk-UA"/>
        </w:rPr>
        <w:t xml:space="preserve"> і </w:t>
      </w:r>
      <w:r w:rsidRPr="00F7618B">
        <w:rPr>
          <w:position w:val="-12"/>
          <w:sz w:val="28"/>
          <w:szCs w:val="20"/>
          <w:lang w:val="uk-UA"/>
        </w:rPr>
        <w:object w:dxaOrig="260" w:dyaOrig="480">
          <v:shape id="_x0000_i3009" type="#_x0000_t75" style="width:13.6pt;height:23.35pt" o:ole="">
            <v:imagedata r:id="rId3695" o:title=""/>
          </v:shape>
          <o:OLEObject Type="Embed" ProgID="Equation.3" ShapeID="_x0000_i3009" DrawAspect="Content" ObjectID="_1574676568" r:id="rId3696"/>
        </w:object>
      </w:r>
      <w:r w:rsidRPr="00F7618B">
        <w:rPr>
          <w:sz w:val="28"/>
          <w:szCs w:val="20"/>
          <w:lang w:val="uk-UA"/>
        </w:rPr>
        <w:t xml:space="preserve"> дорівнюють нулю, за винятком компонент на </w:t>
      </w:r>
      <w:r w:rsidRPr="00F7618B">
        <w:rPr>
          <w:position w:val="-6"/>
          <w:sz w:val="28"/>
          <w:szCs w:val="20"/>
          <w:lang w:val="uk-UA"/>
        </w:rPr>
        <w:object w:dxaOrig="160" w:dyaOrig="340">
          <v:shape id="_x0000_i3010" type="#_x0000_t75" style="width:7.8pt;height:17.5pt" o:ole="">
            <v:imagedata r:id="rId3559" o:title=""/>
          </v:shape>
          <o:OLEObject Type="Embed" ProgID="Equation.3" ShapeID="_x0000_i3010" DrawAspect="Content" ObjectID="_1574676569" r:id="rId3697"/>
        </w:object>
      </w:r>
      <w:r w:rsidRPr="00F7618B">
        <w:rPr>
          <w:sz w:val="28"/>
          <w:szCs w:val="20"/>
          <w:lang w:val="uk-UA"/>
        </w:rPr>
        <w:t>-му та</w:t>
      </w:r>
      <w:r w:rsidRPr="00F7618B">
        <w:rPr>
          <w:position w:val="-12"/>
          <w:sz w:val="28"/>
          <w:szCs w:val="20"/>
          <w:lang w:val="uk-UA"/>
        </w:rPr>
        <w:object w:dxaOrig="260" w:dyaOrig="400">
          <v:shape id="_x0000_i3011" type="#_x0000_t75" style="width:13.6pt;height:19.45pt" o:ole="">
            <v:imagedata r:id="rId3566" o:title=""/>
          </v:shape>
          <o:OLEObject Type="Embed" ProgID="Equation.3" ShapeID="_x0000_i3011" DrawAspect="Content" ObjectID="_1574676570" r:id="rId3698"/>
        </w:object>
      </w:r>
      <w:r w:rsidRPr="00F7618B">
        <w:rPr>
          <w:sz w:val="28"/>
          <w:szCs w:val="20"/>
          <w:lang w:val="uk-UA"/>
        </w:rPr>
        <w:t xml:space="preserve">-му місцях, які дорівнюють 1. Тобто якщо використовується </w:t>
      </w:r>
      <w:r w:rsidRPr="00F7618B">
        <w:rPr>
          <w:position w:val="-6"/>
          <w:sz w:val="28"/>
          <w:szCs w:val="20"/>
          <w:lang w:val="uk-UA"/>
        </w:rPr>
        <w:object w:dxaOrig="160" w:dyaOrig="340">
          <v:shape id="_x0000_i3012" type="#_x0000_t75" style="width:7.8pt;height:17.5pt" o:ole="">
            <v:imagedata r:id="rId3559" o:title=""/>
          </v:shape>
          <o:OLEObject Type="Embed" ProgID="Equation.3" ShapeID="_x0000_i3012" DrawAspect="Content" ObjectID="_1574676571" r:id="rId3699"/>
        </w:object>
      </w:r>
      <w:r w:rsidRPr="00F7618B">
        <w:rPr>
          <w:sz w:val="28"/>
          <w:szCs w:val="20"/>
          <w:lang w:val="uk-UA"/>
        </w:rPr>
        <w:t>-та ч</w:t>
      </w:r>
      <w:r w:rsidRPr="00F7618B">
        <w:rPr>
          <w:sz w:val="28"/>
          <w:szCs w:val="20"/>
          <w:lang w:val="uk-UA"/>
        </w:rPr>
        <w:t>и</w:t>
      </w:r>
      <w:r w:rsidRPr="00F7618B">
        <w:rPr>
          <w:sz w:val="28"/>
          <w:szCs w:val="20"/>
          <w:lang w:val="uk-UA"/>
        </w:rPr>
        <w:t xml:space="preserve">ста стратегія, то </w:t>
      </w:r>
      <w:r w:rsidRPr="00F7618B">
        <w:rPr>
          <w:position w:val="-14"/>
          <w:sz w:val="28"/>
          <w:szCs w:val="20"/>
          <w:lang w:val="uk-UA"/>
        </w:rPr>
        <w:object w:dxaOrig="3280" w:dyaOrig="499">
          <v:shape id="_x0000_i3013" type="#_x0000_t75" style="width:2in;height:21.4pt" o:ole="">
            <v:imagedata r:id="rId3700" o:title=""/>
          </v:shape>
          <o:OLEObject Type="Embed" ProgID="Equation.3" ShapeID="_x0000_i3013" DrawAspect="Content" ObjectID="_1574676572" r:id="rId3701"/>
        </w:object>
      </w:r>
      <w:r w:rsidRPr="00F7618B">
        <w:rPr>
          <w:sz w:val="28"/>
          <w:szCs w:val="20"/>
          <w:lang w:val="uk-UA"/>
        </w:rPr>
        <w:t xml:space="preserve">, відповідно </w:t>
      </w:r>
      <w:r w:rsidRPr="00F7618B">
        <w:rPr>
          <w:position w:val="-18"/>
          <w:sz w:val="28"/>
          <w:szCs w:val="20"/>
          <w:lang w:val="uk-UA"/>
        </w:rPr>
        <w:object w:dxaOrig="3200" w:dyaOrig="540">
          <v:shape id="_x0000_i3014" type="#_x0000_t75" style="width:142.05pt;height:23.35pt" o:ole="">
            <v:imagedata r:id="rId3702" o:title=""/>
          </v:shape>
          <o:OLEObject Type="Embed" ProgID="Equation.3" ShapeID="_x0000_i3014" DrawAspect="Content" ObjectID="_1574676573" r:id="rId3703"/>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Оскільки гра антагоністична, то природно допустити, що використання гравцями своїх стратегій незалежне, тому ймовірність події, що перший гравець вибере </w:t>
      </w:r>
      <w:r w:rsidRPr="00F7618B">
        <w:rPr>
          <w:position w:val="-6"/>
          <w:sz w:val="28"/>
          <w:szCs w:val="20"/>
          <w:lang w:val="uk-UA"/>
        </w:rPr>
        <w:object w:dxaOrig="160" w:dyaOrig="340">
          <v:shape id="_x0000_i3015" type="#_x0000_t75" style="width:7.8pt;height:17.5pt" o:ole="">
            <v:imagedata r:id="rId3559" o:title=""/>
          </v:shape>
          <o:OLEObject Type="Embed" ProgID="Equation.3" ShapeID="_x0000_i3015" DrawAspect="Content" ObjectID="_1574676574" r:id="rId3704"/>
        </w:object>
      </w:r>
      <w:r w:rsidRPr="00F7618B">
        <w:rPr>
          <w:sz w:val="28"/>
          <w:szCs w:val="20"/>
          <w:lang w:val="uk-UA"/>
        </w:rPr>
        <w:t xml:space="preserve">-ту стратегію, а другий – </w:t>
      </w:r>
      <w:r w:rsidRPr="00F7618B">
        <w:rPr>
          <w:position w:val="-12"/>
          <w:sz w:val="28"/>
          <w:szCs w:val="20"/>
          <w:lang w:val="uk-UA"/>
        </w:rPr>
        <w:object w:dxaOrig="260" w:dyaOrig="400">
          <v:shape id="_x0000_i3016" type="#_x0000_t75" style="width:13.6pt;height:19.45pt" o:ole="">
            <v:imagedata r:id="rId3566" o:title=""/>
          </v:shape>
          <o:OLEObject Type="Embed" ProgID="Equation.3" ShapeID="_x0000_i3016" DrawAspect="Content" ObjectID="_1574676575" r:id="rId3705"/>
        </w:object>
      </w:r>
      <w:r w:rsidRPr="00F7618B">
        <w:rPr>
          <w:sz w:val="28"/>
          <w:szCs w:val="20"/>
          <w:lang w:val="uk-UA"/>
        </w:rPr>
        <w:t>-ту, дорі</w:t>
      </w:r>
      <w:r w:rsidRPr="00F7618B">
        <w:rPr>
          <w:sz w:val="28"/>
          <w:szCs w:val="20"/>
          <w:lang w:val="uk-UA"/>
        </w:rPr>
        <w:t>в</w:t>
      </w:r>
      <w:r w:rsidRPr="00F7618B">
        <w:rPr>
          <w:sz w:val="28"/>
          <w:szCs w:val="20"/>
          <w:lang w:val="uk-UA"/>
        </w:rPr>
        <w:t xml:space="preserve">нює </w:t>
      </w:r>
      <w:r w:rsidRPr="00F7618B">
        <w:rPr>
          <w:position w:val="-18"/>
          <w:sz w:val="28"/>
          <w:szCs w:val="20"/>
          <w:lang w:val="uk-UA"/>
        </w:rPr>
        <w:object w:dxaOrig="639" w:dyaOrig="499">
          <v:shape id="_x0000_i3017" type="#_x0000_t75" style="width:31.15pt;height:25.3pt" o:ole="">
            <v:imagedata r:id="rId3706" o:title=""/>
          </v:shape>
          <o:OLEObject Type="Embed" ProgID="Equation.3" ShapeID="_x0000_i3017" DrawAspect="Content" ObjectID="_1574676576" r:id="rId3707"/>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Функція змішаних стратегій</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28"/>
          <w:sz w:val="28"/>
          <w:lang w:val="uk-UA"/>
        </w:rPr>
        <w:object w:dxaOrig="3019" w:dyaOrig="720">
          <v:shape id="_x0000_i3018" type="#_x0000_t75" style="width:151.8pt;height:36.95pt" o:ole="">
            <v:imagedata r:id="rId3708" o:title=""/>
          </v:shape>
          <o:OLEObject Type="Embed" ProgID="Equation.3" ShapeID="_x0000_i3018" DrawAspect="Content" ObjectID="_1574676577" r:id="rId3709"/>
        </w:object>
      </w:r>
      <w:r w:rsidRPr="00F7618B">
        <w:rPr>
          <w:sz w:val="28"/>
          <w:lang w:val="uk-UA"/>
        </w:rPr>
        <w:tab/>
      </w:r>
      <w:r w:rsidRPr="00F7618B">
        <w:rPr>
          <w:sz w:val="28"/>
          <w:lang w:val="uk-UA"/>
        </w:rPr>
        <w:tab/>
      </w:r>
      <w:r w:rsidRPr="00F7618B">
        <w:rPr>
          <w:sz w:val="28"/>
          <w:lang w:val="uk-UA"/>
        </w:rPr>
        <w:tab/>
      </w:r>
      <w:r w:rsidRPr="00F7618B">
        <w:rPr>
          <w:sz w:val="28"/>
          <w:lang w:val="uk-UA"/>
        </w:rPr>
        <w:tab/>
        <w:t>(</w:t>
      </w:r>
      <w:r>
        <w:rPr>
          <w:sz w:val="28"/>
          <w:lang w:val="uk-UA"/>
        </w:rPr>
        <w:t>3</w:t>
      </w:r>
      <w:r w:rsidRPr="00F7618B">
        <w:rPr>
          <w:sz w:val="28"/>
          <w:lang w:val="uk-UA"/>
        </w:rPr>
        <w:t>.</w:t>
      </w:r>
      <w:r>
        <w:rPr>
          <w:sz w:val="28"/>
          <w:lang w:val="uk-UA"/>
        </w:rPr>
        <w:t>5</w:t>
      </w:r>
      <w:r w:rsidRPr="00F7618B">
        <w:rPr>
          <w:sz w:val="28"/>
          <w:lang w:val="uk-UA"/>
        </w:rPr>
        <w:t>)</w:t>
      </w:r>
    </w:p>
    <w:p w:rsidR="00083124" w:rsidRPr="00F7618B" w:rsidRDefault="00083124" w:rsidP="00083124">
      <w:pPr>
        <w:widowControl w:val="0"/>
        <w:autoSpaceDE w:val="0"/>
        <w:autoSpaceDN w:val="0"/>
        <w:adjustRightInd w:val="0"/>
        <w:spacing w:line="360" w:lineRule="auto"/>
        <w:jc w:val="both"/>
        <w:rPr>
          <w:sz w:val="28"/>
          <w:lang w:val="uk-UA"/>
        </w:rPr>
      </w:pPr>
      <w:r w:rsidRPr="00F7618B">
        <w:rPr>
          <w:sz w:val="28"/>
          <w:szCs w:val="20"/>
          <w:lang w:val="uk-UA"/>
        </w:rPr>
        <w:t xml:space="preserve">називається </w:t>
      </w:r>
      <w:r w:rsidRPr="00F7618B">
        <w:rPr>
          <w:i/>
          <w:iCs/>
          <w:sz w:val="28"/>
          <w:szCs w:val="20"/>
          <w:lang w:val="uk-UA"/>
        </w:rPr>
        <w:t>функцією платежів гри з матрицею</w:t>
      </w:r>
      <w:r w:rsidRPr="00F7618B">
        <w:rPr>
          <w:sz w:val="28"/>
          <w:szCs w:val="20"/>
          <w:lang w:val="uk-UA"/>
        </w:rPr>
        <w:t xml:space="preserve"> </w:t>
      </w:r>
      <w:r w:rsidRPr="00F7618B">
        <w:rPr>
          <w:position w:val="-18"/>
          <w:sz w:val="28"/>
          <w:szCs w:val="20"/>
          <w:lang w:val="uk-UA"/>
        </w:rPr>
        <w:object w:dxaOrig="859" w:dyaOrig="499">
          <v:shape id="_x0000_i3019" type="#_x0000_t75" style="width:42.8pt;height:25.3pt" o:ole="">
            <v:imagedata r:id="rId3710" o:title=""/>
          </v:shape>
          <o:OLEObject Type="Embed" ProgID="Equation.3" ShapeID="_x0000_i3019" DrawAspect="Content" ObjectID="_1574676578" r:id="rId3711"/>
        </w:object>
      </w:r>
      <w:r w:rsidRPr="00F7618B">
        <w:rPr>
          <w:sz w:val="28"/>
          <w:szCs w:val="20"/>
          <w:lang w:val="uk-UA"/>
        </w:rPr>
        <w:t xml:space="preserve">. </w:t>
      </w:r>
      <w:r w:rsidRPr="00F7618B">
        <w:rPr>
          <w:position w:val="-12"/>
          <w:sz w:val="28"/>
          <w:szCs w:val="20"/>
          <w:lang w:val="uk-UA"/>
        </w:rPr>
        <w:object w:dxaOrig="1140" w:dyaOrig="480">
          <v:shape id="_x0000_i3020" type="#_x0000_t75" style="width:56.45pt;height:23.35pt" o:ole="">
            <v:imagedata r:id="rId3712" o:title=""/>
          </v:shape>
          <o:OLEObject Type="Embed" ProgID="Equation.3" ShapeID="_x0000_i3020" DrawAspect="Content" ObjectID="_1574676579" r:id="rId3713"/>
        </w:object>
      </w:r>
      <w:r w:rsidRPr="00F7618B">
        <w:rPr>
          <w:sz w:val="28"/>
          <w:szCs w:val="20"/>
          <w:lang w:val="uk-UA"/>
        </w:rPr>
        <w:t>є ф</w:t>
      </w:r>
      <w:r w:rsidRPr="00F7618B">
        <w:rPr>
          <w:sz w:val="28"/>
          <w:szCs w:val="20"/>
          <w:lang w:val="uk-UA"/>
        </w:rPr>
        <w:t>у</w:t>
      </w:r>
      <w:r w:rsidRPr="00F7618B">
        <w:rPr>
          <w:sz w:val="28"/>
          <w:szCs w:val="20"/>
          <w:lang w:val="uk-UA"/>
        </w:rPr>
        <w:t xml:space="preserve">нкцією змінних </w:t>
      </w:r>
      <w:r w:rsidRPr="00F7618B">
        <w:rPr>
          <w:position w:val="-14"/>
          <w:sz w:val="28"/>
          <w:szCs w:val="20"/>
          <w:lang w:val="uk-UA"/>
        </w:rPr>
        <w:object w:dxaOrig="360" w:dyaOrig="460">
          <v:shape id="_x0000_i3021" type="#_x0000_t75" style="width:17.5pt;height:23.35pt" o:ole="">
            <v:imagedata r:id="rId3502" o:title=""/>
          </v:shape>
          <o:OLEObject Type="Embed" ProgID="Equation.3" ShapeID="_x0000_i3021" DrawAspect="Content" ObjectID="_1574676580" r:id="rId3714"/>
        </w:object>
      </w:r>
      <w:r w:rsidRPr="00F7618B">
        <w:rPr>
          <w:sz w:val="28"/>
          <w:szCs w:val="20"/>
          <w:lang w:val="uk-UA"/>
        </w:rPr>
        <w:t xml:space="preserve"> та </w:t>
      </w:r>
      <w:r w:rsidRPr="00F7618B">
        <w:rPr>
          <w:position w:val="-18"/>
          <w:sz w:val="28"/>
          <w:szCs w:val="20"/>
          <w:lang w:val="uk-UA"/>
        </w:rPr>
        <w:object w:dxaOrig="340" w:dyaOrig="499">
          <v:shape id="_x0000_i3022" type="#_x0000_t75" style="width:17.5pt;height:25.3pt" o:ole="">
            <v:imagedata r:id="rId3677" o:title=""/>
          </v:shape>
          <o:OLEObject Type="Embed" ProgID="Equation.3" ShapeID="_x0000_i3022" DrawAspect="Content" ObjectID="_1574676581" r:id="rId3715"/>
        </w:object>
      </w:r>
      <w:r w:rsidRPr="00F7618B">
        <w:rPr>
          <w:sz w:val="28"/>
          <w:szCs w:val="20"/>
          <w:lang w:val="uk-UA"/>
        </w:rPr>
        <w:t>.</w:t>
      </w:r>
    </w:p>
    <w:p w:rsidR="00083124" w:rsidRPr="00F7618B" w:rsidRDefault="00083124" w:rsidP="00083124">
      <w:pPr>
        <w:pStyle w:val="26"/>
        <w:rPr>
          <w:sz w:val="28"/>
          <w:szCs w:val="28"/>
        </w:rPr>
      </w:pPr>
      <w:r w:rsidRPr="00F7618B">
        <w:rPr>
          <w:sz w:val="28"/>
          <w:szCs w:val="28"/>
        </w:rPr>
        <w:t>Функція платежів визначає величину математичного сподівання вигр</w:t>
      </w:r>
      <w:r w:rsidRPr="00F7618B">
        <w:rPr>
          <w:sz w:val="28"/>
          <w:szCs w:val="28"/>
        </w:rPr>
        <w:t>а</w:t>
      </w:r>
      <w:r w:rsidRPr="00F7618B">
        <w:rPr>
          <w:sz w:val="28"/>
          <w:szCs w:val="28"/>
        </w:rPr>
        <w:t xml:space="preserve">шу </w:t>
      </w:r>
      <w:r w:rsidRPr="00F7618B">
        <w:rPr>
          <w:position w:val="-4"/>
          <w:sz w:val="28"/>
          <w:szCs w:val="28"/>
        </w:rPr>
        <w:object w:dxaOrig="380" w:dyaOrig="340">
          <v:shape id="_x0000_i3023" type="#_x0000_t75" style="width:19.45pt;height:17.5pt" o:ole="">
            <v:imagedata r:id="rId3647" o:title=""/>
          </v:shape>
          <o:OLEObject Type="Embed" ProgID="Equation.3" ShapeID="_x0000_i3023" DrawAspect="Content" ObjectID="_1574676582" r:id="rId3716"/>
        </w:object>
      </w:r>
      <w:r w:rsidRPr="00F7618B">
        <w:rPr>
          <w:sz w:val="28"/>
          <w:szCs w:val="28"/>
        </w:rPr>
        <w:t xml:space="preserve">(1) гравця </w:t>
      </w:r>
      <w:r w:rsidRPr="00F7618B">
        <w:rPr>
          <w:position w:val="-4"/>
          <w:sz w:val="28"/>
          <w:szCs w:val="28"/>
        </w:rPr>
        <w:object w:dxaOrig="300" w:dyaOrig="340">
          <v:shape id="_x0000_i3024" type="#_x0000_t75" style="width:15.55pt;height:17.5pt" o:ole="">
            <v:imagedata r:id="rId3641" o:title=""/>
          </v:shape>
          <o:OLEObject Type="Embed" ProgID="Equation.3" ShapeID="_x0000_i3024" DrawAspect="Content" ObjectID="_1574676583" r:id="rId3717"/>
        </w:object>
      </w:r>
      <w:r w:rsidRPr="00F7618B">
        <w:rPr>
          <w:sz w:val="28"/>
          <w:szCs w:val="28"/>
        </w:rPr>
        <w:t xml:space="preserve"> (його "середнього виграшу" за відомих змішаних страт</w:t>
      </w:r>
      <w:r w:rsidRPr="00F7618B">
        <w:rPr>
          <w:sz w:val="28"/>
          <w:szCs w:val="28"/>
        </w:rPr>
        <w:t>е</w:t>
      </w:r>
      <w:r w:rsidRPr="00F7618B">
        <w:rPr>
          <w:sz w:val="28"/>
          <w:szCs w:val="28"/>
        </w:rPr>
        <w:t>гій обох гравців).</w:t>
      </w:r>
    </w:p>
    <w:p w:rsidR="00083124" w:rsidRPr="00F7618B" w:rsidRDefault="00083124" w:rsidP="00083124">
      <w:pPr>
        <w:widowControl w:val="0"/>
        <w:autoSpaceDE w:val="0"/>
        <w:autoSpaceDN w:val="0"/>
        <w:adjustRightInd w:val="0"/>
        <w:spacing w:line="360" w:lineRule="auto"/>
        <w:ind w:firstLine="567"/>
        <w:jc w:val="both"/>
        <w:rPr>
          <w:sz w:val="28"/>
          <w:szCs w:val="28"/>
          <w:lang w:val="uk-UA"/>
        </w:rPr>
      </w:pPr>
      <w:r w:rsidRPr="00F7618B">
        <w:rPr>
          <w:sz w:val="28"/>
          <w:szCs w:val="28"/>
          <w:lang w:val="uk-UA"/>
        </w:rPr>
        <w:t>Залежність (6) у матричній формі можна записати так:</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sz w:val="28"/>
          <w:szCs w:val="20"/>
          <w:lang w:val="uk-UA"/>
        </w:rPr>
        <w:tab/>
      </w:r>
      <w:r w:rsidRPr="00F7618B">
        <w:rPr>
          <w:position w:val="-12"/>
          <w:sz w:val="28"/>
          <w:szCs w:val="20"/>
          <w:lang w:val="uk-UA"/>
        </w:rPr>
        <w:object w:dxaOrig="2220" w:dyaOrig="480">
          <v:shape id="_x0000_i3025" type="#_x0000_t75" style="width:110.9pt;height:23.35pt" o:ole="">
            <v:imagedata r:id="rId3718" o:title=""/>
          </v:shape>
          <o:OLEObject Type="Embed" ProgID="Equation.3" ShapeID="_x0000_i3025" DrawAspect="Content" ObjectID="_1574676584" r:id="rId3719"/>
        </w:object>
      </w:r>
      <w:r w:rsidRPr="00F7618B">
        <w:rPr>
          <w:sz w:val="28"/>
          <w:szCs w:val="20"/>
          <w:lang w:val="uk-UA"/>
        </w:rPr>
        <w:tab/>
      </w:r>
      <w:r w:rsidRPr="00F7618B">
        <w:rPr>
          <w:sz w:val="28"/>
          <w:szCs w:val="20"/>
          <w:lang w:val="uk-UA"/>
        </w:rPr>
        <w:tab/>
      </w:r>
      <w:r w:rsidRPr="00F7618B">
        <w:rPr>
          <w:sz w:val="28"/>
          <w:szCs w:val="20"/>
          <w:lang w:val="uk-UA"/>
        </w:rPr>
        <w:tab/>
      </w:r>
      <w:r w:rsidRPr="00F7618B">
        <w:rPr>
          <w:sz w:val="28"/>
          <w:szCs w:val="20"/>
          <w:lang w:val="uk-UA"/>
        </w:rPr>
        <w:tab/>
        <w:t xml:space="preserve"> (</w:t>
      </w:r>
      <w:r>
        <w:rPr>
          <w:sz w:val="28"/>
          <w:szCs w:val="20"/>
          <w:lang w:val="uk-UA"/>
        </w:rPr>
        <w:t>3</w:t>
      </w:r>
      <w:r w:rsidRPr="00F7618B">
        <w:rPr>
          <w:sz w:val="28"/>
          <w:szCs w:val="20"/>
          <w:lang w:val="uk-UA"/>
        </w:rPr>
        <w:t>.</w:t>
      </w:r>
      <w:r>
        <w:rPr>
          <w:sz w:val="28"/>
          <w:szCs w:val="20"/>
          <w:lang w:val="uk-UA"/>
        </w:rPr>
        <w:t>6</w: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На множині своїх змішаних стратегій перший гравець, прагнучи дос</w:t>
      </w:r>
      <w:r w:rsidRPr="00F7618B">
        <w:rPr>
          <w:sz w:val="28"/>
          <w:szCs w:val="20"/>
          <w:lang w:val="uk-UA"/>
        </w:rPr>
        <w:t>я</w:t>
      </w:r>
      <w:r w:rsidRPr="00F7618B">
        <w:rPr>
          <w:sz w:val="28"/>
          <w:szCs w:val="20"/>
          <w:lang w:val="uk-UA"/>
        </w:rPr>
        <w:t>гти</w:t>
      </w:r>
    </w:p>
    <w:p w:rsidR="00083124" w:rsidRPr="00F7618B" w:rsidRDefault="00083124" w:rsidP="00083124">
      <w:pPr>
        <w:widowControl w:val="0"/>
        <w:autoSpaceDE w:val="0"/>
        <w:autoSpaceDN w:val="0"/>
        <w:adjustRightInd w:val="0"/>
        <w:spacing w:line="360" w:lineRule="auto"/>
        <w:jc w:val="both"/>
        <w:rPr>
          <w:sz w:val="28"/>
          <w:lang w:val="uk-UA"/>
        </w:rPr>
      </w:pPr>
      <w:r w:rsidRPr="00F7618B">
        <w:rPr>
          <w:sz w:val="28"/>
          <w:szCs w:val="20"/>
          <w:lang w:val="uk-UA"/>
        </w:rPr>
        <w:t xml:space="preserve">найбільшого значення величини середнього виграшу, мусить так вибрати вектор </w:t>
      </w:r>
      <w:r w:rsidRPr="00F7618B">
        <w:rPr>
          <w:position w:val="-12"/>
          <w:sz w:val="28"/>
          <w:szCs w:val="20"/>
          <w:lang w:val="uk-UA"/>
        </w:rPr>
        <w:object w:dxaOrig="300" w:dyaOrig="480">
          <v:shape id="_x0000_i3026" type="#_x0000_t75" style="width:15.55pt;height:23.35pt" o:ole="">
            <v:imagedata r:id="rId3693" o:title=""/>
          </v:shape>
          <o:OLEObject Type="Embed" ProgID="Equation.3" ShapeID="_x0000_i3026" DrawAspect="Content" ObjectID="_1574676585" r:id="rId3720"/>
        </w:object>
      </w:r>
      <w:r w:rsidRPr="00F7618B">
        <w:rPr>
          <w:sz w:val="28"/>
          <w:szCs w:val="20"/>
          <w:lang w:val="uk-UA"/>
        </w:rPr>
        <w:t xml:space="preserve"> (ймовірності використання певних чистих стратегій), щоб максимум мінімальних значень середнього виграшу </w:t>
      </w:r>
      <w:r w:rsidRPr="00F7618B">
        <w:rPr>
          <w:position w:val="-4"/>
          <w:sz w:val="28"/>
          <w:szCs w:val="20"/>
          <w:lang w:val="uk-UA"/>
        </w:rPr>
        <w:object w:dxaOrig="380" w:dyaOrig="340">
          <v:shape id="_x0000_i3027" type="#_x0000_t75" style="width:19.45pt;height:17.5pt" o:ole="">
            <v:imagedata r:id="rId3647" o:title=""/>
          </v:shape>
          <o:OLEObject Type="Embed" ProgID="Equation.3" ShapeID="_x0000_i3027" DrawAspect="Content" ObjectID="_1574676586" r:id="rId3721"/>
        </w:object>
      </w:r>
      <w:r w:rsidRPr="00F7618B">
        <w:rPr>
          <w:sz w:val="28"/>
          <w:szCs w:val="20"/>
          <w:lang w:val="uk-UA"/>
        </w:rPr>
        <w:t>(1) був найб</w:t>
      </w:r>
      <w:r w:rsidRPr="00F7618B">
        <w:rPr>
          <w:sz w:val="28"/>
          <w:szCs w:val="20"/>
          <w:lang w:val="uk-UA"/>
        </w:rPr>
        <w:t>і</w:t>
      </w:r>
      <w:r w:rsidRPr="00F7618B">
        <w:rPr>
          <w:sz w:val="28"/>
          <w:szCs w:val="20"/>
          <w:lang w:val="uk-UA"/>
        </w:rPr>
        <w:t xml:space="preserve">льшим </w:t>
      </w:r>
      <w:r w:rsidRPr="00F7618B">
        <w:rPr>
          <w:sz w:val="28"/>
          <w:szCs w:val="20"/>
          <w:lang w:val="uk-UA"/>
        </w:rPr>
        <w:lastRenderedPageBreak/>
        <w:t xml:space="preserve">за будь-якої протидії суперника тобто: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position w:val="-24"/>
          <w:sz w:val="28"/>
          <w:lang w:val="uk-UA"/>
        </w:rPr>
        <w:object w:dxaOrig="3140" w:dyaOrig="600">
          <v:shape id="_x0000_i3028" type="#_x0000_t75" style="width:157.6pt;height:29.2pt" o:ole="">
            <v:imagedata r:id="rId3722" o:title=""/>
          </v:shape>
          <o:OLEObject Type="Embed" ProgID="Equation.3" ShapeID="_x0000_i3028" DrawAspect="Content" ObjectID="_1574676587" r:id="rId3723"/>
        </w:objec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Стратегія </w:t>
      </w:r>
      <w:r w:rsidRPr="00F7618B">
        <w:rPr>
          <w:position w:val="-12"/>
          <w:sz w:val="28"/>
          <w:szCs w:val="20"/>
          <w:lang w:val="uk-UA"/>
        </w:rPr>
        <w:object w:dxaOrig="400" w:dyaOrig="520">
          <v:shape id="_x0000_i3029" type="#_x0000_t75" style="width:19.45pt;height:25.3pt" o:ole="">
            <v:imagedata r:id="rId3724" o:title=""/>
          </v:shape>
          <o:OLEObject Type="Embed" ProgID="Equation.3" ShapeID="_x0000_i3029" DrawAspect="Content" ObjectID="_1574676588" r:id="rId3725"/>
        </w:object>
      </w:r>
      <w:r w:rsidRPr="00F7618B">
        <w:rPr>
          <w:sz w:val="28"/>
          <w:szCs w:val="20"/>
          <w:lang w:val="uk-UA"/>
        </w:rPr>
        <w:t xml:space="preserve">, за якої величина </w:t>
      </w:r>
      <w:r w:rsidRPr="00F7618B">
        <w:rPr>
          <w:position w:val="-4"/>
          <w:sz w:val="28"/>
          <w:szCs w:val="20"/>
          <w:lang w:val="uk-UA"/>
        </w:rPr>
        <w:object w:dxaOrig="380" w:dyaOrig="340">
          <v:shape id="_x0000_i3030" type="#_x0000_t75" style="width:19.45pt;height:17.5pt" o:ole="">
            <v:imagedata r:id="rId3647" o:title=""/>
          </v:shape>
          <o:OLEObject Type="Embed" ProgID="Equation.3" ShapeID="_x0000_i3030" DrawAspect="Content" ObjectID="_1574676589" r:id="rId3726"/>
        </w:object>
      </w:r>
      <w:r w:rsidRPr="00F7618B">
        <w:rPr>
          <w:sz w:val="28"/>
          <w:szCs w:val="20"/>
          <w:lang w:val="uk-UA"/>
        </w:rPr>
        <w:t>(1) досягає найбільшого значення, називається максимінною, або о</w:t>
      </w:r>
      <w:r w:rsidRPr="00F7618B">
        <w:rPr>
          <w:sz w:val="28"/>
          <w:szCs w:val="20"/>
          <w:lang w:val="uk-UA"/>
        </w:rPr>
        <w:t>п</w:t>
      </w:r>
      <w:r w:rsidRPr="00F7618B">
        <w:rPr>
          <w:sz w:val="28"/>
          <w:szCs w:val="20"/>
          <w:lang w:val="uk-UA"/>
        </w:rPr>
        <w:t xml:space="preserve">тимальною для гравця </w:t>
      </w:r>
      <w:r w:rsidRPr="00F7618B">
        <w:rPr>
          <w:position w:val="-4"/>
          <w:sz w:val="28"/>
          <w:szCs w:val="20"/>
          <w:lang w:val="uk-UA"/>
        </w:rPr>
        <w:object w:dxaOrig="300" w:dyaOrig="340">
          <v:shape id="_x0000_i3031" type="#_x0000_t75" style="width:15.55pt;height:17.5pt" o:ole="">
            <v:imagedata r:id="rId3641" o:title=""/>
          </v:shape>
          <o:OLEObject Type="Embed" ProgID="Equation.3" ShapeID="_x0000_i3031" DrawAspect="Content" ObjectID="_1574676590" r:id="rId3727"/>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Аналогічно метою другого гравця є досягнення ситуації, коли максимальний програш </w:t>
      </w:r>
      <w:r w:rsidRPr="00F7618B">
        <w:rPr>
          <w:position w:val="-4"/>
          <w:sz w:val="28"/>
          <w:szCs w:val="20"/>
          <w:lang w:val="uk-UA"/>
        </w:rPr>
        <w:object w:dxaOrig="380" w:dyaOrig="340">
          <v:shape id="_x0000_i3032" type="#_x0000_t75" style="width:19.45pt;height:17.5pt" o:ole="">
            <v:imagedata r:id="rId3647" o:title=""/>
          </v:shape>
          <o:OLEObject Type="Embed" ProgID="Equation.3" ShapeID="_x0000_i3032" DrawAspect="Content" ObjectID="_1574676591" r:id="rId3728"/>
        </w:object>
      </w:r>
      <w:r w:rsidRPr="00F7618B">
        <w:rPr>
          <w:sz w:val="28"/>
          <w:szCs w:val="20"/>
          <w:lang w:val="uk-UA"/>
        </w:rPr>
        <w:t>(2) досягає мінімуму, то</w:t>
      </w:r>
      <w:r w:rsidRPr="00F7618B">
        <w:rPr>
          <w:sz w:val="28"/>
          <w:szCs w:val="20"/>
          <w:lang w:val="uk-UA"/>
        </w:rPr>
        <w:t>б</w:t>
      </w:r>
      <w:r w:rsidRPr="00F7618B">
        <w:rPr>
          <w:sz w:val="28"/>
          <w:szCs w:val="20"/>
          <w:lang w:val="uk-UA"/>
        </w:rPr>
        <w:t>то:</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position w:val="-22"/>
          <w:sz w:val="28"/>
          <w:lang w:val="uk-UA"/>
        </w:rPr>
        <w:object w:dxaOrig="3200" w:dyaOrig="580">
          <v:shape id="_x0000_i3033" type="#_x0000_t75" style="width:159.55pt;height:29.2pt" o:ole="">
            <v:imagedata r:id="rId3729" o:title=""/>
          </v:shape>
          <o:OLEObject Type="Embed" ProgID="Equation.3" ShapeID="_x0000_i3033" DrawAspect="Content" ObjectID="_1574676592" r:id="rId3730"/>
        </w:object>
      </w:r>
      <w:r w:rsidRPr="00F7618B">
        <w:rPr>
          <w:position w:val="-14"/>
          <w:sz w:val="28"/>
          <w:lang w:val="uk-UA"/>
        </w:rPr>
        <w:object w:dxaOrig="220" w:dyaOrig="460">
          <v:shape id="_x0000_i3034" type="#_x0000_t75" style="width:11.7pt;height:23.35pt" o:ole="">
            <v:imagedata r:id="rId3547" o:title=""/>
          </v:shape>
          <o:OLEObject Type="Embed" ProgID="Equation.3" ShapeID="_x0000_i3034" DrawAspect="Content" ObjectID="_1574676593" r:id="rId3731"/>
        </w:objec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Стратегія </w:t>
      </w:r>
      <w:r w:rsidRPr="00F7618B">
        <w:rPr>
          <w:position w:val="-12"/>
          <w:sz w:val="28"/>
          <w:szCs w:val="20"/>
          <w:lang w:val="uk-UA"/>
        </w:rPr>
        <w:object w:dxaOrig="360" w:dyaOrig="520">
          <v:shape id="_x0000_i3035" type="#_x0000_t75" style="width:17.5pt;height:25.3pt" o:ole="">
            <v:imagedata r:id="rId3732" o:title=""/>
          </v:shape>
          <o:OLEObject Type="Embed" ProgID="Equation.3" ShapeID="_x0000_i3035" DrawAspect="Content" ObjectID="_1574676594" r:id="rId3733"/>
        </w:object>
      </w:r>
      <w:r w:rsidRPr="00F7618B">
        <w:rPr>
          <w:sz w:val="28"/>
          <w:szCs w:val="20"/>
          <w:lang w:val="uk-UA"/>
        </w:rPr>
        <w:t xml:space="preserve">, за якої величина </w:t>
      </w:r>
      <w:r w:rsidRPr="00F7618B">
        <w:rPr>
          <w:position w:val="-4"/>
          <w:sz w:val="28"/>
          <w:szCs w:val="20"/>
          <w:lang w:val="uk-UA"/>
        </w:rPr>
        <w:object w:dxaOrig="380" w:dyaOrig="340">
          <v:shape id="_x0000_i3036" type="#_x0000_t75" style="width:19.45pt;height:17.5pt" o:ole="">
            <v:imagedata r:id="rId3647" o:title=""/>
          </v:shape>
          <o:OLEObject Type="Embed" ProgID="Equation.3" ShapeID="_x0000_i3036" DrawAspect="Content" ObjectID="_1574676595" r:id="rId3734"/>
        </w:object>
      </w:r>
      <w:r w:rsidRPr="00F7618B">
        <w:rPr>
          <w:sz w:val="28"/>
          <w:szCs w:val="20"/>
          <w:lang w:val="uk-UA"/>
        </w:rPr>
        <w:t>(2) досягає свого мінімального значення, називається мінімаксною, або оптим</w:t>
      </w:r>
      <w:r w:rsidRPr="00F7618B">
        <w:rPr>
          <w:sz w:val="28"/>
          <w:szCs w:val="20"/>
          <w:lang w:val="uk-UA"/>
        </w:rPr>
        <w:t>а</w:t>
      </w:r>
      <w:r w:rsidRPr="00F7618B">
        <w:rPr>
          <w:sz w:val="28"/>
          <w:szCs w:val="20"/>
          <w:lang w:val="uk-UA"/>
        </w:rPr>
        <w:t xml:space="preserve">льною для гравця </w:t>
      </w:r>
      <w:r w:rsidRPr="00F7618B">
        <w:rPr>
          <w:position w:val="-4"/>
          <w:sz w:val="28"/>
          <w:szCs w:val="20"/>
          <w:lang w:val="uk-UA"/>
        </w:rPr>
        <w:object w:dxaOrig="300" w:dyaOrig="340">
          <v:shape id="_x0000_i3037" type="#_x0000_t75" style="width:15.55pt;height:17.5pt" o:ole="">
            <v:imagedata r:id="rId3643" o:title=""/>
          </v:shape>
          <o:OLEObject Type="Embed" ProgID="Equation.3" ShapeID="_x0000_i3037" DrawAspect="Content" ObjectID="_1574676596" r:id="rId3735"/>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Для оптимальних стратегій </w:t>
      </w:r>
      <w:r w:rsidRPr="00F7618B">
        <w:rPr>
          <w:position w:val="-12"/>
          <w:sz w:val="28"/>
          <w:szCs w:val="20"/>
          <w:lang w:val="uk-UA"/>
        </w:rPr>
        <w:object w:dxaOrig="400" w:dyaOrig="520">
          <v:shape id="_x0000_i3038" type="#_x0000_t75" style="width:19.45pt;height:25.3pt" o:ole="">
            <v:imagedata r:id="rId3724" o:title=""/>
          </v:shape>
          <o:OLEObject Type="Embed" ProgID="Equation.3" ShapeID="_x0000_i3038" DrawAspect="Content" ObjectID="_1574676597" r:id="rId3736"/>
        </w:object>
      </w:r>
      <w:r w:rsidRPr="00F7618B">
        <w:rPr>
          <w:sz w:val="28"/>
          <w:szCs w:val="20"/>
          <w:lang w:val="uk-UA"/>
        </w:rPr>
        <w:t xml:space="preserve">і </w:t>
      </w:r>
      <w:r w:rsidRPr="00F7618B">
        <w:rPr>
          <w:position w:val="-12"/>
          <w:sz w:val="28"/>
          <w:szCs w:val="20"/>
          <w:lang w:val="uk-UA"/>
        </w:rPr>
        <w:object w:dxaOrig="360" w:dyaOrig="520">
          <v:shape id="_x0000_i3039" type="#_x0000_t75" style="width:17.5pt;height:25.3pt" o:ole="">
            <v:imagedata r:id="rId3732" o:title=""/>
          </v:shape>
          <o:OLEObject Type="Embed" ProgID="Equation.3" ShapeID="_x0000_i3039" DrawAspect="Content" ObjectID="_1574676598" r:id="rId3737"/>
        </w:object>
      </w:r>
      <w:r w:rsidRPr="00F7618B">
        <w:rPr>
          <w:sz w:val="28"/>
          <w:szCs w:val="20"/>
          <w:lang w:val="uk-UA"/>
        </w:rPr>
        <w:t>вик</w:t>
      </w:r>
      <w:r w:rsidRPr="00F7618B">
        <w:rPr>
          <w:sz w:val="28"/>
          <w:szCs w:val="20"/>
          <w:lang w:val="uk-UA"/>
        </w:rPr>
        <w:t>о</w:t>
      </w:r>
      <w:r w:rsidRPr="00F7618B">
        <w:rPr>
          <w:sz w:val="28"/>
          <w:szCs w:val="20"/>
          <w:lang w:val="uk-UA"/>
        </w:rPr>
        <w:t>нується умова:</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sz w:val="28"/>
          <w:lang w:val="uk-UA"/>
        </w:rPr>
        <w:t xml:space="preserve">    </w:t>
      </w:r>
      <w:r w:rsidRPr="00F7618B">
        <w:rPr>
          <w:position w:val="-12"/>
          <w:sz w:val="28"/>
          <w:lang w:val="uk-UA"/>
        </w:rPr>
        <w:object w:dxaOrig="5480" w:dyaOrig="520">
          <v:shape id="_x0000_i3040" type="#_x0000_t75" style="width:274.4pt;height:25.3pt" o:ole="">
            <v:imagedata r:id="rId3738" o:title=""/>
          </v:shape>
          <o:OLEObject Type="Embed" ProgID="Equation.3" ShapeID="_x0000_i3040" DrawAspect="Content" ObjectID="_1574676599" r:id="rId3739"/>
        </w:object>
      </w:r>
      <w:r w:rsidRPr="00F7618B">
        <w:rPr>
          <w:sz w:val="28"/>
          <w:lang w:val="uk-UA"/>
        </w:rPr>
        <w:tab/>
      </w:r>
      <w:r w:rsidRPr="00F7618B">
        <w:rPr>
          <w:sz w:val="28"/>
          <w:lang w:val="uk-UA"/>
        </w:rPr>
        <w:tab/>
      </w:r>
      <w:r w:rsidRPr="00F7618B">
        <w:rPr>
          <w:sz w:val="28"/>
          <w:lang w:val="uk-UA"/>
        </w:rPr>
        <w:tab/>
        <w:t xml:space="preserve"> (</w:t>
      </w:r>
      <w:r>
        <w:rPr>
          <w:sz w:val="28"/>
          <w:lang w:val="uk-UA"/>
        </w:rPr>
        <w:t>3</w:t>
      </w:r>
      <w:r w:rsidRPr="00F7618B">
        <w:rPr>
          <w:sz w:val="28"/>
          <w:lang w:val="uk-UA"/>
        </w:rPr>
        <w:t>.</w:t>
      </w:r>
      <w:r>
        <w:rPr>
          <w:sz w:val="28"/>
          <w:lang w:val="uk-UA"/>
        </w:rPr>
        <w:t>7</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Залежність (3.5) показує, що використання у грі оптимальних змішаних стратегій гарантує першому гра</w:t>
      </w:r>
      <w:r w:rsidRPr="00F7618B">
        <w:rPr>
          <w:sz w:val="28"/>
          <w:szCs w:val="20"/>
          <w:lang w:val="uk-UA"/>
        </w:rPr>
        <w:t>в</w:t>
      </w:r>
      <w:r w:rsidRPr="00F7618B">
        <w:rPr>
          <w:sz w:val="28"/>
          <w:szCs w:val="20"/>
          <w:lang w:val="uk-UA"/>
        </w:rPr>
        <w:t xml:space="preserve">цеві виграш, не менший величини </w:t>
      </w:r>
      <w:r w:rsidRPr="00F7618B">
        <w:rPr>
          <w:position w:val="-12"/>
          <w:sz w:val="28"/>
          <w:szCs w:val="20"/>
          <w:lang w:val="uk-UA"/>
        </w:rPr>
        <w:object w:dxaOrig="1420" w:dyaOrig="520">
          <v:shape id="_x0000_i3041" type="#_x0000_t75" style="width:70.05pt;height:25.3pt" o:ole="">
            <v:imagedata r:id="rId3740" o:title=""/>
          </v:shape>
          <o:OLEObject Type="Embed" ProgID="Equation.3" ShapeID="_x0000_i3041" DrawAspect="Content" ObjectID="_1574676600" r:id="rId3741"/>
        </w:object>
      </w:r>
      <w:r w:rsidRPr="00F7618B">
        <w:rPr>
          <w:sz w:val="28"/>
          <w:szCs w:val="20"/>
          <w:lang w:val="uk-UA"/>
        </w:rPr>
        <w:t xml:space="preserve">, а другому – програш, не більший величини </w:t>
      </w:r>
      <w:r w:rsidRPr="00F7618B">
        <w:rPr>
          <w:position w:val="-12"/>
          <w:sz w:val="28"/>
          <w:szCs w:val="20"/>
          <w:lang w:val="uk-UA"/>
        </w:rPr>
        <w:object w:dxaOrig="1420" w:dyaOrig="520">
          <v:shape id="_x0000_i3042" type="#_x0000_t75" style="width:70.05pt;height:25.3pt" o:ole="">
            <v:imagedata r:id="rId3740" o:title=""/>
          </v:shape>
          <o:OLEObject Type="Embed" ProgID="Equation.3" ShapeID="_x0000_i3042" DrawAspect="Content" ObjectID="_1574676601" r:id="rId3742"/>
        </w:object>
      </w:r>
      <w:r w:rsidRPr="00F7618B">
        <w:rPr>
          <w:sz w:val="28"/>
          <w:szCs w:val="20"/>
          <w:lang w:val="uk-UA"/>
        </w:rPr>
        <w:t xml:space="preserve">. Величина </w:t>
      </w:r>
      <w:r w:rsidRPr="00F7618B">
        <w:rPr>
          <w:position w:val="-12"/>
          <w:sz w:val="28"/>
          <w:szCs w:val="20"/>
          <w:lang w:val="uk-UA"/>
        </w:rPr>
        <w:object w:dxaOrig="2040" w:dyaOrig="520">
          <v:shape id="_x0000_i3043" type="#_x0000_t75" style="width:101.2pt;height:25.3pt" o:ole="">
            <v:imagedata r:id="rId3743" o:title=""/>
          </v:shape>
          <o:OLEObject Type="Embed" ProgID="Equation.3" ShapeID="_x0000_i3043" DrawAspect="Content" ObjectID="_1574676602" r:id="rId3744"/>
        </w:object>
      </w:r>
      <w:r w:rsidRPr="00F7618B">
        <w:rPr>
          <w:sz w:val="28"/>
          <w:szCs w:val="20"/>
          <w:lang w:val="uk-UA"/>
        </w:rPr>
        <w:t>наз</w:t>
      </w:r>
      <w:r w:rsidRPr="00F7618B">
        <w:rPr>
          <w:sz w:val="28"/>
          <w:szCs w:val="20"/>
          <w:lang w:val="uk-UA"/>
        </w:rPr>
        <w:t>и</w:t>
      </w:r>
      <w:r w:rsidRPr="00F7618B">
        <w:rPr>
          <w:sz w:val="28"/>
          <w:szCs w:val="20"/>
          <w:lang w:val="uk-UA"/>
        </w:rPr>
        <w:t>вається ціною гри.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Залежність (3.5) м</w:t>
      </w:r>
      <w:r w:rsidRPr="00F7618B">
        <w:rPr>
          <w:sz w:val="28"/>
          <w:szCs w:val="20"/>
          <w:lang w:val="uk-UA"/>
        </w:rPr>
        <w:t>о</w:t>
      </w:r>
      <w:r w:rsidRPr="00F7618B">
        <w:rPr>
          <w:sz w:val="28"/>
          <w:szCs w:val="20"/>
          <w:lang w:val="uk-UA"/>
        </w:rPr>
        <w:t>жна тлумачити і так:</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а) жодна стратегія першого гравця не забезпечить йому виграшу більшого, ніж ціна гри, якщо другий гравець вик</w:t>
      </w:r>
      <w:r w:rsidRPr="00F7618B">
        <w:rPr>
          <w:sz w:val="28"/>
          <w:szCs w:val="20"/>
          <w:lang w:val="uk-UA"/>
        </w:rPr>
        <w:t>о</w:t>
      </w:r>
      <w:r w:rsidRPr="00F7618B">
        <w:rPr>
          <w:sz w:val="28"/>
          <w:szCs w:val="20"/>
          <w:lang w:val="uk-UA"/>
        </w:rPr>
        <w:t>ристає свою мінімаксну стратегію; середній очікуваний виграш першого гравця за названих умов обчи</w:t>
      </w:r>
      <w:r w:rsidRPr="00F7618B">
        <w:rPr>
          <w:sz w:val="28"/>
          <w:szCs w:val="20"/>
          <w:lang w:val="uk-UA"/>
        </w:rPr>
        <w:t>с</w:t>
      </w:r>
      <w:r w:rsidRPr="00F7618B">
        <w:rPr>
          <w:sz w:val="28"/>
          <w:szCs w:val="20"/>
          <w:lang w:val="uk-UA"/>
        </w:rPr>
        <w:t xml:space="preserve">люється як </w:t>
      </w:r>
      <w:r w:rsidRPr="00F7618B">
        <w:rPr>
          <w:position w:val="-12"/>
          <w:sz w:val="28"/>
          <w:szCs w:val="20"/>
          <w:lang w:val="uk-UA"/>
        </w:rPr>
        <w:object w:dxaOrig="2079" w:dyaOrig="520">
          <v:shape id="_x0000_i3044" type="#_x0000_t75" style="width:103.15pt;height:25.3pt" o:ole="">
            <v:imagedata r:id="rId3745" o:title=""/>
          </v:shape>
          <o:OLEObject Type="Embed" ProgID="Equation.3" ShapeID="_x0000_i3044" DrawAspect="Content" ObjectID="_1574676603" r:id="rId3746"/>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б) за будь-якої стратегії другого гра</w:t>
      </w:r>
      <w:r w:rsidRPr="00F7618B">
        <w:rPr>
          <w:sz w:val="28"/>
          <w:szCs w:val="20"/>
          <w:lang w:val="uk-UA"/>
        </w:rPr>
        <w:t>в</w:t>
      </w:r>
      <w:r w:rsidRPr="00F7618B">
        <w:rPr>
          <w:sz w:val="28"/>
          <w:szCs w:val="20"/>
          <w:lang w:val="uk-UA"/>
        </w:rPr>
        <w:t>ця його програш не може бути меншим, ніж ціна гри, якщо перший гравець використає свою максимінну стратегію; середній очікуваний програш другого гравця за названих умов о</w:t>
      </w:r>
      <w:r w:rsidRPr="00F7618B">
        <w:rPr>
          <w:sz w:val="28"/>
          <w:szCs w:val="20"/>
          <w:lang w:val="uk-UA"/>
        </w:rPr>
        <w:t>б</w:t>
      </w:r>
      <w:r w:rsidRPr="00F7618B">
        <w:rPr>
          <w:sz w:val="28"/>
          <w:szCs w:val="20"/>
          <w:lang w:val="uk-UA"/>
        </w:rPr>
        <w:t xml:space="preserve">числюється як </w:t>
      </w:r>
      <w:r w:rsidRPr="00F7618B">
        <w:rPr>
          <w:position w:val="-12"/>
          <w:sz w:val="28"/>
          <w:szCs w:val="20"/>
          <w:lang w:val="uk-UA"/>
        </w:rPr>
        <w:object w:dxaOrig="2060" w:dyaOrig="520">
          <v:shape id="_x0000_i3045" type="#_x0000_t75" style="width:103.15pt;height:25.3pt" o:ole="">
            <v:imagedata r:id="rId3747" o:title=""/>
          </v:shape>
          <o:OLEObject Type="Embed" ProgID="Equation.3" ShapeID="_x0000_i3045" DrawAspect="Content" ObjectID="_1574676604" r:id="rId3748"/>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Сформулюємо о</w:t>
      </w:r>
      <w:r w:rsidRPr="00F7618B">
        <w:rPr>
          <w:sz w:val="28"/>
          <w:szCs w:val="20"/>
          <w:lang w:val="uk-UA"/>
        </w:rPr>
        <w:t>с</w:t>
      </w:r>
      <w:r w:rsidRPr="00F7618B">
        <w:rPr>
          <w:sz w:val="28"/>
          <w:szCs w:val="20"/>
          <w:lang w:val="uk-UA"/>
        </w:rPr>
        <w:t>новну теорему теорії гри.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b/>
          <w:bCs/>
          <w:sz w:val="28"/>
          <w:szCs w:val="20"/>
          <w:lang w:val="uk-UA"/>
        </w:rPr>
        <w:t>Теорема Неймана</w:t>
      </w:r>
      <w:r w:rsidRPr="00F7618B">
        <w:rPr>
          <w:sz w:val="28"/>
          <w:szCs w:val="20"/>
          <w:lang w:val="uk-UA"/>
        </w:rPr>
        <w:t xml:space="preserve"> (без доведення). У змішаних стратегіях будь-яка скінченна матрична гра має хоча б одну сідл</w:t>
      </w:r>
      <w:r w:rsidRPr="00F7618B">
        <w:rPr>
          <w:sz w:val="28"/>
          <w:szCs w:val="20"/>
          <w:lang w:val="uk-UA"/>
        </w:rPr>
        <w:t>о</w:t>
      </w:r>
      <w:r w:rsidRPr="00F7618B">
        <w:rPr>
          <w:sz w:val="28"/>
          <w:szCs w:val="20"/>
          <w:lang w:val="uk-UA"/>
        </w:rPr>
        <w:t>ву точку.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Теорема Неймана гарантує, що за будь-якої скінченної матричної гри існує хоча б одна пара оптимальних (макс</w:t>
      </w:r>
      <w:r w:rsidRPr="00F7618B">
        <w:rPr>
          <w:sz w:val="28"/>
          <w:szCs w:val="20"/>
          <w:lang w:val="uk-UA"/>
        </w:rPr>
        <w:t>и</w:t>
      </w:r>
      <w:r w:rsidRPr="00F7618B">
        <w:rPr>
          <w:sz w:val="28"/>
          <w:szCs w:val="20"/>
          <w:lang w:val="uk-UA"/>
        </w:rPr>
        <w:t>мінної та мінімаксної) змішаних стратегій, до того ж за таких стр</w:t>
      </w:r>
      <w:r w:rsidRPr="00F7618B">
        <w:rPr>
          <w:sz w:val="28"/>
          <w:szCs w:val="20"/>
          <w:lang w:val="uk-UA"/>
        </w:rPr>
        <w:t>а</w:t>
      </w:r>
      <w:r w:rsidRPr="00F7618B">
        <w:rPr>
          <w:sz w:val="28"/>
          <w:szCs w:val="20"/>
          <w:lang w:val="uk-UA"/>
        </w:rPr>
        <w:t>тегій виконується умова:</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2"/>
          <w:sz w:val="28"/>
          <w:lang w:val="uk-UA"/>
        </w:rPr>
        <w:object w:dxaOrig="2480" w:dyaOrig="420">
          <v:shape id="_x0000_i3046" type="#_x0000_t75" style="width:124.55pt;height:21.4pt" o:ole="">
            <v:imagedata r:id="rId3749" o:title=""/>
          </v:shape>
          <o:OLEObject Type="Embed" ProgID="Equation.3" ShapeID="_x0000_i3046" DrawAspect="Content" ObjectID="_1574676605" r:id="rId3750"/>
        </w:objec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Якщо, </w:t>
      </w:r>
      <w:r w:rsidRPr="00F7618B">
        <w:rPr>
          <w:position w:val="-12"/>
          <w:sz w:val="28"/>
          <w:szCs w:val="20"/>
          <w:lang w:val="uk-UA"/>
        </w:rPr>
        <w:object w:dxaOrig="2040" w:dyaOrig="520">
          <v:shape id="_x0000_i3047" type="#_x0000_t75" style="width:101.2pt;height:25.3pt" o:ole="">
            <v:imagedata r:id="rId3743" o:title=""/>
          </v:shape>
          <o:OLEObject Type="Embed" ProgID="Equation.3" ShapeID="_x0000_i3047" DrawAspect="Content" ObjectID="_1574676606" r:id="rId3751"/>
        </w:object>
      </w:r>
      <w:r w:rsidRPr="00F7618B">
        <w:rPr>
          <w:sz w:val="28"/>
          <w:szCs w:val="20"/>
          <w:lang w:val="uk-UA"/>
        </w:rPr>
        <w:t xml:space="preserve">, тобто ціна гри дорівнює нулю, то гра називається </w:t>
      </w:r>
      <w:r w:rsidRPr="00F7618B">
        <w:rPr>
          <w:i/>
          <w:iCs/>
          <w:sz w:val="28"/>
          <w:szCs w:val="20"/>
          <w:lang w:val="uk-UA"/>
        </w:rPr>
        <w:t>справедл</w:t>
      </w:r>
      <w:r w:rsidRPr="00F7618B">
        <w:rPr>
          <w:i/>
          <w:iCs/>
          <w:sz w:val="28"/>
          <w:szCs w:val="20"/>
          <w:lang w:val="uk-UA"/>
        </w:rPr>
        <w:t>и</w:t>
      </w:r>
      <w:r w:rsidRPr="00F7618B">
        <w:rPr>
          <w:i/>
          <w:iCs/>
          <w:sz w:val="28"/>
          <w:szCs w:val="20"/>
          <w:lang w:val="uk-UA"/>
        </w:rPr>
        <w:t>вою</w: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Розглянемо деякі особливості розв’язання матричних ігор. Наголос</w:t>
      </w:r>
      <w:r w:rsidRPr="00F7618B">
        <w:rPr>
          <w:sz w:val="28"/>
          <w:szCs w:val="20"/>
          <w:lang w:val="uk-UA"/>
        </w:rPr>
        <w:t>и</w:t>
      </w:r>
      <w:r w:rsidRPr="00F7618B">
        <w:rPr>
          <w:sz w:val="28"/>
          <w:szCs w:val="20"/>
          <w:lang w:val="uk-UA"/>
        </w:rPr>
        <w:t>мо, що в оптимальній змішаній стратегії гравців можуть бути і не викори</w:t>
      </w:r>
      <w:r w:rsidRPr="00F7618B">
        <w:rPr>
          <w:sz w:val="28"/>
          <w:szCs w:val="20"/>
          <w:lang w:val="uk-UA"/>
        </w:rPr>
        <w:t>с</w:t>
      </w:r>
      <w:r w:rsidRPr="00F7618B">
        <w:rPr>
          <w:sz w:val="28"/>
          <w:szCs w:val="20"/>
          <w:lang w:val="uk-UA"/>
        </w:rPr>
        <w:t>таними за умови, що ймовірності таких чистих стратегій дорівнюють н</w:t>
      </w:r>
      <w:r w:rsidRPr="00F7618B">
        <w:rPr>
          <w:sz w:val="28"/>
          <w:szCs w:val="20"/>
          <w:lang w:val="uk-UA"/>
        </w:rPr>
        <w:t>у</w:t>
      </w:r>
      <w:r w:rsidRPr="00F7618B">
        <w:rPr>
          <w:sz w:val="28"/>
          <w:szCs w:val="20"/>
          <w:lang w:val="uk-UA"/>
        </w:rPr>
        <w:t>лю.</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i/>
          <w:iCs/>
          <w:sz w:val="28"/>
          <w:szCs w:val="20"/>
          <w:lang w:val="uk-UA"/>
        </w:rPr>
        <w:t xml:space="preserve">Активними </w:t>
      </w:r>
      <w:r w:rsidRPr="00F7618B">
        <w:rPr>
          <w:sz w:val="28"/>
          <w:szCs w:val="20"/>
          <w:lang w:val="uk-UA"/>
        </w:rPr>
        <w:t>називаються такі чисті стратегії гравця, які входять в оптимальну стратегію з ймовірностями, відмінн</w:t>
      </w:r>
      <w:r w:rsidRPr="00F7618B">
        <w:rPr>
          <w:sz w:val="28"/>
          <w:szCs w:val="20"/>
          <w:lang w:val="uk-UA"/>
        </w:rPr>
        <w:t>и</w:t>
      </w:r>
      <w:r w:rsidRPr="00F7618B">
        <w:rPr>
          <w:sz w:val="28"/>
          <w:szCs w:val="20"/>
          <w:lang w:val="uk-UA"/>
        </w:rPr>
        <w:t>ми від нуля.</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Пошук оптимальних стратегій суттєво ускладнюється. Якщо розміри матриці платежів зростають. Розглянемо умови, які дозволяють зменшити розм</w:t>
      </w:r>
      <w:r w:rsidRPr="00F7618B">
        <w:rPr>
          <w:sz w:val="28"/>
          <w:szCs w:val="20"/>
          <w:lang w:val="uk-UA"/>
        </w:rPr>
        <w:t>і</w:t>
      </w:r>
      <w:r w:rsidRPr="00F7618B">
        <w:rPr>
          <w:sz w:val="28"/>
          <w:szCs w:val="20"/>
          <w:lang w:val="uk-UA"/>
        </w:rPr>
        <w:t>рність матриці платежів, не порушуючи розв’язку задачі.</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Рядки (рядки або стовпці) матриці платежів називають </w:t>
      </w:r>
      <w:r w:rsidRPr="00F7618B">
        <w:rPr>
          <w:i/>
          <w:iCs/>
          <w:sz w:val="28"/>
          <w:szCs w:val="20"/>
          <w:lang w:val="uk-UA"/>
        </w:rPr>
        <w:t>дублюючими</w:t>
      </w:r>
      <w:r w:rsidRPr="00F7618B">
        <w:rPr>
          <w:sz w:val="28"/>
          <w:szCs w:val="20"/>
          <w:lang w:val="uk-UA"/>
        </w:rPr>
        <w:t>, якщо їх елементи тотожні. Для розрахунків залишають лише один з дубльованих р</w:t>
      </w:r>
      <w:r w:rsidRPr="00F7618B">
        <w:rPr>
          <w:sz w:val="28"/>
          <w:szCs w:val="20"/>
          <w:lang w:val="uk-UA"/>
        </w:rPr>
        <w:t>я</w:t>
      </w:r>
      <w:r w:rsidRPr="00F7618B">
        <w:rPr>
          <w:sz w:val="28"/>
          <w:szCs w:val="20"/>
          <w:lang w:val="uk-UA"/>
        </w:rPr>
        <w:t>дів.</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У теорії матричних ігор доведено, що коли елементи одного рядка не менше відповідних елементів другого рядка, то в оптимальну змішану стратегію можуть бути введені лише стр</w:t>
      </w:r>
      <w:r w:rsidRPr="00F7618B">
        <w:rPr>
          <w:sz w:val="28"/>
          <w:szCs w:val="20"/>
          <w:lang w:val="uk-UA"/>
        </w:rPr>
        <w:t>а</w:t>
      </w:r>
      <w:r w:rsidRPr="00F7618B">
        <w:rPr>
          <w:sz w:val="28"/>
          <w:szCs w:val="20"/>
          <w:lang w:val="uk-UA"/>
        </w:rPr>
        <w:t>тегії домінуючих рядків, тобто рядки, над якими є домінуючи, можна вилучити.</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Для гравця, який контролює величину свого можливого програшу, напевно, недоціл</w:t>
      </w:r>
      <w:r w:rsidRPr="00F7618B">
        <w:rPr>
          <w:sz w:val="28"/>
          <w:szCs w:val="20"/>
          <w:lang w:val="uk-UA"/>
        </w:rPr>
        <w:t>ь</w:t>
      </w:r>
      <w:r w:rsidRPr="00F7618B">
        <w:rPr>
          <w:sz w:val="28"/>
          <w:szCs w:val="20"/>
          <w:lang w:val="uk-UA"/>
        </w:rPr>
        <w:t xml:space="preserve">ними є ті стратегії, величини програшів за яких більші, ніж за його інших стратегій і за будь-яких стратегій гравця </w:t>
      </w:r>
      <w:r w:rsidRPr="00F7618B">
        <w:rPr>
          <w:position w:val="-4"/>
          <w:sz w:val="28"/>
          <w:szCs w:val="20"/>
          <w:lang w:val="uk-UA"/>
        </w:rPr>
        <w:object w:dxaOrig="300" w:dyaOrig="340">
          <v:shape id="_x0000_i3048" type="#_x0000_t75" style="width:15.55pt;height:17.5pt" o:ole="">
            <v:imagedata r:id="rId3641" o:title=""/>
          </v:shape>
          <o:OLEObject Type="Embed" ProgID="Equation.3" ShapeID="_x0000_i3048" DrawAspect="Content" ObjectID="_1574676607" r:id="rId3752"/>
        </w:object>
      </w:r>
      <w:r w:rsidRPr="00F7618B">
        <w:rPr>
          <w:sz w:val="28"/>
          <w:szCs w:val="20"/>
          <w:lang w:val="uk-UA"/>
        </w:rPr>
        <w:t xml:space="preserve">. Тому, якщо </w:t>
      </w:r>
      <w:r w:rsidRPr="00F7618B">
        <w:rPr>
          <w:sz w:val="28"/>
          <w:szCs w:val="20"/>
          <w:lang w:val="uk-UA"/>
        </w:rPr>
        <w:lastRenderedPageBreak/>
        <w:t>в матриці платежів є стовпці, елементи яких не менші елементів інших сто</w:t>
      </w:r>
      <w:r w:rsidRPr="00F7618B">
        <w:rPr>
          <w:sz w:val="28"/>
          <w:szCs w:val="20"/>
          <w:lang w:val="uk-UA"/>
        </w:rPr>
        <w:t>в</w:t>
      </w:r>
      <w:r w:rsidRPr="00F7618B">
        <w:rPr>
          <w:sz w:val="28"/>
          <w:szCs w:val="20"/>
          <w:lang w:val="uk-UA"/>
        </w:rPr>
        <w:t xml:space="preserve">пців, такі стовпці доцільно опустити (гравцеві </w:t>
      </w:r>
      <w:r w:rsidRPr="00F7618B">
        <w:rPr>
          <w:position w:val="-4"/>
          <w:sz w:val="28"/>
          <w:szCs w:val="20"/>
          <w:lang w:val="uk-UA"/>
        </w:rPr>
        <w:object w:dxaOrig="300" w:dyaOrig="340">
          <v:shape id="_x0000_i3049" type="#_x0000_t75" style="width:15.55pt;height:17.5pt" o:ole="">
            <v:imagedata r:id="rId3643" o:title=""/>
          </v:shape>
          <o:OLEObject Type="Embed" ProgID="Equation.3" ShapeID="_x0000_i3049" DrawAspect="Content" ObjectID="_1574676608" r:id="rId3753"/>
        </w:object>
      </w:r>
      <w:r w:rsidRPr="00F7618B">
        <w:rPr>
          <w:sz w:val="28"/>
          <w:szCs w:val="20"/>
          <w:lang w:val="uk-UA"/>
        </w:rPr>
        <w:t>, напевно, недоцільно користув</w:t>
      </w:r>
      <w:r w:rsidRPr="00F7618B">
        <w:rPr>
          <w:sz w:val="28"/>
          <w:szCs w:val="20"/>
          <w:lang w:val="uk-UA"/>
        </w:rPr>
        <w:t>а</w:t>
      </w:r>
      <w:r w:rsidRPr="00F7618B">
        <w:rPr>
          <w:sz w:val="28"/>
          <w:szCs w:val="20"/>
          <w:lang w:val="uk-UA"/>
        </w:rPr>
        <w:t>тися відповідними стратегіями).</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Ймовірностями чистих стратегій, номери яких відповідають номерам опущених р</w:t>
      </w:r>
      <w:r w:rsidRPr="00F7618B">
        <w:rPr>
          <w:sz w:val="28"/>
          <w:szCs w:val="20"/>
          <w:lang w:val="uk-UA"/>
        </w:rPr>
        <w:t>я</w:t>
      </w:r>
      <w:r w:rsidRPr="00F7618B">
        <w:rPr>
          <w:sz w:val="28"/>
          <w:szCs w:val="20"/>
          <w:lang w:val="uk-UA"/>
        </w:rPr>
        <w:t>дів матриці платежів, необхідно дати нульові значення.</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b/>
          <w:bCs/>
          <w:sz w:val="28"/>
          <w:szCs w:val="20"/>
          <w:lang w:val="uk-UA"/>
        </w:rPr>
        <w:t>Приклад</w:t>
      </w:r>
      <w:r>
        <w:rPr>
          <w:b/>
          <w:bCs/>
          <w:sz w:val="28"/>
          <w:szCs w:val="20"/>
          <w:lang w:val="uk-UA"/>
        </w:rPr>
        <w:t xml:space="preserve">. </w:t>
      </w:r>
      <w:r>
        <w:rPr>
          <w:sz w:val="28"/>
          <w:szCs w:val="20"/>
          <w:lang w:val="uk-UA"/>
        </w:rPr>
        <w:t>Дано</w:t>
      </w:r>
      <w:r w:rsidRPr="00F7618B">
        <w:rPr>
          <w:sz w:val="28"/>
          <w:szCs w:val="20"/>
          <w:lang w:val="uk-UA"/>
        </w:rPr>
        <w:t xml:space="preserve"> матрицю платежів</w:t>
      </w:r>
    </w:p>
    <w:p w:rsidR="00083124" w:rsidRPr="00F7618B" w:rsidRDefault="00083124" w:rsidP="00083124">
      <w:pPr>
        <w:widowControl w:val="0"/>
        <w:autoSpaceDE w:val="0"/>
        <w:autoSpaceDN w:val="0"/>
        <w:adjustRightInd w:val="0"/>
        <w:spacing w:line="360" w:lineRule="auto"/>
        <w:ind w:firstLine="567"/>
        <w:jc w:val="center"/>
        <w:rPr>
          <w:sz w:val="28"/>
          <w:szCs w:val="20"/>
          <w:lang w:val="uk-UA"/>
        </w:rPr>
      </w:pPr>
      <w:r w:rsidRPr="00F7618B">
        <w:rPr>
          <w:position w:val="-50"/>
          <w:sz w:val="28"/>
          <w:szCs w:val="20"/>
          <w:lang w:val="uk-UA"/>
        </w:rPr>
        <w:object w:dxaOrig="1780" w:dyaOrig="1120">
          <v:shape id="_x0000_i3050" type="#_x0000_t75" style="width:89.5pt;height:56.45pt" o:ole="">
            <v:imagedata r:id="rId3754" o:title=""/>
          </v:shape>
          <o:OLEObject Type="Embed" ProgID="Equation.3" ShapeID="_x0000_i3050" DrawAspect="Content" ObjectID="_1574676609" r:id="rId3755"/>
        </w:object>
      </w:r>
    </w:p>
    <w:p w:rsidR="00083124" w:rsidRPr="00F7618B" w:rsidRDefault="00083124" w:rsidP="00083124">
      <w:pPr>
        <w:widowControl w:val="0"/>
        <w:autoSpaceDE w:val="0"/>
        <w:autoSpaceDN w:val="0"/>
        <w:adjustRightInd w:val="0"/>
        <w:spacing w:line="360" w:lineRule="auto"/>
        <w:jc w:val="both"/>
        <w:rPr>
          <w:sz w:val="28"/>
          <w:szCs w:val="20"/>
          <w:lang w:val="uk-UA"/>
        </w:rPr>
      </w:pPr>
      <w:r w:rsidRPr="00F7618B">
        <w:rPr>
          <w:sz w:val="28"/>
          <w:szCs w:val="20"/>
          <w:lang w:val="uk-UA"/>
        </w:rPr>
        <w:t>у якій третій рядок домінує над другим, В</w:t>
      </w:r>
      <w:r w:rsidRPr="00F7618B">
        <w:rPr>
          <w:sz w:val="28"/>
          <w:szCs w:val="20"/>
          <w:lang w:val="uk-UA"/>
        </w:rPr>
        <w:t>и</w:t>
      </w:r>
      <w:r w:rsidRPr="00F7618B">
        <w:rPr>
          <w:sz w:val="28"/>
          <w:szCs w:val="20"/>
          <w:lang w:val="uk-UA"/>
        </w:rPr>
        <w:t>лучимо другий рядок:</w:t>
      </w:r>
    </w:p>
    <w:p w:rsidR="00083124" w:rsidRPr="00F7618B" w:rsidRDefault="00083124" w:rsidP="00083124">
      <w:pPr>
        <w:widowControl w:val="0"/>
        <w:tabs>
          <w:tab w:val="center" w:pos="4962"/>
          <w:tab w:val="left" w:pos="5960"/>
        </w:tabs>
        <w:autoSpaceDE w:val="0"/>
        <w:autoSpaceDN w:val="0"/>
        <w:adjustRightInd w:val="0"/>
        <w:ind w:firstLine="567"/>
        <w:jc w:val="center"/>
        <w:rPr>
          <w:sz w:val="28"/>
          <w:szCs w:val="20"/>
          <w:lang w:val="uk-UA"/>
        </w:rPr>
      </w:pPr>
      <w:r w:rsidRPr="00F7618B">
        <w:rPr>
          <w:position w:val="-30"/>
          <w:sz w:val="28"/>
          <w:szCs w:val="20"/>
          <w:lang w:val="uk-UA"/>
        </w:rPr>
        <w:object w:dxaOrig="1080" w:dyaOrig="720">
          <v:shape id="_x0000_i3051" type="#_x0000_t75" style="width:58.4pt;height:38.9pt" o:ole="">
            <v:imagedata r:id="rId3756" o:title=""/>
          </v:shape>
          <o:OLEObject Type="Embed" ProgID="Equation.3" ShapeID="_x0000_i3051" DrawAspect="Content" ObjectID="_1574676610" r:id="rId3757"/>
        </w:object>
      </w:r>
    </w:p>
    <w:p w:rsidR="00083124" w:rsidRPr="00F7618B" w:rsidRDefault="00083124" w:rsidP="00083124">
      <w:pPr>
        <w:widowControl w:val="0"/>
        <w:tabs>
          <w:tab w:val="center" w:pos="4962"/>
          <w:tab w:val="left" w:pos="5960"/>
        </w:tabs>
        <w:autoSpaceDE w:val="0"/>
        <w:autoSpaceDN w:val="0"/>
        <w:adjustRightInd w:val="0"/>
        <w:ind w:firstLine="567"/>
        <w:jc w:val="both"/>
        <w:rPr>
          <w:sz w:val="28"/>
          <w:szCs w:val="20"/>
          <w:lang w:val="uk-UA"/>
        </w:rPr>
      </w:pPr>
    </w:p>
    <w:p w:rsidR="00083124" w:rsidRPr="00F7618B" w:rsidRDefault="00083124" w:rsidP="00083124">
      <w:pPr>
        <w:pStyle w:val="26"/>
        <w:rPr>
          <w:sz w:val="28"/>
          <w:szCs w:val="28"/>
        </w:rPr>
      </w:pPr>
      <w:r w:rsidRPr="00F7618B">
        <w:rPr>
          <w:sz w:val="28"/>
          <w:szCs w:val="28"/>
        </w:rPr>
        <w:t>В одержаній матриці другий стовпець домінує над третім. Вилучивши другий стовпець, одержуємо матрицю плат</w:t>
      </w:r>
      <w:r w:rsidRPr="00F7618B">
        <w:rPr>
          <w:sz w:val="28"/>
          <w:szCs w:val="28"/>
        </w:rPr>
        <w:t>е</w:t>
      </w:r>
      <w:r w:rsidRPr="00F7618B">
        <w:rPr>
          <w:sz w:val="28"/>
          <w:szCs w:val="28"/>
        </w:rPr>
        <w:t>жів.</w:t>
      </w:r>
    </w:p>
    <w:p w:rsidR="00083124" w:rsidRPr="00F7618B" w:rsidRDefault="00083124" w:rsidP="00083124">
      <w:pPr>
        <w:widowControl w:val="0"/>
        <w:tabs>
          <w:tab w:val="center" w:pos="4962"/>
          <w:tab w:val="left" w:pos="5960"/>
        </w:tabs>
        <w:autoSpaceDE w:val="0"/>
        <w:autoSpaceDN w:val="0"/>
        <w:adjustRightInd w:val="0"/>
        <w:ind w:firstLine="567"/>
        <w:jc w:val="center"/>
        <w:rPr>
          <w:sz w:val="28"/>
          <w:szCs w:val="20"/>
          <w:lang w:val="uk-UA"/>
        </w:rPr>
      </w:pPr>
      <w:r w:rsidRPr="00F7618B">
        <w:rPr>
          <w:position w:val="-30"/>
          <w:sz w:val="28"/>
          <w:szCs w:val="20"/>
          <w:lang w:val="uk-UA"/>
        </w:rPr>
        <w:object w:dxaOrig="740" w:dyaOrig="720">
          <v:shape id="_x0000_i3052" type="#_x0000_t75" style="width:42.8pt;height:40.85pt" o:ole="">
            <v:imagedata r:id="rId3758" o:title=""/>
          </v:shape>
          <o:OLEObject Type="Embed" ProgID="Equation.3" ShapeID="_x0000_i3052" DrawAspect="Content" ObjectID="_1574676611" r:id="rId3759"/>
        </w:object>
      </w:r>
    </w:p>
    <w:p w:rsidR="00083124" w:rsidRPr="00F7618B" w:rsidRDefault="00083124" w:rsidP="00083124">
      <w:pPr>
        <w:widowControl w:val="0"/>
        <w:tabs>
          <w:tab w:val="center" w:pos="4962"/>
          <w:tab w:val="left" w:pos="5960"/>
        </w:tabs>
        <w:autoSpaceDE w:val="0"/>
        <w:autoSpaceDN w:val="0"/>
        <w:adjustRightInd w:val="0"/>
        <w:spacing w:line="360" w:lineRule="auto"/>
        <w:ind w:firstLine="567"/>
        <w:jc w:val="both"/>
        <w:rPr>
          <w:sz w:val="28"/>
          <w:szCs w:val="20"/>
          <w:lang w:val="uk-UA"/>
        </w:rPr>
      </w:pPr>
      <w:r w:rsidRPr="00F7618B">
        <w:rPr>
          <w:sz w:val="28"/>
          <w:szCs w:val="20"/>
          <w:lang w:val="uk-UA"/>
        </w:rPr>
        <w:t>Якщо знайти розв’язок гри для одержаної матриці, то легко використати для п</w:t>
      </w:r>
      <w:r w:rsidRPr="00F7618B">
        <w:rPr>
          <w:sz w:val="28"/>
          <w:szCs w:val="20"/>
          <w:lang w:val="uk-UA"/>
        </w:rPr>
        <w:t>о</w:t>
      </w:r>
      <w:r w:rsidRPr="00F7618B">
        <w:rPr>
          <w:sz w:val="28"/>
          <w:szCs w:val="20"/>
          <w:lang w:val="uk-UA"/>
        </w:rPr>
        <w:t xml:space="preserve">будови розв’язку гри з вихідного матрицею </w:t>
      </w:r>
      <w:r w:rsidRPr="00F7618B">
        <w:rPr>
          <w:position w:val="-4"/>
          <w:sz w:val="28"/>
          <w:szCs w:val="20"/>
          <w:lang w:val="uk-UA"/>
        </w:rPr>
        <w:object w:dxaOrig="380" w:dyaOrig="340">
          <v:shape id="_x0000_i3053" type="#_x0000_t75" style="width:19.45pt;height:17.5pt" o:ole="">
            <v:imagedata r:id="rId3647" o:title=""/>
          </v:shape>
          <o:OLEObject Type="Embed" ProgID="Equation.3" ShapeID="_x0000_i3053" DrawAspect="Content" ObjectID="_1574676612" r:id="rId3760"/>
        </w:object>
      </w:r>
      <w:r w:rsidRPr="00F7618B">
        <w:rPr>
          <w:sz w:val="28"/>
          <w:szCs w:val="20"/>
          <w:lang w:val="uk-UA"/>
        </w:rPr>
        <w:t>, присвоївши номерам стратегій, які відповідають номерам вилучених рядів, нульов</w:t>
      </w:r>
      <w:r w:rsidRPr="00F7618B">
        <w:rPr>
          <w:sz w:val="28"/>
          <w:szCs w:val="20"/>
          <w:lang w:val="uk-UA"/>
        </w:rPr>
        <w:t>о</w:t>
      </w:r>
      <w:r w:rsidRPr="00F7618B">
        <w:rPr>
          <w:sz w:val="28"/>
          <w:szCs w:val="20"/>
          <w:lang w:val="uk-UA"/>
        </w:rPr>
        <w:t>го значення.</w:t>
      </w:r>
    </w:p>
    <w:p w:rsidR="00083124" w:rsidRPr="00F7618B" w:rsidRDefault="00083124" w:rsidP="00083124">
      <w:pPr>
        <w:widowControl w:val="0"/>
        <w:tabs>
          <w:tab w:val="center" w:pos="4962"/>
          <w:tab w:val="left" w:pos="5960"/>
        </w:tabs>
        <w:autoSpaceDE w:val="0"/>
        <w:autoSpaceDN w:val="0"/>
        <w:adjustRightInd w:val="0"/>
        <w:spacing w:line="360" w:lineRule="auto"/>
        <w:ind w:firstLine="567"/>
        <w:jc w:val="both"/>
        <w:rPr>
          <w:sz w:val="28"/>
          <w:szCs w:val="20"/>
          <w:lang w:val="uk-UA"/>
        </w:rPr>
      </w:pPr>
      <w:r w:rsidRPr="00F7618B">
        <w:rPr>
          <w:sz w:val="28"/>
          <w:szCs w:val="20"/>
          <w:lang w:val="uk-UA"/>
        </w:rPr>
        <w:t xml:space="preserve">Другий спосіб спрощення матриці виграшів ґрунтується на доведеній у теорії грі властивості. За якою </w:t>
      </w:r>
      <w:r w:rsidRPr="00F7618B">
        <w:rPr>
          <w:i/>
          <w:iCs/>
          <w:sz w:val="28"/>
          <w:szCs w:val="20"/>
          <w:lang w:val="uk-UA"/>
        </w:rPr>
        <w:t>афінне пер</w:t>
      </w:r>
      <w:r w:rsidRPr="00F7618B">
        <w:rPr>
          <w:i/>
          <w:iCs/>
          <w:sz w:val="28"/>
          <w:szCs w:val="20"/>
          <w:lang w:val="uk-UA"/>
        </w:rPr>
        <w:t>е</w:t>
      </w:r>
      <w:r w:rsidRPr="00F7618B">
        <w:rPr>
          <w:i/>
          <w:iCs/>
          <w:sz w:val="28"/>
          <w:szCs w:val="20"/>
          <w:lang w:val="uk-UA"/>
        </w:rPr>
        <w:t xml:space="preserve">творення </w:t>
      </w:r>
      <w:r w:rsidRPr="00F7618B">
        <w:rPr>
          <w:sz w:val="28"/>
          <w:szCs w:val="20"/>
          <w:lang w:val="uk-UA"/>
        </w:rPr>
        <w:t xml:space="preserve">матриці платежів (тобто перетворення (перерахунок) усіх елементів матриці </w:t>
      </w:r>
      <w:r w:rsidRPr="00F7618B">
        <w:rPr>
          <w:position w:val="-4"/>
          <w:sz w:val="28"/>
          <w:szCs w:val="20"/>
          <w:lang w:val="uk-UA"/>
        </w:rPr>
        <w:object w:dxaOrig="380" w:dyaOrig="340">
          <v:shape id="_x0000_i3054" type="#_x0000_t75" style="width:19.45pt;height:17.5pt" o:ole="">
            <v:imagedata r:id="rId3761" o:title=""/>
          </v:shape>
          <o:OLEObject Type="Embed" ProgID="Equation.3" ShapeID="_x0000_i3054" DrawAspect="Content" ObjectID="_1574676613" r:id="rId3762"/>
        </w:object>
      </w:r>
      <w:r w:rsidRPr="00F7618B">
        <w:rPr>
          <w:sz w:val="28"/>
          <w:szCs w:val="20"/>
          <w:lang w:val="uk-UA"/>
        </w:rPr>
        <w:t xml:space="preserve"> за правилом не зм</w:t>
      </w:r>
      <w:r w:rsidRPr="00F7618B">
        <w:rPr>
          <w:sz w:val="28"/>
          <w:szCs w:val="20"/>
          <w:lang w:val="uk-UA"/>
        </w:rPr>
        <w:t>і</w:t>
      </w:r>
      <w:r w:rsidRPr="00F7618B">
        <w:rPr>
          <w:sz w:val="28"/>
          <w:szCs w:val="20"/>
          <w:lang w:val="uk-UA"/>
        </w:rPr>
        <w:t>нює розв’язків гри, до того ж ціна гри перетвореною матрицею дорівнює . Наведена властивість означає, що для побудови матриці платежів не має зн</w:t>
      </w:r>
      <w:r w:rsidRPr="00F7618B">
        <w:rPr>
          <w:sz w:val="28"/>
          <w:szCs w:val="20"/>
          <w:lang w:val="uk-UA"/>
        </w:rPr>
        <w:t>а</w:t>
      </w:r>
      <w:r w:rsidRPr="00F7618B">
        <w:rPr>
          <w:sz w:val="28"/>
          <w:szCs w:val="20"/>
          <w:lang w:val="uk-UA"/>
        </w:rPr>
        <w:t>чення, в яких одиницях вимірюються виграші (програші), а додавання (відн</w:t>
      </w:r>
      <w:r w:rsidRPr="00F7618B">
        <w:rPr>
          <w:sz w:val="28"/>
          <w:szCs w:val="20"/>
          <w:lang w:val="uk-UA"/>
        </w:rPr>
        <w:t>і</w:t>
      </w:r>
      <w:r w:rsidRPr="00F7618B">
        <w:rPr>
          <w:sz w:val="28"/>
          <w:szCs w:val="20"/>
          <w:lang w:val="uk-UA"/>
        </w:rPr>
        <w:t>мання) певної величини на таку ж величину змінить виграш (програш), не змінивши розв’язок гри.</w:t>
      </w:r>
    </w:p>
    <w:p w:rsidR="00083124" w:rsidRPr="00F7618B" w:rsidRDefault="00083124" w:rsidP="00083124">
      <w:pPr>
        <w:widowControl w:val="0"/>
        <w:tabs>
          <w:tab w:val="center" w:pos="4962"/>
          <w:tab w:val="left" w:pos="5960"/>
        </w:tabs>
        <w:autoSpaceDE w:val="0"/>
        <w:autoSpaceDN w:val="0"/>
        <w:adjustRightInd w:val="0"/>
        <w:spacing w:line="360" w:lineRule="auto"/>
        <w:ind w:firstLine="567"/>
        <w:jc w:val="both"/>
        <w:rPr>
          <w:sz w:val="28"/>
          <w:szCs w:val="20"/>
          <w:lang w:val="uk-UA"/>
        </w:rPr>
      </w:pPr>
      <w:r w:rsidRPr="00F7618B">
        <w:rPr>
          <w:sz w:val="28"/>
          <w:szCs w:val="20"/>
          <w:lang w:val="uk-UA"/>
        </w:rPr>
        <w:t xml:space="preserve">Нагадаємо. Що під розв’язком розуміють упорядковану сукупність </w:t>
      </w:r>
      <w:r w:rsidRPr="00F7618B">
        <w:rPr>
          <w:sz w:val="28"/>
          <w:szCs w:val="20"/>
          <w:lang w:val="uk-UA"/>
        </w:rPr>
        <w:lastRenderedPageBreak/>
        <w:t>ймовірностей використання певних чистих стратегій. Величина виграшу (програшу) буде залежати від од</w:t>
      </w:r>
      <w:r w:rsidRPr="00F7618B">
        <w:rPr>
          <w:sz w:val="28"/>
          <w:szCs w:val="20"/>
          <w:lang w:val="uk-UA"/>
        </w:rPr>
        <w:t>и</w:t>
      </w:r>
      <w:r w:rsidRPr="00F7618B">
        <w:rPr>
          <w:sz w:val="28"/>
          <w:szCs w:val="20"/>
          <w:lang w:val="uk-UA"/>
        </w:rPr>
        <w:t>ниці виміру елементів матриці платежів.</w:t>
      </w:r>
    </w:p>
    <w:p w:rsidR="00083124" w:rsidRPr="00F7618B" w:rsidRDefault="00083124" w:rsidP="00083124">
      <w:pPr>
        <w:widowControl w:val="0"/>
        <w:tabs>
          <w:tab w:val="center" w:pos="4962"/>
          <w:tab w:val="left" w:pos="5960"/>
        </w:tabs>
        <w:autoSpaceDE w:val="0"/>
        <w:autoSpaceDN w:val="0"/>
        <w:adjustRightInd w:val="0"/>
        <w:spacing w:line="360" w:lineRule="auto"/>
        <w:ind w:firstLine="567"/>
        <w:jc w:val="both"/>
        <w:rPr>
          <w:sz w:val="28"/>
          <w:szCs w:val="20"/>
          <w:lang w:val="uk-UA"/>
        </w:rPr>
      </w:pPr>
      <w:r w:rsidRPr="00F7618B">
        <w:rPr>
          <w:sz w:val="28"/>
          <w:szCs w:val="20"/>
          <w:lang w:val="uk-UA"/>
        </w:rPr>
        <w:t>Афінне перетв</w:t>
      </w:r>
      <w:r w:rsidRPr="00F7618B">
        <w:rPr>
          <w:sz w:val="28"/>
          <w:szCs w:val="20"/>
          <w:lang w:val="uk-UA"/>
        </w:rPr>
        <w:t>о</w:t>
      </w:r>
      <w:r w:rsidRPr="00F7618B">
        <w:rPr>
          <w:sz w:val="28"/>
          <w:szCs w:val="20"/>
          <w:lang w:val="uk-UA"/>
        </w:rPr>
        <w:t>рення матриці платежів доцільно використати для її спрощення: якщо в клітинах матриці є дроби зі спільним знаменником. То всю матрицю можна помнож</w:t>
      </w:r>
      <w:r w:rsidRPr="00F7618B">
        <w:rPr>
          <w:sz w:val="28"/>
          <w:szCs w:val="20"/>
          <w:lang w:val="uk-UA"/>
        </w:rPr>
        <w:t>и</w:t>
      </w:r>
      <w:r w:rsidRPr="00F7618B">
        <w:rPr>
          <w:sz w:val="28"/>
          <w:szCs w:val="20"/>
          <w:lang w:val="uk-UA"/>
        </w:rPr>
        <w:t>ти на деяку сталу величину, щоб одержати цілі числа; якщо б</w:t>
      </w:r>
      <w:r w:rsidRPr="00F7618B">
        <w:rPr>
          <w:sz w:val="28"/>
          <w:szCs w:val="20"/>
          <w:lang w:val="uk-UA"/>
        </w:rPr>
        <w:t>а</w:t>
      </w:r>
      <w:r w:rsidRPr="00F7618B">
        <w:rPr>
          <w:sz w:val="28"/>
          <w:szCs w:val="20"/>
          <w:lang w:val="uk-UA"/>
        </w:rPr>
        <w:t>гато елементів матриці є тотожними, то їх величину можна відняти від елементів усієї матриці, щоб мати нулі на відпов</w:t>
      </w:r>
      <w:r w:rsidRPr="00F7618B">
        <w:rPr>
          <w:sz w:val="28"/>
          <w:szCs w:val="20"/>
          <w:lang w:val="uk-UA"/>
        </w:rPr>
        <w:t>і</w:t>
      </w:r>
      <w:r w:rsidRPr="00F7618B">
        <w:rPr>
          <w:sz w:val="28"/>
          <w:szCs w:val="20"/>
          <w:lang w:val="uk-UA"/>
        </w:rPr>
        <w:t>дних позиціях. До того ж будь-яку антагоністичну гру можна перевести у клас справедл</w:t>
      </w:r>
      <w:r w:rsidRPr="00F7618B">
        <w:rPr>
          <w:sz w:val="28"/>
          <w:szCs w:val="20"/>
          <w:lang w:val="uk-UA"/>
        </w:rPr>
        <w:t>и</w:t>
      </w:r>
      <w:r w:rsidRPr="00F7618B">
        <w:rPr>
          <w:sz w:val="28"/>
          <w:szCs w:val="20"/>
          <w:lang w:val="uk-UA"/>
        </w:rPr>
        <w:t>вих: для цього необхідно від кожного елемента вихідної матриці платежів відняти ціну гри. Але слід пам’ятати, що, знайшовши розв’язок, треба повернутися до змісту вихі</w:t>
      </w:r>
      <w:r w:rsidRPr="00F7618B">
        <w:rPr>
          <w:sz w:val="28"/>
          <w:szCs w:val="20"/>
          <w:lang w:val="uk-UA"/>
        </w:rPr>
        <w:t>д</w:t>
      </w:r>
      <w:r w:rsidRPr="00F7618B">
        <w:rPr>
          <w:sz w:val="28"/>
          <w:szCs w:val="20"/>
          <w:lang w:val="uk-UA"/>
        </w:rPr>
        <w:t>ної задачі.</w:t>
      </w:r>
    </w:p>
    <w:p w:rsidR="00083124" w:rsidRPr="00F7618B" w:rsidRDefault="00083124" w:rsidP="00083124">
      <w:pPr>
        <w:widowControl w:val="0"/>
        <w:tabs>
          <w:tab w:val="center" w:pos="4962"/>
          <w:tab w:val="left" w:pos="5960"/>
        </w:tabs>
        <w:autoSpaceDE w:val="0"/>
        <w:autoSpaceDN w:val="0"/>
        <w:adjustRightInd w:val="0"/>
        <w:spacing w:line="360" w:lineRule="auto"/>
        <w:ind w:firstLine="567"/>
        <w:jc w:val="both"/>
        <w:rPr>
          <w:b/>
          <w:sz w:val="28"/>
          <w:szCs w:val="20"/>
          <w:lang w:val="uk-UA"/>
        </w:rPr>
      </w:pPr>
      <w:r>
        <w:rPr>
          <w:b/>
          <w:sz w:val="28"/>
          <w:szCs w:val="20"/>
          <w:lang w:val="uk-UA"/>
        </w:rPr>
        <w:t>Задача 3.1</w:t>
      </w:r>
    </w:p>
    <w:p w:rsidR="00083124" w:rsidRPr="00F7618B" w:rsidRDefault="00083124" w:rsidP="00083124">
      <w:pPr>
        <w:pStyle w:val="26"/>
        <w:tabs>
          <w:tab w:val="center" w:pos="4962"/>
          <w:tab w:val="left" w:pos="5960"/>
        </w:tabs>
        <w:rPr>
          <w:bCs/>
          <w:sz w:val="28"/>
          <w:szCs w:val="28"/>
        </w:rPr>
      </w:pPr>
      <w:r>
        <w:rPr>
          <w:bCs/>
          <w:sz w:val="28"/>
          <w:szCs w:val="28"/>
        </w:rPr>
        <w:t>Необхідно</w:t>
      </w:r>
      <w:r w:rsidRPr="00F7618B">
        <w:rPr>
          <w:bCs/>
          <w:sz w:val="28"/>
          <w:szCs w:val="28"/>
        </w:rPr>
        <w:t xml:space="preserve"> закласти сад, користуючись двома видами фруктових дерев на одиниці площі однакова, а чистий зиск через певний час від кожного дер</w:t>
      </w:r>
      <w:r w:rsidRPr="00F7618B">
        <w:rPr>
          <w:bCs/>
          <w:sz w:val="28"/>
          <w:szCs w:val="28"/>
        </w:rPr>
        <w:t>е</w:t>
      </w:r>
      <w:r w:rsidRPr="00F7618B">
        <w:rPr>
          <w:bCs/>
          <w:sz w:val="28"/>
          <w:szCs w:val="28"/>
        </w:rPr>
        <w:t>ва на одиницю витрат щорічно визначатиметься в залежності від умов експлу</w:t>
      </w:r>
      <w:r w:rsidRPr="00F7618B">
        <w:rPr>
          <w:bCs/>
          <w:sz w:val="28"/>
          <w:szCs w:val="28"/>
        </w:rPr>
        <w:t>а</w:t>
      </w:r>
      <w:r w:rsidRPr="00F7618B">
        <w:rPr>
          <w:bCs/>
          <w:sz w:val="28"/>
          <w:szCs w:val="28"/>
        </w:rPr>
        <w:t>тації. Під несприятливими умовами слід розуміти не лише природні, а й рівень догляду в залежності від матеріально – технічних можливостей. Несприятливі умови будемо розглядати як протидіючого гравця, наголос</w:t>
      </w:r>
      <w:r w:rsidRPr="00F7618B">
        <w:rPr>
          <w:bCs/>
          <w:sz w:val="28"/>
          <w:szCs w:val="28"/>
        </w:rPr>
        <w:t>и</w:t>
      </w:r>
      <w:r w:rsidRPr="00F7618B">
        <w:rPr>
          <w:bCs/>
          <w:sz w:val="28"/>
          <w:szCs w:val="28"/>
        </w:rPr>
        <w:t>вши, що несприятливі умови для одного виду дерев можуть бути сприятливими для і</w:t>
      </w:r>
      <w:r w:rsidRPr="00F7618B">
        <w:rPr>
          <w:bCs/>
          <w:sz w:val="28"/>
          <w:szCs w:val="28"/>
        </w:rPr>
        <w:t>н</w:t>
      </w:r>
      <w:r w:rsidRPr="00F7618B">
        <w:rPr>
          <w:bCs/>
          <w:sz w:val="28"/>
          <w:szCs w:val="28"/>
        </w:rPr>
        <w:t xml:space="preserve">шого. </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1692"/>
        <w:gridCol w:w="1858"/>
      </w:tblGrid>
      <w:tr w:rsidR="00083124" w:rsidRPr="00F7618B" w:rsidTr="00D358B9">
        <w:tblPrEx>
          <w:tblCellMar>
            <w:top w:w="0" w:type="dxa"/>
            <w:bottom w:w="0" w:type="dxa"/>
          </w:tblCellMar>
        </w:tblPrEx>
        <w:trPr>
          <w:trHeight w:val="758"/>
        </w:trPr>
        <w:tc>
          <w:tcPr>
            <w:tcW w:w="2127" w:type="dxa"/>
            <w:tcBorders>
              <w:tl2br w:val="single" w:sz="4" w:space="0" w:color="auto"/>
            </w:tcBorders>
          </w:tcPr>
          <w:p w:rsidR="00083124" w:rsidRPr="00F7618B" w:rsidRDefault="00083124" w:rsidP="00D358B9">
            <w:pPr>
              <w:pStyle w:val="26"/>
              <w:tabs>
                <w:tab w:val="center" w:pos="4962"/>
                <w:tab w:val="left" w:pos="5960"/>
              </w:tabs>
              <w:ind w:firstLine="0"/>
              <w:jc w:val="right"/>
              <w:rPr>
                <w:bCs/>
                <w:sz w:val="28"/>
                <w:szCs w:val="28"/>
              </w:rPr>
            </w:pPr>
            <w:r w:rsidRPr="00F7618B">
              <w:rPr>
                <w:bCs/>
                <w:sz w:val="28"/>
                <w:szCs w:val="28"/>
              </w:rPr>
              <w:t>Умови</w:t>
            </w:r>
          </w:p>
          <w:p w:rsidR="00083124" w:rsidRPr="00F7618B" w:rsidRDefault="00083124" w:rsidP="00D358B9">
            <w:pPr>
              <w:pStyle w:val="26"/>
              <w:tabs>
                <w:tab w:val="center" w:pos="4962"/>
                <w:tab w:val="left" w:pos="5960"/>
              </w:tabs>
              <w:ind w:firstLine="0"/>
              <w:rPr>
                <w:bCs/>
                <w:sz w:val="28"/>
                <w:szCs w:val="28"/>
              </w:rPr>
            </w:pPr>
            <w:r w:rsidRPr="00F7618B">
              <w:rPr>
                <w:bCs/>
                <w:sz w:val="28"/>
                <w:szCs w:val="28"/>
              </w:rPr>
              <w:t>Вид дерева</w:t>
            </w:r>
          </w:p>
        </w:tc>
        <w:tc>
          <w:tcPr>
            <w:tcW w:w="1692"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Сприятливі</w:t>
            </w:r>
          </w:p>
        </w:tc>
        <w:tc>
          <w:tcPr>
            <w:tcW w:w="1833"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Несприятливі</w:t>
            </w:r>
          </w:p>
        </w:tc>
      </w:tr>
      <w:tr w:rsidR="00083124" w:rsidRPr="00F7618B" w:rsidTr="00D358B9">
        <w:tblPrEx>
          <w:tblCellMar>
            <w:top w:w="0" w:type="dxa"/>
            <w:bottom w:w="0" w:type="dxa"/>
          </w:tblCellMar>
        </w:tblPrEx>
        <w:trPr>
          <w:trHeight w:val="332"/>
        </w:trPr>
        <w:tc>
          <w:tcPr>
            <w:tcW w:w="2127"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1</w:t>
            </w:r>
          </w:p>
        </w:tc>
        <w:tc>
          <w:tcPr>
            <w:tcW w:w="1692"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0,7</w:t>
            </w:r>
          </w:p>
        </w:tc>
        <w:tc>
          <w:tcPr>
            <w:tcW w:w="1833"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0,4</w:t>
            </w:r>
          </w:p>
        </w:tc>
      </w:tr>
      <w:tr w:rsidR="00083124" w:rsidRPr="00F7618B" w:rsidTr="00D358B9">
        <w:tblPrEx>
          <w:tblCellMar>
            <w:top w:w="0" w:type="dxa"/>
            <w:bottom w:w="0" w:type="dxa"/>
          </w:tblCellMar>
        </w:tblPrEx>
        <w:tc>
          <w:tcPr>
            <w:tcW w:w="2127"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2</w:t>
            </w:r>
          </w:p>
        </w:tc>
        <w:tc>
          <w:tcPr>
            <w:tcW w:w="1692"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0,3</w:t>
            </w:r>
          </w:p>
        </w:tc>
        <w:tc>
          <w:tcPr>
            <w:tcW w:w="1833" w:type="dxa"/>
          </w:tcPr>
          <w:p w:rsidR="00083124" w:rsidRPr="00F7618B" w:rsidRDefault="00083124" w:rsidP="00D358B9">
            <w:pPr>
              <w:pStyle w:val="26"/>
              <w:tabs>
                <w:tab w:val="center" w:pos="4962"/>
                <w:tab w:val="left" w:pos="5960"/>
              </w:tabs>
              <w:ind w:firstLine="0"/>
              <w:rPr>
                <w:bCs/>
                <w:sz w:val="28"/>
                <w:szCs w:val="28"/>
              </w:rPr>
            </w:pPr>
            <w:r w:rsidRPr="00F7618B">
              <w:rPr>
                <w:bCs/>
                <w:sz w:val="28"/>
                <w:szCs w:val="28"/>
              </w:rPr>
              <w:t>0,6</w:t>
            </w:r>
          </w:p>
        </w:tc>
      </w:tr>
    </w:tbl>
    <w:p w:rsidR="00083124" w:rsidRPr="00F7618B" w:rsidRDefault="00083124" w:rsidP="00083124">
      <w:pPr>
        <w:widowControl w:val="0"/>
        <w:tabs>
          <w:tab w:val="center" w:pos="4962"/>
          <w:tab w:val="left" w:pos="5960"/>
        </w:tabs>
        <w:autoSpaceDE w:val="0"/>
        <w:autoSpaceDN w:val="0"/>
        <w:adjustRightInd w:val="0"/>
        <w:spacing w:line="360" w:lineRule="auto"/>
        <w:ind w:firstLine="567"/>
        <w:jc w:val="both"/>
        <w:rPr>
          <w:bCs/>
          <w:sz w:val="28"/>
          <w:szCs w:val="20"/>
          <w:lang w:val="uk-UA"/>
        </w:rPr>
      </w:pPr>
      <w:r w:rsidRPr="00F7618B">
        <w:rPr>
          <w:bCs/>
          <w:sz w:val="28"/>
          <w:szCs w:val="20"/>
          <w:lang w:val="uk-UA"/>
        </w:rPr>
        <w:t>Випишемо матр</w:t>
      </w:r>
      <w:r w:rsidRPr="00F7618B">
        <w:rPr>
          <w:bCs/>
          <w:sz w:val="28"/>
          <w:szCs w:val="20"/>
          <w:lang w:val="uk-UA"/>
        </w:rPr>
        <w:t>и</w:t>
      </w:r>
      <w:r w:rsidRPr="00F7618B">
        <w:rPr>
          <w:bCs/>
          <w:sz w:val="28"/>
          <w:szCs w:val="20"/>
          <w:lang w:val="uk-UA"/>
        </w:rPr>
        <w:t>цю виграшів:</w:t>
      </w:r>
    </w:p>
    <w:p w:rsidR="00083124" w:rsidRPr="00F7618B" w:rsidRDefault="00083124" w:rsidP="00083124">
      <w:pPr>
        <w:widowControl w:val="0"/>
        <w:tabs>
          <w:tab w:val="center" w:pos="4962"/>
          <w:tab w:val="left" w:pos="5960"/>
        </w:tabs>
        <w:autoSpaceDE w:val="0"/>
        <w:autoSpaceDN w:val="0"/>
        <w:adjustRightInd w:val="0"/>
        <w:spacing w:line="360" w:lineRule="auto"/>
        <w:ind w:firstLine="567"/>
        <w:jc w:val="center"/>
        <w:rPr>
          <w:sz w:val="28"/>
          <w:szCs w:val="20"/>
          <w:lang w:val="uk-UA"/>
        </w:rPr>
      </w:pPr>
      <w:r w:rsidRPr="00F7618B">
        <w:rPr>
          <w:position w:val="-30"/>
          <w:sz w:val="28"/>
          <w:szCs w:val="20"/>
          <w:lang w:val="uk-UA"/>
        </w:rPr>
        <w:object w:dxaOrig="1719" w:dyaOrig="720">
          <v:shape id="_x0000_i3055" type="#_x0000_t75" style="width:85.6pt;height:36.95pt" o:ole="">
            <v:imagedata r:id="rId3763" o:title=""/>
          </v:shape>
          <o:OLEObject Type="Embed" ProgID="Equation.3" ShapeID="_x0000_i3055" DrawAspect="Content" ObjectID="_1574676614" r:id="rId3764"/>
        </w:objec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Скориставшись можливостями афінних перетворень, помножимо всі елементи ма</w:t>
      </w:r>
      <w:r w:rsidRPr="00F7618B">
        <w:rPr>
          <w:sz w:val="28"/>
          <w:szCs w:val="20"/>
          <w:lang w:val="uk-UA"/>
        </w:rPr>
        <w:t>т</w:t>
      </w:r>
      <w:r w:rsidRPr="00F7618B">
        <w:rPr>
          <w:sz w:val="28"/>
          <w:szCs w:val="20"/>
          <w:lang w:val="uk-UA"/>
        </w:rPr>
        <w:t>риці на 10 і запишемо у вигляді:</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30"/>
          <w:sz w:val="28"/>
          <w:lang w:val="uk-UA"/>
        </w:rPr>
        <w:object w:dxaOrig="1359" w:dyaOrig="720">
          <v:shape id="_x0000_i3056" type="#_x0000_t75" style="width:68.1pt;height:36.95pt" o:ole="">
            <v:imagedata r:id="rId3765" o:title=""/>
          </v:shape>
          <o:OLEObject Type="Embed" ProgID="Equation.3" ShapeID="_x0000_i3056" DrawAspect="Content" ObjectID="_1574676615" r:id="rId3766"/>
        </w:objec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Дослідимо задачу на пошук розв’язку в чистих стратегіях, тобто доцільності скористатися лише одним видом д</w:t>
      </w:r>
      <w:r w:rsidRPr="00F7618B">
        <w:rPr>
          <w:sz w:val="28"/>
          <w:szCs w:val="20"/>
          <w:lang w:val="uk-UA"/>
        </w:rPr>
        <w:t>е</w:t>
      </w:r>
      <w:r w:rsidRPr="00F7618B">
        <w:rPr>
          <w:sz w:val="28"/>
          <w:szCs w:val="20"/>
          <w:lang w:val="uk-UA"/>
        </w:rPr>
        <w:t xml:space="preserve">рев.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Величина </w:t>
      </w:r>
      <w:r w:rsidRPr="00F7618B">
        <w:rPr>
          <w:position w:val="-34"/>
          <w:sz w:val="28"/>
          <w:szCs w:val="20"/>
          <w:lang w:val="uk-UA"/>
        </w:rPr>
        <w:object w:dxaOrig="3600" w:dyaOrig="660">
          <v:shape id="_x0000_i3057" type="#_x0000_t75" style="width:171.25pt;height:31.15pt" o:ole="">
            <v:imagedata r:id="rId3767" o:title=""/>
          </v:shape>
          <o:OLEObject Type="Embed" ProgID="Equation.3" ShapeID="_x0000_i3057" DrawAspect="Content" ObjectID="_1574676616" r:id="rId3768"/>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 Величина </w:t>
      </w:r>
      <w:r w:rsidRPr="00F7618B">
        <w:rPr>
          <w:position w:val="-34"/>
          <w:sz w:val="28"/>
          <w:szCs w:val="20"/>
          <w:lang w:val="uk-UA"/>
        </w:rPr>
        <w:object w:dxaOrig="3640" w:dyaOrig="660">
          <v:shape id="_x0000_i3058" type="#_x0000_t75" style="width:167.35pt;height:31.15pt" o:ole="">
            <v:imagedata r:id="rId3769" o:title=""/>
          </v:shape>
          <o:OLEObject Type="Embed" ProgID="Equation.3" ShapeID="_x0000_i3058" DrawAspect="Content" ObjectID="_1574676617" r:id="rId3770"/>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Нижня та верхня ціни гри не спі</w:t>
      </w:r>
      <w:r w:rsidRPr="00F7618B">
        <w:rPr>
          <w:sz w:val="28"/>
          <w:szCs w:val="20"/>
          <w:lang w:val="uk-UA"/>
        </w:rPr>
        <w:t>в</w:t>
      </w:r>
      <w:r w:rsidRPr="00F7618B">
        <w:rPr>
          <w:sz w:val="28"/>
          <w:szCs w:val="20"/>
          <w:lang w:val="uk-UA"/>
        </w:rPr>
        <w:t>падають, розв’язку в чистих стратегіях немає. Отже, розв’язок необхідно шукати у змішаних стратегіях, тобто шук</w:t>
      </w:r>
      <w:r w:rsidRPr="00F7618B">
        <w:rPr>
          <w:sz w:val="28"/>
          <w:szCs w:val="20"/>
          <w:lang w:val="uk-UA"/>
        </w:rPr>
        <w:t>а</w:t>
      </w:r>
      <w:r w:rsidRPr="00F7618B">
        <w:rPr>
          <w:sz w:val="28"/>
          <w:szCs w:val="20"/>
          <w:lang w:val="uk-UA"/>
        </w:rPr>
        <w:t>ти оптимальне співвідношення між кількостями дерев першого та другого видів, розглядаючи таке співвідношення як випадкову величину. Садіння дерев першого виду будемо вважати за пе</w:t>
      </w:r>
      <w:r w:rsidRPr="00F7618B">
        <w:rPr>
          <w:sz w:val="28"/>
          <w:szCs w:val="20"/>
          <w:lang w:val="uk-UA"/>
        </w:rPr>
        <w:t>р</w:t>
      </w:r>
      <w:r w:rsidRPr="00F7618B">
        <w:rPr>
          <w:sz w:val="28"/>
          <w:szCs w:val="20"/>
          <w:lang w:val="uk-UA"/>
        </w:rPr>
        <w:t xml:space="preserve">шу стратегію, дерев другого виду – за другу стратегію. Позначимо </w:t>
      </w:r>
      <w:r w:rsidRPr="00F7618B">
        <w:rPr>
          <w:position w:val="-12"/>
          <w:sz w:val="28"/>
          <w:szCs w:val="20"/>
          <w:lang w:val="uk-UA"/>
        </w:rPr>
        <w:object w:dxaOrig="300" w:dyaOrig="340">
          <v:shape id="_x0000_i3059" type="#_x0000_t75" style="width:15.55pt;height:17.5pt" o:ole="">
            <v:imagedata r:id="rId3771" o:title=""/>
          </v:shape>
          <o:OLEObject Type="Embed" ProgID="Equation.3" ShapeID="_x0000_i3059" DrawAspect="Content" ObjectID="_1574676618" r:id="rId3772"/>
        </w:object>
      </w:r>
      <w:r w:rsidRPr="00F7618B">
        <w:rPr>
          <w:sz w:val="28"/>
          <w:szCs w:val="20"/>
          <w:lang w:val="uk-UA"/>
        </w:rPr>
        <w:t xml:space="preserve"> випадкову частину дерев першого виду, тоді частка дерев другого виду ст</w:t>
      </w:r>
      <w:r w:rsidRPr="00F7618B">
        <w:rPr>
          <w:sz w:val="28"/>
          <w:szCs w:val="20"/>
          <w:lang w:val="uk-UA"/>
        </w:rPr>
        <w:t>а</w:t>
      </w:r>
      <w:r w:rsidRPr="00F7618B">
        <w:rPr>
          <w:sz w:val="28"/>
          <w:szCs w:val="20"/>
          <w:lang w:val="uk-UA"/>
        </w:rPr>
        <w:t xml:space="preserve">новитиме </w:t>
      </w:r>
      <w:r w:rsidRPr="00F7618B">
        <w:rPr>
          <w:position w:val="-12"/>
          <w:sz w:val="28"/>
          <w:szCs w:val="20"/>
          <w:lang w:val="uk-UA"/>
        </w:rPr>
        <w:object w:dxaOrig="1160" w:dyaOrig="420">
          <v:shape id="_x0000_i3060" type="#_x0000_t75" style="width:58.4pt;height:21.4pt" o:ole="">
            <v:imagedata r:id="rId3773" o:title=""/>
          </v:shape>
          <o:OLEObject Type="Embed" ProgID="Equation.3" ShapeID="_x0000_i3060" DrawAspect="Content" ObjectID="_1574676619" r:id="rId3774"/>
        </w:object>
      </w:r>
      <w:r w:rsidRPr="00F7618B">
        <w:rPr>
          <w:sz w:val="28"/>
          <w:szCs w:val="20"/>
          <w:lang w:val="uk-UA"/>
        </w:rPr>
        <w:t xml:space="preserve">, а середній очікуваний зиск </w:t>
      </w:r>
      <w:r w:rsidRPr="00F7618B">
        <w:rPr>
          <w:position w:val="-20"/>
          <w:sz w:val="28"/>
          <w:szCs w:val="20"/>
          <w:lang w:val="uk-UA"/>
        </w:rPr>
        <w:object w:dxaOrig="560" w:dyaOrig="499">
          <v:shape id="_x0000_i3061" type="#_x0000_t75" style="width:27.25pt;height:25.3pt" o:ole="">
            <v:imagedata r:id="rId3775" o:title=""/>
          </v:shape>
          <o:OLEObject Type="Embed" ProgID="Equation.3" ShapeID="_x0000_i3061" DrawAspect="Content" ObjectID="_1574676620" r:id="rId3776"/>
        </w:object>
      </w:r>
      <w:r w:rsidRPr="00F7618B">
        <w:rPr>
          <w:sz w:val="28"/>
          <w:szCs w:val="20"/>
          <w:lang w:val="uk-UA"/>
        </w:rPr>
        <w:t xml:space="preserve"> (математичне сподівання величини зиску) за сприятливих умов дорівнюват</w:t>
      </w:r>
      <w:r w:rsidRPr="00F7618B">
        <w:rPr>
          <w:sz w:val="28"/>
          <w:szCs w:val="20"/>
          <w:lang w:val="uk-UA"/>
        </w:rPr>
        <w:t>и</w:t>
      </w:r>
      <w:r w:rsidRPr="00F7618B">
        <w:rPr>
          <w:sz w:val="28"/>
          <w:szCs w:val="20"/>
          <w:lang w:val="uk-UA"/>
        </w:rPr>
        <w:t>ме:</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20"/>
          <w:sz w:val="28"/>
          <w:szCs w:val="20"/>
          <w:lang w:val="uk-UA"/>
        </w:rPr>
        <w:object w:dxaOrig="3540" w:dyaOrig="499">
          <v:shape id="_x0000_i3062" type="#_x0000_t75" style="width:157.6pt;height:21.4pt" o:ole="">
            <v:imagedata r:id="rId3777" o:title=""/>
          </v:shape>
          <o:OLEObject Type="Embed" ProgID="Equation.3" ShapeID="_x0000_i3062" DrawAspect="Content" ObjectID="_1574676621" r:id="rId3778"/>
        </w:object>
      </w:r>
      <w:r w:rsidRPr="00F7618B">
        <w:rPr>
          <w:sz w:val="28"/>
          <w:szCs w:val="20"/>
          <w:lang w:val="uk-UA"/>
        </w:rPr>
        <w:tab/>
      </w:r>
      <w:r w:rsidRPr="00F7618B">
        <w:rPr>
          <w:sz w:val="28"/>
          <w:szCs w:val="20"/>
          <w:lang w:val="uk-UA"/>
        </w:rPr>
        <w:tab/>
      </w:r>
      <w:r w:rsidRPr="00F7618B">
        <w:rPr>
          <w:sz w:val="28"/>
          <w:szCs w:val="20"/>
          <w:lang w:val="uk-UA"/>
        </w:rPr>
        <w:tab/>
        <w:t>(</w:t>
      </w:r>
      <w:r>
        <w:rPr>
          <w:sz w:val="28"/>
          <w:szCs w:val="20"/>
          <w:lang w:val="uk-UA"/>
        </w:rPr>
        <w:t>3</w:t>
      </w:r>
      <w:r w:rsidRPr="00F7618B">
        <w:rPr>
          <w:sz w:val="28"/>
          <w:szCs w:val="20"/>
          <w:lang w:val="uk-UA"/>
        </w:rPr>
        <w:t>.</w:t>
      </w:r>
      <w:r>
        <w:rPr>
          <w:sz w:val="28"/>
          <w:szCs w:val="20"/>
          <w:lang w:val="uk-UA"/>
        </w:rPr>
        <w:t>8</w:t>
      </w:r>
      <w:r w:rsidRPr="00F7618B">
        <w:rPr>
          <w:sz w:val="28"/>
          <w:szCs w:val="20"/>
          <w:lang w:val="uk-UA"/>
        </w:rPr>
        <w:t>)</w:t>
      </w:r>
    </w:p>
    <w:p w:rsidR="00083124" w:rsidRPr="00F7618B" w:rsidRDefault="00083124" w:rsidP="00083124">
      <w:pPr>
        <w:pStyle w:val="26"/>
        <w:ind w:firstLine="0"/>
        <w:rPr>
          <w:sz w:val="28"/>
          <w:szCs w:val="28"/>
        </w:rPr>
      </w:pPr>
      <w:r w:rsidRPr="00F7618B">
        <w:rPr>
          <w:sz w:val="28"/>
          <w:szCs w:val="28"/>
        </w:rPr>
        <w:t>середній очікуваний зиск за несприятливих умов.</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18"/>
          <w:sz w:val="28"/>
          <w:szCs w:val="20"/>
          <w:lang w:val="uk-UA"/>
        </w:rPr>
        <w:object w:dxaOrig="4040" w:dyaOrig="480">
          <v:shape id="_x0000_i3063" type="#_x0000_t75" style="width:179.05pt;height:21.4pt" o:ole="">
            <v:imagedata r:id="rId3779" o:title=""/>
          </v:shape>
          <o:OLEObject Type="Embed" ProgID="Equation.3" ShapeID="_x0000_i3063" DrawAspect="Content" ObjectID="_1574676622" r:id="rId3780"/>
        </w:object>
      </w:r>
      <w:r w:rsidRPr="00F7618B">
        <w:rPr>
          <w:sz w:val="28"/>
          <w:szCs w:val="20"/>
          <w:lang w:val="uk-UA"/>
        </w:rPr>
        <w:tab/>
      </w:r>
      <w:r w:rsidRPr="00F7618B">
        <w:rPr>
          <w:sz w:val="28"/>
          <w:szCs w:val="20"/>
          <w:lang w:val="uk-UA"/>
        </w:rPr>
        <w:tab/>
      </w:r>
      <w:r w:rsidRPr="00F7618B">
        <w:rPr>
          <w:sz w:val="28"/>
          <w:szCs w:val="20"/>
          <w:lang w:val="uk-UA"/>
        </w:rPr>
        <w:tab/>
      </w:r>
      <w:r w:rsidRPr="00F7618B">
        <w:rPr>
          <w:sz w:val="28"/>
          <w:szCs w:val="20"/>
          <w:lang w:val="uk-UA"/>
        </w:rPr>
        <w:tab/>
        <w:t>(</w:t>
      </w:r>
      <w:r>
        <w:rPr>
          <w:sz w:val="28"/>
          <w:szCs w:val="20"/>
          <w:lang w:val="uk-UA"/>
        </w:rPr>
        <w:t>3</w:t>
      </w:r>
      <w:r w:rsidRPr="00F7618B">
        <w:rPr>
          <w:sz w:val="28"/>
          <w:szCs w:val="20"/>
          <w:lang w:val="uk-UA"/>
        </w:rPr>
        <w:t>.</w:t>
      </w:r>
      <w:r>
        <w:rPr>
          <w:sz w:val="28"/>
          <w:szCs w:val="20"/>
          <w:lang w:val="uk-UA"/>
        </w:rPr>
        <w:t>9</w: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Виберемо прямокутну систему координат та побудуємо в ній графіки (</w:t>
      </w:r>
      <w:r>
        <w:rPr>
          <w:sz w:val="28"/>
          <w:szCs w:val="20"/>
          <w:lang w:val="uk-UA"/>
        </w:rPr>
        <w:t>3</w:t>
      </w:r>
      <w:r w:rsidRPr="00F7618B">
        <w:rPr>
          <w:sz w:val="28"/>
          <w:szCs w:val="20"/>
          <w:lang w:val="uk-UA"/>
        </w:rPr>
        <w:t>.</w:t>
      </w:r>
      <w:r>
        <w:rPr>
          <w:sz w:val="28"/>
          <w:szCs w:val="20"/>
          <w:lang w:val="uk-UA"/>
        </w:rPr>
        <w:t>8</w:t>
      </w:r>
      <w:r w:rsidRPr="00F7618B">
        <w:rPr>
          <w:sz w:val="28"/>
          <w:szCs w:val="20"/>
          <w:lang w:val="uk-UA"/>
        </w:rPr>
        <w:t>), (</w:t>
      </w:r>
      <w:r>
        <w:rPr>
          <w:sz w:val="28"/>
          <w:szCs w:val="20"/>
          <w:lang w:val="uk-UA"/>
        </w:rPr>
        <w:t>3</w:t>
      </w:r>
      <w:r w:rsidRPr="00F7618B">
        <w:rPr>
          <w:sz w:val="28"/>
          <w:szCs w:val="20"/>
          <w:lang w:val="uk-UA"/>
        </w:rPr>
        <w:t>.</w:t>
      </w:r>
      <w:r>
        <w:rPr>
          <w:sz w:val="28"/>
          <w:szCs w:val="20"/>
          <w:lang w:val="uk-UA"/>
        </w:rPr>
        <w:t>9</w:t>
      </w:r>
      <w:r w:rsidRPr="00F7618B">
        <w:rPr>
          <w:sz w:val="28"/>
          <w:szCs w:val="20"/>
          <w:lang w:val="uk-UA"/>
        </w:rPr>
        <w:t>), обра</w:t>
      </w:r>
      <w:r w:rsidRPr="00F7618B">
        <w:rPr>
          <w:sz w:val="28"/>
          <w:szCs w:val="20"/>
          <w:lang w:val="uk-UA"/>
        </w:rPr>
        <w:t>в</w:t>
      </w:r>
      <w:r w:rsidRPr="00F7618B">
        <w:rPr>
          <w:sz w:val="28"/>
          <w:szCs w:val="20"/>
          <w:lang w:val="uk-UA"/>
        </w:rPr>
        <w:t>ши певний масштаб.</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Кожний із графіків буде зображений відрізками прямої, які перетин</w:t>
      </w:r>
      <w:r w:rsidRPr="00F7618B">
        <w:rPr>
          <w:sz w:val="28"/>
          <w:szCs w:val="20"/>
          <w:lang w:val="uk-UA"/>
        </w:rPr>
        <w:t>а</w:t>
      </w:r>
      <w:r w:rsidRPr="00F7618B">
        <w:rPr>
          <w:sz w:val="28"/>
          <w:szCs w:val="20"/>
          <w:lang w:val="uk-UA"/>
        </w:rPr>
        <w:t xml:space="preserve">ються в точці </w:t>
      </w:r>
      <w:r w:rsidRPr="00F7618B">
        <w:rPr>
          <w:position w:val="-4"/>
          <w:sz w:val="28"/>
          <w:szCs w:val="20"/>
          <w:lang w:val="uk-UA"/>
        </w:rPr>
        <w:object w:dxaOrig="300" w:dyaOrig="340">
          <v:shape id="_x0000_i3064" type="#_x0000_t75" style="width:15.55pt;height:17.5pt" o:ole="">
            <v:imagedata r:id="rId3781" o:title=""/>
          </v:shape>
          <o:OLEObject Type="Embed" ProgID="Equation.3" ShapeID="_x0000_i3064" DrawAspect="Content" ObjectID="_1574676623" r:id="rId3782"/>
        </w:object>
      </w:r>
      <w:r w:rsidRPr="00F7618B">
        <w:rPr>
          <w:sz w:val="28"/>
          <w:szCs w:val="20"/>
          <w:lang w:val="uk-UA"/>
        </w:rPr>
        <w:t xml:space="preserve">. Позначимо відрізки </w:t>
      </w:r>
      <w:r w:rsidRPr="00F7618B">
        <w:rPr>
          <w:position w:val="-18"/>
          <w:sz w:val="28"/>
          <w:szCs w:val="20"/>
          <w:lang w:val="uk-UA"/>
        </w:rPr>
        <w:object w:dxaOrig="639" w:dyaOrig="520">
          <v:shape id="_x0000_i3065" type="#_x0000_t75" style="width:31.15pt;height:25.3pt" o:ole="">
            <v:imagedata r:id="rId3783" o:title=""/>
          </v:shape>
          <o:OLEObject Type="Embed" ProgID="Equation.3" ShapeID="_x0000_i3065" DrawAspect="Content" ObjectID="_1574676624" r:id="rId3784"/>
        </w:object>
      </w:r>
      <w:r w:rsidRPr="00F7618B">
        <w:rPr>
          <w:sz w:val="28"/>
          <w:szCs w:val="20"/>
          <w:lang w:val="uk-UA"/>
        </w:rPr>
        <w:t xml:space="preserve"> та </w:t>
      </w:r>
      <w:r w:rsidRPr="00F7618B">
        <w:rPr>
          <w:position w:val="-18"/>
          <w:sz w:val="28"/>
          <w:szCs w:val="20"/>
          <w:lang w:val="uk-UA"/>
        </w:rPr>
        <w:object w:dxaOrig="680" w:dyaOrig="520">
          <v:shape id="_x0000_i3066" type="#_x0000_t75" style="width:33.1pt;height:25.3pt" o:ole="">
            <v:imagedata r:id="rId3785" o:title=""/>
          </v:shape>
          <o:OLEObject Type="Embed" ProgID="Equation.3" ShapeID="_x0000_i3066" DrawAspect="Content" ObjectID="_1574676625" r:id="rId3786"/>
        </w:object>
      </w:r>
      <w:r w:rsidRPr="00F7618B">
        <w:rPr>
          <w:sz w:val="28"/>
          <w:szCs w:val="20"/>
          <w:lang w:val="uk-UA"/>
        </w:rPr>
        <w:t>. Якщо перший гравець (садівник) вибере певну в</w:t>
      </w:r>
      <w:r w:rsidRPr="00F7618B">
        <w:rPr>
          <w:sz w:val="28"/>
          <w:szCs w:val="20"/>
          <w:lang w:val="uk-UA"/>
        </w:rPr>
        <w:t>е</w:t>
      </w:r>
      <w:r w:rsidRPr="00F7618B">
        <w:rPr>
          <w:sz w:val="28"/>
          <w:szCs w:val="20"/>
          <w:lang w:val="uk-UA"/>
        </w:rPr>
        <w:t xml:space="preserve">личину </w:t>
      </w:r>
      <w:r w:rsidRPr="00F7618B">
        <w:rPr>
          <w:position w:val="-12"/>
          <w:sz w:val="28"/>
          <w:szCs w:val="20"/>
          <w:lang w:val="uk-UA"/>
        </w:rPr>
        <w:object w:dxaOrig="300" w:dyaOrig="340">
          <v:shape id="_x0000_i3067" type="#_x0000_t75" style="width:15.55pt;height:17.5pt" o:ole="">
            <v:imagedata r:id="rId3771" o:title=""/>
          </v:shape>
          <o:OLEObject Type="Embed" ProgID="Equation.3" ShapeID="_x0000_i3067" DrawAspect="Content" ObjectID="_1574676626" r:id="rId3787"/>
        </w:object>
      </w:r>
      <w:r w:rsidRPr="00F7618B">
        <w:rPr>
          <w:sz w:val="28"/>
          <w:szCs w:val="20"/>
          <w:lang w:val="uk-UA"/>
        </w:rPr>
        <w:t xml:space="preserve"> (частку дерев першого виду), то за сприятливих умов (перша стратегія “партнера”) його очікуваний середній виграш (зиск) буде зображений точкою </w:t>
      </w:r>
      <w:r w:rsidRPr="00F7618B">
        <w:rPr>
          <w:position w:val="-20"/>
          <w:sz w:val="28"/>
          <w:szCs w:val="20"/>
          <w:lang w:val="uk-UA"/>
        </w:rPr>
        <w:object w:dxaOrig="560" w:dyaOrig="499">
          <v:shape id="_x0000_i3068" type="#_x0000_t75" style="width:27.25pt;height:25.3pt" o:ole="">
            <v:imagedata r:id="rId3775" o:title=""/>
          </v:shape>
          <o:OLEObject Type="Embed" ProgID="Equation.3" ShapeID="_x0000_i3068" DrawAspect="Content" ObjectID="_1574676627" r:id="rId3788"/>
        </w:object>
      </w:r>
      <w:r w:rsidRPr="00F7618B">
        <w:rPr>
          <w:sz w:val="28"/>
          <w:szCs w:val="20"/>
          <w:lang w:val="uk-UA"/>
        </w:rPr>
        <w:t xml:space="preserve"> перетину </w:t>
      </w:r>
      <w:r w:rsidRPr="00F7618B">
        <w:rPr>
          <w:sz w:val="28"/>
          <w:szCs w:val="20"/>
          <w:lang w:val="uk-UA"/>
        </w:rPr>
        <w:lastRenderedPageBreak/>
        <w:t xml:space="preserve">прямої </w:t>
      </w:r>
      <w:r w:rsidRPr="00F7618B">
        <w:rPr>
          <w:position w:val="-12"/>
          <w:sz w:val="28"/>
          <w:szCs w:val="20"/>
          <w:lang w:val="uk-UA"/>
        </w:rPr>
        <w:object w:dxaOrig="300" w:dyaOrig="340">
          <v:shape id="_x0000_i3069" type="#_x0000_t75" style="width:15.55pt;height:17.5pt" o:ole="">
            <v:imagedata r:id="rId3771" o:title=""/>
          </v:shape>
          <o:OLEObject Type="Embed" ProgID="Equation.3" ShapeID="_x0000_i3069" DrawAspect="Content" ObjectID="_1574676628" r:id="rId3789"/>
        </w:object>
      </w:r>
      <w:r w:rsidRPr="00F7618B">
        <w:rPr>
          <w:sz w:val="28"/>
          <w:szCs w:val="20"/>
          <w:lang w:val="uk-UA"/>
        </w:rPr>
        <w:t>з відрі</w:t>
      </w:r>
      <w:r w:rsidRPr="00F7618B">
        <w:rPr>
          <w:sz w:val="28"/>
          <w:szCs w:val="20"/>
          <w:lang w:val="uk-UA"/>
        </w:rPr>
        <w:t>з</w:t>
      </w:r>
      <w:r w:rsidRPr="00F7618B">
        <w:rPr>
          <w:sz w:val="28"/>
          <w:szCs w:val="20"/>
          <w:lang w:val="uk-UA"/>
        </w:rPr>
        <w:t xml:space="preserve">ком </w:t>
      </w:r>
      <w:r w:rsidRPr="00F7618B">
        <w:rPr>
          <w:position w:val="-18"/>
          <w:sz w:val="28"/>
          <w:szCs w:val="20"/>
          <w:lang w:val="uk-UA"/>
        </w:rPr>
        <w:object w:dxaOrig="639" w:dyaOrig="520">
          <v:shape id="_x0000_i3070" type="#_x0000_t75" style="width:31.15pt;height:25.3pt" o:ole="">
            <v:imagedata r:id="rId3783" o:title=""/>
          </v:shape>
          <o:OLEObject Type="Embed" ProgID="Equation.3" ShapeID="_x0000_i3070" DrawAspect="Content" ObjectID="_1574676629" r:id="rId3790"/>
        </w:object>
      </w:r>
      <w:r w:rsidRPr="00F7618B">
        <w:rPr>
          <w:sz w:val="28"/>
          <w:szCs w:val="20"/>
          <w:lang w:val="uk-UA"/>
        </w:rPr>
        <w:t xml:space="preserve">, за несприятливих умов – точкою перетину </w:t>
      </w:r>
      <w:r w:rsidRPr="00F7618B">
        <w:rPr>
          <w:position w:val="-18"/>
          <w:sz w:val="28"/>
          <w:szCs w:val="20"/>
          <w:lang w:val="uk-UA"/>
        </w:rPr>
        <w:object w:dxaOrig="660" w:dyaOrig="480">
          <v:shape id="_x0000_i3071" type="#_x0000_t75" style="width:33.1pt;height:23.35pt" o:ole="">
            <v:imagedata r:id="rId3791" o:title=""/>
          </v:shape>
          <o:OLEObject Type="Embed" ProgID="Equation.3" ShapeID="_x0000_i3071" DrawAspect="Content" ObjectID="_1574676630" r:id="rId3792"/>
        </w:object>
      </w:r>
      <w:r w:rsidRPr="00F7618B">
        <w:rPr>
          <w:sz w:val="28"/>
          <w:szCs w:val="20"/>
          <w:lang w:val="uk-UA"/>
        </w:rPr>
        <w:t xml:space="preserve"> цієї ж прямої з відрізком </w:t>
      </w:r>
      <w:r w:rsidRPr="00F7618B">
        <w:rPr>
          <w:position w:val="-18"/>
          <w:sz w:val="28"/>
          <w:szCs w:val="20"/>
          <w:lang w:val="uk-UA"/>
        </w:rPr>
        <w:object w:dxaOrig="680" w:dyaOrig="520">
          <v:shape id="_x0000_i3072" type="#_x0000_t75" style="width:33.1pt;height:25.3pt" o:ole="">
            <v:imagedata r:id="rId3785" o:title=""/>
          </v:shape>
          <o:OLEObject Type="Embed" ProgID="Equation.3" ShapeID="_x0000_i3072" DrawAspect="Content" ObjectID="_1574676631" r:id="rId3793"/>
        </w:object>
      </w:r>
      <w:r w:rsidRPr="00F7618B">
        <w:rPr>
          <w:sz w:val="28"/>
          <w:szCs w:val="20"/>
          <w:lang w:val="uk-UA"/>
        </w:rPr>
        <w:t xml:space="preserve">. Проміжні значення величини середнього очікуваного зиску розташовані між точками </w:t>
      </w:r>
      <w:r w:rsidRPr="00F7618B">
        <w:rPr>
          <w:position w:val="-20"/>
          <w:sz w:val="28"/>
          <w:szCs w:val="20"/>
          <w:lang w:val="uk-UA"/>
        </w:rPr>
        <w:object w:dxaOrig="560" w:dyaOrig="499">
          <v:shape id="_x0000_i3073" type="#_x0000_t75" style="width:27.25pt;height:25.3pt" o:ole="">
            <v:imagedata r:id="rId3775" o:title=""/>
          </v:shape>
          <o:OLEObject Type="Embed" ProgID="Equation.3" ShapeID="_x0000_i3073" DrawAspect="Content" ObjectID="_1574676632" r:id="rId3794"/>
        </w:object>
      </w:r>
      <w:r w:rsidRPr="00F7618B">
        <w:rPr>
          <w:sz w:val="28"/>
          <w:szCs w:val="20"/>
          <w:lang w:val="uk-UA"/>
        </w:rPr>
        <w:t xml:space="preserve"> та </w:t>
      </w:r>
      <w:r w:rsidRPr="00F7618B">
        <w:rPr>
          <w:position w:val="-18"/>
          <w:sz w:val="28"/>
          <w:szCs w:val="20"/>
          <w:lang w:val="uk-UA"/>
        </w:rPr>
        <w:object w:dxaOrig="660" w:dyaOrig="480">
          <v:shape id="_x0000_i3074" type="#_x0000_t75" style="width:33.1pt;height:23.35pt" o:ole="">
            <v:imagedata r:id="rId3791" o:title=""/>
          </v:shape>
          <o:OLEObject Type="Embed" ProgID="Equation.3" ShapeID="_x0000_i3074" DrawAspect="Content" ObjectID="_1574676633" r:id="rId3795"/>
        </w:object>
      </w:r>
      <w:r w:rsidRPr="00F7618B">
        <w:rPr>
          <w:sz w:val="28"/>
          <w:szCs w:val="20"/>
          <w:lang w:val="uk-UA"/>
        </w:rPr>
        <w:t>. На ці значення можна сподіватися, якщо “партнер” буде к</w:t>
      </w:r>
      <w:r w:rsidRPr="00F7618B">
        <w:rPr>
          <w:sz w:val="28"/>
          <w:szCs w:val="20"/>
          <w:lang w:val="uk-UA"/>
        </w:rPr>
        <w:t>о</w:t>
      </w:r>
      <w:r w:rsidRPr="00F7618B">
        <w:rPr>
          <w:sz w:val="28"/>
          <w:szCs w:val="20"/>
          <w:lang w:val="uk-UA"/>
        </w:rPr>
        <w:t>ристуватися змішаними стратегіями (певне співвідношення сприятливих і несприятливих умов). Але перший гравець (садівник) прагне мати найбільший, але гарантований зиск, величина якого досягається за ум</w:t>
      </w:r>
      <w:r w:rsidRPr="00F7618B">
        <w:rPr>
          <w:sz w:val="28"/>
          <w:szCs w:val="20"/>
          <w:lang w:val="uk-UA"/>
        </w:rPr>
        <w:t>о</w:t>
      </w:r>
      <w:r w:rsidRPr="00F7618B">
        <w:rPr>
          <w:sz w:val="28"/>
          <w:szCs w:val="20"/>
          <w:lang w:val="uk-UA"/>
        </w:rPr>
        <w:t xml:space="preserve">ви, що </w:t>
      </w:r>
      <w:r w:rsidRPr="00F7618B">
        <w:rPr>
          <w:position w:val="-12"/>
          <w:sz w:val="28"/>
          <w:szCs w:val="20"/>
          <w:lang w:val="uk-UA"/>
        </w:rPr>
        <w:object w:dxaOrig="560" w:dyaOrig="340">
          <v:shape id="_x0000_i3075" type="#_x0000_t75" style="width:27.25pt;height:17.5pt" o:ole="">
            <v:imagedata r:id="rId3796" o:title=""/>
          </v:shape>
          <o:OLEObject Type="Embed" ProgID="Equation.3" ShapeID="_x0000_i3075" DrawAspect="Content" ObjectID="_1574676634" r:id="rId3797"/>
        </w:object>
      </w:r>
      <w:r w:rsidRPr="00F7618B">
        <w:rPr>
          <w:sz w:val="28"/>
          <w:szCs w:val="20"/>
          <w:lang w:val="uk-UA"/>
        </w:rPr>
        <w:t>0,5. Практичний висновок: за даних умов задачі доцільно висадити порівну дерева першого та др</w:t>
      </w:r>
      <w:r w:rsidRPr="00F7618B">
        <w:rPr>
          <w:sz w:val="28"/>
          <w:szCs w:val="20"/>
          <w:lang w:val="uk-UA"/>
        </w:rPr>
        <w:t>у</w:t>
      </w:r>
      <w:r w:rsidRPr="00F7618B">
        <w:rPr>
          <w:sz w:val="28"/>
          <w:szCs w:val="20"/>
          <w:lang w:val="uk-UA"/>
        </w:rPr>
        <w:t>гого видів.</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Найбільший гарантований зиск за цих умов буде при </w:t>
      </w:r>
      <w:r w:rsidRPr="00F7618B">
        <w:rPr>
          <w:position w:val="-12"/>
          <w:sz w:val="28"/>
          <w:szCs w:val="20"/>
          <w:lang w:val="uk-UA"/>
        </w:rPr>
        <w:object w:dxaOrig="560" w:dyaOrig="340">
          <v:shape id="_x0000_i3076" type="#_x0000_t75" style="width:27.25pt;height:17.5pt" o:ole="">
            <v:imagedata r:id="rId3796" o:title=""/>
          </v:shape>
          <o:OLEObject Type="Embed" ProgID="Equation.3" ShapeID="_x0000_i3076" DrawAspect="Content" ObjectID="_1574676635" r:id="rId3798"/>
        </w:object>
      </w:r>
      <w:r w:rsidRPr="00F7618B">
        <w:rPr>
          <w:sz w:val="28"/>
          <w:szCs w:val="20"/>
          <w:lang w:val="uk-UA"/>
        </w:rPr>
        <w:t>0,5. Пропон</w:t>
      </w:r>
      <w:r w:rsidRPr="00F7618B">
        <w:rPr>
          <w:sz w:val="28"/>
          <w:szCs w:val="20"/>
          <w:lang w:val="uk-UA"/>
        </w:rPr>
        <w:t>у</w:t>
      </w:r>
      <w:r w:rsidRPr="00F7618B">
        <w:rPr>
          <w:sz w:val="28"/>
          <w:szCs w:val="20"/>
          <w:lang w:val="uk-UA"/>
        </w:rPr>
        <w:t xml:space="preserve">ємо довести, що поставлена задача дає розв’язок за умови, що матриця </w:t>
      </w:r>
      <w:r w:rsidRPr="00F7618B">
        <w:rPr>
          <w:position w:val="-4"/>
          <w:sz w:val="28"/>
          <w:szCs w:val="20"/>
          <w:lang w:val="uk-UA"/>
        </w:rPr>
        <w:object w:dxaOrig="380" w:dyaOrig="340">
          <v:shape id="_x0000_i3077" type="#_x0000_t75" style="width:19.45pt;height:17.5pt" o:ole="">
            <v:imagedata r:id="rId3761" o:title=""/>
          </v:shape>
          <o:OLEObject Type="Embed" ProgID="Equation.3" ShapeID="_x0000_i3077" DrawAspect="Content" ObjectID="_1574676636" r:id="rId3799"/>
        </w:object>
      </w:r>
      <w:r w:rsidRPr="00F7618B">
        <w:rPr>
          <w:sz w:val="28"/>
          <w:szCs w:val="20"/>
          <w:lang w:val="uk-UA"/>
        </w:rPr>
        <w:t xml:space="preserve"> має в</w:t>
      </w:r>
      <w:r w:rsidRPr="00F7618B">
        <w:rPr>
          <w:sz w:val="28"/>
          <w:szCs w:val="20"/>
          <w:lang w:val="uk-UA"/>
        </w:rPr>
        <w:t>и</w:t>
      </w:r>
      <w:r w:rsidRPr="00F7618B">
        <w:rPr>
          <w:sz w:val="28"/>
          <w:szCs w:val="20"/>
          <w:lang w:val="uk-UA"/>
        </w:rPr>
        <w:t>гляд:</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50"/>
          <w:sz w:val="28"/>
          <w:lang w:val="uk-UA"/>
        </w:rPr>
        <w:object w:dxaOrig="1560" w:dyaOrig="1120">
          <v:shape id="_x0000_i3078" type="#_x0000_t75" style="width:77.85pt;height:56.45pt" o:ole="">
            <v:imagedata r:id="rId3800" o:title=""/>
          </v:shape>
          <o:OLEObject Type="Embed" ProgID="Equation.3" ShapeID="_x0000_i3078" DrawAspect="Content" ObjectID="_1574676637" r:id="rId3801"/>
        </w:object>
      </w:r>
      <w:r w:rsidRPr="00F7618B">
        <w:rPr>
          <w:sz w:val="28"/>
          <w:lang w:val="uk-UA"/>
        </w:rPr>
        <w:t>.</w:t>
      </w:r>
    </w:p>
    <w:p w:rsidR="00083124" w:rsidRDefault="00083124" w:rsidP="00083124">
      <w:pPr>
        <w:widowControl w:val="0"/>
        <w:autoSpaceDE w:val="0"/>
        <w:autoSpaceDN w:val="0"/>
        <w:adjustRightInd w:val="0"/>
        <w:spacing w:line="360" w:lineRule="auto"/>
        <w:ind w:firstLine="567"/>
        <w:jc w:val="center"/>
        <w:rPr>
          <w:b/>
          <w:bCs/>
          <w:i/>
          <w:iCs/>
          <w:sz w:val="28"/>
          <w:szCs w:val="20"/>
          <w:lang w:val="uk-UA"/>
        </w:rPr>
      </w:pPr>
    </w:p>
    <w:p w:rsidR="00083124" w:rsidRDefault="00083124" w:rsidP="00083124">
      <w:pPr>
        <w:widowControl w:val="0"/>
        <w:autoSpaceDE w:val="0"/>
        <w:autoSpaceDN w:val="0"/>
        <w:adjustRightInd w:val="0"/>
        <w:spacing w:line="360" w:lineRule="auto"/>
        <w:ind w:firstLine="567"/>
        <w:jc w:val="center"/>
        <w:rPr>
          <w:b/>
          <w:bCs/>
          <w:i/>
          <w:iCs/>
          <w:sz w:val="28"/>
          <w:szCs w:val="20"/>
          <w:lang w:val="uk-UA"/>
        </w:rPr>
      </w:pPr>
    </w:p>
    <w:p w:rsidR="00083124" w:rsidRPr="00F7618B" w:rsidRDefault="00083124" w:rsidP="00083124">
      <w:pPr>
        <w:widowControl w:val="0"/>
        <w:autoSpaceDE w:val="0"/>
        <w:autoSpaceDN w:val="0"/>
        <w:adjustRightInd w:val="0"/>
        <w:spacing w:line="360" w:lineRule="auto"/>
        <w:ind w:firstLine="567"/>
        <w:jc w:val="center"/>
        <w:rPr>
          <w:b/>
          <w:bCs/>
          <w:i/>
          <w:iCs/>
          <w:sz w:val="28"/>
          <w:szCs w:val="20"/>
          <w:lang w:val="uk-UA"/>
        </w:rPr>
      </w:pPr>
    </w:p>
    <w:p w:rsidR="00083124" w:rsidRPr="0025082B" w:rsidRDefault="00083124" w:rsidP="00083124">
      <w:pPr>
        <w:pStyle w:val="3"/>
        <w:rPr>
          <w:rFonts w:ascii="Times New Roman" w:hAnsi="Times New Roman" w:cs="Times New Roman"/>
          <w:sz w:val="28"/>
          <w:szCs w:val="28"/>
          <w:lang w:val="uk-UA"/>
        </w:rPr>
      </w:pPr>
      <w:bookmarkStart w:id="62" w:name="_Toc482527224"/>
      <w:r w:rsidRPr="0025082B">
        <w:rPr>
          <w:rFonts w:ascii="Times New Roman" w:hAnsi="Times New Roman" w:cs="Times New Roman"/>
          <w:sz w:val="28"/>
          <w:szCs w:val="28"/>
          <w:lang w:val="uk-UA"/>
        </w:rPr>
        <w:t>3.5. Приведення матричної гри до задачі лінійного програмува</w:t>
      </w:r>
      <w:r w:rsidRPr="0025082B">
        <w:rPr>
          <w:rFonts w:ascii="Times New Roman" w:hAnsi="Times New Roman" w:cs="Times New Roman"/>
          <w:sz w:val="28"/>
          <w:szCs w:val="28"/>
          <w:lang w:val="uk-UA"/>
        </w:rPr>
        <w:t>н</w:t>
      </w:r>
      <w:r w:rsidRPr="0025082B">
        <w:rPr>
          <w:rFonts w:ascii="Times New Roman" w:hAnsi="Times New Roman" w:cs="Times New Roman"/>
          <w:sz w:val="28"/>
          <w:szCs w:val="28"/>
          <w:lang w:val="uk-UA"/>
        </w:rPr>
        <w:t>ня</w:t>
      </w:r>
      <w:bookmarkEnd w:id="62"/>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Для побудови алгоритмів розв’язання задач матричних ігор використ</w:t>
      </w:r>
      <w:r w:rsidRPr="00F7618B">
        <w:rPr>
          <w:sz w:val="28"/>
          <w:szCs w:val="20"/>
          <w:lang w:val="uk-UA"/>
        </w:rPr>
        <w:t>о</w:t>
      </w:r>
      <w:r w:rsidRPr="00F7618B">
        <w:rPr>
          <w:sz w:val="28"/>
          <w:szCs w:val="20"/>
          <w:lang w:val="uk-UA"/>
        </w:rPr>
        <w:t xml:space="preserve">вується властивість оптимальних змішаних стратегій: </w:t>
      </w:r>
      <w:r w:rsidRPr="00F7618B">
        <w:rPr>
          <w:i/>
          <w:iCs/>
          <w:sz w:val="28"/>
          <w:szCs w:val="20"/>
          <w:lang w:val="uk-UA"/>
        </w:rPr>
        <w:t>оптимальна зм</w:t>
      </w:r>
      <w:r w:rsidRPr="00F7618B">
        <w:rPr>
          <w:i/>
          <w:iCs/>
          <w:sz w:val="28"/>
          <w:szCs w:val="20"/>
          <w:lang w:val="uk-UA"/>
        </w:rPr>
        <w:t>і</w:t>
      </w:r>
      <w:r w:rsidRPr="00F7618B">
        <w:rPr>
          <w:i/>
          <w:iCs/>
          <w:sz w:val="28"/>
          <w:szCs w:val="20"/>
          <w:lang w:val="uk-UA"/>
        </w:rPr>
        <w:t>шана стратегія першого гравця гарантує йому виграш не менший ціни гри за будь-яких стратегій другого гравця і рівний ціні гри за оптимальної стратегії другого гравця.</w:t>
      </w:r>
      <w:r w:rsidRPr="00F7618B">
        <w:rPr>
          <w:sz w:val="28"/>
          <w:szCs w:val="20"/>
          <w:lang w:val="uk-UA"/>
        </w:rPr>
        <w:t xml:space="preserve"> Використання названої властивості матричних ігор дає можливість привести задачу пошуку оптимальних змішаних стр</w:t>
      </w:r>
      <w:r w:rsidRPr="00F7618B">
        <w:rPr>
          <w:sz w:val="28"/>
          <w:szCs w:val="20"/>
          <w:lang w:val="uk-UA"/>
        </w:rPr>
        <w:t>а</w:t>
      </w:r>
      <w:r w:rsidRPr="00F7618B">
        <w:rPr>
          <w:sz w:val="28"/>
          <w:szCs w:val="20"/>
          <w:lang w:val="uk-UA"/>
        </w:rPr>
        <w:t xml:space="preserve">тегій до задачі лінійного програмування. Розглянемо одну з </w:t>
      </w:r>
      <w:r w:rsidRPr="00F7618B">
        <w:rPr>
          <w:sz w:val="28"/>
          <w:szCs w:val="20"/>
          <w:lang w:val="uk-UA"/>
        </w:rPr>
        <w:lastRenderedPageBreak/>
        <w:t>методик поб</w:t>
      </w:r>
      <w:r w:rsidRPr="00F7618B">
        <w:rPr>
          <w:sz w:val="28"/>
          <w:szCs w:val="20"/>
          <w:lang w:val="uk-UA"/>
        </w:rPr>
        <w:t>у</w:t>
      </w:r>
      <w:r w:rsidRPr="00F7618B">
        <w:rPr>
          <w:sz w:val="28"/>
          <w:szCs w:val="20"/>
          <w:lang w:val="uk-UA"/>
        </w:rPr>
        <w:t>дови відповідного алгоритму.</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Маємо матричну гру за відомої матриці платежів </w:t>
      </w:r>
      <w:r w:rsidRPr="00F7618B">
        <w:rPr>
          <w:position w:val="-22"/>
          <w:sz w:val="28"/>
          <w:szCs w:val="20"/>
          <w:lang w:val="uk-UA"/>
        </w:rPr>
        <w:object w:dxaOrig="1200" w:dyaOrig="520">
          <v:shape id="_x0000_i3079" type="#_x0000_t75" style="width:60.3pt;height:25.3pt" o:ole="">
            <v:imagedata r:id="rId3802" o:title=""/>
          </v:shape>
          <o:OLEObject Type="Embed" ProgID="Equation.3" ShapeID="_x0000_i3079" DrawAspect="Content" ObjectID="_1574676638" r:id="rId3803"/>
        </w:object>
      </w:r>
      <w:r w:rsidRPr="00F7618B">
        <w:rPr>
          <w:sz w:val="28"/>
          <w:szCs w:val="20"/>
          <w:lang w:val="uk-UA"/>
        </w:rPr>
        <w:t xml:space="preserve"> (</w:t>
      </w:r>
      <w:r w:rsidRPr="00F7618B">
        <w:rPr>
          <w:position w:val="-6"/>
          <w:sz w:val="28"/>
          <w:szCs w:val="20"/>
          <w:lang w:val="uk-UA"/>
        </w:rPr>
        <w:object w:dxaOrig="420" w:dyaOrig="340">
          <v:shape id="_x0000_i3080" type="#_x0000_t75" style="width:21.4pt;height:17.5pt" o:ole="">
            <v:imagedata r:id="rId3804" o:title=""/>
          </v:shape>
          <o:OLEObject Type="Embed" ProgID="Equation.3" ShapeID="_x0000_i3080" DrawAspect="Content" ObjectID="_1574676639" r:id="rId3805"/>
        </w:object>
      </w:r>
      <w:r w:rsidRPr="00F7618B">
        <w:rPr>
          <w:sz w:val="28"/>
          <w:szCs w:val="20"/>
          <w:lang w:val="uk-UA"/>
        </w:rPr>
        <w:t xml:space="preserve">1, 2,..., </w:t>
      </w:r>
      <w:r w:rsidRPr="00F7618B">
        <w:rPr>
          <w:position w:val="-6"/>
          <w:sz w:val="28"/>
          <w:szCs w:val="20"/>
          <w:lang w:val="uk-UA"/>
        </w:rPr>
        <w:object w:dxaOrig="340" w:dyaOrig="279">
          <v:shape id="_x0000_i3081" type="#_x0000_t75" style="width:17.5pt;height:13.6pt" o:ole="">
            <v:imagedata r:id="rId3806" o:title=""/>
          </v:shape>
          <o:OLEObject Type="Embed" ProgID="Equation.3" ShapeID="_x0000_i3081" DrawAspect="Content" ObjectID="_1574676640" r:id="rId3807"/>
        </w:object>
      </w:r>
      <w:r w:rsidRPr="00F7618B">
        <w:rPr>
          <w:sz w:val="28"/>
          <w:szCs w:val="20"/>
          <w:lang w:val="uk-UA"/>
        </w:rPr>
        <w:t xml:space="preserve">; </w:t>
      </w:r>
      <w:r w:rsidRPr="00F7618B">
        <w:rPr>
          <w:position w:val="-12"/>
          <w:sz w:val="28"/>
          <w:szCs w:val="20"/>
          <w:lang w:val="uk-UA"/>
        </w:rPr>
        <w:object w:dxaOrig="499" w:dyaOrig="400">
          <v:shape id="_x0000_i3082" type="#_x0000_t75" style="width:25.3pt;height:19.45pt" o:ole="">
            <v:imagedata r:id="rId3808" o:title=""/>
          </v:shape>
          <o:OLEObject Type="Embed" ProgID="Equation.3" ShapeID="_x0000_i3082" DrawAspect="Content" ObjectID="_1574676641" r:id="rId3809"/>
        </w:object>
      </w:r>
      <w:r w:rsidRPr="00F7618B">
        <w:rPr>
          <w:sz w:val="28"/>
          <w:szCs w:val="20"/>
          <w:lang w:val="uk-UA"/>
        </w:rPr>
        <w:t xml:space="preserve">1, 2,..., </w:t>
      </w:r>
      <w:r w:rsidRPr="00F7618B">
        <w:rPr>
          <w:position w:val="-6"/>
          <w:sz w:val="28"/>
          <w:szCs w:val="20"/>
          <w:lang w:val="uk-UA"/>
        </w:rPr>
        <w:object w:dxaOrig="260" w:dyaOrig="279">
          <v:shape id="_x0000_i3083" type="#_x0000_t75" style="width:13.6pt;height:13.6pt" o:ole="">
            <v:imagedata r:id="rId3810" o:title=""/>
          </v:shape>
          <o:OLEObject Type="Embed" ProgID="Equation.3" ShapeID="_x0000_i3083" DrawAspect="Content" ObjectID="_1574676642" r:id="rId3811"/>
        </w:object>
      </w:r>
      <w:r w:rsidRPr="00F7618B">
        <w:rPr>
          <w:sz w:val="28"/>
          <w:szCs w:val="20"/>
          <w:lang w:val="uk-UA"/>
        </w:rPr>
        <w:t xml:space="preserve">). Перший гравець має чисті стратегії </w:t>
      </w:r>
      <w:r w:rsidRPr="00F7618B">
        <w:rPr>
          <w:position w:val="-20"/>
          <w:sz w:val="28"/>
          <w:szCs w:val="20"/>
          <w:lang w:val="uk-UA"/>
        </w:rPr>
        <w:object w:dxaOrig="1640" w:dyaOrig="499">
          <v:shape id="_x0000_i3084" type="#_x0000_t75" style="width:81.75pt;height:25.3pt" o:ole="">
            <v:imagedata r:id="rId3812" o:title=""/>
          </v:shape>
          <o:OLEObject Type="Embed" ProgID="Equation.3" ShapeID="_x0000_i3084" DrawAspect="Content" ObjectID="_1574676643" r:id="rId3813"/>
        </w:object>
      </w:r>
      <w:r w:rsidRPr="00F7618B">
        <w:rPr>
          <w:sz w:val="28"/>
          <w:szCs w:val="20"/>
          <w:lang w:val="uk-UA"/>
        </w:rPr>
        <w:t>, другий –</w:t>
      </w:r>
      <w:r w:rsidRPr="00F7618B">
        <w:rPr>
          <w:position w:val="-18"/>
          <w:sz w:val="28"/>
          <w:szCs w:val="20"/>
          <w:lang w:val="uk-UA"/>
        </w:rPr>
        <w:object w:dxaOrig="1600" w:dyaOrig="480">
          <v:shape id="_x0000_i3085" type="#_x0000_t75" style="width:79.8pt;height:23.35pt" o:ole="">
            <v:imagedata r:id="rId3814" o:title=""/>
          </v:shape>
          <o:OLEObject Type="Embed" ProgID="Equation.3" ShapeID="_x0000_i3085" DrawAspect="Content" ObjectID="_1574676644" r:id="rId3815"/>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8"/>
          <w:lang w:val="uk-UA"/>
        </w:rPr>
      </w:pPr>
      <w:r w:rsidRPr="00F7618B">
        <w:rPr>
          <w:lang w:val="uk-UA"/>
        </w:rPr>
        <w:t xml:space="preserve"> Необхі</w:t>
      </w:r>
      <w:r w:rsidRPr="00F7618B">
        <w:rPr>
          <w:lang w:val="uk-UA"/>
        </w:rPr>
        <w:t>д</w:t>
      </w:r>
      <w:r w:rsidRPr="00F7618B">
        <w:rPr>
          <w:lang w:val="uk-UA"/>
        </w:rPr>
        <w:t xml:space="preserve">но знайти оптимальні змішані стратегії </w:t>
      </w:r>
      <w:r w:rsidRPr="00F7618B">
        <w:rPr>
          <w:position w:val="-18"/>
          <w:lang w:val="uk-UA"/>
        </w:rPr>
        <w:object w:dxaOrig="2600" w:dyaOrig="520">
          <v:shape id="_x0000_i3086" type="#_x0000_t75" style="width:130.4pt;height:25.3pt" o:ole="">
            <v:imagedata r:id="rId3816" o:title=""/>
          </v:shape>
          <o:OLEObject Type="Embed" ProgID="Equation.3" ShapeID="_x0000_i3086" DrawAspect="Content" ObjectID="_1574676645" r:id="rId3817"/>
        </w:object>
      </w:r>
      <w:r w:rsidRPr="00F7618B">
        <w:rPr>
          <w:lang w:val="uk-UA"/>
        </w:rPr>
        <w:t xml:space="preserve"> та </w:t>
      </w:r>
      <w:r w:rsidRPr="00F7618B">
        <w:rPr>
          <w:position w:val="-18"/>
          <w:sz w:val="28"/>
          <w:szCs w:val="28"/>
          <w:lang w:val="uk-UA"/>
        </w:rPr>
        <w:object w:dxaOrig="2460" w:dyaOrig="520">
          <v:shape id="_x0000_i3087" type="#_x0000_t75" style="width:122.6pt;height:25.3pt" o:ole="">
            <v:imagedata r:id="rId3818" o:title=""/>
          </v:shape>
          <o:OLEObject Type="Embed" ProgID="Equation.3" ShapeID="_x0000_i3087" DrawAspect="Content" ObjectID="_1574676646" r:id="rId3819"/>
        </w:object>
      </w:r>
      <w:r w:rsidRPr="00F7618B">
        <w:rPr>
          <w:sz w:val="28"/>
          <w:szCs w:val="28"/>
          <w:lang w:val="uk-UA"/>
        </w:rPr>
        <w:t xml:space="preserve">, де </w:t>
      </w:r>
      <w:r w:rsidRPr="00F7618B">
        <w:rPr>
          <w:position w:val="-18"/>
          <w:sz w:val="28"/>
          <w:szCs w:val="28"/>
          <w:lang w:val="uk-UA"/>
        </w:rPr>
        <w:object w:dxaOrig="380" w:dyaOrig="520">
          <v:shape id="_x0000_i3088" type="#_x0000_t75" style="width:19.45pt;height:25.3pt" o:ole="">
            <v:imagedata r:id="rId3820" o:title=""/>
          </v:shape>
          <o:OLEObject Type="Embed" ProgID="Equation.3" ShapeID="_x0000_i3088" DrawAspect="Content" ObjectID="_1574676647" r:id="rId3821"/>
        </w:object>
      </w:r>
      <w:r w:rsidRPr="00F7618B">
        <w:rPr>
          <w:sz w:val="28"/>
          <w:szCs w:val="28"/>
          <w:lang w:val="uk-UA"/>
        </w:rPr>
        <w:t xml:space="preserve"> та </w:t>
      </w:r>
      <w:r w:rsidRPr="00F7618B">
        <w:rPr>
          <w:position w:val="-22"/>
          <w:sz w:val="28"/>
          <w:szCs w:val="28"/>
          <w:lang w:val="uk-UA"/>
        </w:rPr>
        <w:object w:dxaOrig="340" w:dyaOrig="560">
          <v:shape id="_x0000_i3089" type="#_x0000_t75" style="width:17.5pt;height:27.25pt" o:ole="">
            <v:imagedata r:id="rId3822" o:title=""/>
          </v:shape>
          <o:OLEObject Type="Embed" ProgID="Equation.3" ShapeID="_x0000_i3089" DrawAspect="Content" ObjectID="_1574676648" r:id="rId3823"/>
        </w:object>
      </w:r>
      <w:r w:rsidRPr="00F7618B">
        <w:rPr>
          <w:sz w:val="28"/>
          <w:szCs w:val="28"/>
          <w:lang w:val="uk-UA"/>
        </w:rPr>
        <w:t xml:space="preserve"> – ймовірності в</w:t>
      </w:r>
      <w:r w:rsidRPr="00F7618B">
        <w:rPr>
          <w:sz w:val="28"/>
          <w:szCs w:val="28"/>
          <w:lang w:val="uk-UA"/>
        </w:rPr>
        <w:t>и</w:t>
      </w:r>
      <w:r w:rsidRPr="00F7618B">
        <w:rPr>
          <w:sz w:val="28"/>
          <w:szCs w:val="28"/>
          <w:lang w:val="uk-UA"/>
        </w:rPr>
        <w:t>користання відповідних чистих стратегій гравцями. Використовуючи можливість афінних перетворень матриці платежів, без застережень можна вв</w:t>
      </w:r>
      <w:r w:rsidRPr="00F7618B">
        <w:rPr>
          <w:sz w:val="28"/>
          <w:szCs w:val="28"/>
          <w:lang w:val="uk-UA"/>
        </w:rPr>
        <w:t>а</w:t>
      </w:r>
      <w:r w:rsidRPr="00F7618B">
        <w:rPr>
          <w:sz w:val="28"/>
          <w:szCs w:val="28"/>
          <w:lang w:val="uk-UA"/>
        </w:rPr>
        <w:t xml:space="preserve">жати, що </w:t>
      </w:r>
      <w:r w:rsidRPr="00F7618B">
        <w:rPr>
          <w:position w:val="-22"/>
          <w:sz w:val="28"/>
          <w:szCs w:val="28"/>
          <w:lang w:val="uk-UA"/>
        </w:rPr>
        <w:object w:dxaOrig="600" w:dyaOrig="520">
          <v:shape id="_x0000_i3090" type="#_x0000_t75" style="width:29.2pt;height:25.3pt" o:ole="">
            <v:imagedata r:id="rId3824" o:title=""/>
          </v:shape>
          <o:OLEObject Type="Embed" ProgID="Equation.3" ShapeID="_x0000_i3090" DrawAspect="Content" ObjectID="_1574676649" r:id="rId3825"/>
        </w:object>
      </w:r>
      <w:r w:rsidRPr="00F7618B">
        <w:rPr>
          <w:sz w:val="28"/>
          <w:szCs w:val="28"/>
          <w:lang w:val="uk-UA"/>
        </w:rPr>
        <w:t xml:space="preserve">0 і </w:t>
      </w:r>
      <w:r w:rsidRPr="00F7618B">
        <w:rPr>
          <w:position w:val="-6"/>
          <w:sz w:val="28"/>
          <w:szCs w:val="28"/>
          <w:lang w:val="uk-UA"/>
        </w:rPr>
        <w:object w:dxaOrig="560" w:dyaOrig="360">
          <v:shape id="_x0000_i3091" type="#_x0000_t75" style="width:27.25pt;height:17.5pt" o:ole="">
            <v:imagedata r:id="rId3826" o:title=""/>
          </v:shape>
          <o:OLEObject Type="Embed" ProgID="Equation.3" ShapeID="_x0000_i3091" DrawAspect="Content" ObjectID="_1574676650" r:id="rId3827"/>
        </w:object>
      </w:r>
      <w:r w:rsidRPr="00F7618B">
        <w:rPr>
          <w:sz w:val="28"/>
          <w:szCs w:val="28"/>
          <w:lang w:val="uk-UA"/>
        </w:rPr>
        <w:t>0.</w:t>
      </w:r>
    </w:p>
    <w:p w:rsidR="00083124" w:rsidRPr="00F7618B" w:rsidRDefault="00083124" w:rsidP="00083124">
      <w:pPr>
        <w:widowControl w:val="0"/>
        <w:autoSpaceDE w:val="0"/>
        <w:autoSpaceDN w:val="0"/>
        <w:adjustRightInd w:val="0"/>
        <w:spacing w:line="360" w:lineRule="auto"/>
        <w:ind w:firstLine="567"/>
        <w:jc w:val="both"/>
        <w:rPr>
          <w:sz w:val="28"/>
          <w:szCs w:val="28"/>
          <w:lang w:val="uk-UA"/>
        </w:rPr>
      </w:pPr>
      <w:r w:rsidRPr="00F7618B">
        <w:rPr>
          <w:sz w:val="28"/>
          <w:szCs w:val="28"/>
          <w:lang w:val="uk-UA"/>
        </w:rPr>
        <w:t>Якщо перший гравець використовує свою оптимальну змішану страт</w:t>
      </w:r>
      <w:r w:rsidRPr="00F7618B">
        <w:rPr>
          <w:sz w:val="28"/>
          <w:szCs w:val="28"/>
          <w:lang w:val="uk-UA"/>
        </w:rPr>
        <w:t>е</w:t>
      </w:r>
      <w:r w:rsidRPr="00F7618B">
        <w:rPr>
          <w:sz w:val="28"/>
          <w:szCs w:val="28"/>
          <w:lang w:val="uk-UA"/>
        </w:rPr>
        <w:t xml:space="preserve">гію </w:t>
      </w:r>
      <w:r w:rsidRPr="00F7618B">
        <w:rPr>
          <w:position w:val="-18"/>
          <w:sz w:val="28"/>
          <w:szCs w:val="28"/>
          <w:lang w:val="uk-UA"/>
        </w:rPr>
        <w:object w:dxaOrig="2600" w:dyaOrig="520">
          <v:shape id="_x0000_i3092" type="#_x0000_t75" style="width:130.4pt;height:25.3pt" o:ole="">
            <v:imagedata r:id="rId3816" o:title=""/>
          </v:shape>
          <o:OLEObject Type="Embed" ProgID="Equation.3" ShapeID="_x0000_i3092" DrawAspect="Content" ObjectID="_1574676651" r:id="rId3828"/>
        </w:object>
      </w:r>
      <w:r w:rsidRPr="00F7618B">
        <w:rPr>
          <w:sz w:val="28"/>
          <w:szCs w:val="28"/>
          <w:lang w:val="uk-UA"/>
        </w:rPr>
        <w:t xml:space="preserve"> проти будь-якої чистої стратегії </w:t>
      </w:r>
      <w:r w:rsidRPr="00F7618B">
        <w:rPr>
          <w:position w:val="-24"/>
          <w:sz w:val="28"/>
          <w:szCs w:val="28"/>
          <w:lang w:val="uk-UA"/>
        </w:rPr>
        <w:object w:dxaOrig="420" w:dyaOrig="540">
          <v:shape id="_x0000_i3093" type="#_x0000_t75" style="width:21.4pt;height:27.25pt" o:ole="">
            <v:imagedata r:id="rId3829" o:title=""/>
          </v:shape>
          <o:OLEObject Type="Embed" ProgID="Equation.3" ShapeID="_x0000_i3093" DrawAspect="Content" ObjectID="_1574676652" r:id="rId3830"/>
        </w:object>
      </w:r>
      <w:r w:rsidRPr="00F7618B">
        <w:rPr>
          <w:sz w:val="28"/>
          <w:szCs w:val="28"/>
          <w:lang w:val="uk-UA"/>
        </w:rPr>
        <w:t xml:space="preserve">; другого гравця, то його очікуваний  гарантований  виграш,  тобто  математичне  сподівання  виграшу </w:t>
      </w:r>
      <w:r w:rsidRPr="00F7618B">
        <w:rPr>
          <w:position w:val="-34"/>
          <w:sz w:val="28"/>
          <w:szCs w:val="28"/>
          <w:lang w:val="uk-UA"/>
        </w:rPr>
        <w:object w:dxaOrig="1640" w:dyaOrig="800">
          <v:shape id="_x0000_i3094" type="#_x0000_t75" style="width:81.75pt;height:40.85pt" o:ole="">
            <v:imagedata r:id="rId3831" o:title=""/>
          </v:shape>
          <o:OLEObject Type="Embed" ProgID="Equation.3" ShapeID="_x0000_i3094" DrawAspect="Content" ObjectID="_1574676653" r:id="rId3832"/>
        </w:object>
      </w:r>
      <w:r w:rsidRPr="00F7618B">
        <w:rPr>
          <w:sz w:val="28"/>
          <w:szCs w:val="28"/>
          <w:lang w:val="uk-UA"/>
        </w:rPr>
        <w:t xml:space="preserve"> (</w:t>
      </w:r>
      <w:r w:rsidRPr="00F7618B">
        <w:rPr>
          <w:position w:val="-12"/>
          <w:sz w:val="28"/>
          <w:szCs w:val="28"/>
          <w:lang w:val="uk-UA"/>
        </w:rPr>
        <w:object w:dxaOrig="499" w:dyaOrig="400">
          <v:shape id="_x0000_i3095" type="#_x0000_t75" style="width:25.3pt;height:19.45pt" o:ole="">
            <v:imagedata r:id="rId3808" o:title=""/>
          </v:shape>
          <o:OLEObject Type="Embed" ProgID="Equation.3" ShapeID="_x0000_i3095" DrawAspect="Content" ObjectID="_1574676654" r:id="rId3833"/>
        </w:object>
      </w:r>
      <w:r w:rsidRPr="00F7618B">
        <w:rPr>
          <w:sz w:val="28"/>
          <w:szCs w:val="28"/>
          <w:lang w:val="uk-UA"/>
        </w:rPr>
        <w:t xml:space="preserve">1, 2,..., </w:t>
      </w:r>
      <w:r w:rsidRPr="00F7618B">
        <w:rPr>
          <w:position w:val="-6"/>
          <w:sz w:val="28"/>
          <w:szCs w:val="28"/>
          <w:lang w:val="uk-UA"/>
        </w:rPr>
        <w:object w:dxaOrig="260" w:dyaOrig="279">
          <v:shape id="_x0000_i3096" type="#_x0000_t75" style="width:13.6pt;height:13.6pt" o:ole="">
            <v:imagedata r:id="rId3810" o:title=""/>
          </v:shape>
          <o:OLEObject Type="Embed" ProgID="Equation.3" ShapeID="_x0000_i3096" DrawAspect="Content" ObjectID="_1574676655" r:id="rId3834"/>
        </w:object>
      </w:r>
      <w:r w:rsidRPr="00F7618B">
        <w:rPr>
          <w:sz w:val="28"/>
          <w:szCs w:val="28"/>
          <w:lang w:val="uk-UA"/>
        </w:rPr>
        <w:t>). Наголосимо, що зн</w:t>
      </w:r>
      <w:r w:rsidRPr="00F7618B">
        <w:rPr>
          <w:sz w:val="28"/>
          <w:szCs w:val="28"/>
          <w:lang w:val="uk-UA"/>
        </w:rPr>
        <w:t>а</w:t>
      </w:r>
      <w:r w:rsidRPr="00F7618B">
        <w:rPr>
          <w:sz w:val="28"/>
          <w:szCs w:val="28"/>
          <w:lang w:val="uk-UA"/>
        </w:rPr>
        <w:t xml:space="preserve">чення </w:t>
      </w:r>
      <w:r w:rsidRPr="00F7618B">
        <w:rPr>
          <w:position w:val="-18"/>
          <w:sz w:val="28"/>
          <w:szCs w:val="28"/>
          <w:lang w:val="uk-UA"/>
        </w:rPr>
        <w:object w:dxaOrig="660" w:dyaOrig="520">
          <v:shape id="_x0000_i3097" type="#_x0000_t75" style="width:33.1pt;height:25.3pt" o:ole="">
            <v:imagedata r:id="rId3835" o:title=""/>
          </v:shape>
          <o:OLEObject Type="Embed" ProgID="Equation.3" ShapeID="_x0000_i3097" DrawAspect="Content" ObjectID="_1574676656" r:id="rId3836"/>
        </w:object>
      </w:r>
      <w:r w:rsidRPr="00F7618B">
        <w:rPr>
          <w:sz w:val="28"/>
          <w:szCs w:val="28"/>
          <w:lang w:val="uk-UA"/>
        </w:rPr>
        <w:t xml:space="preserve"> поки що невідомі. За оптимальної стратегії </w:t>
      </w:r>
      <w:r w:rsidRPr="00F7618B">
        <w:rPr>
          <w:position w:val="-18"/>
          <w:sz w:val="28"/>
          <w:szCs w:val="28"/>
          <w:lang w:val="uk-UA"/>
        </w:rPr>
        <w:object w:dxaOrig="2600" w:dyaOrig="520">
          <v:shape id="_x0000_i3098" type="#_x0000_t75" style="width:130.4pt;height:25.3pt" o:ole="">
            <v:imagedata r:id="rId3816" o:title=""/>
          </v:shape>
          <o:OLEObject Type="Embed" ProgID="Equation.3" ShapeID="_x0000_i3098" DrawAspect="Content" ObjectID="_1574676657" r:id="rId3837"/>
        </w:object>
      </w:r>
      <w:r w:rsidRPr="00F7618B">
        <w:rPr>
          <w:sz w:val="28"/>
          <w:szCs w:val="28"/>
          <w:lang w:val="uk-UA"/>
        </w:rPr>
        <w:t xml:space="preserve"> гравця </w:t>
      </w:r>
      <w:r w:rsidRPr="00F7618B">
        <w:rPr>
          <w:position w:val="-4"/>
          <w:sz w:val="28"/>
          <w:szCs w:val="28"/>
          <w:lang w:val="uk-UA"/>
        </w:rPr>
        <w:object w:dxaOrig="300" w:dyaOrig="340">
          <v:shape id="_x0000_i3099" type="#_x0000_t75" style="width:15.55pt;height:17.5pt" o:ole="">
            <v:imagedata r:id="rId3838" o:title=""/>
          </v:shape>
          <o:OLEObject Type="Embed" ProgID="Equation.3" ShapeID="_x0000_i3099" DrawAspect="Content" ObjectID="_1574676658" r:id="rId3839"/>
        </w:object>
      </w:r>
      <w:r w:rsidRPr="00F7618B">
        <w:rPr>
          <w:sz w:val="28"/>
          <w:szCs w:val="28"/>
          <w:lang w:val="uk-UA"/>
        </w:rPr>
        <w:t xml:space="preserve"> його середні виграші за будь-якої чистої стратегії супроти</w:t>
      </w:r>
      <w:r w:rsidRPr="00F7618B">
        <w:rPr>
          <w:sz w:val="28"/>
          <w:szCs w:val="28"/>
          <w:lang w:val="uk-UA"/>
        </w:rPr>
        <w:t>в</w:t>
      </w:r>
      <w:r w:rsidRPr="00F7618B">
        <w:rPr>
          <w:sz w:val="28"/>
          <w:szCs w:val="28"/>
          <w:lang w:val="uk-UA"/>
        </w:rPr>
        <w:t xml:space="preserve">ника будуть не менше ціни гри </w:t>
      </w:r>
      <w:r w:rsidRPr="00F7618B">
        <w:rPr>
          <w:position w:val="-6"/>
          <w:sz w:val="28"/>
          <w:szCs w:val="28"/>
          <w:lang w:val="uk-UA"/>
        </w:rPr>
        <w:object w:dxaOrig="300" w:dyaOrig="360">
          <v:shape id="_x0000_i3100" type="#_x0000_t75" style="width:15.55pt;height:17.5pt" o:ole="">
            <v:imagedata r:id="rId3840" o:title=""/>
          </v:shape>
          <o:OLEObject Type="Embed" ProgID="Equation.3" ShapeID="_x0000_i3100" DrawAspect="Content" ObjectID="_1574676659" r:id="rId3841"/>
        </w:object>
      </w:r>
      <w:r w:rsidRPr="00F7618B">
        <w:rPr>
          <w:sz w:val="28"/>
          <w:szCs w:val="28"/>
          <w:lang w:val="uk-UA"/>
        </w:rPr>
        <w:t>, тому можемо записати і гарантувати виконання системи нерівн</w:t>
      </w:r>
      <w:r w:rsidRPr="00F7618B">
        <w:rPr>
          <w:sz w:val="28"/>
          <w:szCs w:val="28"/>
          <w:lang w:val="uk-UA"/>
        </w:rPr>
        <w:t>о</w:t>
      </w:r>
      <w:r w:rsidRPr="00F7618B">
        <w:rPr>
          <w:sz w:val="28"/>
          <w:szCs w:val="28"/>
          <w:lang w:val="uk-UA"/>
        </w:rPr>
        <w:t>стей:</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8"/>
          <w:sz w:val="28"/>
          <w:lang w:val="uk-UA"/>
        </w:rPr>
        <w:object w:dxaOrig="3720" w:dyaOrig="520">
          <v:shape id="_x0000_i3101" type="#_x0000_t75" style="width:186.8pt;height:25.3pt" o:ole="">
            <v:imagedata r:id="rId3842" o:title=""/>
          </v:shape>
          <o:OLEObject Type="Embed" ProgID="Equation.3" ShapeID="_x0000_i3101" DrawAspect="Content" ObjectID="_1574676660" r:id="rId3843"/>
        </w:object>
      </w:r>
    </w:p>
    <w:p w:rsidR="00083124" w:rsidRPr="00F7618B" w:rsidRDefault="00083124" w:rsidP="00083124">
      <w:pPr>
        <w:widowControl w:val="0"/>
        <w:tabs>
          <w:tab w:val="center" w:pos="4962"/>
          <w:tab w:val="left" w:pos="8178"/>
        </w:tabs>
        <w:autoSpaceDE w:val="0"/>
        <w:autoSpaceDN w:val="0"/>
        <w:adjustRightInd w:val="0"/>
        <w:spacing w:line="360" w:lineRule="auto"/>
        <w:ind w:firstLine="567"/>
        <w:rPr>
          <w:sz w:val="28"/>
          <w:lang w:val="uk-UA"/>
        </w:rPr>
      </w:pPr>
      <w:r w:rsidRPr="00F7618B">
        <w:rPr>
          <w:sz w:val="28"/>
          <w:lang w:val="uk-UA"/>
        </w:rPr>
        <w:tab/>
        <w:t xml:space="preserve"> </w:t>
      </w:r>
      <w:r w:rsidRPr="00F7618B">
        <w:rPr>
          <w:position w:val="-18"/>
          <w:sz w:val="28"/>
          <w:lang w:val="uk-UA"/>
        </w:rPr>
        <w:object w:dxaOrig="3760" w:dyaOrig="520">
          <v:shape id="_x0000_i3102" type="#_x0000_t75" style="width:188.75pt;height:25.3pt" o:ole="">
            <v:imagedata r:id="rId3844" o:title=""/>
          </v:shape>
          <o:OLEObject Type="Embed" ProgID="Equation.3" ShapeID="_x0000_i3102" DrawAspect="Content" ObjectID="_1574676661" r:id="rId3845"/>
        </w:object>
      </w:r>
      <w:r w:rsidRPr="00F7618B">
        <w:rPr>
          <w:sz w:val="28"/>
          <w:lang w:val="uk-UA"/>
        </w:rPr>
        <w:tab/>
      </w:r>
      <w:r w:rsidRPr="00F7618B">
        <w:rPr>
          <w:sz w:val="28"/>
          <w:lang w:val="uk-UA"/>
        </w:rPr>
        <w:tab/>
        <w:t>(</w:t>
      </w:r>
      <w:r>
        <w:rPr>
          <w:sz w:val="28"/>
          <w:lang w:val="uk-UA"/>
        </w:rPr>
        <w:t>3</w:t>
      </w:r>
      <w:r w:rsidRPr="00F7618B">
        <w:rPr>
          <w:sz w:val="28"/>
          <w:lang w:val="uk-UA"/>
        </w:rPr>
        <w:t>.</w:t>
      </w:r>
      <w:r>
        <w:rPr>
          <w:sz w:val="28"/>
          <w:lang w:val="uk-UA"/>
        </w:rPr>
        <w:t>10</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lang w:val="uk-UA"/>
        </w:rPr>
        <w:t>………………………………..</w:t>
      </w:r>
    </w:p>
    <w:p w:rsidR="00083124" w:rsidRPr="00F7618B" w:rsidRDefault="00083124" w:rsidP="00083124">
      <w:pPr>
        <w:widowControl w:val="0"/>
        <w:tabs>
          <w:tab w:val="left" w:pos="3220"/>
        </w:tabs>
        <w:autoSpaceDE w:val="0"/>
        <w:autoSpaceDN w:val="0"/>
        <w:adjustRightInd w:val="0"/>
        <w:spacing w:line="360" w:lineRule="auto"/>
        <w:ind w:firstLine="567"/>
        <w:rPr>
          <w:sz w:val="28"/>
          <w:szCs w:val="20"/>
          <w:lang w:val="uk-UA"/>
        </w:rPr>
      </w:pPr>
      <w:r w:rsidRPr="00F7618B">
        <w:rPr>
          <w:sz w:val="28"/>
          <w:szCs w:val="20"/>
          <w:lang w:val="uk-UA"/>
        </w:rPr>
        <w:tab/>
      </w:r>
      <w:r w:rsidRPr="00F7618B">
        <w:rPr>
          <w:position w:val="-18"/>
          <w:sz w:val="28"/>
          <w:lang w:val="uk-UA"/>
        </w:rPr>
        <w:object w:dxaOrig="3739" w:dyaOrig="520">
          <v:shape id="_x0000_i3103" type="#_x0000_t75" style="width:186.8pt;height:25.3pt" o:ole="">
            <v:imagedata r:id="rId3846" o:title=""/>
          </v:shape>
          <o:OLEObject Type="Embed" ProgID="Equation.3" ShapeID="_x0000_i3103" DrawAspect="Content" ObjectID="_1574676662" r:id="rId3847"/>
        </w:objec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Кожну з наведених нерівностей помножимо на 1</w:t>
      </w:r>
      <w:r w:rsidRPr="00F7618B">
        <w:rPr>
          <w:position w:val="-6"/>
          <w:sz w:val="28"/>
          <w:szCs w:val="20"/>
          <w:lang w:val="uk-UA"/>
        </w:rPr>
        <w:object w:dxaOrig="200" w:dyaOrig="360">
          <v:shape id="_x0000_i3104" type="#_x0000_t75" style="width:9.75pt;height:17.5pt" o:ole="">
            <v:imagedata r:id="rId3848" o:title=""/>
          </v:shape>
          <o:OLEObject Type="Embed" ProgID="Equation.3" ShapeID="_x0000_i3104" DrawAspect="Content" ObjectID="_1574676663" r:id="rId3849"/>
        </w:object>
      </w:r>
      <w:r w:rsidRPr="00F7618B">
        <w:rPr>
          <w:position w:val="-6"/>
          <w:sz w:val="28"/>
          <w:szCs w:val="20"/>
          <w:lang w:val="uk-UA"/>
        </w:rPr>
        <w:object w:dxaOrig="300" w:dyaOrig="360">
          <v:shape id="_x0000_i3105" type="#_x0000_t75" style="width:15.55pt;height:17.5pt" o:ole="">
            <v:imagedata r:id="rId3850" o:title=""/>
          </v:shape>
          <o:OLEObject Type="Embed" ProgID="Equation.3" ShapeID="_x0000_i3105" DrawAspect="Content" ObjectID="_1574676664" r:id="rId3851"/>
        </w:object>
      </w:r>
      <w:r w:rsidRPr="00F7618B">
        <w:rPr>
          <w:sz w:val="28"/>
          <w:szCs w:val="20"/>
          <w:lang w:val="uk-UA"/>
        </w:rPr>
        <w:t xml:space="preserve"> і введемо нові </w:t>
      </w:r>
      <w:r w:rsidRPr="00F7618B">
        <w:rPr>
          <w:sz w:val="28"/>
          <w:szCs w:val="20"/>
          <w:lang w:val="uk-UA"/>
        </w:rPr>
        <w:lastRenderedPageBreak/>
        <w:t>змі</w:t>
      </w:r>
      <w:r w:rsidRPr="00F7618B">
        <w:rPr>
          <w:sz w:val="28"/>
          <w:szCs w:val="20"/>
          <w:lang w:val="uk-UA"/>
        </w:rPr>
        <w:t>н</w:t>
      </w:r>
      <w:r w:rsidRPr="00F7618B">
        <w:rPr>
          <w:sz w:val="28"/>
          <w:szCs w:val="20"/>
          <w:lang w:val="uk-UA"/>
        </w:rPr>
        <w:t>ні:</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18"/>
          <w:sz w:val="28"/>
          <w:lang w:val="uk-UA"/>
        </w:rPr>
        <w:object w:dxaOrig="4680" w:dyaOrig="520">
          <v:shape id="_x0000_i3106" type="#_x0000_t75" style="width:233.5pt;height:25.3pt" o:ole="">
            <v:imagedata r:id="rId3852" o:title=""/>
          </v:shape>
          <o:OLEObject Type="Embed" ProgID="Equation.3" ShapeID="_x0000_i3106" DrawAspect="Content" ObjectID="_1574676665" r:id="rId3853"/>
        </w:object>
      </w:r>
      <w:r w:rsidRPr="00F7618B">
        <w:rPr>
          <w:sz w:val="28"/>
          <w:lang w:val="uk-UA"/>
        </w:rPr>
        <w:tab/>
      </w:r>
      <w:r w:rsidRPr="00F7618B">
        <w:rPr>
          <w:sz w:val="28"/>
          <w:lang w:val="uk-UA"/>
        </w:rPr>
        <w:tab/>
      </w:r>
      <w:r w:rsidRPr="00F7618B">
        <w:rPr>
          <w:sz w:val="28"/>
          <w:lang w:val="uk-UA"/>
        </w:rPr>
        <w:tab/>
        <w:t>(</w:t>
      </w:r>
      <w:r>
        <w:rPr>
          <w:sz w:val="28"/>
          <w:lang w:val="uk-UA"/>
        </w:rPr>
        <w:t>3</w:t>
      </w:r>
      <w:r w:rsidRPr="00F7618B">
        <w:rPr>
          <w:sz w:val="28"/>
          <w:lang w:val="uk-UA"/>
        </w:rPr>
        <w:t>.</w:t>
      </w:r>
      <w:r>
        <w:rPr>
          <w:sz w:val="28"/>
          <w:lang w:val="uk-UA"/>
        </w:rPr>
        <w:t>11</w:t>
      </w:r>
      <w:r w:rsidRPr="00F7618B">
        <w:rPr>
          <w:sz w:val="28"/>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За нових змінних система (3.9) запишет</w:t>
      </w:r>
      <w:r w:rsidRPr="00F7618B">
        <w:rPr>
          <w:sz w:val="28"/>
          <w:szCs w:val="20"/>
          <w:lang w:val="uk-UA"/>
        </w:rPr>
        <w:t>ь</w:t>
      </w:r>
      <w:r w:rsidRPr="00F7618B">
        <w:rPr>
          <w:sz w:val="28"/>
          <w:szCs w:val="20"/>
          <w:lang w:val="uk-UA"/>
        </w:rPr>
        <w:t>ся так:</w:t>
      </w:r>
    </w:p>
    <w:p w:rsidR="00083124" w:rsidRPr="00F7618B" w:rsidRDefault="00083124" w:rsidP="00083124">
      <w:pPr>
        <w:widowControl w:val="0"/>
        <w:tabs>
          <w:tab w:val="left" w:pos="2568"/>
          <w:tab w:val="left" w:pos="3043"/>
          <w:tab w:val="center" w:pos="4962"/>
        </w:tabs>
        <w:autoSpaceDE w:val="0"/>
        <w:autoSpaceDN w:val="0"/>
        <w:adjustRightInd w:val="0"/>
        <w:spacing w:line="360" w:lineRule="auto"/>
        <w:ind w:firstLine="567"/>
        <w:rPr>
          <w:sz w:val="28"/>
          <w:lang w:val="uk-UA"/>
        </w:rPr>
      </w:pPr>
      <w:r w:rsidRPr="00F7618B">
        <w:rPr>
          <w:sz w:val="28"/>
          <w:lang w:val="uk-UA"/>
        </w:rPr>
        <w:tab/>
      </w:r>
      <w:r w:rsidRPr="00F7618B">
        <w:rPr>
          <w:sz w:val="28"/>
          <w:lang w:val="uk-UA"/>
        </w:rPr>
        <w:tab/>
      </w:r>
      <w:r w:rsidRPr="00F7618B">
        <w:rPr>
          <w:position w:val="-18"/>
          <w:sz w:val="28"/>
          <w:lang w:val="uk-UA"/>
        </w:rPr>
        <w:object w:dxaOrig="3379" w:dyaOrig="480">
          <v:shape id="_x0000_i3107" type="#_x0000_t75" style="width:169.3pt;height:23.35pt" o:ole="">
            <v:imagedata r:id="rId3854" o:title=""/>
          </v:shape>
          <o:OLEObject Type="Embed" ProgID="Equation.3" ShapeID="_x0000_i3107" DrawAspect="Content" ObjectID="_1574676666" r:id="rId3855"/>
        </w:object>
      </w:r>
    </w:p>
    <w:p w:rsidR="00083124" w:rsidRPr="00F7618B" w:rsidRDefault="00083124" w:rsidP="00083124">
      <w:pPr>
        <w:widowControl w:val="0"/>
        <w:tabs>
          <w:tab w:val="left" w:pos="2568"/>
          <w:tab w:val="left" w:pos="3043"/>
          <w:tab w:val="center" w:pos="4962"/>
        </w:tabs>
        <w:autoSpaceDE w:val="0"/>
        <w:autoSpaceDN w:val="0"/>
        <w:adjustRightInd w:val="0"/>
        <w:spacing w:line="360" w:lineRule="auto"/>
        <w:ind w:firstLine="567"/>
        <w:rPr>
          <w:sz w:val="28"/>
          <w:lang w:val="uk-UA"/>
        </w:rPr>
      </w:pPr>
      <w:r w:rsidRPr="00F7618B">
        <w:rPr>
          <w:sz w:val="28"/>
          <w:lang w:val="uk-UA"/>
        </w:rPr>
        <w:tab/>
      </w:r>
      <w:r w:rsidRPr="00F7618B">
        <w:rPr>
          <w:sz w:val="28"/>
          <w:lang w:val="uk-UA"/>
        </w:rPr>
        <w:tab/>
      </w:r>
      <w:r w:rsidRPr="00F7618B">
        <w:rPr>
          <w:position w:val="-18"/>
          <w:sz w:val="28"/>
          <w:lang w:val="uk-UA"/>
        </w:rPr>
        <w:object w:dxaOrig="3420" w:dyaOrig="480">
          <v:shape id="_x0000_i3108" type="#_x0000_t75" style="width:171.25pt;height:23.35pt" o:ole="">
            <v:imagedata r:id="rId3856" o:title=""/>
          </v:shape>
          <o:OLEObject Type="Embed" ProgID="Equation.3" ShapeID="_x0000_i3108" DrawAspect="Content" ObjectID="_1574676667" r:id="rId3857"/>
        </w:object>
      </w:r>
      <w:r w:rsidRPr="00F7618B">
        <w:rPr>
          <w:sz w:val="28"/>
          <w:lang w:val="uk-UA"/>
        </w:rPr>
        <w:t xml:space="preserve"> </w:t>
      </w:r>
      <w:r w:rsidRPr="00F7618B">
        <w:rPr>
          <w:sz w:val="28"/>
          <w:lang w:val="uk-UA"/>
        </w:rPr>
        <w:tab/>
      </w:r>
      <w:r w:rsidRPr="00F7618B">
        <w:rPr>
          <w:sz w:val="28"/>
          <w:lang w:val="uk-UA"/>
        </w:rPr>
        <w:tab/>
      </w:r>
      <w:r w:rsidRPr="00F7618B">
        <w:rPr>
          <w:sz w:val="28"/>
          <w:lang w:val="uk-UA"/>
        </w:rPr>
        <w:tab/>
        <w:t>(</w:t>
      </w:r>
      <w:r>
        <w:rPr>
          <w:sz w:val="28"/>
          <w:lang w:val="uk-UA"/>
        </w:rPr>
        <w:t>3</w:t>
      </w:r>
      <w:r w:rsidRPr="00F7618B">
        <w:rPr>
          <w:sz w:val="28"/>
          <w:lang w:val="uk-UA"/>
        </w:rPr>
        <w:t>.1</w:t>
      </w:r>
      <w:r>
        <w:rPr>
          <w:sz w:val="28"/>
          <w:lang w:val="uk-UA"/>
        </w:rPr>
        <w:t>2</w:t>
      </w:r>
      <w:r w:rsidRPr="00F7618B">
        <w:rPr>
          <w:sz w:val="28"/>
          <w:lang w:val="uk-UA"/>
        </w:rPr>
        <w:t xml:space="preserve">) </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lang w:val="uk-UA"/>
        </w:rPr>
        <w:t>……………………………..</w:t>
      </w:r>
    </w:p>
    <w:p w:rsidR="00083124" w:rsidRPr="00F7618B" w:rsidRDefault="00083124" w:rsidP="00083124">
      <w:pPr>
        <w:widowControl w:val="0"/>
        <w:autoSpaceDE w:val="0"/>
        <w:autoSpaceDN w:val="0"/>
        <w:adjustRightInd w:val="0"/>
        <w:spacing w:line="360" w:lineRule="auto"/>
        <w:ind w:firstLine="567"/>
        <w:rPr>
          <w:sz w:val="28"/>
          <w:lang w:val="uk-UA"/>
        </w:rPr>
      </w:pPr>
      <w:r w:rsidRPr="00F7618B">
        <w:rPr>
          <w:sz w:val="28"/>
          <w:lang w:val="uk-UA"/>
        </w:rPr>
        <w:tab/>
      </w:r>
      <w:r w:rsidRPr="00F7618B">
        <w:rPr>
          <w:sz w:val="28"/>
          <w:lang w:val="uk-UA"/>
        </w:rPr>
        <w:tab/>
      </w:r>
      <w:r w:rsidRPr="00F7618B">
        <w:rPr>
          <w:sz w:val="28"/>
          <w:lang w:val="uk-UA"/>
        </w:rPr>
        <w:tab/>
      </w:r>
      <w:r w:rsidRPr="00F7618B">
        <w:rPr>
          <w:sz w:val="28"/>
          <w:lang w:val="uk-UA"/>
        </w:rPr>
        <w:tab/>
      </w:r>
      <w:r w:rsidRPr="00F7618B">
        <w:rPr>
          <w:position w:val="-18"/>
          <w:sz w:val="28"/>
          <w:lang w:val="uk-UA"/>
        </w:rPr>
        <w:object w:dxaOrig="3420" w:dyaOrig="480">
          <v:shape id="_x0000_i3109" type="#_x0000_t75" style="width:171.25pt;height:23.35pt" o:ole="">
            <v:imagedata r:id="rId3858" o:title=""/>
          </v:shape>
          <o:OLEObject Type="Embed" ProgID="Equation.3" ShapeID="_x0000_i3109" DrawAspect="Content" ObjectID="_1574676668" r:id="rId3859"/>
        </w:objec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Скориставшись умовою</w:t>
      </w:r>
    </w:p>
    <w:p w:rsidR="00083124" w:rsidRPr="00F7618B" w:rsidRDefault="00083124" w:rsidP="00083124">
      <w:pPr>
        <w:widowControl w:val="0"/>
        <w:autoSpaceDE w:val="0"/>
        <w:autoSpaceDN w:val="0"/>
        <w:adjustRightInd w:val="0"/>
        <w:spacing w:line="360" w:lineRule="auto"/>
        <w:ind w:firstLine="567"/>
        <w:jc w:val="center"/>
        <w:rPr>
          <w:sz w:val="28"/>
          <w:szCs w:val="20"/>
          <w:lang w:val="uk-UA"/>
        </w:rPr>
      </w:pPr>
      <w:r w:rsidRPr="00F7618B">
        <w:rPr>
          <w:position w:val="-18"/>
          <w:sz w:val="28"/>
          <w:szCs w:val="20"/>
          <w:lang w:val="uk-UA"/>
        </w:rPr>
        <w:object w:dxaOrig="2420" w:dyaOrig="520">
          <v:shape id="_x0000_i3110" type="#_x0000_t75" style="width:120.65pt;height:25.3pt" o:ole="">
            <v:imagedata r:id="rId3860" o:title=""/>
          </v:shape>
          <o:OLEObject Type="Embed" ProgID="Equation.3" ShapeID="_x0000_i3110" DrawAspect="Content" ObjectID="_1574676669" r:id="rId3861"/>
        </w:object>
      </w:r>
      <w:r w:rsidRPr="00F7618B">
        <w:rPr>
          <w:sz w:val="28"/>
          <w:szCs w:val="20"/>
          <w:lang w:val="uk-UA"/>
        </w:rPr>
        <w:t>1</w:t>
      </w:r>
    </w:p>
    <w:p w:rsidR="00083124" w:rsidRPr="00F7618B" w:rsidRDefault="00083124" w:rsidP="00083124">
      <w:pPr>
        <w:widowControl w:val="0"/>
        <w:autoSpaceDE w:val="0"/>
        <w:autoSpaceDN w:val="0"/>
        <w:adjustRightInd w:val="0"/>
        <w:spacing w:line="360" w:lineRule="auto"/>
        <w:jc w:val="both"/>
        <w:rPr>
          <w:sz w:val="28"/>
          <w:lang w:val="uk-UA"/>
        </w:rPr>
      </w:pPr>
      <w:r w:rsidRPr="00F7618B">
        <w:rPr>
          <w:sz w:val="28"/>
          <w:szCs w:val="20"/>
          <w:lang w:val="uk-UA"/>
        </w:rPr>
        <w:t>(сума всіх ймовірностей дорівнює ймовірності достовірної події) та (</w:t>
      </w:r>
      <w:r>
        <w:rPr>
          <w:sz w:val="28"/>
          <w:szCs w:val="20"/>
          <w:lang w:val="uk-UA"/>
        </w:rPr>
        <w:t>3</w:t>
      </w:r>
      <w:r w:rsidRPr="00F7618B">
        <w:rPr>
          <w:sz w:val="28"/>
          <w:szCs w:val="20"/>
          <w:lang w:val="uk-UA"/>
        </w:rPr>
        <w:t>.1</w:t>
      </w:r>
      <w:r>
        <w:rPr>
          <w:sz w:val="28"/>
          <w:szCs w:val="20"/>
          <w:lang w:val="uk-UA"/>
        </w:rPr>
        <w:t>2</w:t>
      </w:r>
      <w:r w:rsidRPr="00F7618B">
        <w:rPr>
          <w:sz w:val="28"/>
          <w:szCs w:val="20"/>
          <w:lang w:val="uk-UA"/>
        </w:rPr>
        <w:t xml:space="preserve">), маємо: </w:t>
      </w:r>
      <w:r w:rsidRPr="00F7618B">
        <w:rPr>
          <w:position w:val="-18"/>
          <w:sz w:val="28"/>
          <w:szCs w:val="20"/>
          <w:lang w:val="uk-UA"/>
        </w:rPr>
        <w:object w:dxaOrig="2220" w:dyaOrig="420">
          <v:shape id="_x0000_i3111" type="#_x0000_t75" style="width:110.9pt;height:21.4pt" o:ole="">
            <v:imagedata r:id="rId3862" o:title=""/>
          </v:shape>
          <o:OLEObject Type="Embed" ProgID="Equation.3" ShapeID="_x0000_i3111" DrawAspect="Content" ObjectID="_1574676670" r:id="rId3863"/>
        </w:object>
      </w:r>
      <w:r w:rsidRPr="00F7618B">
        <w:rPr>
          <w:sz w:val="28"/>
          <w:szCs w:val="20"/>
          <w:lang w:val="uk-UA"/>
        </w:rPr>
        <w:t>1</w:t>
      </w:r>
      <w:r w:rsidRPr="00F7618B">
        <w:rPr>
          <w:position w:val="-6"/>
          <w:sz w:val="28"/>
          <w:szCs w:val="20"/>
          <w:lang w:val="uk-UA"/>
        </w:rPr>
        <w:object w:dxaOrig="460" w:dyaOrig="360">
          <v:shape id="_x0000_i3112" type="#_x0000_t75" style="width:23.35pt;height:17.5pt" o:ole="">
            <v:imagedata r:id="rId3864" o:title=""/>
          </v:shape>
          <o:OLEObject Type="Embed" ProgID="Equation.3" ShapeID="_x0000_i3112" DrawAspect="Content" ObjectID="_1574676671" r:id="rId3865"/>
        </w:object>
      </w:r>
      <w:r w:rsidRPr="00F7618B">
        <w:rPr>
          <w:sz w:val="28"/>
          <w:szCs w:val="20"/>
          <w:lang w:val="uk-UA"/>
        </w:rPr>
        <w:t xml:space="preserve">. Мета першого гравця – максимізувати свій гарантований виграш, тобто ціну гри </w:t>
      </w:r>
      <w:r w:rsidRPr="00F7618B">
        <w:rPr>
          <w:position w:val="-6"/>
          <w:sz w:val="28"/>
          <w:szCs w:val="20"/>
          <w:lang w:val="uk-UA"/>
        </w:rPr>
        <w:object w:dxaOrig="300" w:dyaOrig="360">
          <v:shape id="_x0000_i3113" type="#_x0000_t75" style="width:15.55pt;height:17.5pt" o:ole="">
            <v:imagedata r:id="rId3850" o:title=""/>
          </v:shape>
          <o:OLEObject Type="Embed" ProgID="Equation.3" ShapeID="_x0000_i3113" DrawAspect="Content" ObjectID="_1574676672" r:id="rId3866"/>
        </w:object>
      </w:r>
      <w:r w:rsidRPr="00F7618B">
        <w:rPr>
          <w:sz w:val="28"/>
          <w:szCs w:val="20"/>
          <w:lang w:val="uk-UA"/>
        </w:rPr>
        <w:t xml:space="preserve">. Але максимізація ціни гри </w:t>
      </w:r>
      <w:r w:rsidRPr="00F7618B">
        <w:rPr>
          <w:position w:val="-6"/>
          <w:sz w:val="28"/>
          <w:szCs w:val="20"/>
          <w:lang w:val="uk-UA"/>
        </w:rPr>
        <w:object w:dxaOrig="300" w:dyaOrig="360">
          <v:shape id="_x0000_i3114" type="#_x0000_t75" style="width:15.55pt;height:17.5pt" o:ole="">
            <v:imagedata r:id="rId3850" o:title=""/>
          </v:shape>
          <o:OLEObject Type="Embed" ProgID="Equation.3" ShapeID="_x0000_i3114" DrawAspect="Content" ObjectID="_1574676673" r:id="rId3867"/>
        </w:object>
      </w:r>
      <w:r w:rsidRPr="00F7618B">
        <w:rPr>
          <w:sz w:val="28"/>
          <w:szCs w:val="20"/>
          <w:lang w:val="uk-UA"/>
        </w:rPr>
        <w:t xml:space="preserve"> обумовлює мінімізацію величини 1</w:t>
      </w:r>
      <w:r w:rsidRPr="00F7618B">
        <w:rPr>
          <w:position w:val="-6"/>
          <w:sz w:val="28"/>
          <w:szCs w:val="20"/>
          <w:lang w:val="uk-UA"/>
        </w:rPr>
        <w:object w:dxaOrig="200" w:dyaOrig="360">
          <v:shape id="_x0000_i3115" type="#_x0000_t75" style="width:9.75pt;height:17.5pt" o:ole="">
            <v:imagedata r:id="rId3848" o:title=""/>
          </v:shape>
          <o:OLEObject Type="Embed" ProgID="Equation.3" ShapeID="_x0000_i3115" DrawAspect="Content" ObjectID="_1574676674" r:id="rId3868"/>
        </w:object>
      </w:r>
      <w:r w:rsidRPr="00F7618B">
        <w:rPr>
          <w:position w:val="-6"/>
          <w:sz w:val="28"/>
          <w:szCs w:val="20"/>
          <w:lang w:val="uk-UA"/>
        </w:rPr>
        <w:object w:dxaOrig="300" w:dyaOrig="360">
          <v:shape id="_x0000_i3116" type="#_x0000_t75" style="width:15.55pt;height:17.5pt" o:ole="">
            <v:imagedata r:id="rId3850" o:title=""/>
          </v:shape>
          <o:OLEObject Type="Embed" ProgID="Equation.3" ShapeID="_x0000_i3116" DrawAspect="Content" ObjectID="_1574676675" r:id="rId3869"/>
        </w:object>
      </w:r>
      <w:r w:rsidRPr="00F7618B">
        <w:rPr>
          <w:sz w:val="28"/>
          <w:szCs w:val="20"/>
          <w:lang w:val="uk-UA"/>
        </w:rPr>
        <w:t>, т</w:t>
      </w:r>
      <w:r w:rsidRPr="00F7618B">
        <w:rPr>
          <w:sz w:val="28"/>
          <w:szCs w:val="20"/>
          <w:lang w:val="uk-UA"/>
        </w:rPr>
        <w:t>о</w:t>
      </w:r>
      <w:r w:rsidRPr="00F7618B">
        <w:rPr>
          <w:sz w:val="28"/>
          <w:szCs w:val="20"/>
          <w:lang w:val="uk-UA"/>
        </w:rPr>
        <w:t xml:space="preserve">му розв’язання задачі пошуку величин </w:t>
      </w:r>
      <w:r w:rsidRPr="00F7618B">
        <w:rPr>
          <w:position w:val="-18"/>
          <w:sz w:val="28"/>
          <w:szCs w:val="20"/>
          <w:lang w:val="uk-UA"/>
        </w:rPr>
        <w:object w:dxaOrig="1440" w:dyaOrig="420">
          <v:shape id="_x0000_i3117" type="#_x0000_t75" style="width:1in;height:21.4pt" o:ole="">
            <v:imagedata r:id="rId3870" o:title=""/>
          </v:shape>
          <o:OLEObject Type="Embed" ProgID="Equation.3" ShapeID="_x0000_i3117" DrawAspect="Content" ObjectID="_1574676676" r:id="rId3871"/>
        </w:object>
      </w:r>
      <w:r w:rsidRPr="00F7618B">
        <w:rPr>
          <w:sz w:val="28"/>
          <w:szCs w:val="20"/>
          <w:lang w:val="uk-UA"/>
        </w:rPr>
        <w:t xml:space="preserve"> можна сформулювати так: </w:t>
      </w:r>
      <w:r w:rsidRPr="00F7618B">
        <w:rPr>
          <w:i/>
          <w:iCs/>
          <w:sz w:val="28"/>
          <w:szCs w:val="20"/>
          <w:lang w:val="uk-UA"/>
        </w:rPr>
        <w:t xml:space="preserve">знайти величини змінних </w:t>
      </w:r>
      <w:r w:rsidRPr="00F7618B">
        <w:rPr>
          <w:i/>
          <w:iCs/>
          <w:position w:val="-18"/>
          <w:sz w:val="28"/>
          <w:szCs w:val="20"/>
          <w:lang w:val="uk-UA"/>
        </w:rPr>
        <w:object w:dxaOrig="560" w:dyaOrig="440">
          <v:shape id="_x0000_i3118" type="#_x0000_t75" style="width:27.25pt;height:21.4pt" o:ole="">
            <v:imagedata r:id="rId3872" o:title=""/>
          </v:shape>
          <o:OLEObject Type="Embed" ProgID="Equation.3" ShapeID="_x0000_i3118" DrawAspect="Content" ObjectID="_1574676677" r:id="rId3873"/>
        </w:object>
      </w:r>
      <w:r w:rsidRPr="00F7618B">
        <w:rPr>
          <w:sz w:val="28"/>
          <w:szCs w:val="20"/>
          <w:lang w:val="uk-UA"/>
        </w:rPr>
        <w:t>0 (</w:t>
      </w:r>
      <w:r w:rsidRPr="00F7618B">
        <w:rPr>
          <w:position w:val="-6"/>
          <w:sz w:val="28"/>
          <w:szCs w:val="20"/>
          <w:lang w:val="uk-UA"/>
        </w:rPr>
        <w:object w:dxaOrig="160" w:dyaOrig="340">
          <v:shape id="_x0000_i3119" type="#_x0000_t75" style="width:7.8pt;height:17.5pt" o:ole="">
            <v:imagedata r:id="rId3510" o:title=""/>
          </v:shape>
          <o:OLEObject Type="Embed" ProgID="Equation.3" ShapeID="_x0000_i3119" DrawAspect="Content" ObjectID="_1574676678" r:id="rId3874"/>
        </w:object>
      </w:r>
      <w:r w:rsidRPr="00F7618B">
        <w:rPr>
          <w:sz w:val="28"/>
          <w:szCs w:val="20"/>
          <w:lang w:val="uk-UA"/>
        </w:rPr>
        <w:t>=1, 2,...,</w:t>
      </w:r>
      <w:r w:rsidRPr="00F7618B">
        <w:rPr>
          <w:position w:val="-6"/>
          <w:sz w:val="28"/>
          <w:szCs w:val="20"/>
          <w:lang w:val="uk-UA"/>
        </w:rPr>
        <w:object w:dxaOrig="340" w:dyaOrig="279">
          <v:shape id="_x0000_i3120" type="#_x0000_t75" style="width:17.5pt;height:13.6pt" o:ole="">
            <v:imagedata r:id="rId3806" o:title=""/>
          </v:shape>
          <o:OLEObject Type="Embed" ProgID="Equation.3" ShapeID="_x0000_i3120" DrawAspect="Content" ObjectID="_1574676679" r:id="rId3875"/>
        </w:object>
      </w:r>
      <w:r w:rsidRPr="00F7618B">
        <w:rPr>
          <w:sz w:val="28"/>
          <w:szCs w:val="20"/>
          <w:lang w:val="uk-UA"/>
        </w:rPr>
        <w:t>)</w:t>
      </w:r>
      <w:r w:rsidRPr="00F7618B">
        <w:rPr>
          <w:i/>
          <w:iCs/>
          <w:sz w:val="28"/>
          <w:szCs w:val="20"/>
          <w:lang w:val="uk-UA"/>
        </w:rPr>
        <w:t xml:space="preserve"> так, щоб вони задовольняли системі лінійних обмежень </w:t>
      </w:r>
      <w:r w:rsidRPr="00F7618B">
        <w:rPr>
          <w:sz w:val="28"/>
          <w:szCs w:val="20"/>
          <w:lang w:val="uk-UA"/>
        </w:rPr>
        <w:t>(</w:t>
      </w:r>
      <w:r>
        <w:rPr>
          <w:sz w:val="28"/>
          <w:szCs w:val="20"/>
          <w:lang w:val="uk-UA"/>
        </w:rPr>
        <w:t>3</w:t>
      </w:r>
      <w:r w:rsidRPr="00F7618B">
        <w:rPr>
          <w:sz w:val="28"/>
          <w:szCs w:val="20"/>
          <w:lang w:val="uk-UA"/>
        </w:rPr>
        <w:t>.1</w:t>
      </w:r>
      <w:r>
        <w:rPr>
          <w:sz w:val="28"/>
          <w:szCs w:val="20"/>
          <w:lang w:val="uk-UA"/>
        </w:rPr>
        <w:t>2</w:t>
      </w:r>
      <w:r w:rsidRPr="00F7618B">
        <w:rPr>
          <w:sz w:val="28"/>
          <w:szCs w:val="20"/>
          <w:lang w:val="uk-UA"/>
        </w:rPr>
        <w:t>)</w:t>
      </w:r>
      <w:r w:rsidRPr="00F7618B">
        <w:rPr>
          <w:i/>
          <w:iCs/>
          <w:sz w:val="28"/>
          <w:szCs w:val="20"/>
          <w:lang w:val="uk-UA"/>
        </w:rPr>
        <w:t xml:space="preserve"> за умови досягнення найменшого значення лінійної фун</w:t>
      </w:r>
      <w:r w:rsidRPr="00F7618B">
        <w:rPr>
          <w:i/>
          <w:iCs/>
          <w:sz w:val="28"/>
          <w:szCs w:val="20"/>
          <w:lang w:val="uk-UA"/>
        </w:rPr>
        <w:t>к</w:t>
      </w:r>
      <w:r w:rsidRPr="00F7618B">
        <w:rPr>
          <w:i/>
          <w:iCs/>
          <w:sz w:val="28"/>
          <w:szCs w:val="20"/>
          <w:lang w:val="uk-UA"/>
        </w:rPr>
        <w:t>ції:</w:t>
      </w:r>
      <w:r w:rsidRPr="00F7618B">
        <w:rPr>
          <w:sz w:val="28"/>
          <w:szCs w:val="20"/>
          <w:lang w:val="uk-UA"/>
        </w:rPr>
        <w:t xml:space="preserve"> </w:t>
      </w:r>
    </w:p>
    <w:p w:rsidR="00083124" w:rsidRPr="00F7618B" w:rsidRDefault="00083124" w:rsidP="00083124">
      <w:pPr>
        <w:widowControl w:val="0"/>
        <w:tabs>
          <w:tab w:val="center" w:pos="1754"/>
        </w:tabs>
        <w:autoSpaceDE w:val="0"/>
        <w:autoSpaceDN w:val="0"/>
        <w:adjustRightInd w:val="0"/>
        <w:spacing w:line="360" w:lineRule="auto"/>
        <w:ind w:firstLine="567"/>
        <w:jc w:val="right"/>
        <w:rPr>
          <w:sz w:val="28"/>
          <w:lang w:val="uk-UA"/>
        </w:rPr>
      </w:pPr>
      <w:r w:rsidRPr="00F7618B">
        <w:rPr>
          <w:noProof/>
          <w:sz w:val="20"/>
          <w:szCs w:val="20"/>
          <w:lang w:val="uk-UA"/>
        </w:rPr>
        <w:pict>
          <v:shape id="_x0000_s1113" type="#_x0000_t75" style="position:absolute;left:0;text-align:left;margin-left:184.1pt;margin-top:.4pt;width:130.8pt;height:23.75pt;z-index:251670528">
            <v:imagedata r:id="rId3876" o:title=""/>
            <w10:wrap type="square" side="right"/>
          </v:shape>
          <o:OLEObject Type="Embed" ProgID="Equation.3" ShapeID="_x0000_s1113" DrawAspect="Content" ObjectID="_1574677082" r:id="rId3877"/>
        </w:pict>
      </w:r>
      <w:r w:rsidRPr="00F7618B">
        <w:rPr>
          <w:sz w:val="28"/>
          <w:lang w:val="uk-UA"/>
        </w:rPr>
        <w:tab/>
      </w:r>
      <w:r w:rsidRPr="00F7618B">
        <w:rPr>
          <w:sz w:val="28"/>
          <w:lang w:val="uk-UA"/>
        </w:rPr>
        <w:tab/>
        <w:t>(</w:t>
      </w:r>
      <w:r>
        <w:rPr>
          <w:sz w:val="28"/>
          <w:lang w:val="uk-UA"/>
        </w:rPr>
        <w:t>3</w:t>
      </w:r>
      <w:r w:rsidRPr="00F7618B">
        <w:rPr>
          <w:sz w:val="28"/>
          <w:lang w:val="uk-UA"/>
        </w:rPr>
        <w:t>.1</w:t>
      </w:r>
      <w:r>
        <w:rPr>
          <w:sz w:val="28"/>
          <w:lang w:val="uk-UA"/>
        </w:rPr>
        <w:t>3</w:t>
      </w:r>
      <w:r w:rsidRPr="00F7618B">
        <w:rPr>
          <w:sz w:val="28"/>
          <w:lang w:val="uk-UA"/>
        </w:rPr>
        <w:t>)</w:t>
      </w:r>
    </w:p>
    <w:p w:rsidR="00083124" w:rsidRPr="00F7618B" w:rsidRDefault="00083124" w:rsidP="00083124">
      <w:pPr>
        <w:widowControl w:val="0"/>
        <w:tabs>
          <w:tab w:val="center" w:pos="1754"/>
        </w:tabs>
        <w:autoSpaceDE w:val="0"/>
        <w:autoSpaceDN w:val="0"/>
        <w:adjustRightInd w:val="0"/>
        <w:spacing w:line="360" w:lineRule="auto"/>
        <w:ind w:firstLine="567"/>
        <w:rPr>
          <w:sz w:val="28"/>
          <w:lang w:val="uk-UA"/>
        </w:rPr>
      </w:pPr>
    </w:p>
    <w:p w:rsidR="00083124" w:rsidRPr="00F7618B" w:rsidRDefault="00083124" w:rsidP="00083124">
      <w:pPr>
        <w:widowControl w:val="0"/>
        <w:autoSpaceDE w:val="0"/>
        <w:autoSpaceDN w:val="0"/>
        <w:adjustRightInd w:val="0"/>
        <w:spacing w:line="360" w:lineRule="auto"/>
        <w:jc w:val="both"/>
        <w:rPr>
          <w:sz w:val="28"/>
          <w:lang w:val="uk-UA"/>
        </w:rPr>
      </w:pPr>
      <w:r w:rsidRPr="00F7618B">
        <w:rPr>
          <w:sz w:val="28"/>
          <w:szCs w:val="20"/>
          <w:lang w:val="uk-UA"/>
        </w:rPr>
        <w:t>Розв’язавши сформ</w:t>
      </w:r>
      <w:r w:rsidRPr="00F7618B">
        <w:rPr>
          <w:sz w:val="28"/>
          <w:szCs w:val="20"/>
          <w:lang w:val="uk-UA"/>
        </w:rPr>
        <w:t>у</w:t>
      </w:r>
      <w:r w:rsidRPr="00F7618B">
        <w:rPr>
          <w:sz w:val="28"/>
          <w:szCs w:val="20"/>
          <w:lang w:val="uk-UA"/>
        </w:rPr>
        <w:t>льовану задачу лінійного програмування (</w:t>
      </w:r>
      <w:r>
        <w:rPr>
          <w:sz w:val="28"/>
          <w:szCs w:val="20"/>
          <w:lang w:val="uk-UA"/>
        </w:rPr>
        <w:t>3</w:t>
      </w:r>
      <w:r w:rsidRPr="00F7618B">
        <w:rPr>
          <w:sz w:val="28"/>
          <w:szCs w:val="20"/>
          <w:lang w:val="uk-UA"/>
        </w:rPr>
        <w:t>.1</w:t>
      </w:r>
      <w:r>
        <w:rPr>
          <w:sz w:val="28"/>
          <w:szCs w:val="20"/>
          <w:lang w:val="uk-UA"/>
        </w:rPr>
        <w:t>2</w:t>
      </w:r>
      <w:r w:rsidRPr="00F7618B">
        <w:rPr>
          <w:sz w:val="28"/>
          <w:szCs w:val="20"/>
          <w:lang w:val="uk-UA"/>
        </w:rPr>
        <w:t>), (</w:t>
      </w:r>
      <w:r>
        <w:rPr>
          <w:sz w:val="28"/>
          <w:szCs w:val="20"/>
          <w:lang w:val="uk-UA"/>
        </w:rPr>
        <w:t>3</w:t>
      </w:r>
      <w:r w:rsidRPr="00F7618B">
        <w:rPr>
          <w:sz w:val="28"/>
          <w:szCs w:val="20"/>
          <w:lang w:val="uk-UA"/>
        </w:rPr>
        <w:t>.1</w:t>
      </w:r>
      <w:r>
        <w:rPr>
          <w:sz w:val="28"/>
          <w:szCs w:val="20"/>
          <w:lang w:val="uk-UA"/>
        </w:rPr>
        <w:t>3</w:t>
      </w:r>
      <w:r w:rsidRPr="00F7618B">
        <w:rPr>
          <w:sz w:val="28"/>
          <w:szCs w:val="20"/>
          <w:lang w:val="uk-UA"/>
        </w:rPr>
        <w:t>) та скориставшись (</w:t>
      </w:r>
      <w:r>
        <w:rPr>
          <w:sz w:val="28"/>
          <w:szCs w:val="20"/>
          <w:lang w:val="uk-UA"/>
        </w:rPr>
        <w:t>3</w:t>
      </w:r>
      <w:r w:rsidRPr="00F7618B">
        <w:rPr>
          <w:sz w:val="28"/>
          <w:szCs w:val="20"/>
          <w:lang w:val="uk-UA"/>
        </w:rPr>
        <w:t>.1</w:t>
      </w:r>
      <w:r>
        <w:rPr>
          <w:sz w:val="28"/>
          <w:szCs w:val="20"/>
          <w:lang w:val="uk-UA"/>
        </w:rPr>
        <w:t>2</w:t>
      </w:r>
      <w:r w:rsidRPr="00F7618B">
        <w:rPr>
          <w:sz w:val="28"/>
          <w:szCs w:val="20"/>
          <w:lang w:val="uk-UA"/>
        </w:rPr>
        <w:t xml:space="preserve">), одержуємо оптимальну змішану стратегію для першого гравця </w:t>
      </w:r>
      <w:r w:rsidRPr="00F7618B">
        <w:rPr>
          <w:position w:val="-18"/>
          <w:lang w:val="uk-UA"/>
        </w:rPr>
        <w:object w:dxaOrig="2600" w:dyaOrig="520">
          <v:shape id="_x0000_i3121" type="#_x0000_t75" style="width:130.4pt;height:25.3pt" o:ole="">
            <v:imagedata r:id="rId3816" o:title=""/>
          </v:shape>
          <o:OLEObject Type="Embed" ProgID="Equation.3" ShapeID="_x0000_i3121" DrawAspect="Content" ObjectID="_1574676680" r:id="rId3878"/>
        </w:object>
      </w:r>
      <w:r w:rsidRPr="00F7618B">
        <w:rPr>
          <w:lang w:val="uk-UA"/>
        </w:rPr>
        <w:t xml:space="preserve"> </w:t>
      </w:r>
      <w:r w:rsidRPr="00F7618B">
        <w:rPr>
          <w:sz w:val="28"/>
          <w:szCs w:val="20"/>
          <w:lang w:val="uk-UA"/>
        </w:rPr>
        <w:t>та максимальний гарантований в</w:t>
      </w:r>
      <w:r w:rsidRPr="00F7618B">
        <w:rPr>
          <w:sz w:val="28"/>
          <w:szCs w:val="20"/>
          <w:lang w:val="uk-UA"/>
        </w:rPr>
        <w:t>и</w:t>
      </w:r>
      <w:r w:rsidRPr="00F7618B">
        <w:rPr>
          <w:sz w:val="28"/>
          <w:szCs w:val="20"/>
          <w:lang w:val="uk-UA"/>
        </w:rPr>
        <w:t xml:space="preserve">граш </w:t>
      </w:r>
      <w:r w:rsidRPr="00F7618B">
        <w:rPr>
          <w:position w:val="-6"/>
          <w:sz w:val="28"/>
          <w:szCs w:val="20"/>
          <w:lang w:val="uk-UA"/>
        </w:rPr>
        <w:object w:dxaOrig="300" w:dyaOrig="360">
          <v:shape id="_x0000_i3122" type="#_x0000_t75" style="width:15.55pt;height:17.5pt" o:ole="">
            <v:imagedata r:id="rId3850" o:title=""/>
          </v:shape>
          <o:OLEObject Type="Embed" ProgID="Equation.3" ShapeID="_x0000_i3122" DrawAspect="Content" ObjectID="_1574676681" r:id="rId3879"/>
        </w:object>
      </w:r>
      <w:r w:rsidRPr="00F7618B">
        <w:rPr>
          <w:sz w:val="28"/>
          <w:szCs w:val="20"/>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Для розв’язання задачі пошуку оптимальних змішаних стратегій </w:t>
      </w:r>
      <w:r w:rsidRPr="00F7618B">
        <w:rPr>
          <w:position w:val="-18"/>
          <w:sz w:val="28"/>
          <w:szCs w:val="20"/>
          <w:lang w:val="uk-UA"/>
        </w:rPr>
        <w:object w:dxaOrig="2460" w:dyaOrig="520">
          <v:shape id="_x0000_i3123" type="#_x0000_t75" style="width:122.6pt;height:25.3pt" o:ole="">
            <v:imagedata r:id="rId3818" o:title=""/>
          </v:shape>
          <o:OLEObject Type="Embed" ProgID="Equation.3" ShapeID="_x0000_i3123" DrawAspect="Content" ObjectID="_1574676682" r:id="rId3880"/>
        </w:object>
      </w:r>
      <w:r w:rsidRPr="00F7618B">
        <w:rPr>
          <w:sz w:val="28"/>
          <w:szCs w:val="20"/>
          <w:lang w:val="uk-UA"/>
        </w:rPr>
        <w:t xml:space="preserve"> другого гравця використов</w:t>
      </w:r>
      <w:r w:rsidRPr="00F7618B">
        <w:rPr>
          <w:sz w:val="28"/>
          <w:szCs w:val="20"/>
          <w:lang w:val="uk-UA"/>
        </w:rPr>
        <w:t>у</w:t>
      </w:r>
      <w:r w:rsidRPr="00F7618B">
        <w:rPr>
          <w:sz w:val="28"/>
          <w:szCs w:val="20"/>
          <w:lang w:val="uk-UA"/>
        </w:rPr>
        <w:t xml:space="preserve">ються умови: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а) середній очікуваний програш другого гравця за умови використання ним оптим</w:t>
      </w:r>
      <w:r w:rsidRPr="00F7618B">
        <w:rPr>
          <w:sz w:val="28"/>
          <w:szCs w:val="20"/>
          <w:lang w:val="uk-UA"/>
        </w:rPr>
        <w:t>а</w:t>
      </w:r>
      <w:r w:rsidRPr="00F7618B">
        <w:rPr>
          <w:sz w:val="28"/>
          <w:szCs w:val="20"/>
          <w:lang w:val="uk-UA"/>
        </w:rPr>
        <w:t>льної стратегії не перевищить (не буде більшим) ціни гри, які б стратегії не використ</w:t>
      </w:r>
      <w:r w:rsidRPr="00F7618B">
        <w:rPr>
          <w:sz w:val="28"/>
          <w:szCs w:val="20"/>
          <w:lang w:val="uk-UA"/>
        </w:rPr>
        <w:t>о</w:t>
      </w:r>
      <w:r w:rsidRPr="00F7618B">
        <w:rPr>
          <w:sz w:val="28"/>
          <w:szCs w:val="20"/>
          <w:lang w:val="uk-UA"/>
        </w:rPr>
        <w:t>вував перший гравець;</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б) гравець </w:t>
      </w:r>
      <w:r w:rsidRPr="00F7618B">
        <w:rPr>
          <w:position w:val="-4"/>
          <w:sz w:val="28"/>
          <w:szCs w:val="20"/>
          <w:lang w:val="uk-UA"/>
        </w:rPr>
        <w:object w:dxaOrig="300" w:dyaOrig="340">
          <v:shape id="_x0000_i3124" type="#_x0000_t75" style="width:15.55pt;height:17.5pt" o:ole="">
            <v:imagedata r:id="rId3881" o:title=""/>
          </v:shape>
          <o:OLEObject Type="Embed" ProgID="Equation.3" ShapeID="_x0000_i3124" DrawAspect="Content" ObjectID="_1574676683" r:id="rId3882"/>
        </w:object>
      </w:r>
      <w:r w:rsidRPr="00F7618B">
        <w:rPr>
          <w:sz w:val="28"/>
          <w:szCs w:val="20"/>
          <w:lang w:val="uk-UA"/>
        </w:rPr>
        <w:t xml:space="preserve"> прагне мінімізувати свій гарантований програш, тобто досягти макс</w:t>
      </w:r>
      <w:r w:rsidRPr="00F7618B">
        <w:rPr>
          <w:sz w:val="28"/>
          <w:szCs w:val="20"/>
          <w:lang w:val="uk-UA"/>
        </w:rPr>
        <w:t>и</w:t>
      </w:r>
      <w:r w:rsidRPr="00F7618B">
        <w:rPr>
          <w:sz w:val="28"/>
          <w:szCs w:val="20"/>
          <w:lang w:val="uk-UA"/>
        </w:rPr>
        <w:t>муму величини 1</w:t>
      </w:r>
      <w:r w:rsidRPr="00F7618B">
        <w:rPr>
          <w:position w:val="-6"/>
          <w:sz w:val="28"/>
          <w:szCs w:val="20"/>
          <w:lang w:val="uk-UA"/>
        </w:rPr>
        <w:object w:dxaOrig="200" w:dyaOrig="360">
          <v:shape id="_x0000_i3125" type="#_x0000_t75" style="width:9.75pt;height:17.5pt" o:ole="">
            <v:imagedata r:id="rId3848" o:title=""/>
          </v:shape>
          <o:OLEObject Type="Embed" ProgID="Equation.3" ShapeID="_x0000_i3125" DrawAspect="Content" ObjectID="_1574676684" r:id="rId3883"/>
        </w:object>
      </w:r>
      <w:r w:rsidRPr="00F7618B">
        <w:rPr>
          <w:position w:val="-6"/>
          <w:sz w:val="28"/>
          <w:szCs w:val="20"/>
          <w:lang w:val="uk-UA"/>
        </w:rPr>
        <w:object w:dxaOrig="300" w:dyaOrig="360">
          <v:shape id="_x0000_i3126" type="#_x0000_t75" style="width:15.55pt;height:17.5pt" o:ole="">
            <v:imagedata r:id="rId3850" o:title=""/>
          </v:shape>
          <o:OLEObject Type="Embed" ProgID="Equation.3" ShapeID="_x0000_i3126" DrawAspect="Content" ObjectID="_1574676685" r:id="rId3884"/>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За названих умов змінні </w:t>
      </w:r>
      <w:r w:rsidRPr="00F7618B">
        <w:rPr>
          <w:position w:val="-18"/>
          <w:sz w:val="28"/>
          <w:szCs w:val="20"/>
          <w:lang w:val="uk-UA"/>
        </w:rPr>
        <w:object w:dxaOrig="1520" w:dyaOrig="520">
          <v:shape id="_x0000_i3127" type="#_x0000_t75" style="width:75.9pt;height:25.3pt" o:ole="">
            <v:imagedata r:id="rId3885" o:title=""/>
          </v:shape>
          <o:OLEObject Type="Embed" ProgID="Equation.3" ShapeID="_x0000_i3127" DrawAspect="Content" ObjectID="_1574676686" r:id="rId3886"/>
        </w:object>
      </w:r>
      <w:r w:rsidRPr="00F7618B">
        <w:rPr>
          <w:sz w:val="28"/>
          <w:szCs w:val="20"/>
          <w:lang w:val="uk-UA"/>
        </w:rPr>
        <w:t xml:space="preserve"> задовольняють нерівно</w:t>
      </w:r>
      <w:r w:rsidRPr="00F7618B">
        <w:rPr>
          <w:sz w:val="28"/>
          <w:szCs w:val="20"/>
          <w:lang w:val="uk-UA"/>
        </w:rPr>
        <w:t>с</w:t>
      </w:r>
      <w:r w:rsidRPr="00F7618B">
        <w:rPr>
          <w:sz w:val="28"/>
          <w:szCs w:val="20"/>
          <w:lang w:val="uk-UA"/>
        </w:rPr>
        <w:t>тям:</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8"/>
          <w:sz w:val="28"/>
          <w:lang w:val="uk-UA"/>
        </w:rPr>
        <w:object w:dxaOrig="3580" w:dyaOrig="520">
          <v:shape id="_x0000_i3128" type="#_x0000_t75" style="width:179.05pt;height:25.3pt" o:ole="">
            <v:imagedata r:id="rId3887" o:title=""/>
          </v:shape>
          <o:OLEObject Type="Embed" ProgID="Equation.3" ShapeID="_x0000_i3128" DrawAspect="Content" ObjectID="_1574676687" r:id="rId3888"/>
        </w:object>
      </w:r>
    </w:p>
    <w:p w:rsidR="00083124" w:rsidRPr="00F7618B" w:rsidRDefault="00083124" w:rsidP="00083124">
      <w:pPr>
        <w:widowControl w:val="0"/>
        <w:tabs>
          <w:tab w:val="center" w:pos="4962"/>
          <w:tab w:val="left" w:pos="8178"/>
        </w:tabs>
        <w:autoSpaceDE w:val="0"/>
        <w:autoSpaceDN w:val="0"/>
        <w:adjustRightInd w:val="0"/>
        <w:spacing w:line="360" w:lineRule="auto"/>
        <w:ind w:firstLine="567"/>
        <w:rPr>
          <w:sz w:val="28"/>
          <w:lang w:val="uk-UA"/>
        </w:rPr>
      </w:pPr>
      <w:r w:rsidRPr="00F7618B">
        <w:rPr>
          <w:sz w:val="28"/>
          <w:lang w:val="uk-UA"/>
        </w:rPr>
        <w:tab/>
        <w:t xml:space="preserve"> </w:t>
      </w:r>
      <w:r w:rsidRPr="00F7618B">
        <w:rPr>
          <w:position w:val="-18"/>
          <w:sz w:val="28"/>
          <w:lang w:val="uk-UA"/>
        </w:rPr>
        <w:object w:dxaOrig="3640" w:dyaOrig="520">
          <v:shape id="_x0000_i3129" type="#_x0000_t75" style="width:182.9pt;height:25.3pt" o:ole="">
            <v:imagedata r:id="rId3889" o:title=""/>
          </v:shape>
          <o:OLEObject Type="Embed" ProgID="Equation.3" ShapeID="_x0000_i3129" DrawAspect="Content" ObjectID="_1574676688" r:id="rId3890"/>
        </w:object>
      </w:r>
      <w:r w:rsidRPr="00F7618B">
        <w:rPr>
          <w:sz w:val="28"/>
          <w:lang w:val="uk-UA"/>
        </w:rPr>
        <w:tab/>
      </w:r>
      <w:r w:rsidRPr="00F7618B">
        <w:rPr>
          <w:sz w:val="28"/>
          <w:lang w:val="uk-UA"/>
        </w:rPr>
        <w:tab/>
        <w:t xml:space="preserve"> (</w:t>
      </w:r>
      <w:r>
        <w:rPr>
          <w:sz w:val="28"/>
          <w:lang w:val="uk-UA"/>
        </w:rPr>
        <w:t>3</w:t>
      </w:r>
      <w:r w:rsidRPr="00F7618B">
        <w:rPr>
          <w:sz w:val="28"/>
          <w:lang w:val="uk-UA"/>
        </w:rPr>
        <w:t>.1</w:t>
      </w:r>
      <w:r>
        <w:rPr>
          <w:sz w:val="28"/>
          <w:lang w:val="uk-UA"/>
        </w:rPr>
        <w:t>4</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szCs w:val="20"/>
          <w:lang w:val="uk-UA"/>
        </w:rPr>
        <w:t xml:space="preserve"> </w:t>
      </w:r>
      <w:r w:rsidRPr="00F7618B">
        <w:rPr>
          <w:position w:val="-18"/>
          <w:sz w:val="28"/>
          <w:lang w:val="uk-UA"/>
        </w:rPr>
        <w:object w:dxaOrig="3600" w:dyaOrig="520">
          <v:shape id="_x0000_i3130" type="#_x0000_t75" style="width:180.95pt;height:25.3pt" o:ole="">
            <v:imagedata r:id="rId3891" o:title=""/>
          </v:shape>
          <o:OLEObject Type="Embed" ProgID="Equation.3" ShapeID="_x0000_i3130" DrawAspect="Content" ObjectID="_1574676689" r:id="rId3892"/>
        </w:objec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Якщо ввести нові змінні</w:t>
      </w:r>
    </w:p>
    <w:p w:rsidR="00083124" w:rsidRPr="00F7618B" w:rsidRDefault="00083124" w:rsidP="00083124">
      <w:pPr>
        <w:widowControl w:val="0"/>
        <w:tabs>
          <w:tab w:val="center" w:pos="4962"/>
          <w:tab w:val="left" w:pos="8341"/>
        </w:tabs>
        <w:autoSpaceDE w:val="0"/>
        <w:autoSpaceDN w:val="0"/>
        <w:adjustRightInd w:val="0"/>
        <w:spacing w:line="360" w:lineRule="auto"/>
        <w:ind w:firstLine="567"/>
        <w:jc w:val="center"/>
        <w:rPr>
          <w:sz w:val="28"/>
          <w:lang w:val="uk-UA"/>
        </w:rPr>
      </w:pPr>
      <w:r w:rsidRPr="00F7618B">
        <w:rPr>
          <w:position w:val="-22"/>
          <w:sz w:val="28"/>
          <w:lang w:val="uk-UA"/>
        </w:rPr>
        <w:object w:dxaOrig="1380" w:dyaOrig="560">
          <v:shape id="_x0000_i3131" type="#_x0000_t75" style="width:68.1pt;height:27.25pt" o:ole="">
            <v:imagedata r:id="rId3893" o:title=""/>
          </v:shape>
          <o:OLEObject Type="Embed" ProgID="Equation.3" ShapeID="_x0000_i3131" DrawAspect="Content" ObjectID="_1574676690" r:id="rId3894"/>
        </w:object>
      </w:r>
      <w:r w:rsidRPr="00F7618B">
        <w:rPr>
          <w:sz w:val="28"/>
          <w:lang w:val="uk-UA"/>
        </w:rPr>
        <w:t xml:space="preserve">  (</w:t>
      </w:r>
      <w:r w:rsidRPr="00F7618B">
        <w:rPr>
          <w:position w:val="-12"/>
          <w:sz w:val="28"/>
          <w:lang w:val="uk-UA"/>
        </w:rPr>
        <w:object w:dxaOrig="260" w:dyaOrig="400">
          <v:shape id="_x0000_i3132" type="#_x0000_t75" style="width:13.6pt;height:19.45pt" o:ole="">
            <v:imagedata r:id="rId3512" o:title=""/>
          </v:shape>
          <o:OLEObject Type="Embed" ProgID="Equation.3" ShapeID="_x0000_i3132" DrawAspect="Content" ObjectID="_1574676691" r:id="rId3895"/>
        </w:object>
      </w:r>
      <w:r w:rsidRPr="00F7618B">
        <w:rPr>
          <w:sz w:val="28"/>
          <w:lang w:val="uk-UA"/>
        </w:rPr>
        <w:t>=1, 2,...,</w:t>
      </w:r>
      <w:r w:rsidRPr="00F7618B">
        <w:rPr>
          <w:position w:val="-6"/>
          <w:sz w:val="28"/>
          <w:lang w:val="uk-UA"/>
        </w:rPr>
        <w:object w:dxaOrig="260" w:dyaOrig="279">
          <v:shape id="_x0000_i3133" type="#_x0000_t75" style="width:13.6pt;height:13.6pt" o:ole="">
            <v:imagedata r:id="rId3810" o:title=""/>
          </v:shape>
          <o:OLEObject Type="Embed" ProgID="Equation.3" ShapeID="_x0000_i3133" DrawAspect="Content" ObjectID="_1574676692" r:id="rId3896"/>
        </w:object>
      </w:r>
      <w:r w:rsidRPr="00F7618B">
        <w:rPr>
          <w:sz w:val="28"/>
          <w:lang w:val="uk-UA"/>
        </w:rPr>
        <w:t>),</w:t>
      </w:r>
      <w:r>
        <w:rPr>
          <w:sz w:val="28"/>
          <w:lang w:val="uk-UA"/>
        </w:rPr>
        <w:tab/>
      </w:r>
      <w:r>
        <w:rPr>
          <w:sz w:val="28"/>
          <w:lang w:val="uk-UA"/>
        </w:rPr>
        <w:tab/>
      </w:r>
      <w:r w:rsidRPr="00F7618B">
        <w:rPr>
          <w:sz w:val="28"/>
          <w:lang w:val="uk-UA"/>
        </w:rPr>
        <w:t>(</w:t>
      </w:r>
      <w:r>
        <w:rPr>
          <w:sz w:val="28"/>
          <w:lang w:val="uk-UA"/>
        </w:rPr>
        <w:t>3</w:t>
      </w:r>
      <w:r w:rsidRPr="00F7618B">
        <w:rPr>
          <w:sz w:val="28"/>
          <w:lang w:val="uk-UA"/>
        </w:rPr>
        <w:t>.1</w:t>
      </w:r>
      <w:r>
        <w:rPr>
          <w:sz w:val="28"/>
          <w:lang w:val="uk-UA"/>
        </w:rPr>
        <w:t>5</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то система (3.1</w:t>
      </w:r>
      <w:r>
        <w:rPr>
          <w:sz w:val="28"/>
          <w:szCs w:val="20"/>
          <w:lang w:val="uk-UA"/>
        </w:rPr>
        <w:t>3</w:t>
      </w:r>
      <w:r w:rsidRPr="00F7618B">
        <w:rPr>
          <w:sz w:val="28"/>
          <w:szCs w:val="20"/>
          <w:lang w:val="uk-UA"/>
        </w:rPr>
        <w:t>) м</w:t>
      </w:r>
      <w:r w:rsidRPr="00F7618B">
        <w:rPr>
          <w:sz w:val="28"/>
          <w:szCs w:val="20"/>
          <w:lang w:val="uk-UA"/>
        </w:rPr>
        <w:t>а</w:t>
      </w:r>
      <w:r w:rsidRPr="00F7618B">
        <w:rPr>
          <w:sz w:val="28"/>
          <w:szCs w:val="20"/>
          <w:lang w:val="uk-UA"/>
        </w:rPr>
        <w:t>тиме вигляд:</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8"/>
          <w:sz w:val="28"/>
          <w:lang w:val="uk-UA"/>
        </w:rPr>
        <w:object w:dxaOrig="3440" w:dyaOrig="480">
          <v:shape id="_x0000_i3134" type="#_x0000_t75" style="width:171.25pt;height:23.35pt" o:ole="">
            <v:imagedata r:id="rId3897" o:title=""/>
          </v:shape>
          <o:OLEObject Type="Embed" ProgID="Equation.3" ShapeID="_x0000_i3134" DrawAspect="Content" ObjectID="_1574676693" r:id="rId3898"/>
        </w:object>
      </w:r>
    </w:p>
    <w:p w:rsidR="00083124" w:rsidRPr="00F7618B" w:rsidRDefault="00083124" w:rsidP="00083124">
      <w:pPr>
        <w:widowControl w:val="0"/>
        <w:tabs>
          <w:tab w:val="center" w:pos="4962"/>
          <w:tab w:val="left" w:pos="8178"/>
        </w:tabs>
        <w:autoSpaceDE w:val="0"/>
        <w:autoSpaceDN w:val="0"/>
        <w:adjustRightInd w:val="0"/>
        <w:spacing w:line="360" w:lineRule="auto"/>
        <w:ind w:firstLine="567"/>
        <w:rPr>
          <w:sz w:val="28"/>
          <w:lang w:val="uk-UA"/>
        </w:rPr>
      </w:pPr>
      <w:r w:rsidRPr="00F7618B">
        <w:rPr>
          <w:sz w:val="28"/>
          <w:lang w:val="uk-UA"/>
        </w:rPr>
        <w:tab/>
        <w:t xml:space="preserve"> </w:t>
      </w:r>
      <w:r w:rsidRPr="00F7618B">
        <w:rPr>
          <w:position w:val="-18"/>
          <w:sz w:val="28"/>
          <w:lang w:val="uk-UA"/>
        </w:rPr>
        <w:object w:dxaOrig="3500" w:dyaOrig="480">
          <v:shape id="_x0000_i3135" type="#_x0000_t75" style="width:175.15pt;height:23.35pt" o:ole="">
            <v:imagedata r:id="rId3899" o:title=""/>
          </v:shape>
          <o:OLEObject Type="Embed" ProgID="Equation.3" ShapeID="_x0000_i3135" DrawAspect="Content" ObjectID="_1574676694" r:id="rId3900"/>
        </w:object>
      </w:r>
      <w:r w:rsidRPr="00F7618B">
        <w:rPr>
          <w:sz w:val="28"/>
          <w:lang w:val="uk-UA"/>
        </w:rPr>
        <w:tab/>
        <w:t xml:space="preserve">  (</w:t>
      </w:r>
      <w:r>
        <w:rPr>
          <w:sz w:val="28"/>
          <w:lang w:val="uk-UA"/>
        </w:rPr>
        <w:t>3</w:t>
      </w:r>
      <w:r w:rsidRPr="00F7618B">
        <w:rPr>
          <w:sz w:val="28"/>
          <w:lang w:val="uk-UA"/>
        </w:rPr>
        <w:t>.1</w:t>
      </w:r>
      <w:r>
        <w:rPr>
          <w:sz w:val="28"/>
          <w:lang w:val="uk-UA"/>
        </w:rPr>
        <w:t>6</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szCs w:val="20"/>
          <w:lang w:val="uk-UA"/>
        </w:rPr>
        <w:t xml:space="preserve"> </w:t>
      </w:r>
      <w:r w:rsidRPr="00F7618B">
        <w:rPr>
          <w:position w:val="-18"/>
          <w:sz w:val="28"/>
          <w:lang w:val="uk-UA"/>
        </w:rPr>
        <w:object w:dxaOrig="3519" w:dyaOrig="480">
          <v:shape id="_x0000_i3136" type="#_x0000_t75" style="width:175.15pt;height:23.35pt" o:ole="">
            <v:imagedata r:id="rId3901" o:title=""/>
          </v:shape>
          <o:OLEObject Type="Embed" ProgID="Equation.3" ShapeID="_x0000_i3136" DrawAspect="Content" ObjectID="_1574676695" r:id="rId3902"/>
        </w:object>
      </w:r>
    </w:p>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До того ж змінні (</w:t>
      </w:r>
      <w:r w:rsidRPr="00F7618B">
        <w:rPr>
          <w:position w:val="-12"/>
          <w:sz w:val="28"/>
          <w:szCs w:val="20"/>
          <w:lang w:val="uk-UA"/>
        </w:rPr>
        <w:object w:dxaOrig="260" w:dyaOrig="400">
          <v:shape id="_x0000_i3137" type="#_x0000_t75" style="width:13.6pt;height:19.45pt" o:ole="">
            <v:imagedata r:id="rId3512" o:title=""/>
          </v:shape>
          <o:OLEObject Type="Embed" ProgID="Equation.3" ShapeID="_x0000_i3137" DrawAspect="Content" ObjectID="_1574676696" r:id="rId3903"/>
        </w:object>
      </w:r>
      <w:r w:rsidRPr="00F7618B">
        <w:rPr>
          <w:sz w:val="28"/>
          <w:szCs w:val="20"/>
          <w:lang w:val="uk-UA"/>
        </w:rPr>
        <w:t xml:space="preserve">=1, 2,..., </w:t>
      </w:r>
      <w:r w:rsidRPr="00F7618B">
        <w:rPr>
          <w:position w:val="-6"/>
          <w:sz w:val="28"/>
          <w:szCs w:val="20"/>
          <w:lang w:val="uk-UA"/>
        </w:rPr>
        <w:object w:dxaOrig="260" w:dyaOrig="279">
          <v:shape id="_x0000_i3138" type="#_x0000_t75" style="width:13.6pt;height:13.6pt" o:ole="">
            <v:imagedata r:id="rId3810" o:title=""/>
          </v:shape>
          <o:OLEObject Type="Embed" ProgID="Equation.3" ShapeID="_x0000_i3138" DrawAspect="Content" ObjectID="_1574676697" r:id="rId3904"/>
        </w:object>
      </w:r>
      <w:r w:rsidRPr="00F7618B">
        <w:rPr>
          <w:sz w:val="28"/>
          <w:szCs w:val="20"/>
          <w:lang w:val="uk-UA"/>
        </w:rPr>
        <w:t>) мають задовольнити умові:</w:t>
      </w:r>
    </w:p>
    <w:p w:rsidR="00083124" w:rsidRPr="00F7618B" w:rsidRDefault="00083124" w:rsidP="00083124">
      <w:pPr>
        <w:widowControl w:val="0"/>
        <w:tabs>
          <w:tab w:val="center" w:pos="4962"/>
          <w:tab w:val="left" w:pos="8232"/>
        </w:tabs>
        <w:autoSpaceDE w:val="0"/>
        <w:autoSpaceDN w:val="0"/>
        <w:adjustRightInd w:val="0"/>
        <w:spacing w:line="360" w:lineRule="auto"/>
        <w:ind w:firstLine="567"/>
        <w:rPr>
          <w:sz w:val="28"/>
          <w:lang w:val="uk-UA"/>
        </w:rPr>
      </w:pPr>
      <w:r w:rsidRPr="00F7618B">
        <w:rPr>
          <w:sz w:val="28"/>
          <w:szCs w:val="20"/>
          <w:lang w:val="uk-UA"/>
        </w:rPr>
        <w:tab/>
        <w:t xml:space="preserve">  </w:t>
      </w:r>
      <w:r w:rsidRPr="00F7618B">
        <w:rPr>
          <w:position w:val="-18"/>
          <w:sz w:val="28"/>
          <w:szCs w:val="20"/>
          <w:lang w:val="uk-UA"/>
        </w:rPr>
        <w:object w:dxaOrig="2260" w:dyaOrig="420">
          <v:shape id="_x0000_i3139" type="#_x0000_t75" style="width:112.85pt;height:21.4pt" o:ole="">
            <v:imagedata r:id="rId3905" o:title=""/>
          </v:shape>
          <o:OLEObject Type="Embed" ProgID="Equation.3" ShapeID="_x0000_i3139" DrawAspect="Content" ObjectID="_1574676698" r:id="rId3906"/>
        </w:object>
      </w:r>
      <w:r w:rsidRPr="00F7618B">
        <w:rPr>
          <w:sz w:val="28"/>
          <w:szCs w:val="20"/>
          <w:lang w:val="uk-UA"/>
        </w:rPr>
        <w:t>1</w:t>
      </w:r>
      <w:r w:rsidRPr="00F7618B">
        <w:rPr>
          <w:position w:val="-6"/>
          <w:sz w:val="28"/>
          <w:szCs w:val="20"/>
          <w:lang w:val="uk-UA"/>
        </w:rPr>
        <w:object w:dxaOrig="460" w:dyaOrig="360">
          <v:shape id="_x0000_i3140" type="#_x0000_t75" style="width:23.35pt;height:17.5pt" o:ole="">
            <v:imagedata r:id="rId3864" o:title=""/>
          </v:shape>
          <o:OLEObject Type="Embed" ProgID="Equation.3" ShapeID="_x0000_i3140" DrawAspect="Content" ObjectID="_1574676699" r:id="rId3907"/>
        </w:object>
      </w:r>
      <w:r w:rsidRPr="00F7618B">
        <w:rPr>
          <w:sz w:val="28"/>
          <w:szCs w:val="20"/>
          <w:lang w:val="uk-UA"/>
        </w:rPr>
        <w:t xml:space="preserve">    </w:t>
      </w:r>
      <w:r w:rsidRPr="00F7618B">
        <w:rPr>
          <w:sz w:val="28"/>
          <w:szCs w:val="20"/>
          <w:lang w:val="uk-UA"/>
        </w:rPr>
        <w:tab/>
        <w:t xml:space="preserve">  (</w:t>
      </w:r>
      <w:r>
        <w:rPr>
          <w:sz w:val="28"/>
          <w:szCs w:val="20"/>
          <w:lang w:val="uk-UA"/>
        </w:rPr>
        <w:t>3</w:t>
      </w:r>
      <w:r w:rsidRPr="00F7618B">
        <w:rPr>
          <w:sz w:val="28"/>
          <w:szCs w:val="20"/>
          <w:lang w:val="uk-UA"/>
        </w:rPr>
        <w:t>.1</w:t>
      </w:r>
      <w:r>
        <w:rPr>
          <w:sz w:val="28"/>
          <w:szCs w:val="20"/>
          <w:lang w:val="uk-UA"/>
        </w:rPr>
        <w:t>7</w: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i/>
          <w:iCs/>
          <w:sz w:val="28"/>
          <w:lang w:val="uk-UA"/>
        </w:rPr>
      </w:pPr>
      <w:r w:rsidRPr="00F7618B">
        <w:rPr>
          <w:sz w:val="28"/>
          <w:szCs w:val="20"/>
          <w:lang w:val="uk-UA"/>
        </w:rPr>
        <w:t>Таким чином, розв’язання задачі п</w:t>
      </w:r>
      <w:r w:rsidRPr="00F7618B">
        <w:rPr>
          <w:sz w:val="28"/>
          <w:szCs w:val="20"/>
          <w:lang w:val="uk-UA"/>
        </w:rPr>
        <w:t>о</w:t>
      </w:r>
      <w:r w:rsidRPr="00F7618B">
        <w:rPr>
          <w:sz w:val="28"/>
          <w:szCs w:val="20"/>
          <w:lang w:val="uk-UA"/>
        </w:rPr>
        <w:t xml:space="preserve">шуку оптимальних стратегій для </w:t>
      </w:r>
      <w:r w:rsidRPr="00F7618B">
        <w:rPr>
          <w:sz w:val="28"/>
          <w:szCs w:val="20"/>
          <w:lang w:val="uk-UA"/>
        </w:rPr>
        <w:lastRenderedPageBreak/>
        <w:t xml:space="preserve">другого гравця приведено до задачі лінійного програмування: </w:t>
      </w:r>
      <w:r w:rsidRPr="00F7618B">
        <w:rPr>
          <w:i/>
          <w:iCs/>
          <w:sz w:val="28"/>
          <w:szCs w:val="20"/>
          <w:lang w:val="uk-UA"/>
        </w:rPr>
        <w:t>знайти величини змінних</w:t>
      </w:r>
      <w:r w:rsidRPr="00F7618B">
        <w:rPr>
          <w:sz w:val="28"/>
          <w:szCs w:val="20"/>
          <w:lang w:val="uk-UA"/>
        </w:rPr>
        <w:t xml:space="preserve"> </w:t>
      </w:r>
      <w:r w:rsidRPr="00F7618B">
        <w:rPr>
          <w:position w:val="-22"/>
          <w:sz w:val="28"/>
          <w:szCs w:val="20"/>
          <w:lang w:val="uk-UA"/>
        </w:rPr>
        <w:object w:dxaOrig="620" w:dyaOrig="480">
          <v:shape id="_x0000_i3141" type="#_x0000_t75" style="width:31.15pt;height:23.35pt" o:ole="">
            <v:imagedata r:id="rId3908" o:title=""/>
          </v:shape>
          <o:OLEObject Type="Embed" ProgID="Equation.3" ShapeID="_x0000_i3141" DrawAspect="Content" ObjectID="_1574676700" r:id="rId3909"/>
        </w:object>
      </w:r>
      <w:r w:rsidRPr="00F7618B">
        <w:rPr>
          <w:sz w:val="28"/>
          <w:szCs w:val="20"/>
          <w:lang w:val="uk-UA"/>
        </w:rPr>
        <w:t>0 (</w:t>
      </w:r>
      <w:r w:rsidRPr="00F7618B">
        <w:rPr>
          <w:position w:val="-12"/>
          <w:sz w:val="28"/>
          <w:szCs w:val="20"/>
          <w:lang w:val="uk-UA"/>
        </w:rPr>
        <w:object w:dxaOrig="260" w:dyaOrig="400">
          <v:shape id="_x0000_i3142" type="#_x0000_t75" style="width:13.6pt;height:19.45pt" o:ole="">
            <v:imagedata r:id="rId3512" o:title=""/>
          </v:shape>
          <o:OLEObject Type="Embed" ProgID="Equation.3" ShapeID="_x0000_i3142" DrawAspect="Content" ObjectID="_1574676701" r:id="rId3910"/>
        </w:object>
      </w:r>
      <w:r w:rsidRPr="00F7618B">
        <w:rPr>
          <w:sz w:val="28"/>
          <w:szCs w:val="20"/>
          <w:lang w:val="uk-UA"/>
        </w:rPr>
        <w:t xml:space="preserve">=1, 2,..., </w:t>
      </w:r>
      <w:r w:rsidRPr="00F7618B">
        <w:rPr>
          <w:position w:val="-6"/>
          <w:sz w:val="28"/>
          <w:szCs w:val="20"/>
          <w:lang w:val="uk-UA"/>
        </w:rPr>
        <w:object w:dxaOrig="260" w:dyaOrig="279">
          <v:shape id="_x0000_i3143" type="#_x0000_t75" style="width:13.6pt;height:13.6pt" o:ole="">
            <v:imagedata r:id="rId3810" o:title=""/>
          </v:shape>
          <o:OLEObject Type="Embed" ProgID="Equation.3" ShapeID="_x0000_i3143" DrawAspect="Content" ObjectID="_1574676702" r:id="rId3911"/>
        </w:object>
      </w:r>
      <w:r w:rsidRPr="00F7618B">
        <w:rPr>
          <w:sz w:val="28"/>
          <w:szCs w:val="20"/>
          <w:lang w:val="uk-UA"/>
        </w:rPr>
        <w:t xml:space="preserve">) </w:t>
      </w:r>
      <w:r w:rsidRPr="00F7618B">
        <w:rPr>
          <w:i/>
          <w:iCs/>
          <w:sz w:val="28"/>
          <w:szCs w:val="20"/>
          <w:lang w:val="uk-UA"/>
        </w:rPr>
        <w:t>так, щоб вони задовольняли системі лінійних обмежень за умови досягнення найбільшого значення лінійної фун</w:t>
      </w:r>
      <w:r w:rsidRPr="00F7618B">
        <w:rPr>
          <w:i/>
          <w:iCs/>
          <w:sz w:val="28"/>
          <w:szCs w:val="20"/>
          <w:lang w:val="uk-UA"/>
        </w:rPr>
        <w:t>к</w:t>
      </w:r>
      <w:r w:rsidRPr="00F7618B">
        <w:rPr>
          <w:i/>
          <w:iCs/>
          <w:sz w:val="28"/>
          <w:szCs w:val="20"/>
          <w:lang w:val="uk-UA"/>
        </w:rPr>
        <w:t>ції:</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noProof/>
          <w:sz w:val="20"/>
          <w:szCs w:val="20"/>
          <w:lang w:val="uk-UA"/>
        </w:rPr>
        <w:pict>
          <v:shape id="_x0000_s1114" type="#_x0000_t75" style="position:absolute;left:0;text-align:left;margin-left:180.7pt;margin-top:.15pt;width:135.15pt;height:25.8pt;z-index:251671552">
            <v:imagedata r:id="rId3912" o:title=""/>
            <w10:wrap type="square" side="right"/>
          </v:shape>
          <o:OLEObject Type="Embed" ProgID="Equation.3" ShapeID="_x0000_s1114" DrawAspect="Content" ObjectID="_1574677083" r:id="rId3913"/>
        </w:pict>
      </w:r>
      <w:r w:rsidRPr="00F7618B">
        <w:rPr>
          <w:sz w:val="28"/>
          <w:lang w:val="uk-UA"/>
        </w:rPr>
        <w:tab/>
      </w:r>
      <w:r w:rsidRPr="00F7618B">
        <w:rPr>
          <w:sz w:val="28"/>
          <w:lang w:val="uk-UA"/>
        </w:rPr>
        <w:tab/>
        <w:t>(</w:t>
      </w:r>
      <w:r>
        <w:rPr>
          <w:sz w:val="28"/>
          <w:lang w:val="uk-UA"/>
        </w:rPr>
        <w:t>3</w:t>
      </w:r>
      <w:r w:rsidRPr="00F7618B">
        <w:rPr>
          <w:sz w:val="28"/>
          <w:lang w:val="uk-UA"/>
        </w:rPr>
        <w:t>.1</w:t>
      </w:r>
      <w:r>
        <w:rPr>
          <w:sz w:val="28"/>
          <w:lang w:val="uk-UA"/>
        </w:rPr>
        <w:t>8</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Порівнявши задачі лінійного програмува</w:t>
      </w:r>
      <w:r w:rsidRPr="00F7618B">
        <w:rPr>
          <w:sz w:val="28"/>
          <w:szCs w:val="20"/>
          <w:lang w:val="uk-UA"/>
        </w:rPr>
        <w:t>н</w:t>
      </w:r>
      <w:r w:rsidRPr="00F7618B">
        <w:rPr>
          <w:sz w:val="28"/>
          <w:szCs w:val="20"/>
          <w:lang w:val="uk-UA"/>
        </w:rPr>
        <w:t>ня (</w:t>
      </w:r>
      <w:r>
        <w:rPr>
          <w:sz w:val="28"/>
          <w:szCs w:val="20"/>
          <w:lang w:val="uk-UA"/>
        </w:rPr>
        <w:t>3</w:t>
      </w:r>
      <w:r w:rsidRPr="00F7618B">
        <w:rPr>
          <w:sz w:val="28"/>
          <w:szCs w:val="20"/>
          <w:lang w:val="uk-UA"/>
        </w:rPr>
        <w:t>.1</w:t>
      </w:r>
      <w:r>
        <w:rPr>
          <w:sz w:val="28"/>
          <w:szCs w:val="20"/>
          <w:lang w:val="uk-UA"/>
        </w:rPr>
        <w:t>3</w:t>
      </w:r>
      <w:r w:rsidRPr="00F7618B">
        <w:rPr>
          <w:sz w:val="28"/>
          <w:szCs w:val="20"/>
          <w:lang w:val="uk-UA"/>
        </w:rPr>
        <w:t>), (</w:t>
      </w:r>
      <w:r>
        <w:rPr>
          <w:sz w:val="28"/>
          <w:szCs w:val="20"/>
          <w:lang w:val="uk-UA"/>
        </w:rPr>
        <w:t>3</w:t>
      </w:r>
      <w:r w:rsidRPr="00F7618B">
        <w:rPr>
          <w:sz w:val="28"/>
          <w:szCs w:val="20"/>
          <w:lang w:val="uk-UA"/>
        </w:rPr>
        <w:t>.1</w:t>
      </w:r>
      <w:r>
        <w:rPr>
          <w:sz w:val="28"/>
          <w:szCs w:val="20"/>
          <w:lang w:val="uk-UA"/>
        </w:rPr>
        <w:t>4</w:t>
      </w:r>
      <w:r w:rsidRPr="00F7618B">
        <w:rPr>
          <w:sz w:val="28"/>
          <w:szCs w:val="20"/>
          <w:lang w:val="uk-UA"/>
        </w:rPr>
        <w:t>) та (</w:t>
      </w:r>
      <w:r>
        <w:rPr>
          <w:sz w:val="28"/>
          <w:szCs w:val="20"/>
          <w:lang w:val="uk-UA"/>
        </w:rPr>
        <w:t>3</w:t>
      </w:r>
      <w:r w:rsidRPr="00F7618B">
        <w:rPr>
          <w:sz w:val="28"/>
          <w:szCs w:val="20"/>
          <w:lang w:val="uk-UA"/>
        </w:rPr>
        <w:t>.1</w:t>
      </w:r>
      <w:r>
        <w:rPr>
          <w:sz w:val="28"/>
          <w:szCs w:val="20"/>
          <w:lang w:val="uk-UA"/>
        </w:rPr>
        <w:t>6</w:t>
      </w:r>
      <w:r w:rsidRPr="00F7618B">
        <w:rPr>
          <w:sz w:val="28"/>
          <w:szCs w:val="20"/>
          <w:lang w:val="uk-UA"/>
        </w:rPr>
        <w:t>), (</w:t>
      </w:r>
      <w:r>
        <w:rPr>
          <w:sz w:val="28"/>
          <w:szCs w:val="20"/>
          <w:lang w:val="uk-UA"/>
        </w:rPr>
        <w:t>3</w:t>
      </w:r>
      <w:r w:rsidRPr="00F7618B">
        <w:rPr>
          <w:sz w:val="28"/>
          <w:szCs w:val="20"/>
          <w:lang w:val="uk-UA"/>
        </w:rPr>
        <w:t>.1</w:t>
      </w:r>
      <w:r>
        <w:rPr>
          <w:sz w:val="28"/>
          <w:szCs w:val="20"/>
          <w:lang w:val="uk-UA"/>
        </w:rPr>
        <w:t>8</w:t>
      </w:r>
      <w:r w:rsidRPr="00F7618B">
        <w:rPr>
          <w:sz w:val="28"/>
          <w:szCs w:val="20"/>
          <w:lang w:val="uk-UA"/>
        </w:rPr>
        <w:t>), до яких зведені задачі пошуку оптимальних стратегій задачі матричної гри, р</w:t>
      </w:r>
      <w:r w:rsidRPr="00F7618B">
        <w:rPr>
          <w:sz w:val="28"/>
          <w:szCs w:val="20"/>
          <w:lang w:val="uk-UA"/>
        </w:rPr>
        <w:t>о</w:t>
      </w:r>
      <w:r w:rsidRPr="00F7618B">
        <w:rPr>
          <w:sz w:val="28"/>
          <w:szCs w:val="20"/>
          <w:lang w:val="uk-UA"/>
        </w:rPr>
        <w:t>бимо висновок, що названі задачі лінійного програмування спряжені. Доц</w:t>
      </w:r>
      <w:r w:rsidRPr="00F7618B">
        <w:rPr>
          <w:sz w:val="28"/>
          <w:szCs w:val="20"/>
          <w:lang w:val="uk-UA"/>
        </w:rPr>
        <w:t>і</w:t>
      </w:r>
      <w:r w:rsidRPr="00F7618B">
        <w:rPr>
          <w:sz w:val="28"/>
          <w:szCs w:val="20"/>
          <w:lang w:val="uk-UA"/>
        </w:rPr>
        <w:t>льно наголосити, що для пошуку оптимальних змішаних стратегій у конкретній моделі задачі гри треба вибирати ту із взаємнос</w:t>
      </w:r>
      <w:r w:rsidRPr="00F7618B">
        <w:rPr>
          <w:sz w:val="28"/>
          <w:szCs w:val="20"/>
          <w:lang w:val="uk-UA"/>
        </w:rPr>
        <w:t>п</w:t>
      </w:r>
      <w:r w:rsidRPr="00F7618B">
        <w:rPr>
          <w:sz w:val="28"/>
          <w:szCs w:val="20"/>
          <w:lang w:val="uk-UA"/>
        </w:rPr>
        <w:t>ряжених задач, розв’язок якої легше знайти, а розв’язок другої (іншої) знаходити, використовуючи теореми спряжен</w:t>
      </w:r>
      <w:r w:rsidRPr="00F7618B">
        <w:rPr>
          <w:sz w:val="28"/>
          <w:szCs w:val="20"/>
          <w:lang w:val="uk-UA"/>
        </w:rPr>
        <w:t>о</w:t>
      </w:r>
      <w:r w:rsidRPr="00F7618B">
        <w:rPr>
          <w:sz w:val="28"/>
          <w:szCs w:val="20"/>
          <w:lang w:val="uk-UA"/>
        </w:rPr>
        <w:t>сті.</w:t>
      </w:r>
    </w:p>
    <w:p w:rsidR="00083124" w:rsidRPr="00F7618B" w:rsidRDefault="00083124" w:rsidP="00083124">
      <w:pPr>
        <w:widowControl w:val="0"/>
        <w:autoSpaceDE w:val="0"/>
        <w:autoSpaceDN w:val="0"/>
        <w:adjustRightInd w:val="0"/>
        <w:spacing w:line="360" w:lineRule="auto"/>
        <w:ind w:firstLine="567"/>
        <w:jc w:val="both"/>
        <w:rPr>
          <w:b/>
          <w:bCs/>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Pr>
          <w:b/>
          <w:bCs/>
          <w:sz w:val="28"/>
          <w:szCs w:val="20"/>
          <w:lang w:val="uk-UA"/>
        </w:rPr>
        <w:t>Задача 3.2</w:t>
      </w:r>
      <w:r w:rsidRPr="00F7618B">
        <w:rPr>
          <w:sz w:val="28"/>
          <w:szCs w:val="20"/>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Підприємство може випускати чотири види продукції </w:t>
      </w:r>
      <w:r w:rsidRPr="00F7618B">
        <w:rPr>
          <w:position w:val="-18"/>
          <w:sz w:val="28"/>
          <w:szCs w:val="20"/>
          <w:lang w:val="uk-UA"/>
        </w:rPr>
        <w:object w:dxaOrig="1600" w:dyaOrig="480">
          <v:shape id="_x0000_i3144" type="#_x0000_t75" style="width:79.8pt;height:23.35pt" o:ole="">
            <v:imagedata r:id="rId3914" o:title=""/>
          </v:shape>
          <o:OLEObject Type="Embed" ProgID="Equation.3" ShapeID="_x0000_i3144" DrawAspect="Content" ObjectID="_1574676703" r:id="rId3915"/>
        </w:object>
      </w:r>
      <w:r w:rsidRPr="00F7618B">
        <w:rPr>
          <w:sz w:val="28"/>
          <w:szCs w:val="20"/>
          <w:lang w:val="uk-UA"/>
        </w:rPr>
        <w:t xml:space="preserve">, одержуючи прибуток у залежності від попиту, який умовно може бути визначений трьома різними станами </w:t>
      </w:r>
      <w:r w:rsidRPr="00F7618B">
        <w:rPr>
          <w:position w:val="-18"/>
          <w:sz w:val="28"/>
          <w:szCs w:val="20"/>
          <w:lang w:val="uk-UA"/>
        </w:rPr>
        <w:object w:dxaOrig="1180" w:dyaOrig="480">
          <v:shape id="_x0000_i3145" type="#_x0000_t75" style="width:58.4pt;height:23.35pt" o:ole="">
            <v:imagedata r:id="rId3916" o:title=""/>
          </v:shape>
          <o:OLEObject Type="Embed" ProgID="Equation.3" ShapeID="_x0000_i3145" DrawAspect="Content" ObjectID="_1574676704" r:id="rId3917"/>
        </w:object>
      </w:r>
      <w:r w:rsidRPr="00F7618B">
        <w:rPr>
          <w:sz w:val="28"/>
          <w:szCs w:val="20"/>
          <w:lang w:val="uk-UA"/>
        </w:rPr>
        <w:t xml:space="preserve">. Побудуємо матрицю </w:t>
      </w:r>
      <w:r w:rsidRPr="00F7618B">
        <w:rPr>
          <w:position w:val="-12"/>
          <w:sz w:val="28"/>
          <w:szCs w:val="20"/>
          <w:lang w:val="uk-UA"/>
        </w:rPr>
        <w:object w:dxaOrig="460" w:dyaOrig="420">
          <v:shape id="_x0000_i3146" type="#_x0000_t75" style="width:23.35pt;height:21.4pt" o:ole="">
            <v:imagedata r:id="rId3918" o:title=""/>
          </v:shape>
          <o:OLEObject Type="Embed" ProgID="Equation.3" ShapeID="_x0000_i3146" DrawAspect="Content" ObjectID="_1574676705" r:id="rId3919"/>
        </w:object>
      </w:r>
      <w:r w:rsidRPr="00F7618B">
        <w:rPr>
          <w:sz w:val="28"/>
          <w:szCs w:val="20"/>
          <w:lang w:val="uk-UA"/>
        </w:rPr>
        <w:t xml:space="preserve">виграшів, елементи якої </w:t>
      </w:r>
      <w:r w:rsidRPr="00F7618B">
        <w:rPr>
          <w:position w:val="-22"/>
          <w:sz w:val="28"/>
          <w:szCs w:val="20"/>
          <w:lang w:val="uk-UA"/>
        </w:rPr>
        <w:object w:dxaOrig="320" w:dyaOrig="520">
          <v:shape id="_x0000_i3147" type="#_x0000_t75" style="width:15.55pt;height:25.3pt" o:ole="">
            <v:imagedata r:id="rId3920" o:title=""/>
          </v:shape>
          <o:OLEObject Type="Embed" ProgID="Equation.3" ShapeID="_x0000_i3147" DrawAspect="Content" ObjectID="_1574676706" r:id="rId3921"/>
        </w:object>
      </w:r>
      <w:r w:rsidRPr="00F7618B">
        <w:rPr>
          <w:sz w:val="28"/>
          <w:szCs w:val="20"/>
          <w:lang w:val="uk-UA"/>
        </w:rPr>
        <w:t xml:space="preserve"> визначають прибуток підприємства за умови випуску </w:t>
      </w:r>
      <w:r w:rsidRPr="00F7618B">
        <w:rPr>
          <w:position w:val="-6"/>
          <w:sz w:val="28"/>
          <w:szCs w:val="20"/>
          <w:lang w:val="uk-UA"/>
        </w:rPr>
        <w:object w:dxaOrig="160" w:dyaOrig="340">
          <v:shape id="_x0000_i3148" type="#_x0000_t75" style="width:7.8pt;height:17.5pt" o:ole="">
            <v:imagedata r:id="rId3510" o:title=""/>
          </v:shape>
          <o:OLEObject Type="Embed" ProgID="Equation.3" ShapeID="_x0000_i3148" DrawAspect="Content" ObjectID="_1574676707" r:id="rId3922"/>
        </w:object>
      </w:r>
      <w:r w:rsidRPr="00F7618B">
        <w:rPr>
          <w:sz w:val="28"/>
          <w:szCs w:val="20"/>
          <w:lang w:val="uk-UA"/>
        </w:rPr>
        <w:t xml:space="preserve"> – ої продукції при п</w:t>
      </w:r>
      <w:r w:rsidRPr="00F7618B">
        <w:rPr>
          <w:sz w:val="28"/>
          <w:szCs w:val="20"/>
          <w:lang w:val="uk-UA"/>
        </w:rPr>
        <w:t>о</w:t>
      </w:r>
      <w:r w:rsidRPr="00F7618B">
        <w:rPr>
          <w:sz w:val="28"/>
          <w:szCs w:val="20"/>
          <w:lang w:val="uk-UA"/>
        </w:rPr>
        <w:t xml:space="preserve">питі на неї.   </w:t>
      </w:r>
    </w:p>
    <w:p w:rsidR="00083124" w:rsidRPr="00F7618B" w:rsidRDefault="00083124" w:rsidP="00083124">
      <w:pPr>
        <w:widowControl w:val="0"/>
        <w:autoSpaceDE w:val="0"/>
        <w:autoSpaceDN w:val="0"/>
        <w:adjustRightInd w:val="0"/>
        <w:ind w:firstLine="567"/>
        <w:rPr>
          <w:sz w:val="28"/>
          <w:szCs w:val="20"/>
          <w:lang w:val="uk-UA"/>
        </w:rPr>
      </w:pPr>
      <w:r w:rsidRPr="00F7618B">
        <w:rPr>
          <w:sz w:val="28"/>
          <w:szCs w:val="20"/>
          <w:lang w:val="uk-UA"/>
        </w:rPr>
        <w:tab/>
      </w:r>
      <w:r w:rsidRPr="00F7618B">
        <w:rPr>
          <w:sz w:val="28"/>
          <w:szCs w:val="20"/>
          <w:lang w:val="uk-UA"/>
        </w:rPr>
        <w:tab/>
      </w:r>
      <w:r w:rsidRPr="00F7618B">
        <w:rPr>
          <w:sz w:val="28"/>
          <w:szCs w:val="20"/>
          <w:lang w:val="uk-UA"/>
        </w:rPr>
        <w:tab/>
      </w:r>
      <w:r w:rsidRPr="00F7618B">
        <w:rPr>
          <w:sz w:val="28"/>
          <w:szCs w:val="20"/>
          <w:lang w:val="uk-UA"/>
        </w:rPr>
        <w:tab/>
      </w:r>
      <w:r w:rsidRPr="00F7618B">
        <w:rPr>
          <w:sz w:val="28"/>
          <w:szCs w:val="20"/>
          <w:lang w:val="uk-UA"/>
        </w:rPr>
        <w:tab/>
      </w:r>
      <w:r w:rsidRPr="00F7618B">
        <w:rPr>
          <w:sz w:val="28"/>
          <w:szCs w:val="20"/>
          <w:lang w:val="uk-UA"/>
        </w:rPr>
        <w:tab/>
      </w:r>
      <w:r w:rsidRPr="00F7618B">
        <w:rPr>
          <w:sz w:val="28"/>
          <w:szCs w:val="20"/>
          <w:lang w:val="uk-UA"/>
        </w:rPr>
        <w:tab/>
      </w:r>
      <w:r w:rsidRPr="00F7618B">
        <w:rPr>
          <w:position w:val="-18"/>
          <w:sz w:val="28"/>
          <w:szCs w:val="20"/>
          <w:lang w:val="uk-UA"/>
        </w:rPr>
        <w:object w:dxaOrig="340" w:dyaOrig="480">
          <v:shape id="_x0000_i3149" type="#_x0000_t75" style="width:17.5pt;height:23.35pt" o:ole="">
            <v:imagedata r:id="rId3923" o:title=""/>
          </v:shape>
          <o:OLEObject Type="Embed" ProgID="Equation.3" ShapeID="_x0000_i3149" DrawAspect="Content" ObjectID="_1574676708" r:id="rId3924"/>
        </w:object>
      </w:r>
      <w:r w:rsidRPr="00F7618B">
        <w:rPr>
          <w:sz w:val="28"/>
          <w:szCs w:val="20"/>
          <w:lang w:val="uk-UA"/>
        </w:rPr>
        <w:t xml:space="preserve">  </w:t>
      </w:r>
      <w:r w:rsidRPr="00F7618B">
        <w:rPr>
          <w:position w:val="-18"/>
          <w:sz w:val="28"/>
          <w:szCs w:val="20"/>
          <w:lang w:val="uk-UA"/>
        </w:rPr>
        <w:object w:dxaOrig="360" w:dyaOrig="480">
          <v:shape id="_x0000_i3150" type="#_x0000_t75" style="width:17.5pt;height:23.35pt" o:ole="">
            <v:imagedata r:id="rId3925" o:title=""/>
          </v:shape>
          <o:OLEObject Type="Embed" ProgID="Equation.3" ShapeID="_x0000_i3150" DrawAspect="Content" ObjectID="_1574676709" r:id="rId3926"/>
        </w:object>
      </w:r>
      <w:r w:rsidRPr="00F7618B">
        <w:rPr>
          <w:sz w:val="28"/>
          <w:szCs w:val="20"/>
          <w:lang w:val="uk-UA"/>
        </w:rPr>
        <w:t xml:space="preserve"> </w:t>
      </w:r>
      <w:r w:rsidRPr="00F7618B">
        <w:rPr>
          <w:position w:val="-18"/>
          <w:sz w:val="28"/>
          <w:szCs w:val="20"/>
          <w:lang w:val="uk-UA"/>
        </w:rPr>
        <w:object w:dxaOrig="360" w:dyaOrig="480">
          <v:shape id="_x0000_i3151" type="#_x0000_t75" style="width:17.5pt;height:23.35pt" o:ole="">
            <v:imagedata r:id="rId3927" o:title=""/>
          </v:shape>
          <o:OLEObject Type="Embed" ProgID="Equation.3" ShapeID="_x0000_i3151" DrawAspect="Content" ObjectID="_1574676710" r:id="rId3928"/>
        </w:objec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sz w:val="28"/>
          <w:lang w:val="uk-UA"/>
        </w:rPr>
        <w:tab/>
      </w:r>
      <w:r w:rsidRPr="00F7618B">
        <w:rPr>
          <w:sz w:val="28"/>
          <w:lang w:val="uk-UA"/>
        </w:rPr>
        <w:tab/>
      </w:r>
      <w:r w:rsidRPr="00F7618B">
        <w:rPr>
          <w:sz w:val="28"/>
          <w:lang w:val="uk-UA"/>
        </w:rPr>
        <w:tab/>
      </w:r>
      <w:r w:rsidRPr="00F7618B">
        <w:rPr>
          <w:sz w:val="28"/>
          <w:lang w:val="uk-UA"/>
        </w:rPr>
        <w:tab/>
      </w:r>
      <w:r w:rsidRPr="00F7618B">
        <w:rPr>
          <w:sz w:val="28"/>
          <w:lang w:val="uk-UA"/>
        </w:rPr>
        <w:tab/>
        <w:t xml:space="preserve"> </w:t>
      </w:r>
      <w:r w:rsidRPr="00F7618B">
        <w:rPr>
          <w:position w:val="-104"/>
          <w:sz w:val="28"/>
          <w:lang w:val="uk-UA"/>
        </w:rPr>
        <w:object w:dxaOrig="2400" w:dyaOrig="2200">
          <v:shape id="_x0000_i3152" type="#_x0000_t75" style="width:120.65pt;height:110.9pt" o:ole="">
            <v:imagedata r:id="rId3929" o:title=""/>
          </v:shape>
          <o:OLEObject Type="Embed" ProgID="Equation.3" ShapeID="_x0000_i3152" DrawAspect="Content" ObjectID="_1574676711" r:id="rId3930"/>
        </w:object>
      </w:r>
      <w:r w:rsidRPr="00F7618B">
        <w:rPr>
          <w:sz w:val="28"/>
          <w:lang w:val="uk-UA"/>
        </w:rPr>
        <w:tab/>
      </w:r>
      <w:r w:rsidRPr="00F7618B">
        <w:rPr>
          <w:sz w:val="28"/>
          <w:lang w:val="uk-UA"/>
        </w:rPr>
        <w:tab/>
      </w:r>
      <w:r w:rsidRPr="00F7618B">
        <w:rPr>
          <w:sz w:val="28"/>
          <w:lang w:val="uk-UA"/>
        </w:rPr>
        <w:tab/>
      </w:r>
      <w:r w:rsidRPr="00F7618B">
        <w:rPr>
          <w:sz w:val="28"/>
          <w:lang w:val="uk-UA"/>
        </w:rPr>
        <w:tab/>
      </w:r>
      <w:r w:rsidRPr="00F7618B">
        <w:rPr>
          <w:sz w:val="28"/>
          <w:lang w:val="uk-UA"/>
        </w:rPr>
        <w:tab/>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Визначити оптимальні пропорції у виробництві продукції, які б гарантували деяку сер</w:t>
      </w:r>
      <w:r w:rsidRPr="00F7618B">
        <w:rPr>
          <w:sz w:val="28"/>
          <w:szCs w:val="20"/>
          <w:lang w:val="uk-UA"/>
        </w:rPr>
        <w:t>е</w:t>
      </w:r>
      <w:r w:rsidRPr="00F7618B">
        <w:rPr>
          <w:sz w:val="28"/>
          <w:szCs w:val="20"/>
          <w:lang w:val="uk-UA"/>
        </w:rPr>
        <w:t>дню величину прибутку за будь-якого попиту, вважаючи його н</w:t>
      </w:r>
      <w:r w:rsidRPr="00F7618B">
        <w:rPr>
          <w:sz w:val="28"/>
          <w:szCs w:val="20"/>
          <w:lang w:val="uk-UA"/>
        </w:rPr>
        <w:t>е</w:t>
      </w:r>
      <w:r w:rsidRPr="00F7618B">
        <w:rPr>
          <w:sz w:val="28"/>
          <w:szCs w:val="20"/>
          <w:lang w:val="uk-UA"/>
        </w:rPr>
        <w:t>визначеним.</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Проаналізувавши матриці, </w:t>
      </w:r>
      <w:r>
        <w:rPr>
          <w:sz w:val="28"/>
          <w:szCs w:val="20"/>
          <w:lang w:val="uk-UA"/>
        </w:rPr>
        <w:t>робимо висновок</w:t>
      </w:r>
      <w:r w:rsidRPr="00F7618B">
        <w:rPr>
          <w:sz w:val="28"/>
          <w:szCs w:val="20"/>
          <w:lang w:val="uk-UA"/>
        </w:rPr>
        <w:t>, що третій рядок дом</w:t>
      </w:r>
      <w:r w:rsidRPr="00F7618B">
        <w:rPr>
          <w:sz w:val="28"/>
          <w:szCs w:val="20"/>
          <w:lang w:val="uk-UA"/>
        </w:rPr>
        <w:t>і</w:t>
      </w:r>
      <w:r w:rsidRPr="00F7618B">
        <w:rPr>
          <w:sz w:val="28"/>
          <w:szCs w:val="20"/>
          <w:lang w:val="uk-UA"/>
        </w:rPr>
        <w:t>нує над четвертим, тому для подальшого четвертий рядок вилучимо. Ек</w:t>
      </w:r>
      <w:r w:rsidRPr="00F7618B">
        <w:rPr>
          <w:sz w:val="28"/>
          <w:szCs w:val="20"/>
          <w:lang w:val="uk-UA"/>
        </w:rPr>
        <w:t>о</w:t>
      </w:r>
      <w:r w:rsidRPr="00F7618B">
        <w:rPr>
          <w:sz w:val="28"/>
          <w:szCs w:val="20"/>
          <w:lang w:val="uk-UA"/>
        </w:rPr>
        <w:t>номічно це означає недоцільність виробництва продукції четвертого виду за даних умов. Розв’язання задачі побудуємо як дослідження моделі гри виробника з невідом</w:t>
      </w:r>
      <w:r w:rsidRPr="00F7618B">
        <w:rPr>
          <w:sz w:val="28"/>
          <w:szCs w:val="20"/>
          <w:lang w:val="uk-UA"/>
        </w:rPr>
        <w:t>и</w:t>
      </w:r>
      <w:r w:rsidRPr="00F7618B">
        <w:rPr>
          <w:sz w:val="28"/>
          <w:szCs w:val="20"/>
          <w:lang w:val="uk-UA"/>
        </w:rPr>
        <w:t>ми умовами попиту.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Визначимо верхню та нижню ціни гри. Розрахунки наведені в табл. </w:t>
      </w:r>
      <w:r>
        <w:rPr>
          <w:sz w:val="28"/>
          <w:szCs w:val="20"/>
          <w:lang w:val="uk-UA"/>
        </w:rPr>
        <w:t>3</w:t>
      </w:r>
      <w:r w:rsidRPr="00F7618B">
        <w:rPr>
          <w:sz w:val="28"/>
          <w:szCs w:val="20"/>
          <w:lang w:val="uk-UA"/>
        </w:rPr>
        <w:t>.</w:t>
      </w:r>
      <w:r>
        <w:rPr>
          <w:sz w:val="28"/>
          <w:szCs w:val="20"/>
          <w:lang w:val="uk-UA"/>
        </w:rPr>
        <w:t>2</w:t>
      </w: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r w:rsidRPr="00F7618B">
        <w:rPr>
          <w:sz w:val="28"/>
          <w:szCs w:val="20"/>
          <w:lang w:val="uk-UA"/>
        </w:rPr>
        <w:t xml:space="preserve">Таблиця </w:t>
      </w:r>
      <w:r>
        <w:rPr>
          <w:sz w:val="28"/>
          <w:szCs w:val="20"/>
          <w:lang w:val="uk-UA"/>
        </w:rPr>
        <w:t>3</w:t>
      </w:r>
      <w:r w:rsidRPr="00F7618B">
        <w:rPr>
          <w:sz w:val="28"/>
          <w:szCs w:val="20"/>
          <w:lang w:val="uk-UA"/>
        </w:rPr>
        <w:t>.</w:t>
      </w:r>
      <w:r>
        <w:rPr>
          <w:sz w:val="28"/>
          <w:szCs w:val="20"/>
          <w:lang w:val="uk-UA"/>
        </w:rPr>
        <w:t>2</w: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right"/>
        <w:rPr>
          <w:sz w:val="28"/>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556"/>
        <w:gridCol w:w="576"/>
        <w:gridCol w:w="576"/>
        <w:gridCol w:w="1559"/>
      </w:tblGrid>
      <w:tr w:rsidR="00083124" w:rsidRPr="00F7618B" w:rsidTr="00D358B9">
        <w:tblPrEx>
          <w:tblCellMar>
            <w:top w:w="0" w:type="dxa"/>
            <w:bottom w:w="0" w:type="dxa"/>
          </w:tblCellMar>
        </w:tblPrEx>
        <w:trPr>
          <w:jc w:val="center"/>
        </w:trPr>
        <w:tc>
          <w:tcPr>
            <w:tcW w:w="0" w:type="auto"/>
            <w:tcBorders>
              <w:bottom w:val="double" w:sz="12" w:space="0" w:color="auto"/>
              <w:tl2br w:val="single" w:sz="4" w:space="0" w:color="auto"/>
            </w:tcBorders>
          </w:tcPr>
          <w:p w:rsidR="00083124" w:rsidRPr="00F7618B" w:rsidRDefault="00083124" w:rsidP="00D358B9">
            <w:pPr>
              <w:pStyle w:val="3"/>
              <w:rPr>
                <w:rFonts w:ascii="Times New Roman" w:hAnsi="Times New Roman" w:cs="Times New Roman"/>
                <w:sz w:val="28"/>
                <w:szCs w:val="28"/>
                <w:lang w:val="uk-UA"/>
              </w:rPr>
            </w:pPr>
            <w:r w:rsidRPr="00F7618B">
              <w:rPr>
                <w:rFonts w:ascii="Times New Roman" w:hAnsi="Times New Roman" w:cs="Times New Roman"/>
                <w:sz w:val="28"/>
                <w:szCs w:val="28"/>
                <w:lang w:val="uk-UA"/>
              </w:rPr>
              <w:t xml:space="preserve">            </w:t>
            </w:r>
            <w:bookmarkStart w:id="63" w:name="_Toc68498167"/>
            <w:bookmarkStart w:id="64" w:name="_Toc482527225"/>
            <w:r w:rsidRPr="00F7618B">
              <w:rPr>
                <w:rFonts w:ascii="Times New Roman" w:hAnsi="Times New Roman" w:cs="Times New Roman"/>
                <w:sz w:val="28"/>
                <w:szCs w:val="28"/>
                <w:lang w:val="uk-UA"/>
              </w:rPr>
              <w:t>П</w:t>
            </w:r>
            <w:r w:rsidRPr="00F7618B">
              <w:rPr>
                <w:rFonts w:ascii="Times New Roman" w:hAnsi="Times New Roman" w:cs="Times New Roman"/>
                <w:sz w:val="28"/>
                <w:szCs w:val="28"/>
                <w:lang w:val="uk-UA"/>
              </w:rPr>
              <w:t>о</w:t>
            </w:r>
            <w:r w:rsidRPr="00F7618B">
              <w:rPr>
                <w:rFonts w:ascii="Times New Roman" w:hAnsi="Times New Roman" w:cs="Times New Roman"/>
                <w:sz w:val="28"/>
                <w:szCs w:val="28"/>
                <w:lang w:val="uk-UA"/>
              </w:rPr>
              <w:t>пит</w:t>
            </w:r>
            <w:bookmarkEnd w:id="63"/>
            <w:bookmarkEnd w:id="64"/>
          </w:p>
          <w:p w:rsidR="00083124" w:rsidRPr="00F7618B" w:rsidRDefault="00083124" w:rsidP="00D358B9">
            <w:pPr>
              <w:widowControl w:val="0"/>
              <w:autoSpaceDE w:val="0"/>
              <w:autoSpaceDN w:val="0"/>
              <w:adjustRightInd w:val="0"/>
              <w:rPr>
                <w:sz w:val="28"/>
                <w:szCs w:val="28"/>
                <w:lang w:val="uk-UA"/>
              </w:rPr>
            </w:pPr>
            <w:r w:rsidRPr="00F7618B">
              <w:rPr>
                <w:sz w:val="28"/>
                <w:szCs w:val="28"/>
                <w:lang w:val="uk-UA"/>
              </w:rPr>
              <w:t>Вид</w:t>
            </w:r>
          </w:p>
          <w:p w:rsidR="00083124" w:rsidRPr="00F7618B" w:rsidRDefault="00083124" w:rsidP="00D358B9">
            <w:pPr>
              <w:widowControl w:val="0"/>
              <w:autoSpaceDE w:val="0"/>
              <w:autoSpaceDN w:val="0"/>
              <w:adjustRightInd w:val="0"/>
              <w:rPr>
                <w:sz w:val="28"/>
                <w:szCs w:val="28"/>
                <w:lang w:val="uk-UA"/>
              </w:rPr>
            </w:pPr>
            <w:r w:rsidRPr="00F7618B">
              <w:rPr>
                <w:sz w:val="28"/>
                <w:szCs w:val="28"/>
                <w:lang w:val="uk-UA"/>
              </w:rPr>
              <w:t>продукції</w: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szCs w:val="28"/>
                <w:lang w:val="uk-UA"/>
              </w:rPr>
            </w:pPr>
          </w:p>
          <w:p w:rsidR="00083124" w:rsidRPr="00F7618B" w:rsidRDefault="00083124" w:rsidP="00D358B9">
            <w:pPr>
              <w:widowControl w:val="0"/>
              <w:autoSpaceDE w:val="0"/>
              <w:autoSpaceDN w:val="0"/>
              <w:adjustRightInd w:val="0"/>
              <w:jc w:val="center"/>
              <w:rPr>
                <w:sz w:val="28"/>
                <w:szCs w:val="28"/>
                <w:lang w:val="uk-UA"/>
              </w:rPr>
            </w:pPr>
            <w:r w:rsidRPr="00F7618B">
              <w:rPr>
                <w:position w:val="-18"/>
                <w:sz w:val="28"/>
                <w:szCs w:val="28"/>
                <w:lang w:val="uk-UA"/>
              </w:rPr>
              <w:object w:dxaOrig="340" w:dyaOrig="480">
                <v:shape id="_x0000_i3153" type="#_x0000_t75" style="width:17.5pt;height:23.35pt" o:ole="">
                  <v:imagedata r:id="rId3923" o:title=""/>
                </v:shape>
                <o:OLEObject Type="Embed" ProgID="Equation.3" ShapeID="_x0000_i3153" DrawAspect="Content" ObjectID="_1574676712" r:id="rId3931"/>
              </w:objec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szCs w:val="28"/>
                <w:lang w:val="uk-UA"/>
              </w:rPr>
            </w:pPr>
          </w:p>
          <w:p w:rsidR="00083124" w:rsidRPr="00F7618B" w:rsidRDefault="00083124" w:rsidP="00D358B9">
            <w:pPr>
              <w:widowControl w:val="0"/>
              <w:autoSpaceDE w:val="0"/>
              <w:autoSpaceDN w:val="0"/>
              <w:adjustRightInd w:val="0"/>
              <w:jc w:val="center"/>
              <w:rPr>
                <w:sz w:val="28"/>
                <w:szCs w:val="28"/>
                <w:lang w:val="uk-UA"/>
              </w:rPr>
            </w:pPr>
            <w:r w:rsidRPr="00F7618B">
              <w:rPr>
                <w:position w:val="-18"/>
                <w:sz w:val="28"/>
                <w:szCs w:val="28"/>
                <w:lang w:val="uk-UA"/>
              </w:rPr>
              <w:object w:dxaOrig="360" w:dyaOrig="480">
                <v:shape id="_x0000_i3154" type="#_x0000_t75" style="width:17.5pt;height:23.35pt" o:ole="">
                  <v:imagedata r:id="rId3927" o:title=""/>
                </v:shape>
                <o:OLEObject Type="Embed" ProgID="Equation.3" ShapeID="_x0000_i3154" DrawAspect="Content" ObjectID="_1574676713" r:id="rId3932"/>
              </w:objec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szCs w:val="28"/>
                <w:lang w:val="uk-UA"/>
              </w:rPr>
            </w:pPr>
          </w:p>
          <w:p w:rsidR="00083124" w:rsidRPr="00F7618B" w:rsidRDefault="00083124" w:rsidP="00D358B9">
            <w:pPr>
              <w:widowControl w:val="0"/>
              <w:autoSpaceDE w:val="0"/>
              <w:autoSpaceDN w:val="0"/>
              <w:adjustRightInd w:val="0"/>
              <w:jc w:val="center"/>
              <w:rPr>
                <w:sz w:val="28"/>
                <w:szCs w:val="28"/>
                <w:lang w:val="uk-UA"/>
              </w:rPr>
            </w:pPr>
            <w:r w:rsidRPr="00F7618B">
              <w:rPr>
                <w:position w:val="-18"/>
                <w:sz w:val="28"/>
                <w:szCs w:val="28"/>
                <w:lang w:val="uk-UA"/>
              </w:rPr>
              <w:object w:dxaOrig="360" w:dyaOrig="480">
                <v:shape id="_x0000_i3155" type="#_x0000_t75" style="width:17.5pt;height:23.35pt" o:ole="">
                  <v:imagedata r:id="rId3933" o:title=""/>
                </v:shape>
                <o:OLEObject Type="Embed" ProgID="Equation.3" ShapeID="_x0000_i3155" DrawAspect="Content" ObjectID="_1574676714" r:id="rId3934"/>
              </w:objec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szCs w:val="28"/>
                <w:lang w:val="uk-UA"/>
              </w:rPr>
            </w:pPr>
          </w:p>
          <w:p w:rsidR="00083124" w:rsidRPr="00F7618B" w:rsidRDefault="00083124" w:rsidP="00D358B9">
            <w:pPr>
              <w:widowControl w:val="0"/>
              <w:autoSpaceDE w:val="0"/>
              <w:autoSpaceDN w:val="0"/>
              <w:adjustRightInd w:val="0"/>
              <w:jc w:val="center"/>
              <w:rPr>
                <w:sz w:val="28"/>
                <w:szCs w:val="28"/>
                <w:lang w:val="uk-UA"/>
              </w:rPr>
            </w:pPr>
            <w:r w:rsidRPr="00F7618B">
              <w:rPr>
                <w:position w:val="-32"/>
                <w:sz w:val="28"/>
                <w:szCs w:val="28"/>
                <w:lang w:val="uk-UA"/>
              </w:rPr>
              <w:object w:dxaOrig="1500" w:dyaOrig="639">
                <v:shape id="_x0000_i3156" type="#_x0000_t75" style="width:66.15pt;height:29.2pt" o:ole="">
                  <v:imagedata r:id="rId3935" o:title=""/>
                </v:shape>
                <o:OLEObject Type="Embed" ProgID="Equation.3" ShapeID="_x0000_i3156" DrawAspect="Content" ObjectID="_1574676715" r:id="rId3936"/>
              </w:object>
            </w:r>
          </w:p>
        </w:tc>
      </w:tr>
      <w:tr w:rsidR="00083124" w:rsidRPr="00F7618B" w:rsidTr="00D358B9">
        <w:tblPrEx>
          <w:tblCellMar>
            <w:top w:w="0" w:type="dxa"/>
            <w:bottom w:w="0" w:type="dxa"/>
          </w:tblCellMar>
        </w:tblPrEx>
        <w:trPr>
          <w:jc w:val="center"/>
        </w:trPr>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80">
                <v:shape id="_x0000_i3157" type="#_x0000_t75" style="width:17.5pt;height:23.35pt" o:ole="">
                  <v:imagedata r:id="rId3937" o:title=""/>
                </v:shape>
                <o:OLEObject Type="Embed" ProgID="Equation.3" ShapeID="_x0000_i3157" DrawAspect="Content" ObjectID="_1574676716" r:id="rId3938"/>
              </w:objec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3</w: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6</w: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8</w: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3</w:t>
            </w:r>
          </w:p>
        </w:tc>
      </w:tr>
      <w:tr w:rsidR="00083124" w:rsidRPr="00F7618B" w:rsidTr="00D358B9">
        <w:tblPrEx>
          <w:tblCellMar>
            <w:top w:w="0" w:type="dxa"/>
            <w:bottom w:w="0" w:type="dxa"/>
          </w:tblCellMar>
        </w:tblPrEx>
        <w:trPr>
          <w:jc w:val="center"/>
        </w:trPr>
        <w:tc>
          <w:tcPr>
            <w:tcW w:w="0" w:type="auto"/>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60" w:dyaOrig="480">
                <v:shape id="_x0000_i3158" type="#_x0000_t75" style="width:17.5pt;height:23.35pt" o:ole="">
                  <v:imagedata r:id="rId3939" o:title=""/>
                </v:shape>
                <o:OLEObject Type="Embed" ProgID="Equation.3" ShapeID="_x0000_i3158" DrawAspect="Content" ObjectID="_1574676717" r:id="rId3940"/>
              </w:object>
            </w:r>
          </w:p>
        </w:tc>
        <w:tc>
          <w:tcPr>
            <w:tcW w:w="0" w:type="auto"/>
          </w:tcPr>
          <w:p w:rsidR="00083124" w:rsidRPr="00F7618B" w:rsidRDefault="00083124" w:rsidP="00D358B9">
            <w:pPr>
              <w:widowControl w:val="0"/>
              <w:autoSpaceDE w:val="0"/>
              <w:autoSpaceDN w:val="0"/>
              <w:adjustRightInd w:val="0"/>
              <w:jc w:val="center"/>
              <w:rPr>
                <w:sz w:val="28"/>
                <w:lang w:val="uk-UA"/>
              </w:rPr>
            </w:pPr>
            <w:r w:rsidRPr="00F7618B">
              <w:rPr>
                <w:sz w:val="28"/>
                <w:lang w:val="uk-UA"/>
              </w:rPr>
              <w:t>9</w:t>
            </w:r>
          </w:p>
        </w:tc>
        <w:tc>
          <w:tcPr>
            <w:tcW w:w="0" w:type="auto"/>
          </w:tcPr>
          <w:p w:rsidR="00083124" w:rsidRPr="00F7618B" w:rsidRDefault="00083124" w:rsidP="00D358B9">
            <w:pPr>
              <w:widowControl w:val="0"/>
              <w:autoSpaceDE w:val="0"/>
              <w:autoSpaceDN w:val="0"/>
              <w:adjustRightInd w:val="0"/>
              <w:jc w:val="center"/>
              <w:rPr>
                <w:sz w:val="28"/>
                <w:lang w:val="uk-UA"/>
              </w:rPr>
            </w:pPr>
            <w:r w:rsidRPr="00F7618B">
              <w:rPr>
                <w:sz w:val="28"/>
                <w:lang w:val="uk-UA"/>
              </w:rPr>
              <w:t>4</w:t>
            </w:r>
          </w:p>
        </w:tc>
        <w:tc>
          <w:tcPr>
            <w:tcW w:w="0" w:type="auto"/>
          </w:tcPr>
          <w:p w:rsidR="00083124" w:rsidRPr="00F7618B" w:rsidRDefault="00083124" w:rsidP="00D358B9">
            <w:pPr>
              <w:widowControl w:val="0"/>
              <w:autoSpaceDE w:val="0"/>
              <w:autoSpaceDN w:val="0"/>
              <w:adjustRightInd w:val="0"/>
              <w:jc w:val="center"/>
              <w:rPr>
                <w:sz w:val="28"/>
                <w:lang w:val="uk-UA"/>
              </w:rPr>
            </w:pPr>
            <w:r w:rsidRPr="00F7618B">
              <w:rPr>
                <w:sz w:val="28"/>
                <w:lang w:val="uk-UA"/>
              </w:rPr>
              <w:t>2</w:t>
            </w:r>
          </w:p>
        </w:tc>
        <w:tc>
          <w:tcPr>
            <w:tcW w:w="0" w:type="auto"/>
          </w:tcPr>
          <w:p w:rsidR="00083124" w:rsidRPr="00F7618B" w:rsidRDefault="00083124" w:rsidP="00D358B9">
            <w:pPr>
              <w:widowControl w:val="0"/>
              <w:autoSpaceDE w:val="0"/>
              <w:autoSpaceDN w:val="0"/>
              <w:adjustRightInd w:val="0"/>
              <w:jc w:val="center"/>
              <w:rPr>
                <w:sz w:val="28"/>
                <w:lang w:val="uk-UA"/>
              </w:rPr>
            </w:pPr>
            <w:r w:rsidRPr="00F7618B">
              <w:rPr>
                <w:sz w:val="28"/>
                <w:lang w:val="uk-UA"/>
              </w:rPr>
              <w:t>2</w:t>
            </w:r>
          </w:p>
        </w:tc>
      </w:tr>
      <w:tr w:rsidR="00083124" w:rsidRPr="00F7618B" w:rsidTr="00D358B9">
        <w:tblPrEx>
          <w:tblCellMar>
            <w:top w:w="0" w:type="dxa"/>
            <w:bottom w:w="0" w:type="dxa"/>
          </w:tblCellMar>
        </w:tblPrEx>
        <w:trPr>
          <w:jc w:val="center"/>
        </w:trPr>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60" w:dyaOrig="480">
                <v:shape id="_x0000_i3159" type="#_x0000_t75" style="width:17.5pt;height:23.35pt" o:ole="">
                  <v:imagedata r:id="rId3941" o:title=""/>
                </v:shape>
                <o:OLEObject Type="Embed" ProgID="Equation.3" ShapeID="_x0000_i3159" DrawAspect="Content" ObjectID="_1574676718" r:id="rId3942"/>
              </w:objec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7</w: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5</w: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4</w:t>
            </w:r>
          </w:p>
        </w:tc>
        <w:tc>
          <w:tcPr>
            <w:tcW w:w="0" w:type="auto"/>
            <w:tcBorders>
              <w:bottom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4</w:t>
            </w:r>
          </w:p>
        </w:tc>
      </w:tr>
      <w:tr w:rsidR="00083124" w:rsidRPr="00F7618B" w:rsidTr="00D358B9">
        <w:tblPrEx>
          <w:tblCellMar>
            <w:top w:w="0" w:type="dxa"/>
            <w:bottom w:w="0" w:type="dxa"/>
          </w:tblCellMar>
        </w:tblPrEx>
        <w:trPr>
          <w:jc w:val="center"/>
        </w:trPr>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position w:val="-30"/>
                <w:sz w:val="28"/>
                <w:lang w:val="uk-UA"/>
              </w:rPr>
              <w:object w:dxaOrig="1600" w:dyaOrig="620">
                <v:shape id="_x0000_i3160" type="#_x0000_t75" style="width:70.05pt;height:27.25pt" o:ole="">
                  <v:imagedata r:id="rId3943" o:title=""/>
                </v:shape>
                <o:OLEObject Type="Embed" ProgID="Equation.3" ShapeID="_x0000_i3160" DrawAspect="Content" ObjectID="_1574676719" r:id="rId3944"/>
              </w:objec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9</w: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6</w: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sz w:val="28"/>
                <w:lang w:val="uk-UA"/>
              </w:rPr>
              <w:t>8</w:t>
            </w:r>
          </w:p>
        </w:tc>
        <w:tc>
          <w:tcPr>
            <w:tcW w:w="0" w:type="auto"/>
            <w:tcBorders>
              <w:top w:val="double" w:sz="12" w:space="0" w:color="auto"/>
              <w:tl2br w:val="single" w:sz="4" w:space="0" w:color="auto"/>
            </w:tcBorders>
          </w:tcPr>
          <w:p w:rsidR="00083124" w:rsidRPr="00F7618B" w:rsidRDefault="00083124" w:rsidP="00D358B9">
            <w:pPr>
              <w:widowControl w:val="0"/>
              <w:autoSpaceDE w:val="0"/>
              <w:autoSpaceDN w:val="0"/>
              <w:adjustRightInd w:val="0"/>
              <w:jc w:val="right"/>
              <w:rPr>
                <w:sz w:val="28"/>
                <w:lang w:val="uk-UA"/>
              </w:rPr>
            </w:pPr>
            <w:r w:rsidRPr="00F7618B">
              <w:rPr>
                <w:sz w:val="28"/>
                <w:lang w:val="uk-UA"/>
              </w:rPr>
              <w:t>4</w:t>
            </w:r>
          </w:p>
          <w:p w:rsidR="00083124" w:rsidRPr="00F7618B" w:rsidRDefault="00083124" w:rsidP="00D358B9">
            <w:pPr>
              <w:widowControl w:val="0"/>
              <w:autoSpaceDE w:val="0"/>
              <w:autoSpaceDN w:val="0"/>
              <w:adjustRightInd w:val="0"/>
              <w:rPr>
                <w:sz w:val="28"/>
                <w:lang w:val="uk-UA"/>
              </w:rPr>
            </w:pPr>
            <w:r w:rsidRPr="00F7618B">
              <w:rPr>
                <w:sz w:val="28"/>
                <w:lang w:val="uk-UA"/>
              </w:rPr>
              <w:t>6</w:t>
            </w:r>
          </w:p>
        </w:tc>
      </w:tr>
    </w:tbl>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Оскільки, </w:t>
      </w:r>
      <w:r w:rsidRPr="00F7618B">
        <w:rPr>
          <w:position w:val="-32"/>
          <w:sz w:val="28"/>
          <w:szCs w:val="20"/>
          <w:lang w:val="uk-UA"/>
        </w:rPr>
        <w:object w:dxaOrig="4360" w:dyaOrig="639">
          <v:shape id="_x0000_i3161" type="#_x0000_t75" style="width:204.3pt;height:31.15pt" o:ole="">
            <v:imagedata r:id="rId3945" o:title=""/>
          </v:shape>
          <o:OLEObject Type="Embed" ProgID="Equation.3" ShapeID="_x0000_i3161" DrawAspect="Content" ObjectID="_1574676720" r:id="rId3946"/>
        </w:object>
      </w:r>
      <w:r w:rsidRPr="00F7618B">
        <w:rPr>
          <w:sz w:val="28"/>
          <w:szCs w:val="20"/>
          <w:lang w:val="uk-UA"/>
        </w:rPr>
        <w:t>, то задача не має розв’язку в чистих стратегіях і оптимальний розв’язок будемо шукати у змішаних стратег</w:t>
      </w:r>
      <w:r w:rsidRPr="00F7618B">
        <w:rPr>
          <w:sz w:val="28"/>
          <w:szCs w:val="20"/>
          <w:lang w:val="uk-UA"/>
        </w:rPr>
        <w:t>і</w:t>
      </w:r>
      <w:r w:rsidRPr="00F7618B">
        <w:rPr>
          <w:sz w:val="28"/>
          <w:szCs w:val="20"/>
          <w:lang w:val="uk-UA"/>
        </w:rPr>
        <w:t>ях:</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8"/>
          <w:lang w:val="uk-UA"/>
        </w:rPr>
        <w:object w:dxaOrig="2600" w:dyaOrig="520">
          <v:shape id="_x0000_i3162" type="#_x0000_t75" style="width:118.7pt;height:23.35pt" o:ole="">
            <v:imagedata r:id="rId3816" o:title=""/>
          </v:shape>
          <o:OLEObject Type="Embed" ProgID="Equation.3" ShapeID="_x0000_i3162" DrawAspect="Content" ObjectID="_1574676721" r:id="rId3947"/>
        </w:object>
      </w:r>
      <w:r w:rsidRPr="00F7618B">
        <w:rPr>
          <w:lang w:val="uk-UA"/>
        </w:rPr>
        <w:t xml:space="preserve">, </w:t>
      </w:r>
      <w:r w:rsidRPr="00F7618B">
        <w:rPr>
          <w:position w:val="-18"/>
          <w:sz w:val="28"/>
          <w:szCs w:val="20"/>
          <w:lang w:val="uk-UA"/>
        </w:rPr>
        <w:object w:dxaOrig="2460" w:dyaOrig="520">
          <v:shape id="_x0000_i3163" type="#_x0000_t75" style="width:114.8pt;height:25.3pt" o:ole="">
            <v:imagedata r:id="rId3818" o:title=""/>
          </v:shape>
          <o:OLEObject Type="Embed" ProgID="Equation.3" ShapeID="_x0000_i3163" DrawAspect="Content" ObjectID="_1574676722" r:id="rId3948"/>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Введемо нові змі</w:t>
      </w:r>
      <w:r w:rsidRPr="00F7618B">
        <w:rPr>
          <w:sz w:val="28"/>
          <w:szCs w:val="20"/>
          <w:lang w:val="uk-UA"/>
        </w:rPr>
        <w:t>н</w:t>
      </w:r>
      <w:r w:rsidRPr="00F7618B">
        <w:rPr>
          <w:sz w:val="28"/>
          <w:szCs w:val="20"/>
          <w:lang w:val="uk-UA"/>
        </w:rPr>
        <w:t xml:space="preserve">ні </w:t>
      </w:r>
      <w:r w:rsidRPr="00F7618B">
        <w:rPr>
          <w:position w:val="-18"/>
          <w:sz w:val="28"/>
          <w:lang w:val="uk-UA"/>
        </w:rPr>
        <w:object w:dxaOrig="1420" w:dyaOrig="520">
          <v:shape id="_x0000_i3164" type="#_x0000_t75" style="width:70.05pt;height:25.3pt" o:ole="">
            <v:imagedata r:id="rId3949" o:title=""/>
          </v:shape>
          <o:OLEObject Type="Embed" ProgID="Equation.3" ShapeID="_x0000_i3164" DrawAspect="Content" ObjectID="_1574676723" r:id="rId3950"/>
        </w:object>
      </w:r>
      <w:r w:rsidRPr="00F7618B">
        <w:rPr>
          <w:sz w:val="28"/>
          <w:lang w:val="uk-UA"/>
        </w:rPr>
        <w:t xml:space="preserve">  (</w:t>
      </w:r>
      <w:r w:rsidRPr="00F7618B">
        <w:rPr>
          <w:position w:val="-6"/>
          <w:sz w:val="28"/>
          <w:lang w:val="uk-UA"/>
        </w:rPr>
        <w:object w:dxaOrig="160" w:dyaOrig="340">
          <v:shape id="_x0000_i3165" type="#_x0000_t75" style="width:7.8pt;height:17.5pt" o:ole="">
            <v:imagedata r:id="rId3951" o:title=""/>
          </v:shape>
          <o:OLEObject Type="Embed" ProgID="Equation.3" ShapeID="_x0000_i3165" DrawAspect="Content" ObjectID="_1574676724" r:id="rId3952"/>
        </w:object>
      </w:r>
      <w:r w:rsidRPr="00F7618B">
        <w:rPr>
          <w:sz w:val="28"/>
          <w:lang w:val="uk-UA"/>
        </w:rPr>
        <w:t xml:space="preserve">=1, 2, 3), </w:t>
      </w:r>
      <w:r w:rsidRPr="00F7618B">
        <w:rPr>
          <w:sz w:val="28"/>
          <w:szCs w:val="20"/>
          <w:lang w:val="uk-UA"/>
        </w:rPr>
        <w:t xml:space="preserve">та </w:t>
      </w:r>
      <w:r w:rsidRPr="00F7618B">
        <w:rPr>
          <w:position w:val="-22"/>
          <w:sz w:val="28"/>
          <w:lang w:val="uk-UA"/>
        </w:rPr>
        <w:object w:dxaOrig="1380" w:dyaOrig="560">
          <v:shape id="_x0000_i3166" type="#_x0000_t75" style="width:68.1pt;height:27.25pt" o:ole="">
            <v:imagedata r:id="rId3953" o:title=""/>
          </v:shape>
          <o:OLEObject Type="Embed" ProgID="Equation.3" ShapeID="_x0000_i3166" DrawAspect="Content" ObjectID="_1574676725" r:id="rId3954"/>
        </w:object>
      </w:r>
      <w:r w:rsidRPr="00F7618B">
        <w:rPr>
          <w:sz w:val="28"/>
          <w:lang w:val="uk-UA"/>
        </w:rPr>
        <w:t xml:space="preserve">  (</w:t>
      </w:r>
      <w:r w:rsidRPr="00F7618B">
        <w:rPr>
          <w:position w:val="-12"/>
          <w:sz w:val="28"/>
          <w:lang w:val="uk-UA"/>
        </w:rPr>
        <w:object w:dxaOrig="260" w:dyaOrig="400">
          <v:shape id="_x0000_i3167" type="#_x0000_t75" style="width:13.6pt;height:19.45pt" o:ole="">
            <v:imagedata r:id="rId3512" o:title=""/>
          </v:shape>
          <o:OLEObject Type="Embed" ProgID="Equation.3" ShapeID="_x0000_i3167" DrawAspect="Content" ObjectID="_1574676726" r:id="rId3955"/>
        </w:object>
      </w:r>
      <w:r w:rsidRPr="00F7618B">
        <w:rPr>
          <w:sz w:val="28"/>
          <w:lang w:val="uk-UA"/>
        </w:rPr>
        <w:t xml:space="preserve">=1, 2, </w:t>
      </w:r>
      <w:r w:rsidRPr="00F7618B">
        <w:rPr>
          <w:sz w:val="28"/>
          <w:lang w:val="uk-UA"/>
        </w:rPr>
        <w:lastRenderedPageBreak/>
        <w:t>3)</w:t>
      </w:r>
      <w:r w:rsidRPr="00F7618B">
        <w:rPr>
          <w:sz w:val="28"/>
          <w:szCs w:val="20"/>
          <w:lang w:val="uk-UA"/>
        </w:rPr>
        <w:t>. Використовуючи залежності (</w:t>
      </w:r>
      <w:r>
        <w:rPr>
          <w:sz w:val="28"/>
          <w:szCs w:val="20"/>
          <w:lang w:val="uk-UA"/>
        </w:rPr>
        <w:t>3</w:t>
      </w:r>
      <w:r w:rsidRPr="00F7618B">
        <w:rPr>
          <w:sz w:val="28"/>
          <w:szCs w:val="20"/>
          <w:lang w:val="uk-UA"/>
        </w:rPr>
        <w:t>.1</w:t>
      </w:r>
      <w:r>
        <w:rPr>
          <w:sz w:val="28"/>
          <w:szCs w:val="20"/>
          <w:lang w:val="uk-UA"/>
        </w:rPr>
        <w:t>3</w:t>
      </w:r>
      <w:r w:rsidRPr="00F7618B">
        <w:rPr>
          <w:sz w:val="28"/>
          <w:szCs w:val="20"/>
          <w:lang w:val="uk-UA"/>
        </w:rPr>
        <w:t>), (</w:t>
      </w:r>
      <w:r>
        <w:rPr>
          <w:sz w:val="28"/>
          <w:szCs w:val="20"/>
          <w:lang w:val="uk-UA"/>
        </w:rPr>
        <w:t>3</w:t>
      </w:r>
      <w:r w:rsidRPr="00F7618B">
        <w:rPr>
          <w:sz w:val="28"/>
          <w:szCs w:val="20"/>
          <w:lang w:val="uk-UA"/>
        </w:rPr>
        <w:t>.1</w:t>
      </w:r>
      <w:r>
        <w:rPr>
          <w:sz w:val="28"/>
          <w:szCs w:val="20"/>
          <w:lang w:val="uk-UA"/>
        </w:rPr>
        <w:t>4</w:t>
      </w:r>
      <w:r w:rsidRPr="00F7618B">
        <w:rPr>
          <w:sz w:val="28"/>
          <w:szCs w:val="20"/>
          <w:lang w:val="uk-UA"/>
        </w:rPr>
        <w:t>) та (</w:t>
      </w:r>
      <w:r>
        <w:rPr>
          <w:sz w:val="28"/>
          <w:szCs w:val="20"/>
          <w:lang w:val="uk-UA"/>
        </w:rPr>
        <w:t>3</w:t>
      </w:r>
      <w:r w:rsidRPr="00F7618B">
        <w:rPr>
          <w:sz w:val="28"/>
          <w:szCs w:val="20"/>
          <w:lang w:val="uk-UA"/>
        </w:rPr>
        <w:t>.1</w:t>
      </w:r>
      <w:r>
        <w:rPr>
          <w:sz w:val="28"/>
          <w:szCs w:val="20"/>
          <w:lang w:val="uk-UA"/>
        </w:rPr>
        <w:t>6</w:t>
      </w:r>
      <w:r w:rsidRPr="00F7618B">
        <w:rPr>
          <w:sz w:val="28"/>
          <w:szCs w:val="20"/>
          <w:lang w:val="uk-UA"/>
        </w:rPr>
        <w:t>), (</w:t>
      </w:r>
      <w:r>
        <w:rPr>
          <w:sz w:val="28"/>
          <w:szCs w:val="20"/>
          <w:lang w:val="uk-UA"/>
        </w:rPr>
        <w:t>3</w:t>
      </w:r>
      <w:r w:rsidRPr="00F7618B">
        <w:rPr>
          <w:sz w:val="28"/>
          <w:szCs w:val="20"/>
          <w:lang w:val="uk-UA"/>
        </w:rPr>
        <w:t>.1</w:t>
      </w:r>
      <w:r>
        <w:rPr>
          <w:sz w:val="28"/>
          <w:szCs w:val="20"/>
          <w:lang w:val="uk-UA"/>
        </w:rPr>
        <w:t>8</w:t>
      </w:r>
      <w:r w:rsidRPr="00F7618B">
        <w:rPr>
          <w:sz w:val="28"/>
          <w:szCs w:val="20"/>
          <w:lang w:val="uk-UA"/>
        </w:rPr>
        <w:t>), запишемо дві спряжені задачі лінійн</w:t>
      </w:r>
      <w:r w:rsidRPr="00F7618B">
        <w:rPr>
          <w:sz w:val="28"/>
          <w:szCs w:val="20"/>
          <w:lang w:val="uk-UA"/>
        </w:rPr>
        <w:t>о</w:t>
      </w:r>
      <w:r w:rsidRPr="00F7618B">
        <w:rPr>
          <w:sz w:val="28"/>
          <w:szCs w:val="20"/>
          <w:lang w:val="uk-UA"/>
        </w:rPr>
        <w:t>го програмування:</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tbl>
      <w:tblPr>
        <w:tblW w:w="0" w:type="auto"/>
        <w:jc w:val="center"/>
        <w:tblLook w:val="0000"/>
      </w:tblPr>
      <w:tblGrid>
        <w:gridCol w:w="3276"/>
        <w:gridCol w:w="3496"/>
        <w:gridCol w:w="909"/>
      </w:tblGrid>
      <w:tr w:rsidR="00083124" w:rsidRPr="00F7618B" w:rsidTr="00D358B9">
        <w:tblPrEx>
          <w:tblCellMar>
            <w:top w:w="0" w:type="dxa"/>
            <w:bottom w:w="0" w:type="dxa"/>
          </w:tblCellMar>
        </w:tblPrEx>
        <w:trPr>
          <w:jc w:val="center"/>
        </w:trPr>
        <w:tc>
          <w:tcPr>
            <w:tcW w:w="3276" w:type="dxa"/>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 xml:space="preserve"> Задача 1    </w:t>
            </w:r>
          </w:p>
        </w:tc>
        <w:tc>
          <w:tcPr>
            <w:tcW w:w="3496" w:type="dxa"/>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Задача 2</w:t>
            </w:r>
          </w:p>
        </w:tc>
        <w:tc>
          <w:tcPr>
            <w:tcW w:w="909" w:type="dxa"/>
          </w:tcPr>
          <w:p w:rsidR="00083124" w:rsidRPr="00F7618B" w:rsidRDefault="00083124" w:rsidP="00D358B9">
            <w:pPr>
              <w:widowControl w:val="0"/>
              <w:autoSpaceDE w:val="0"/>
              <w:autoSpaceDN w:val="0"/>
              <w:adjustRightInd w:val="0"/>
              <w:spacing w:line="360" w:lineRule="auto"/>
              <w:jc w:val="center"/>
              <w:rPr>
                <w:sz w:val="28"/>
                <w:lang w:val="uk-UA"/>
              </w:rPr>
            </w:pPr>
          </w:p>
        </w:tc>
      </w:tr>
      <w:tr w:rsidR="00083124" w:rsidRPr="00F7618B" w:rsidTr="00D358B9">
        <w:tblPrEx>
          <w:tblCellMar>
            <w:top w:w="0" w:type="dxa"/>
            <w:bottom w:w="0" w:type="dxa"/>
          </w:tblCellMar>
        </w:tblPrEx>
        <w:trPr>
          <w:jc w:val="center"/>
        </w:trPr>
        <w:tc>
          <w:tcPr>
            <w:tcW w:w="3276" w:type="dxa"/>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2180" w:dyaOrig="480">
                <v:shape id="_x0000_i3168" type="#_x0000_t75" style="width:108.95pt;height:23.35pt" o:ole="">
                  <v:imagedata r:id="rId3956" o:title=""/>
                </v:shape>
                <o:OLEObject Type="Embed" ProgID="Equation.3" ShapeID="_x0000_i3168" DrawAspect="Content" ObjectID="_1574676727" r:id="rId3957"/>
              </w:object>
            </w:r>
          </w:p>
        </w:tc>
        <w:tc>
          <w:tcPr>
            <w:tcW w:w="3496" w:type="dxa"/>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2220" w:dyaOrig="480">
                <v:shape id="_x0000_i3169" type="#_x0000_t75" style="width:110.9pt;height:23.35pt" o:ole="">
                  <v:imagedata r:id="rId3958" o:title=""/>
                </v:shape>
                <o:OLEObject Type="Embed" ProgID="Equation.3" ShapeID="_x0000_i3169" DrawAspect="Content" ObjectID="_1574676728" r:id="rId3959"/>
              </w:object>
            </w:r>
          </w:p>
        </w:tc>
        <w:tc>
          <w:tcPr>
            <w:tcW w:w="909" w:type="dxa"/>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3276" w:type="dxa"/>
          </w:tcPr>
          <w:p w:rsidR="00083124" w:rsidRPr="00F7618B" w:rsidRDefault="00083124" w:rsidP="00D358B9">
            <w:pPr>
              <w:widowControl w:val="0"/>
              <w:autoSpaceDE w:val="0"/>
              <w:autoSpaceDN w:val="0"/>
              <w:adjustRightInd w:val="0"/>
              <w:jc w:val="center"/>
              <w:rPr>
                <w:sz w:val="28"/>
                <w:lang w:val="uk-UA"/>
              </w:rPr>
            </w:pPr>
            <w:r w:rsidRPr="00F7618B">
              <w:rPr>
                <w:sz w:val="28"/>
                <w:lang w:val="uk-UA"/>
              </w:rPr>
              <w:t xml:space="preserve"> </w:t>
            </w:r>
            <w:r w:rsidRPr="00F7618B">
              <w:rPr>
                <w:position w:val="-18"/>
                <w:sz w:val="28"/>
                <w:lang w:val="uk-UA"/>
              </w:rPr>
              <w:object w:dxaOrig="2180" w:dyaOrig="480">
                <v:shape id="_x0000_i3170" type="#_x0000_t75" style="width:108.95pt;height:23.35pt" o:ole="">
                  <v:imagedata r:id="rId3960" o:title=""/>
                </v:shape>
                <o:OLEObject Type="Embed" ProgID="Equation.3" ShapeID="_x0000_i3170" DrawAspect="Content" ObjectID="_1574676729" r:id="rId3961"/>
              </w:object>
            </w:r>
          </w:p>
        </w:tc>
        <w:tc>
          <w:tcPr>
            <w:tcW w:w="3496" w:type="dxa"/>
          </w:tcPr>
          <w:p w:rsidR="00083124" w:rsidRPr="00F7618B" w:rsidRDefault="00083124" w:rsidP="00D358B9">
            <w:pPr>
              <w:widowControl w:val="0"/>
              <w:autoSpaceDE w:val="0"/>
              <w:autoSpaceDN w:val="0"/>
              <w:adjustRightInd w:val="0"/>
              <w:jc w:val="center"/>
              <w:rPr>
                <w:sz w:val="28"/>
                <w:lang w:val="uk-UA"/>
              </w:rPr>
            </w:pPr>
            <w:r w:rsidRPr="00F7618B">
              <w:rPr>
                <w:sz w:val="28"/>
                <w:lang w:val="uk-UA"/>
              </w:rPr>
              <w:t xml:space="preserve"> </w:t>
            </w:r>
            <w:r w:rsidRPr="00F7618B">
              <w:rPr>
                <w:position w:val="-18"/>
                <w:sz w:val="28"/>
                <w:lang w:val="uk-UA"/>
              </w:rPr>
              <w:object w:dxaOrig="2260" w:dyaOrig="480">
                <v:shape id="_x0000_i3171" type="#_x0000_t75" style="width:112.85pt;height:23.35pt" o:ole="">
                  <v:imagedata r:id="rId3962" o:title=""/>
                </v:shape>
                <o:OLEObject Type="Embed" ProgID="Equation.3" ShapeID="_x0000_i3171" DrawAspect="Content" ObjectID="_1574676730" r:id="rId3963"/>
              </w:object>
            </w:r>
          </w:p>
        </w:tc>
        <w:tc>
          <w:tcPr>
            <w:tcW w:w="909" w:type="dxa"/>
          </w:tcPr>
          <w:p w:rsidR="00083124" w:rsidRPr="00F7618B" w:rsidRDefault="00083124" w:rsidP="00D358B9">
            <w:pPr>
              <w:widowControl w:val="0"/>
              <w:autoSpaceDE w:val="0"/>
              <w:autoSpaceDN w:val="0"/>
              <w:adjustRightInd w:val="0"/>
              <w:ind w:right="-94"/>
              <w:jc w:val="center"/>
              <w:rPr>
                <w:sz w:val="28"/>
                <w:lang w:val="uk-UA"/>
              </w:rPr>
            </w:pPr>
            <w:r w:rsidRPr="00F7618B">
              <w:rPr>
                <w:sz w:val="28"/>
                <w:lang w:val="uk-UA"/>
              </w:rPr>
              <w:t xml:space="preserve">   (</w:t>
            </w:r>
            <w:r>
              <w:rPr>
                <w:sz w:val="28"/>
                <w:lang w:val="uk-UA"/>
              </w:rPr>
              <w:t>3.19</w:t>
            </w:r>
            <w:r w:rsidRPr="00F7618B">
              <w:rPr>
                <w:sz w:val="28"/>
                <w:lang w:val="uk-UA"/>
              </w:rPr>
              <w:t>)</w:t>
            </w:r>
          </w:p>
        </w:tc>
      </w:tr>
      <w:tr w:rsidR="00083124" w:rsidRPr="00F7618B" w:rsidTr="00D358B9">
        <w:tblPrEx>
          <w:tblCellMar>
            <w:top w:w="0" w:type="dxa"/>
            <w:bottom w:w="0" w:type="dxa"/>
          </w:tblCellMar>
        </w:tblPrEx>
        <w:trPr>
          <w:jc w:val="center"/>
        </w:trPr>
        <w:tc>
          <w:tcPr>
            <w:tcW w:w="3276" w:type="dxa"/>
          </w:tcPr>
          <w:p w:rsidR="00083124" w:rsidRPr="00F7618B" w:rsidRDefault="00083124" w:rsidP="00D358B9">
            <w:pPr>
              <w:widowControl w:val="0"/>
              <w:autoSpaceDE w:val="0"/>
              <w:autoSpaceDN w:val="0"/>
              <w:adjustRightInd w:val="0"/>
              <w:jc w:val="center"/>
              <w:rPr>
                <w:sz w:val="28"/>
                <w:lang w:val="uk-UA"/>
              </w:rPr>
            </w:pPr>
            <w:r w:rsidRPr="00F7618B">
              <w:rPr>
                <w:sz w:val="28"/>
                <w:lang w:val="uk-UA"/>
              </w:rPr>
              <w:t xml:space="preserve">  </w:t>
            </w:r>
            <w:r w:rsidRPr="00F7618B">
              <w:rPr>
                <w:position w:val="-18"/>
                <w:sz w:val="28"/>
                <w:lang w:val="uk-UA"/>
              </w:rPr>
              <w:object w:dxaOrig="2180" w:dyaOrig="480">
                <v:shape id="_x0000_i3172" type="#_x0000_t75" style="width:108.95pt;height:23.35pt" o:ole="">
                  <v:imagedata r:id="rId3964" o:title=""/>
                </v:shape>
                <o:OLEObject Type="Embed" ProgID="Equation.3" ShapeID="_x0000_i3172" DrawAspect="Content" ObjectID="_1574676731" r:id="rId3965"/>
              </w:object>
            </w:r>
          </w:p>
        </w:tc>
        <w:tc>
          <w:tcPr>
            <w:tcW w:w="3496" w:type="dxa"/>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2240" w:dyaOrig="480">
                <v:shape id="_x0000_i3173" type="#_x0000_t75" style="width:112.85pt;height:23.35pt" o:ole="">
                  <v:imagedata r:id="rId3966" o:title=""/>
                </v:shape>
                <o:OLEObject Type="Embed" ProgID="Equation.3" ShapeID="_x0000_i3173" DrawAspect="Content" ObjectID="_1574676732" r:id="rId3967"/>
              </w:object>
            </w:r>
          </w:p>
        </w:tc>
        <w:tc>
          <w:tcPr>
            <w:tcW w:w="909" w:type="dxa"/>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3276" w:type="dxa"/>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859" w:dyaOrig="480">
                <v:shape id="_x0000_i3174" type="#_x0000_t75" style="width:42.8pt;height:23.35pt" o:ole="">
                  <v:imagedata r:id="rId3968" o:title=""/>
                </v:shape>
                <o:OLEObject Type="Embed" ProgID="Equation.3" ShapeID="_x0000_i3174" DrawAspect="Content" ObjectID="_1574676733" r:id="rId3969"/>
              </w:object>
            </w:r>
            <w:r w:rsidRPr="00F7618B">
              <w:rPr>
                <w:sz w:val="28"/>
                <w:lang w:val="uk-UA"/>
              </w:rPr>
              <w:t xml:space="preserve"> </w:t>
            </w:r>
            <w:r w:rsidRPr="00F7618B">
              <w:rPr>
                <w:position w:val="-6"/>
                <w:sz w:val="28"/>
                <w:lang w:val="uk-UA"/>
              </w:rPr>
              <w:object w:dxaOrig="420" w:dyaOrig="340">
                <v:shape id="_x0000_i3175" type="#_x0000_t75" style="width:21.4pt;height:17.5pt" o:ole="">
                  <v:imagedata r:id="rId3970" o:title=""/>
                </v:shape>
                <o:OLEObject Type="Embed" ProgID="Equation.3" ShapeID="_x0000_i3175" DrawAspect="Content" ObjectID="_1574676734" r:id="rId3971"/>
              </w:object>
            </w:r>
            <w:r w:rsidRPr="00F7618B">
              <w:rPr>
                <w:sz w:val="28"/>
                <w:lang w:val="uk-UA"/>
              </w:rPr>
              <w:t>1, 2, 3</w:t>
            </w:r>
          </w:p>
        </w:tc>
        <w:tc>
          <w:tcPr>
            <w:tcW w:w="3496" w:type="dxa"/>
          </w:tcPr>
          <w:p w:rsidR="00083124" w:rsidRPr="00F7618B" w:rsidRDefault="00083124" w:rsidP="00D358B9">
            <w:pPr>
              <w:widowControl w:val="0"/>
              <w:autoSpaceDE w:val="0"/>
              <w:autoSpaceDN w:val="0"/>
              <w:adjustRightInd w:val="0"/>
              <w:jc w:val="center"/>
              <w:rPr>
                <w:sz w:val="28"/>
                <w:lang w:val="uk-UA"/>
              </w:rPr>
            </w:pPr>
            <w:r w:rsidRPr="00F7618B">
              <w:rPr>
                <w:position w:val="-22"/>
                <w:sz w:val="28"/>
                <w:lang w:val="uk-UA"/>
              </w:rPr>
              <w:object w:dxaOrig="920" w:dyaOrig="520">
                <v:shape id="_x0000_i3176" type="#_x0000_t75" style="width:46.7pt;height:25.3pt" o:ole="">
                  <v:imagedata r:id="rId3972" o:title=""/>
                </v:shape>
                <o:OLEObject Type="Embed" ProgID="Equation.3" ShapeID="_x0000_i3176" DrawAspect="Content" ObjectID="_1574676735" r:id="rId3973"/>
              </w:object>
            </w:r>
            <w:r w:rsidRPr="00F7618B">
              <w:rPr>
                <w:sz w:val="28"/>
                <w:lang w:val="uk-UA"/>
              </w:rPr>
              <w:t xml:space="preserve"> </w:t>
            </w:r>
            <w:r w:rsidRPr="00F7618B">
              <w:rPr>
                <w:position w:val="-12"/>
                <w:sz w:val="28"/>
                <w:lang w:val="uk-UA"/>
              </w:rPr>
              <w:object w:dxaOrig="499" w:dyaOrig="400">
                <v:shape id="_x0000_i3177" type="#_x0000_t75" style="width:25.3pt;height:19.45pt" o:ole="">
                  <v:imagedata r:id="rId3974" o:title=""/>
                </v:shape>
                <o:OLEObject Type="Embed" ProgID="Equation.3" ShapeID="_x0000_i3177" DrawAspect="Content" ObjectID="_1574676736" r:id="rId3975"/>
              </w:object>
            </w:r>
            <w:r w:rsidRPr="00F7618B">
              <w:rPr>
                <w:sz w:val="28"/>
                <w:lang w:val="uk-UA"/>
              </w:rPr>
              <w:t>1, 2, 3</w:t>
            </w:r>
          </w:p>
        </w:tc>
        <w:tc>
          <w:tcPr>
            <w:tcW w:w="909" w:type="dxa"/>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3276" w:type="dxa"/>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060" w:dyaOrig="480">
                <v:shape id="_x0000_i3178" type="#_x0000_t75" style="width:153.75pt;height:23.35pt" o:ole="">
                  <v:imagedata r:id="rId3976" o:title=""/>
                </v:shape>
                <o:OLEObject Type="Embed" ProgID="Equation.3" ShapeID="_x0000_i3178" DrawAspect="Content" ObjectID="_1574676737" r:id="rId3977"/>
              </w:object>
            </w:r>
            <w:r w:rsidRPr="00F7618B">
              <w:rPr>
                <w:sz w:val="28"/>
                <w:lang w:val="uk-UA"/>
              </w:rPr>
              <w:t xml:space="preserve">    </w:t>
            </w:r>
          </w:p>
        </w:tc>
        <w:tc>
          <w:tcPr>
            <w:tcW w:w="3496" w:type="dxa"/>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280" w:dyaOrig="520">
                <v:shape id="_x0000_i3179" type="#_x0000_t75" style="width:163.45pt;height:25.3pt" o:ole="">
                  <v:imagedata r:id="rId3978" o:title=""/>
                </v:shape>
                <o:OLEObject Type="Embed" ProgID="Equation.3" ShapeID="_x0000_i3179" DrawAspect="Content" ObjectID="_1574676738" r:id="rId3979"/>
              </w:object>
            </w:r>
          </w:p>
        </w:tc>
        <w:tc>
          <w:tcPr>
            <w:tcW w:w="909" w:type="dxa"/>
          </w:tcPr>
          <w:p w:rsidR="00083124" w:rsidRPr="00F7618B" w:rsidRDefault="00083124" w:rsidP="00D358B9">
            <w:pPr>
              <w:widowControl w:val="0"/>
              <w:autoSpaceDE w:val="0"/>
              <w:autoSpaceDN w:val="0"/>
              <w:adjustRightInd w:val="0"/>
              <w:jc w:val="center"/>
              <w:rPr>
                <w:sz w:val="28"/>
                <w:lang w:val="uk-UA"/>
              </w:rPr>
            </w:pPr>
          </w:p>
        </w:tc>
      </w:tr>
    </w:tbl>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Розв’яжемо симплекс – методом задачу 2, бо для неї легше знайти допустимий базисний розв’язок. Приведемо задачу 2 до стандартного вигляду, скориставшись дода</w:t>
      </w:r>
      <w:r w:rsidRPr="00F7618B">
        <w:rPr>
          <w:sz w:val="28"/>
          <w:szCs w:val="20"/>
          <w:lang w:val="uk-UA"/>
        </w:rPr>
        <w:t>т</w:t>
      </w:r>
      <w:r w:rsidRPr="00F7618B">
        <w:rPr>
          <w:sz w:val="28"/>
          <w:szCs w:val="20"/>
          <w:lang w:val="uk-UA"/>
        </w:rPr>
        <w:t>ковими змінними:</w:t>
      </w:r>
    </w:p>
    <w:tbl>
      <w:tblPr>
        <w:tblW w:w="0" w:type="auto"/>
        <w:jc w:val="center"/>
        <w:tblInd w:w="858" w:type="dxa"/>
        <w:tblLook w:val="0000"/>
      </w:tblPr>
      <w:tblGrid>
        <w:gridCol w:w="4987"/>
      </w:tblGrid>
      <w:tr w:rsidR="00083124" w:rsidRPr="00F7618B" w:rsidTr="00D358B9">
        <w:tblPrEx>
          <w:tblCellMar>
            <w:top w:w="0" w:type="dxa"/>
            <w:bottom w:w="0" w:type="dxa"/>
          </w:tblCellMar>
        </w:tblPrEx>
        <w:trPr>
          <w:trHeight w:val="442"/>
          <w:jc w:val="center"/>
        </w:trPr>
        <w:tc>
          <w:tcPr>
            <w:tcW w:w="4987" w:type="dxa"/>
          </w:tcPr>
          <w:p w:rsidR="00083124" w:rsidRPr="00F7618B" w:rsidRDefault="00083124" w:rsidP="00D358B9">
            <w:pPr>
              <w:widowControl w:val="0"/>
              <w:autoSpaceDE w:val="0"/>
              <w:autoSpaceDN w:val="0"/>
              <w:adjustRightInd w:val="0"/>
              <w:rPr>
                <w:sz w:val="28"/>
                <w:lang w:val="uk-UA"/>
              </w:rPr>
            </w:pPr>
            <w:r w:rsidRPr="00F7618B">
              <w:rPr>
                <w:position w:val="-18"/>
                <w:sz w:val="28"/>
                <w:lang w:val="uk-UA"/>
              </w:rPr>
              <w:object w:dxaOrig="1800" w:dyaOrig="420">
                <v:shape id="_x0000_i3180" type="#_x0000_t75" style="width:89.5pt;height:21.4pt" o:ole="">
                  <v:imagedata r:id="rId3980" o:title=""/>
                </v:shape>
                <o:OLEObject Type="Embed" ProgID="Equation.3" ShapeID="_x0000_i3180" DrawAspect="Content" ObjectID="_1574676739" r:id="rId3981"/>
              </w:object>
            </w:r>
            <w:r w:rsidRPr="00F7618B">
              <w:rPr>
                <w:position w:val="-18"/>
                <w:sz w:val="28"/>
                <w:lang w:val="uk-UA"/>
              </w:rPr>
              <w:object w:dxaOrig="580" w:dyaOrig="420">
                <v:shape id="_x0000_i3181" type="#_x0000_t75" style="width:29.2pt;height:21.4pt" o:ole="">
                  <v:imagedata r:id="rId3982" o:title=""/>
                </v:shape>
                <o:OLEObject Type="Embed" ProgID="Equation.3" ShapeID="_x0000_i3181" DrawAspect="Content" ObjectID="_1574676740" r:id="rId3983"/>
              </w:object>
            </w:r>
            <w:r w:rsidRPr="00F7618B">
              <w:rPr>
                <w:sz w:val="28"/>
                <w:lang w:val="uk-UA"/>
              </w:rPr>
              <w:t xml:space="preserve"> =1 </w:t>
            </w:r>
          </w:p>
        </w:tc>
      </w:tr>
      <w:tr w:rsidR="00083124" w:rsidRPr="00F7618B" w:rsidTr="00D358B9">
        <w:tblPrEx>
          <w:tblCellMar>
            <w:top w:w="0" w:type="dxa"/>
            <w:bottom w:w="0" w:type="dxa"/>
          </w:tblCellMar>
        </w:tblPrEx>
        <w:trPr>
          <w:trHeight w:val="513"/>
          <w:jc w:val="center"/>
        </w:trPr>
        <w:tc>
          <w:tcPr>
            <w:tcW w:w="4987" w:type="dxa"/>
          </w:tcPr>
          <w:p w:rsidR="00083124" w:rsidRPr="00F7618B" w:rsidRDefault="00083124" w:rsidP="00D358B9">
            <w:pPr>
              <w:widowControl w:val="0"/>
              <w:autoSpaceDE w:val="0"/>
              <w:autoSpaceDN w:val="0"/>
              <w:adjustRightInd w:val="0"/>
              <w:rPr>
                <w:sz w:val="28"/>
                <w:lang w:val="uk-UA"/>
              </w:rPr>
            </w:pPr>
            <w:r w:rsidRPr="00F7618B">
              <w:rPr>
                <w:position w:val="-18"/>
                <w:sz w:val="28"/>
                <w:lang w:val="uk-UA"/>
              </w:rPr>
              <w:object w:dxaOrig="1820" w:dyaOrig="420">
                <v:shape id="_x0000_i3182" type="#_x0000_t75" style="width:91.45pt;height:21.4pt" o:ole="">
                  <v:imagedata r:id="rId3984" o:title=""/>
                </v:shape>
                <o:OLEObject Type="Embed" ProgID="Equation.3" ShapeID="_x0000_i3182" DrawAspect="Content" ObjectID="_1574676741" r:id="rId3985"/>
              </w:object>
            </w:r>
            <w:r w:rsidRPr="00F7618B">
              <w:rPr>
                <w:sz w:val="28"/>
                <w:lang w:val="uk-UA"/>
              </w:rPr>
              <w:t xml:space="preserve"> </w:t>
            </w:r>
            <w:r w:rsidRPr="00F7618B">
              <w:rPr>
                <w:position w:val="-18"/>
                <w:sz w:val="28"/>
                <w:lang w:val="uk-UA"/>
              </w:rPr>
              <w:object w:dxaOrig="580" w:dyaOrig="420">
                <v:shape id="_x0000_i3183" type="#_x0000_t75" style="width:29.2pt;height:21.4pt" o:ole="">
                  <v:imagedata r:id="rId3986" o:title=""/>
                </v:shape>
                <o:OLEObject Type="Embed" ProgID="Equation.3" ShapeID="_x0000_i3183" DrawAspect="Content" ObjectID="_1574676742" r:id="rId3987"/>
              </w:object>
            </w:r>
            <w:r w:rsidRPr="00F7618B">
              <w:rPr>
                <w:sz w:val="28"/>
                <w:lang w:val="uk-UA"/>
              </w:rPr>
              <w:t xml:space="preserve"> =1</w:t>
            </w:r>
          </w:p>
        </w:tc>
      </w:tr>
      <w:tr w:rsidR="00083124" w:rsidRPr="00F7618B" w:rsidTr="00D358B9">
        <w:tblPrEx>
          <w:tblCellMar>
            <w:top w:w="0" w:type="dxa"/>
            <w:bottom w:w="0" w:type="dxa"/>
          </w:tblCellMar>
        </w:tblPrEx>
        <w:trPr>
          <w:trHeight w:val="498"/>
          <w:jc w:val="center"/>
        </w:trPr>
        <w:tc>
          <w:tcPr>
            <w:tcW w:w="4987" w:type="dxa"/>
          </w:tcPr>
          <w:p w:rsidR="00083124" w:rsidRPr="00F7618B" w:rsidRDefault="00083124" w:rsidP="00D358B9">
            <w:pPr>
              <w:widowControl w:val="0"/>
              <w:autoSpaceDE w:val="0"/>
              <w:autoSpaceDN w:val="0"/>
              <w:adjustRightInd w:val="0"/>
              <w:rPr>
                <w:sz w:val="28"/>
                <w:lang w:val="uk-UA"/>
              </w:rPr>
            </w:pPr>
            <w:r w:rsidRPr="00F7618B">
              <w:rPr>
                <w:position w:val="-18"/>
                <w:sz w:val="28"/>
                <w:lang w:val="uk-UA"/>
              </w:rPr>
              <w:object w:dxaOrig="1820" w:dyaOrig="420">
                <v:shape id="_x0000_i3184" type="#_x0000_t75" style="width:91.45pt;height:21.4pt" o:ole="">
                  <v:imagedata r:id="rId3988" o:title=""/>
                </v:shape>
                <o:OLEObject Type="Embed" ProgID="Equation.3" ShapeID="_x0000_i3184" DrawAspect="Content" ObjectID="_1574676743" r:id="rId3989"/>
              </w:object>
            </w:r>
            <w:r w:rsidRPr="00F7618B">
              <w:rPr>
                <w:position w:val="-18"/>
                <w:sz w:val="28"/>
                <w:lang w:val="uk-UA"/>
              </w:rPr>
              <w:object w:dxaOrig="580" w:dyaOrig="420">
                <v:shape id="_x0000_i3185" type="#_x0000_t75" style="width:29.2pt;height:21.4pt" o:ole="">
                  <v:imagedata r:id="rId3990" o:title=""/>
                </v:shape>
                <o:OLEObject Type="Embed" ProgID="Equation.3" ShapeID="_x0000_i3185" DrawAspect="Content" ObjectID="_1574676744" r:id="rId3991"/>
              </w:object>
            </w:r>
            <w:r w:rsidRPr="00F7618B">
              <w:rPr>
                <w:sz w:val="28"/>
                <w:lang w:val="uk-UA"/>
              </w:rPr>
              <w:t>=1</w:t>
            </w:r>
          </w:p>
        </w:tc>
      </w:tr>
      <w:tr w:rsidR="00083124" w:rsidRPr="00F7618B" w:rsidTr="00D358B9">
        <w:tblPrEx>
          <w:tblCellMar>
            <w:top w:w="0" w:type="dxa"/>
            <w:bottom w:w="0" w:type="dxa"/>
          </w:tblCellMar>
        </w:tblPrEx>
        <w:trPr>
          <w:trHeight w:val="541"/>
          <w:jc w:val="center"/>
        </w:trPr>
        <w:tc>
          <w:tcPr>
            <w:tcW w:w="4987" w:type="dxa"/>
          </w:tcPr>
          <w:p w:rsidR="00083124" w:rsidRPr="00F7618B" w:rsidRDefault="00083124" w:rsidP="00D358B9">
            <w:pPr>
              <w:widowControl w:val="0"/>
              <w:autoSpaceDE w:val="0"/>
              <w:autoSpaceDN w:val="0"/>
              <w:adjustRightInd w:val="0"/>
              <w:rPr>
                <w:sz w:val="28"/>
                <w:lang w:val="uk-UA"/>
              </w:rPr>
            </w:pPr>
            <w:r w:rsidRPr="00F7618B">
              <w:rPr>
                <w:sz w:val="28"/>
                <w:lang w:val="uk-UA"/>
              </w:rPr>
              <w:t xml:space="preserve"> </w:t>
            </w:r>
            <w:r w:rsidRPr="00F7618B">
              <w:rPr>
                <w:position w:val="-22"/>
                <w:sz w:val="28"/>
                <w:lang w:val="uk-UA"/>
              </w:rPr>
              <w:object w:dxaOrig="920" w:dyaOrig="520">
                <v:shape id="_x0000_i3186" type="#_x0000_t75" style="width:46.7pt;height:25.3pt" o:ole="">
                  <v:imagedata r:id="rId3972" o:title=""/>
                </v:shape>
                <o:OLEObject Type="Embed" ProgID="Equation.3" ShapeID="_x0000_i3186" DrawAspect="Content" ObjectID="_1574676745" r:id="rId3992"/>
              </w:object>
            </w:r>
            <w:r w:rsidRPr="00F7618B">
              <w:rPr>
                <w:sz w:val="28"/>
                <w:lang w:val="uk-UA"/>
              </w:rPr>
              <w:t xml:space="preserve"> </w:t>
            </w:r>
            <w:r w:rsidRPr="00F7618B">
              <w:rPr>
                <w:position w:val="-12"/>
                <w:sz w:val="28"/>
                <w:lang w:val="uk-UA"/>
              </w:rPr>
              <w:object w:dxaOrig="499" w:dyaOrig="400">
                <v:shape id="_x0000_i3187" type="#_x0000_t75" style="width:25.3pt;height:19.45pt" o:ole="">
                  <v:imagedata r:id="rId3974" o:title=""/>
                </v:shape>
                <o:OLEObject Type="Embed" ProgID="Equation.3" ShapeID="_x0000_i3187" DrawAspect="Content" ObjectID="_1574676746" r:id="rId3993"/>
              </w:object>
            </w:r>
            <w:r w:rsidRPr="00F7618B">
              <w:rPr>
                <w:sz w:val="28"/>
                <w:lang w:val="uk-UA"/>
              </w:rPr>
              <w:t>1, 2, 3, 4, 5, 6</w:t>
            </w:r>
          </w:p>
        </w:tc>
      </w:tr>
      <w:tr w:rsidR="00083124" w:rsidRPr="00F7618B" w:rsidTr="00D358B9">
        <w:tblPrEx>
          <w:tblCellMar>
            <w:top w:w="0" w:type="dxa"/>
            <w:bottom w:w="0" w:type="dxa"/>
          </w:tblCellMar>
        </w:tblPrEx>
        <w:trPr>
          <w:trHeight w:val="556"/>
          <w:jc w:val="center"/>
        </w:trPr>
        <w:tc>
          <w:tcPr>
            <w:tcW w:w="4987" w:type="dxa"/>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280" w:dyaOrig="520">
                <v:shape id="_x0000_i3188" type="#_x0000_t75" style="width:138.15pt;height:21.4pt" o:ole="">
                  <v:imagedata r:id="rId3994" o:title=""/>
                </v:shape>
                <o:OLEObject Type="Embed" ProgID="Equation.3" ShapeID="_x0000_i3188" DrawAspect="Content" ObjectID="_1574676747" r:id="rId3995"/>
              </w:object>
            </w:r>
          </w:p>
        </w:tc>
      </w:tr>
    </w:tbl>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У табл.</w:t>
      </w:r>
      <w:r>
        <w:rPr>
          <w:sz w:val="28"/>
          <w:szCs w:val="20"/>
          <w:lang w:val="uk-UA"/>
        </w:rPr>
        <w:t>3</w:t>
      </w:r>
      <w:r w:rsidRPr="00F7618B">
        <w:rPr>
          <w:sz w:val="28"/>
          <w:szCs w:val="20"/>
          <w:lang w:val="uk-UA"/>
        </w:rPr>
        <w:t>.</w:t>
      </w:r>
      <w:r>
        <w:rPr>
          <w:sz w:val="28"/>
          <w:szCs w:val="20"/>
          <w:lang w:val="uk-UA"/>
        </w:rPr>
        <w:t>2</w:t>
      </w:r>
      <w:r w:rsidRPr="00F7618B">
        <w:rPr>
          <w:sz w:val="28"/>
          <w:szCs w:val="20"/>
          <w:lang w:val="uk-UA"/>
        </w:rPr>
        <w:t xml:space="preserve"> записані вихідна та симплекс – таблиці задачі </w:t>
      </w:r>
      <w:r>
        <w:rPr>
          <w:sz w:val="28"/>
          <w:szCs w:val="20"/>
          <w:lang w:val="uk-UA"/>
        </w:rPr>
        <w:t>3.2</w:t>
      </w:r>
      <w:r w:rsidRPr="00F7618B">
        <w:rPr>
          <w:sz w:val="28"/>
          <w:szCs w:val="20"/>
          <w:lang w:val="uk-UA"/>
        </w:rPr>
        <w:t>. Її бази</w:t>
      </w:r>
      <w:r w:rsidRPr="00F7618B">
        <w:rPr>
          <w:sz w:val="28"/>
          <w:szCs w:val="20"/>
          <w:lang w:val="uk-UA"/>
        </w:rPr>
        <w:t>с</w:t>
      </w:r>
      <w:r w:rsidRPr="00F7618B">
        <w:rPr>
          <w:sz w:val="28"/>
          <w:szCs w:val="20"/>
          <w:lang w:val="uk-UA"/>
        </w:rPr>
        <w:t xml:space="preserve">ний розв’язок </w:t>
      </w:r>
      <w:r w:rsidRPr="00F7618B">
        <w:rPr>
          <w:position w:val="-4"/>
          <w:sz w:val="28"/>
          <w:szCs w:val="20"/>
          <w:lang w:val="uk-UA"/>
        </w:rPr>
        <w:object w:dxaOrig="300" w:dyaOrig="440">
          <v:shape id="_x0000_i3189" type="#_x0000_t75" style="width:15.55pt;height:21.4pt" o:ole="">
            <v:imagedata r:id="rId3996" o:title=""/>
          </v:shape>
          <o:OLEObject Type="Embed" ProgID="Equation.3" ShapeID="_x0000_i3189" DrawAspect="Content" ObjectID="_1574676748" r:id="rId3997"/>
        </w:object>
      </w:r>
      <w:r w:rsidRPr="00F7618B">
        <w:rPr>
          <w:sz w:val="28"/>
          <w:szCs w:val="20"/>
          <w:lang w:val="uk-UA"/>
        </w:rPr>
        <w:t xml:space="preserve">=(0; 0; 0; 1; 1; 1). Введемо в базис </w:t>
      </w:r>
      <w:r w:rsidRPr="00F7618B">
        <w:rPr>
          <w:position w:val="-18"/>
          <w:sz w:val="28"/>
          <w:szCs w:val="20"/>
          <w:lang w:val="uk-UA"/>
        </w:rPr>
        <w:object w:dxaOrig="340" w:dyaOrig="420">
          <v:shape id="_x0000_i3190" type="#_x0000_t75" style="width:17.5pt;height:21.4pt" o:ole="">
            <v:imagedata r:id="rId3998" o:title=""/>
          </v:shape>
          <o:OLEObject Type="Embed" ProgID="Equation.3" ShapeID="_x0000_i3190" DrawAspect="Content" ObjectID="_1574676749" r:id="rId3999"/>
        </w:object>
      </w:r>
      <w:r w:rsidRPr="00F7618B">
        <w:rPr>
          <w:sz w:val="28"/>
          <w:szCs w:val="20"/>
          <w:lang w:val="uk-UA"/>
        </w:rPr>
        <w:t xml:space="preserve">та вилучимо з базису </w:t>
      </w:r>
      <w:r w:rsidRPr="00F7618B">
        <w:rPr>
          <w:position w:val="-18"/>
          <w:sz w:val="28"/>
          <w:szCs w:val="20"/>
          <w:lang w:val="uk-UA"/>
        </w:rPr>
        <w:object w:dxaOrig="340" w:dyaOrig="420">
          <v:shape id="_x0000_i3191" type="#_x0000_t75" style="width:17.5pt;height:21.4pt" o:ole="">
            <v:imagedata r:id="rId4000" o:title=""/>
          </v:shape>
          <o:OLEObject Type="Embed" ProgID="Equation.3" ShapeID="_x0000_i3191" DrawAspect="Content" ObjectID="_1574676750" r:id="rId4001"/>
        </w:object>
      </w:r>
      <w:r w:rsidRPr="00F7618B">
        <w:rPr>
          <w:sz w:val="28"/>
          <w:szCs w:val="20"/>
          <w:lang w:val="uk-UA"/>
        </w:rPr>
        <w:t xml:space="preserve">. Виконавши аналіз симплекс – таблиці першого кроку симплексних перетворень, доходимо висновку, що з базису доцільно вилучити </w:t>
      </w:r>
      <w:r w:rsidRPr="00F7618B">
        <w:rPr>
          <w:position w:val="-18"/>
          <w:sz w:val="28"/>
          <w:szCs w:val="20"/>
          <w:lang w:val="uk-UA"/>
        </w:rPr>
        <w:object w:dxaOrig="340" w:dyaOrig="420">
          <v:shape id="_x0000_i3192" type="#_x0000_t75" style="width:17.5pt;height:21.4pt" o:ole="">
            <v:imagedata r:id="rId4002" o:title=""/>
          </v:shape>
          <o:OLEObject Type="Embed" ProgID="Equation.3" ShapeID="_x0000_i3192" DrawAspect="Content" ObjectID="_1574676751" r:id="rId4003"/>
        </w:object>
      </w:r>
      <w:r w:rsidRPr="00F7618B">
        <w:rPr>
          <w:sz w:val="28"/>
          <w:szCs w:val="20"/>
          <w:lang w:val="uk-UA"/>
        </w:rPr>
        <w:t>та вв</w:t>
      </w:r>
      <w:r w:rsidRPr="00F7618B">
        <w:rPr>
          <w:sz w:val="28"/>
          <w:szCs w:val="20"/>
          <w:lang w:val="uk-UA"/>
        </w:rPr>
        <w:t>е</w:t>
      </w:r>
      <w:r w:rsidRPr="00F7618B">
        <w:rPr>
          <w:sz w:val="28"/>
          <w:szCs w:val="20"/>
          <w:lang w:val="uk-UA"/>
        </w:rPr>
        <w:t xml:space="preserve">сти </w:t>
      </w:r>
      <w:r w:rsidRPr="00F7618B">
        <w:rPr>
          <w:position w:val="-18"/>
          <w:sz w:val="28"/>
          <w:szCs w:val="20"/>
          <w:lang w:val="uk-UA"/>
        </w:rPr>
        <w:object w:dxaOrig="320" w:dyaOrig="420">
          <v:shape id="_x0000_i3193" type="#_x0000_t75" style="width:15.55pt;height:21.4pt" o:ole="">
            <v:imagedata r:id="rId4004" o:title=""/>
          </v:shape>
          <o:OLEObject Type="Embed" ProgID="Equation.3" ShapeID="_x0000_i3193" DrawAspect="Content" ObjectID="_1574676752" r:id="rId4005"/>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right"/>
        <w:rPr>
          <w:sz w:val="28"/>
          <w:szCs w:val="20"/>
          <w:lang w:val="uk-UA"/>
        </w:rPr>
      </w:pPr>
      <w:r w:rsidRPr="00F7618B">
        <w:rPr>
          <w:sz w:val="28"/>
          <w:szCs w:val="20"/>
          <w:lang w:val="uk-UA"/>
        </w:rPr>
        <w:t xml:space="preserve">Таблиця </w:t>
      </w:r>
      <w:r>
        <w:rPr>
          <w:sz w:val="28"/>
          <w:szCs w:val="20"/>
          <w:lang w:val="uk-UA"/>
        </w:rPr>
        <w:t>3</w:t>
      </w:r>
      <w:r w:rsidRPr="00F7618B">
        <w:rPr>
          <w:sz w:val="28"/>
          <w:szCs w:val="20"/>
          <w:lang w:val="uk-UA"/>
        </w:rPr>
        <w:t>.</w:t>
      </w:r>
      <w:r>
        <w:rPr>
          <w:sz w:val="28"/>
          <w:szCs w:val="20"/>
          <w:lang w:val="uk-UA"/>
        </w:rPr>
        <w:t>3</w:t>
      </w:r>
      <w:r w:rsidRPr="00F7618B">
        <w:rPr>
          <w:sz w:val="28"/>
          <w:szCs w:val="20"/>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7"/>
        <w:gridCol w:w="714"/>
        <w:gridCol w:w="842"/>
        <w:gridCol w:w="890"/>
        <w:gridCol w:w="988"/>
        <w:gridCol w:w="996"/>
      </w:tblGrid>
      <w:tr w:rsidR="00083124" w:rsidRPr="00F7618B" w:rsidTr="00D358B9">
        <w:tblPrEx>
          <w:tblCellMar>
            <w:top w:w="0" w:type="dxa"/>
            <w:bottom w:w="0" w:type="dxa"/>
          </w:tblCellMar>
        </w:tblPrEx>
        <w:trPr>
          <w:cantSplit/>
          <w:jc w:val="center"/>
        </w:trPr>
        <w:tc>
          <w:tcPr>
            <w:tcW w:w="1284" w:type="dxa"/>
            <w:gridSpan w:val="2"/>
            <w:vMerge w:val="restart"/>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БЗ</w:t>
            </w:r>
          </w:p>
        </w:tc>
        <w:tc>
          <w:tcPr>
            <w:tcW w:w="2720" w:type="dxa"/>
            <w:gridSpan w:val="3"/>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ВЗ</w:t>
            </w:r>
          </w:p>
        </w:tc>
        <w:tc>
          <w:tcPr>
            <w:tcW w:w="0" w:type="auto"/>
            <w:vMerge w:val="restart"/>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780" w:dyaOrig="480">
                <v:shape id="_x0000_i3194" type="#_x0000_t75" style="width:38.9pt;height:23.35pt" o:ole="">
                  <v:imagedata r:id="rId4006" o:title=""/>
                </v:shape>
                <o:OLEObject Type="Embed" ProgID="Equation.3" ShapeID="_x0000_i3194" DrawAspect="Content" ObjectID="_1574676753" r:id="rId4007"/>
              </w:object>
            </w:r>
          </w:p>
        </w:tc>
      </w:tr>
      <w:tr w:rsidR="00083124" w:rsidRPr="00F7618B" w:rsidTr="00D358B9">
        <w:tblPrEx>
          <w:tblCellMar>
            <w:top w:w="0" w:type="dxa"/>
            <w:bottom w:w="0" w:type="dxa"/>
          </w:tblCellMar>
        </w:tblPrEx>
        <w:trPr>
          <w:cantSplit/>
          <w:jc w:val="center"/>
        </w:trPr>
        <w:tc>
          <w:tcPr>
            <w:tcW w:w="0" w:type="auto"/>
            <w:gridSpan w:val="2"/>
            <w:vMerge/>
            <w:vAlign w:val="center"/>
          </w:tcPr>
          <w:p w:rsidR="00083124" w:rsidRPr="00F7618B" w:rsidRDefault="00083124" w:rsidP="00D358B9">
            <w:pPr>
              <w:widowControl w:val="0"/>
              <w:autoSpaceDE w:val="0"/>
              <w:autoSpaceDN w:val="0"/>
              <w:adjustRightInd w:val="0"/>
              <w:jc w:val="center"/>
              <w:rPr>
                <w:sz w:val="28"/>
                <w:lang w:val="uk-UA"/>
              </w:rPr>
            </w:pP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20" w:dyaOrig="420">
                <v:shape id="_x0000_i3195" type="#_x0000_t75" style="width:15.55pt;height:21.4pt" o:ole="">
                  <v:imagedata r:id="rId4004" o:title=""/>
                </v:shape>
                <o:OLEObject Type="Embed" ProgID="Equation.3" ShapeID="_x0000_i3195" DrawAspect="Content" ObjectID="_1574676754" r:id="rId4008"/>
              </w:objec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40" w:dyaOrig="420">
                <v:shape id="_x0000_i3196" type="#_x0000_t75" style="width:17.5pt;height:21.4pt" o:ole="">
                  <v:imagedata r:id="rId4009" o:title=""/>
                </v:shape>
                <o:OLEObject Type="Embed" ProgID="Equation.3" ShapeID="_x0000_i3196" DrawAspect="Content" ObjectID="_1574676755" r:id="rId4010"/>
              </w:objec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40" w:dyaOrig="420">
                <v:shape id="_x0000_i3197" type="#_x0000_t75" style="width:17.5pt;height:21.4pt" o:ole="">
                  <v:imagedata r:id="rId4011" o:title=""/>
                </v:shape>
                <o:OLEObject Type="Embed" ProgID="Equation.3" ShapeID="_x0000_i3197" DrawAspect="Content" ObjectID="_1574676756" r:id="rId4012"/>
              </w:object>
            </w:r>
          </w:p>
        </w:tc>
        <w:tc>
          <w:tcPr>
            <w:tcW w:w="0" w:type="auto"/>
            <w:vMerge/>
            <w:vAlign w:val="center"/>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667" w:type="dxa"/>
            <w:tcBorders>
              <w:top w:val="thinThickSmallGap" w:sz="24"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198" type="#_x0000_t75" style="width:17.5pt;height:21.4pt" o:ole="">
                  <v:imagedata r:id="rId4000" o:title=""/>
                </v:shape>
                <o:OLEObject Type="Embed" ProgID="Equation.3" ShapeID="_x0000_i3198" DrawAspect="Content" ObjectID="_1574676757" r:id="rId4013"/>
              </w:object>
            </w:r>
          </w:p>
        </w:tc>
        <w:tc>
          <w:tcPr>
            <w:tcW w:w="617" w:type="dxa"/>
            <w:tcBorders>
              <w:top w:val="thinThickSmallGap" w:sz="24"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 xml:space="preserve">1  </w:t>
            </w:r>
          </w:p>
        </w:tc>
        <w:tc>
          <w:tcPr>
            <w:tcW w:w="0" w:type="auto"/>
            <w:tcBorders>
              <w:top w:val="thinThickSmallGap" w:sz="24"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3</w:t>
            </w:r>
          </w:p>
        </w:tc>
        <w:tc>
          <w:tcPr>
            <w:tcW w:w="0" w:type="auto"/>
            <w:tcBorders>
              <w:top w:val="thinThickSmallGap" w:sz="24"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6</w:t>
            </w:r>
          </w:p>
        </w:tc>
        <w:tc>
          <w:tcPr>
            <w:tcW w:w="0" w:type="auto"/>
            <w:tcBorders>
              <w:top w:val="thinThickSmallGap" w:sz="24"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8</w:t>
            </w:r>
          </w:p>
        </w:tc>
        <w:tc>
          <w:tcPr>
            <w:tcW w:w="0" w:type="auto"/>
            <w:tcBorders>
              <w:top w:val="thinThickSmallGap" w:sz="24"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1/6</w:t>
            </w:r>
          </w:p>
        </w:tc>
      </w:tr>
      <w:tr w:rsidR="00083124" w:rsidRPr="00F7618B" w:rsidTr="00D358B9">
        <w:tblPrEx>
          <w:tblCellMar>
            <w:top w:w="0" w:type="dxa"/>
            <w:bottom w:w="0" w:type="dxa"/>
          </w:tblCellMar>
        </w:tblPrEx>
        <w:trPr>
          <w:jc w:val="center"/>
        </w:trPr>
        <w:tc>
          <w:tcPr>
            <w:tcW w:w="667" w:type="dxa"/>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199" type="#_x0000_t75" style="width:17.5pt;height:21.4pt" o:ole="">
                  <v:imagedata r:id="rId4014" o:title=""/>
                </v:shape>
                <o:OLEObject Type="Embed" ProgID="Equation.3" ShapeID="_x0000_i3199" DrawAspect="Content" ObjectID="_1574676758" r:id="rId4015"/>
              </w:object>
            </w:r>
          </w:p>
        </w:tc>
        <w:tc>
          <w:tcPr>
            <w:tcW w:w="617" w:type="dxa"/>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9</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4</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2</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1/4</w:t>
            </w:r>
          </w:p>
        </w:tc>
      </w:tr>
      <w:tr w:rsidR="00083124" w:rsidRPr="00F7618B" w:rsidTr="00D358B9">
        <w:tblPrEx>
          <w:tblCellMar>
            <w:top w:w="0" w:type="dxa"/>
            <w:bottom w:w="0" w:type="dxa"/>
          </w:tblCellMar>
        </w:tblPrEx>
        <w:trPr>
          <w:jc w:val="center"/>
        </w:trPr>
        <w:tc>
          <w:tcPr>
            <w:tcW w:w="667" w:type="dxa"/>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200" type="#_x0000_t75" style="width:17.5pt;height:21.4pt" o:ole="">
                  <v:imagedata r:id="rId4002" o:title=""/>
                </v:shape>
                <o:OLEObject Type="Embed" ProgID="Equation.3" ShapeID="_x0000_i3200" DrawAspect="Content" ObjectID="_1574676759" r:id="rId4016"/>
              </w:object>
            </w:r>
          </w:p>
        </w:tc>
        <w:tc>
          <w:tcPr>
            <w:tcW w:w="617" w:type="dxa"/>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7</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5</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4</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1/5</w:t>
            </w:r>
          </w:p>
        </w:tc>
      </w:tr>
      <w:tr w:rsidR="00083124" w:rsidRPr="00F7618B" w:rsidTr="00D358B9">
        <w:tblPrEx>
          <w:tblCellMar>
            <w:top w:w="0" w:type="dxa"/>
            <w:bottom w:w="0" w:type="dxa"/>
          </w:tblCellMar>
        </w:tblPrEx>
        <w:trPr>
          <w:jc w:val="center"/>
        </w:trPr>
        <w:tc>
          <w:tcPr>
            <w:tcW w:w="667" w:type="dxa"/>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2"/>
                <w:sz w:val="28"/>
                <w:lang w:val="uk-UA"/>
              </w:rPr>
              <w:object w:dxaOrig="320" w:dyaOrig="420">
                <v:shape id="_x0000_i3201" type="#_x0000_t75" style="width:15.55pt;height:21.4pt" o:ole="">
                  <v:imagedata r:id="rId4017" o:title=""/>
                </v:shape>
                <o:OLEObject Type="Embed" ProgID="Equation.3" ShapeID="_x0000_i3201" DrawAspect="Content" ObjectID="_1574676760" r:id="rId4018"/>
              </w:object>
            </w:r>
          </w:p>
        </w:tc>
        <w:tc>
          <w:tcPr>
            <w:tcW w:w="617" w:type="dxa"/>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0</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cantSplit/>
          <w:jc w:val="center"/>
        </w:trPr>
        <w:tc>
          <w:tcPr>
            <w:tcW w:w="0" w:type="auto"/>
            <w:gridSpan w:val="6"/>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Перший крок симплексних пер</w:t>
            </w:r>
            <w:r w:rsidRPr="00F7618B">
              <w:rPr>
                <w:sz w:val="28"/>
                <w:lang w:val="uk-UA"/>
              </w:rPr>
              <w:t>е</w:t>
            </w:r>
            <w:r w:rsidRPr="00F7618B">
              <w:rPr>
                <w:sz w:val="28"/>
                <w:lang w:val="uk-UA"/>
              </w:rPr>
              <w:t>творень</w:t>
            </w:r>
          </w:p>
        </w:tc>
      </w:tr>
      <w:tr w:rsidR="00083124" w:rsidRPr="00F7618B" w:rsidTr="00D358B9">
        <w:tblPrEx>
          <w:tblCellMar>
            <w:top w:w="0" w:type="dxa"/>
            <w:bottom w:w="0" w:type="dxa"/>
          </w:tblCellMar>
        </w:tblPrEx>
        <w:trPr>
          <w:cantSplit/>
          <w:jc w:val="center"/>
        </w:trPr>
        <w:tc>
          <w:tcPr>
            <w:tcW w:w="0" w:type="auto"/>
            <w:gridSpan w:val="2"/>
            <w:vMerge w:val="restart"/>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БЗ</w:t>
            </w:r>
          </w:p>
        </w:tc>
        <w:tc>
          <w:tcPr>
            <w:tcW w:w="0" w:type="auto"/>
            <w:gridSpan w:val="3"/>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ВЗ</w:t>
            </w:r>
          </w:p>
        </w:tc>
        <w:tc>
          <w:tcPr>
            <w:tcW w:w="0" w:type="auto"/>
            <w:vMerge w:val="restart"/>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780" w:dyaOrig="480">
                <v:shape id="_x0000_i3202" type="#_x0000_t75" style="width:38.9pt;height:23.35pt" o:ole="">
                  <v:imagedata r:id="rId4006" o:title=""/>
                </v:shape>
                <o:OLEObject Type="Embed" ProgID="Equation.3" ShapeID="_x0000_i3202" DrawAspect="Content" ObjectID="_1574676761" r:id="rId4019"/>
              </w:object>
            </w:r>
          </w:p>
        </w:tc>
      </w:tr>
      <w:tr w:rsidR="00083124" w:rsidRPr="00F7618B" w:rsidTr="00D358B9">
        <w:tblPrEx>
          <w:tblCellMar>
            <w:top w:w="0" w:type="dxa"/>
            <w:bottom w:w="0" w:type="dxa"/>
          </w:tblCellMar>
        </w:tblPrEx>
        <w:trPr>
          <w:cantSplit/>
          <w:jc w:val="center"/>
        </w:trPr>
        <w:tc>
          <w:tcPr>
            <w:tcW w:w="1284" w:type="dxa"/>
            <w:gridSpan w:val="2"/>
            <w:vMerge/>
            <w:vAlign w:val="center"/>
          </w:tcPr>
          <w:p w:rsidR="00083124" w:rsidRPr="00F7618B" w:rsidRDefault="00083124" w:rsidP="00D358B9">
            <w:pPr>
              <w:widowControl w:val="0"/>
              <w:autoSpaceDE w:val="0"/>
              <w:autoSpaceDN w:val="0"/>
              <w:adjustRightInd w:val="0"/>
              <w:jc w:val="center"/>
              <w:rPr>
                <w:sz w:val="28"/>
                <w:lang w:val="uk-UA"/>
              </w:rPr>
            </w:pP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20" w:dyaOrig="420">
                <v:shape id="_x0000_i3203" type="#_x0000_t75" style="width:15.55pt;height:21.4pt" o:ole="">
                  <v:imagedata r:id="rId4004" o:title=""/>
                </v:shape>
                <o:OLEObject Type="Embed" ProgID="Equation.3" ShapeID="_x0000_i3203" DrawAspect="Content" ObjectID="_1574676762" r:id="rId4020"/>
              </w:objec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40" w:dyaOrig="420">
                <v:shape id="_x0000_i3204" type="#_x0000_t75" style="width:17.5pt;height:21.4pt" o:ole="">
                  <v:imagedata r:id="rId4000" o:title=""/>
                </v:shape>
                <o:OLEObject Type="Embed" ProgID="Equation.3" ShapeID="_x0000_i3204" DrawAspect="Content" ObjectID="_1574676763" r:id="rId4021"/>
              </w:objec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40" w:dyaOrig="420">
                <v:shape id="_x0000_i3205" type="#_x0000_t75" style="width:17.5pt;height:21.4pt" o:ole="">
                  <v:imagedata r:id="rId4011" o:title=""/>
                </v:shape>
                <o:OLEObject Type="Embed" ProgID="Equation.3" ShapeID="_x0000_i3205" DrawAspect="Content" ObjectID="_1574676764" r:id="rId4022"/>
              </w:object>
            </w:r>
          </w:p>
        </w:tc>
        <w:tc>
          <w:tcPr>
            <w:tcW w:w="0" w:type="auto"/>
            <w:vMerge/>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667" w:type="dxa"/>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206" type="#_x0000_t75" style="width:17.5pt;height:21.4pt" o:ole="">
                  <v:imagedata r:id="rId4009" o:title=""/>
                </v:shape>
                <o:OLEObject Type="Embed" ProgID="Equation.3" ShapeID="_x0000_i3206" DrawAspect="Content" ObjectID="_1574676765" r:id="rId4023"/>
              </w:object>
            </w:r>
          </w:p>
        </w:tc>
        <w:tc>
          <w:tcPr>
            <w:tcW w:w="617" w:type="dxa"/>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1/6</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3/6</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1/6</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8/6</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1/3</w:t>
            </w:r>
          </w:p>
        </w:tc>
      </w:tr>
      <w:tr w:rsidR="00083124" w:rsidRPr="00F7618B" w:rsidTr="00D358B9">
        <w:tblPrEx>
          <w:tblCellMar>
            <w:top w:w="0" w:type="dxa"/>
            <w:bottom w:w="0" w:type="dxa"/>
          </w:tblCellMar>
        </w:tblPrEx>
        <w:trPr>
          <w:jc w:val="center"/>
        </w:trPr>
        <w:tc>
          <w:tcPr>
            <w:tcW w:w="667" w:type="dxa"/>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207" type="#_x0000_t75" style="width:17.5pt;height:21.4pt" o:ole="">
                  <v:imagedata r:id="rId4014" o:title=""/>
                </v:shape>
                <o:OLEObject Type="Embed" ProgID="Equation.3" ShapeID="_x0000_i3207" DrawAspect="Content" ObjectID="_1574676766" r:id="rId4024"/>
              </w:object>
            </w:r>
          </w:p>
        </w:tc>
        <w:tc>
          <w:tcPr>
            <w:tcW w:w="617" w:type="dxa"/>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1/3</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7</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-4/6</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-10/3</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1/27</w:t>
            </w:r>
          </w:p>
        </w:tc>
      </w:tr>
      <w:tr w:rsidR="00083124" w:rsidRPr="00F7618B" w:rsidTr="00D358B9">
        <w:tblPrEx>
          <w:tblCellMar>
            <w:top w:w="0" w:type="dxa"/>
            <w:bottom w:w="0" w:type="dxa"/>
          </w:tblCellMar>
        </w:tblPrEx>
        <w:trPr>
          <w:jc w:val="center"/>
        </w:trPr>
        <w:tc>
          <w:tcPr>
            <w:tcW w:w="667" w:type="dxa"/>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208" type="#_x0000_t75" style="width:17.5pt;height:21.4pt" o:ole="">
                  <v:imagedata r:id="rId4002" o:title=""/>
                </v:shape>
                <o:OLEObject Type="Embed" ProgID="Equation.3" ShapeID="_x0000_i3208" DrawAspect="Content" ObjectID="_1574676767" r:id="rId4025"/>
              </w:object>
            </w:r>
          </w:p>
        </w:tc>
        <w:tc>
          <w:tcPr>
            <w:tcW w:w="617" w:type="dxa"/>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1/6</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9/2</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-5/6</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-8/3</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1/27</w:t>
            </w:r>
          </w:p>
        </w:tc>
      </w:tr>
      <w:tr w:rsidR="00083124" w:rsidRPr="00F7618B" w:rsidTr="00D358B9">
        <w:tblPrEx>
          <w:tblCellMar>
            <w:top w:w="0" w:type="dxa"/>
            <w:bottom w:w="0" w:type="dxa"/>
          </w:tblCellMar>
        </w:tblPrEx>
        <w:trPr>
          <w:jc w:val="center"/>
        </w:trPr>
        <w:tc>
          <w:tcPr>
            <w:tcW w:w="667" w:type="dxa"/>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2"/>
                <w:sz w:val="28"/>
                <w:lang w:val="uk-UA"/>
              </w:rPr>
              <w:object w:dxaOrig="320" w:dyaOrig="420">
                <v:shape id="_x0000_i3209" type="#_x0000_t75" style="width:15.55pt;height:21.4pt" o:ole="">
                  <v:imagedata r:id="rId4017" o:title=""/>
                </v:shape>
                <o:OLEObject Type="Embed" ProgID="Equation.3" ShapeID="_x0000_i3209" DrawAspect="Content" ObjectID="_1574676768" r:id="rId4026"/>
              </w:object>
            </w:r>
          </w:p>
        </w:tc>
        <w:tc>
          <w:tcPr>
            <w:tcW w:w="617" w:type="dxa"/>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1/6</w:t>
            </w:r>
          </w:p>
        </w:tc>
        <w:tc>
          <w:tcPr>
            <w:tcW w:w="0" w:type="auto"/>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-1/2</w:t>
            </w:r>
          </w:p>
        </w:tc>
        <w:tc>
          <w:tcPr>
            <w:tcW w:w="0" w:type="auto"/>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1/6</w:t>
            </w:r>
          </w:p>
        </w:tc>
        <w:tc>
          <w:tcPr>
            <w:tcW w:w="0" w:type="auto"/>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1/3</w:t>
            </w:r>
          </w:p>
        </w:tc>
        <w:tc>
          <w:tcPr>
            <w:tcW w:w="0" w:type="auto"/>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cantSplit/>
          <w:jc w:val="center"/>
        </w:trPr>
        <w:tc>
          <w:tcPr>
            <w:tcW w:w="5000" w:type="dxa"/>
            <w:gridSpan w:val="6"/>
            <w:tcBorders>
              <w:top w:val="single" w:sz="18" w:space="0" w:color="auto"/>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Другий крок симплексних перетв</w:t>
            </w:r>
            <w:r w:rsidRPr="00F7618B">
              <w:rPr>
                <w:sz w:val="28"/>
                <w:lang w:val="uk-UA"/>
              </w:rPr>
              <w:t>о</w:t>
            </w:r>
            <w:r w:rsidRPr="00F7618B">
              <w:rPr>
                <w:sz w:val="28"/>
                <w:lang w:val="uk-UA"/>
              </w:rPr>
              <w:t>рень</w:t>
            </w:r>
          </w:p>
        </w:tc>
      </w:tr>
      <w:tr w:rsidR="00083124" w:rsidRPr="00F7618B" w:rsidTr="00D358B9">
        <w:tblPrEx>
          <w:tblCellMar>
            <w:top w:w="0" w:type="dxa"/>
            <w:bottom w:w="0" w:type="dxa"/>
          </w:tblCellMar>
        </w:tblPrEx>
        <w:trPr>
          <w:cantSplit/>
          <w:jc w:val="center"/>
        </w:trPr>
        <w:tc>
          <w:tcPr>
            <w:tcW w:w="1284" w:type="dxa"/>
            <w:gridSpan w:val="2"/>
            <w:vMerge w:val="restart"/>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БЗ</w:t>
            </w:r>
          </w:p>
        </w:tc>
        <w:tc>
          <w:tcPr>
            <w:tcW w:w="0" w:type="auto"/>
            <w:gridSpan w:val="3"/>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ВЗ</w:t>
            </w:r>
          </w:p>
        </w:tc>
        <w:tc>
          <w:tcPr>
            <w:tcW w:w="0" w:type="auto"/>
            <w:vMerge w:val="restart"/>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780" w:dyaOrig="480">
                <v:shape id="_x0000_i3210" type="#_x0000_t75" style="width:38.9pt;height:23.35pt" o:ole="">
                  <v:imagedata r:id="rId4006" o:title=""/>
                </v:shape>
                <o:OLEObject Type="Embed" ProgID="Equation.3" ShapeID="_x0000_i3210" DrawAspect="Content" ObjectID="_1574676769" r:id="rId4027"/>
              </w:object>
            </w:r>
          </w:p>
        </w:tc>
      </w:tr>
      <w:tr w:rsidR="00083124" w:rsidRPr="00F7618B" w:rsidTr="00D358B9">
        <w:tblPrEx>
          <w:tblCellMar>
            <w:top w:w="0" w:type="dxa"/>
            <w:bottom w:w="0" w:type="dxa"/>
          </w:tblCellMar>
        </w:tblPrEx>
        <w:trPr>
          <w:cantSplit/>
          <w:jc w:val="center"/>
        </w:trPr>
        <w:tc>
          <w:tcPr>
            <w:tcW w:w="1284" w:type="dxa"/>
            <w:gridSpan w:val="2"/>
            <w:vMerge/>
            <w:vAlign w:val="center"/>
          </w:tcPr>
          <w:p w:rsidR="00083124" w:rsidRPr="00F7618B" w:rsidRDefault="00083124" w:rsidP="00D358B9">
            <w:pPr>
              <w:widowControl w:val="0"/>
              <w:autoSpaceDE w:val="0"/>
              <w:autoSpaceDN w:val="0"/>
              <w:adjustRightInd w:val="0"/>
              <w:jc w:val="both"/>
              <w:rPr>
                <w:sz w:val="28"/>
                <w:lang w:val="uk-UA"/>
              </w:rPr>
            </w:pP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40" w:dyaOrig="420">
                <v:shape id="_x0000_i3211" type="#_x0000_t75" style="width:17.5pt;height:21.4pt" o:ole="">
                  <v:imagedata r:id="rId4002" o:title=""/>
                </v:shape>
                <o:OLEObject Type="Embed" ProgID="Equation.3" ShapeID="_x0000_i3211" DrawAspect="Content" ObjectID="_1574676770" r:id="rId4028"/>
              </w:objec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40" w:dyaOrig="420">
                <v:shape id="_x0000_i3212" type="#_x0000_t75" style="width:17.5pt;height:21.4pt" o:ole="">
                  <v:imagedata r:id="rId4000" o:title=""/>
                </v:shape>
                <o:OLEObject Type="Embed" ProgID="Equation.3" ShapeID="_x0000_i3212" DrawAspect="Content" ObjectID="_1574676771" r:id="rId4029"/>
              </w:objec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w:t>
            </w:r>
            <w:r w:rsidRPr="00F7618B">
              <w:rPr>
                <w:position w:val="-18"/>
                <w:sz w:val="28"/>
                <w:lang w:val="uk-UA"/>
              </w:rPr>
              <w:object w:dxaOrig="340" w:dyaOrig="420">
                <v:shape id="_x0000_i3213" type="#_x0000_t75" style="width:17.5pt;height:21.4pt" o:ole="">
                  <v:imagedata r:id="rId4011" o:title=""/>
                </v:shape>
                <o:OLEObject Type="Embed" ProgID="Equation.3" ShapeID="_x0000_i3213" DrawAspect="Content" ObjectID="_1574676772" r:id="rId4030"/>
              </w:object>
            </w:r>
          </w:p>
        </w:tc>
        <w:tc>
          <w:tcPr>
            <w:tcW w:w="0" w:type="auto"/>
            <w:vMerge/>
            <w:tcBorders>
              <w:bottom w:val="single" w:sz="18" w:space="0" w:color="auto"/>
            </w:tcBorders>
            <w:vAlign w:val="center"/>
          </w:tcPr>
          <w:p w:rsidR="00083124" w:rsidRPr="00F7618B" w:rsidRDefault="00083124" w:rsidP="00D358B9">
            <w:pPr>
              <w:widowControl w:val="0"/>
              <w:autoSpaceDE w:val="0"/>
              <w:autoSpaceDN w:val="0"/>
              <w:adjustRightInd w:val="0"/>
              <w:jc w:val="both"/>
              <w:rPr>
                <w:sz w:val="28"/>
                <w:lang w:val="uk-UA"/>
              </w:rPr>
            </w:pPr>
          </w:p>
        </w:tc>
      </w:tr>
      <w:tr w:rsidR="00083124" w:rsidRPr="00F7618B" w:rsidTr="00D358B9">
        <w:tblPrEx>
          <w:tblCellMar>
            <w:top w:w="0" w:type="dxa"/>
            <w:bottom w:w="0" w:type="dxa"/>
          </w:tblCellMar>
        </w:tblPrEx>
        <w:trPr>
          <w:jc w:val="center"/>
        </w:trPr>
        <w:tc>
          <w:tcPr>
            <w:tcW w:w="667" w:type="dxa"/>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214" type="#_x0000_t75" style="width:17.5pt;height:21.4pt" o:ole="">
                  <v:imagedata r:id="rId4009" o:title=""/>
                </v:shape>
                <o:OLEObject Type="Embed" ProgID="Equation.3" ShapeID="_x0000_i3214" DrawAspect="Content" ObjectID="_1574676773" r:id="rId4031"/>
              </w:object>
            </w:r>
          </w:p>
        </w:tc>
        <w:tc>
          <w:tcPr>
            <w:tcW w:w="617" w:type="dxa"/>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4/27</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-1/9</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7/27</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44/27</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667" w:type="dxa"/>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20">
                <v:shape id="_x0000_i3215" type="#_x0000_t75" style="width:17.5pt;height:21.4pt" o:ole="">
                  <v:imagedata r:id="rId4014" o:title=""/>
                </v:shape>
                <o:OLEObject Type="Embed" ProgID="Equation.3" ShapeID="_x0000_i3215" DrawAspect="Content" ObjectID="_1574676774" r:id="rId4032"/>
              </w:object>
            </w:r>
          </w:p>
        </w:tc>
        <w:tc>
          <w:tcPr>
            <w:tcW w:w="617" w:type="dxa"/>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2/27</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-14/9</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17/27</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22/27</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667" w:type="dxa"/>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20" w:dyaOrig="420">
                <v:shape id="_x0000_i3216" type="#_x0000_t75" style="width:15.55pt;height:21.4pt" o:ole="">
                  <v:imagedata r:id="rId4004" o:title=""/>
                </v:shape>
                <o:OLEObject Type="Embed" ProgID="Equation.3" ShapeID="_x0000_i3216" DrawAspect="Content" ObjectID="_1574676775" r:id="rId4033"/>
              </w:object>
            </w:r>
          </w:p>
        </w:tc>
        <w:tc>
          <w:tcPr>
            <w:tcW w:w="617" w:type="dxa"/>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1/27</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2/9</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-5/27</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-16/27</w:t>
            </w:r>
          </w:p>
        </w:tc>
        <w:tc>
          <w:tcPr>
            <w:tcW w:w="0" w:type="auto"/>
            <w:tcBorders>
              <w:bottom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p>
        </w:tc>
      </w:tr>
      <w:tr w:rsidR="00083124" w:rsidRPr="00F7618B" w:rsidTr="00D358B9">
        <w:tblPrEx>
          <w:tblCellMar>
            <w:top w:w="0" w:type="dxa"/>
            <w:bottom w:w="0" w:type="dxa"/>
          </w:tblCellMar>
        </w:tblPrEx>
        <w:trPr>
          <w:jc w:val="center"/>
        </w:trPr>
        <w:tc>
          <w:tcPr>
            <w:tcW w:w="667" w:type="dxa"/>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2"/>
                <w:sz w:val="28"/>
                <w:lang w:val="uk-UA"/>
              </w:rPr>
              <w:object w:dxaOrig="320" w:dyaOrig="420">
                <v:shape id="_x0000_i3217" type="#_x0000_t75" style="width:15.55pt;height:21.4pt" o:ole="">
                  <v:imagedata r:id="rId4017" o:title=""/>
                </v:shape>
                <o:OLEObject Type="Embed" ProgID="Equation.3" ShapeID="_x0000_i3217" DrawAspect="Content" ObjectID="_1574676776" r:id="rId4034"/>
              </w:object>
            </w:r>
          </w:p>
        </w:tc>
        <w:tc>
          <w:tcPr>
            <w:tcW w:w="617" w:type="dxa"/>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5/27</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1/9</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2/27</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sz w:val="28"/>
                <w:lang w:val="uk-UA"/>
              </w:rPr>
              <w:t>1/27</w:t>
            </w:r>
          </w:p>
        </w:tc>
        <w:tc>
          <w:tcPr>
            <w:tcW w:w="0" w:type="auto"/>
            <w:tcBorders>
              <w:top w:val="single" w:sz="18" w:space="0" w:color="auto"/>
            </w:tcBorders>
            <w:vAlign w:val="center"/>
          </w:tcPr>
          <w:p w:rsidR="00083124" w:rsidRPr="00F7618B" w:rsidRDefault="00083124" w:rsidP="00D358B9">
            <w:pPr>
              <w:widowControl w:val="0"/>
              <w:autoSpaceDE w:val="0"/>
              <w:autoSpaceDN w:val="0"/>
              <w:adjustRightInd w:val="0"/>
              <w:jc w:val="center"/>
              <w:rPr>
                <w:sz w:val="28"/>
                <w:lang w:val="uk-UA"/>
              </w:rPr>
            </w:pPr>
          </w:p>
        </w:tc>
      </w:tr>
    </w:tbl>
    <w:p w:rsidR="00083124" w:rsidRPr="00F7618B" w:rsidRDefault="00083124" w:rsidP="00083124">
      <w:pPr>
        <w:widowControl w:val="0"/>
        <w:autoSpaceDE w:val="0"/>
        <w:autoSpaceDN w:val="0"/>
        <w:adjustRightInd w:val="0"/>
        <w:spacing w:line="360" w:lineRule="auto"/>
        <w:ind w:firstLine="567"/>
        <w:jc w:val="both"/>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Оскільки елементи останнього рядка симплекс – таблиці другого кроку перетворень додатні, то оптимальним розв’язком задачі </w:t>
      </w:r>
      <w:r>
        <w:rPr>
          <w:sz w:val="28"/>
          <w:szCs w:val="20"/>
          <w:lang w:val="uk-UA"/>
        </w:rPr>
        <w:t>3.</w:t>
      </w:r>
      <w:r w:rsidRPr="00F7618B">
        <w:rPr>
          <w:sz w:val="28"/>
          <w:szCs w:val="20"/>
          <w:lang w:val="uk-UA"/>
        </w:rPr>
        <w:t>2 (</w:t>
      </w:r>
      <w:r>
        <w:rPr>
          <w:sz w:val="28"/>
          <w:szCs w:val="20"/>
          <w:lang w:val="uk-UA"/>
        </w:rPr>
        <w:t>3.19</w:t>
      </w:r>
      <w:r w:rsidRPr="00F7618B">
        <w:rPr>
          <w:sz w:val="28"/>
          <w:szCs w:val="20"/>
          <w:lang w:val="uk-UA"/>
        </w:rPr>
        <w:t>) є вектор з такими ко</w:t>
      </w:r>
      <w:r w:rsidRPr="00F7618B">
        <w:rPr>
          <w:sz w:val="28"/>
          <w:szCs w:val="20"/>
          <w:lang w:val="uk-UA"/>
        </w:rPr>
        <w:t>м</w:t>
      </w:r>
      <w:r w:rsidRPr="00F7618B">
        <w:rPr>
          <w:sz w:val="28"/>
          <w:szCs w:val="20"/>
          <w:lang w:val="uk-UA"/>
        </w:rPr>
        <w:t xml:space="preserve">понентами </w:t>
      </w:r>
      <w:r w:rsidRPr="00F7618B">
        <w:rPr>
          <w:position w:val="-4"/>
          <w:sz w:val="28"/>
          <w:szCs w:val="20"/>
          <w:lang w:val="uk-UA"/>
        </w:rPr>
        <w:object w:dxaOrig="680" w:dyaOrig="499">
          <v:shape id="_x0000_i3218" type="#_x0000_t75" style="width:33.1pt;height:25.3pt" o:ole="">
            <v:imagedata r:id="rId4035" o:title=""/>
          </v:shape>
          <o:OLEObject Type="Embed" ProgID="Equation.3" ShapeID="_x0000_i3218" DrawAspect="Content" ObjectID="_1574676777" r:id="rId4036"/>
        </w:object>
      </w:r>
      <w:r w:rsidRPr="00F7618B">
        <w:rPr>
          <w:sz w:val="28"/>
          <w:szCs w:val="20"/>
          <w:lang w:val="uk-UA"/>
        </w:rPr>
        <w:t>(1/27; 4/27; 0; 0; 2/27; 0).</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Використовуючи теореми про властивості розв’язків спряжених задач, визначимо оптимальний розв’язок з</w:t>
      </w:r>
      <w:r w:rsidRPr="00F7618B">
        <w:rPr>
          <w:sz w:val="28"/>
          <w:szCs w:val="20"/>
          <w:lang w:val="uk-UA"/>
        </w:rPr>
        <w:t>а</w:t>
      </w:r>
      <w:r w:rsidRPr="00F7618B">
        <w:rPr>
          <w:sz w:val="28"/>
          <w:szCs w:val="20"/>
          <w:lang w:val="uk-UA"/>
        </w:rPr>
        <w:t>дачі:</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94"/>
          <w:sz w:val="28"/>
          <w:lang w:val="uk-UA"/>
        </w:rPr>
        <w:object w:dxaOrig="4540" w:dyaOrig="2060">
          <v:shape id="_x0000_i3219" type="#_x0000_t75" style="width:227.7pt;height:103.15pt" o:ole="">
            <v:imagedata r:id="rId4037" o:title=""/>
          </v:shape>
          <o:OLEObject Type="Embed" ProgID="Equation.3" ShapeID="_x0000_i3219" DrawAspect="Content" ObjectID="_1574676778" r:id="rId4038"/>
        </w:objec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Отже, оптимальним розв’язком задачі 1 є </w:t>
      </w:r>
      <w:r w:rsidRPr="00F7618B">
        <w:rPr>
          <w:position w:val="-6"/>
          <w:sz w:val="28"/>
          <w:szCs w:val="20"/>
          <w:lang w:val="uk-UA"/>
        </w:rPr>
        <w:object w:dxaOrig="400" w:dyaOrig="520">
          <v:shape id="_x0000_i3220" type="#_x0000_t75" style="width:19.45pt;height:25.3pt" o:ole="">
            <v:imagedata r:id="rId4039" o:title=""/>
          </v:shape>
          <o:OLEObject Type="Embed" ProgID="Equation.3" ShapeID="_x0000_i3220" DrawAspect="Content" ObjectID="_1574676779" r:id="rId4040"/>
        </w:object>
      </w:r>
      <w:r w:rsidRPr="00F7618B">
        <w:rPr>
          <w:sz w:val="28"/>
          <w:szCs w:val="20"/>
          <w:lang w:val="uk-UA"/>
        </w:rPr>
        <w:t xml:space="preserve">=(2/27; 0; 1/9; 0; 0; 1/27), а </w:t>
      </w:r>
      <w:r w:rsidRPr="00F7618B">
        <w:rPr>
          <w:position w:val="-6"/>
          <w:sz w:val="28"/>
          <w:szCs w:val="20"/>
          <w:lang w:val="uk-UA"/>
        </w:rPr>
        <w:object w:dxaOrig="2439" w:dyaOrig="400">
          <v:shape id="_x0000_i3221" type="#_x0000_t75" style="width:108.95pt;height:17.5pt" o:ole="">
            <v:imagedata r:id="rId4041" o:title=""/>
          </v:shape>
          <o:OLEObject Type="Embed" ProgID="Equation.3" ShapeID="_x0000_i3221" DrawAspect="Content" ObjectID="_1574676780" r:id="rId4042"/>
        </w:object>
      </w:r>
      <w:r w:rsidRPr="00F7618B">
        <w:rPr>
          <w:sz w:val="28"/>
          <w:szCs w:val="20"/>
          <w:lang w:val="uk-UA"/>
        </w:rPr>
        <w:t xml:space="preserve">5/27. </w:t>
      </w:r>
      <w:r>
        <w:rPr>
          <w:sz w:val="28"/>
          <w:szCs w:val="20"/>
          <w:lang w:val="uk-UA"/>
        </w:rPr>
        <w:t>О</w:t>
      </w:r>
      <w:r w:rsidRPr="00F7618B">
        <w:rPr>
          <w:sz w:val="28"/>
          <w:szCs w:val="20"/>
          <w:lang w:val="uk-UA"/>
        </w:rPr>
        <w:t xml:space="preserve">бчислюємо ціну гри </w:t>
      </w:r>
      <w:r w:rsidRPr="00F7618B">
        <w:rPr>
          <w:position w:val="-6"/>
          <w:sz w:val="28"/>
          <w:szCs w:val="20"/>
          <w:lang w:val="uk-UA"/>
        </w:rPr>
        <w:object w:dxaOrig="560" w:dyaOrig="360">
          <v:shape id="_x0000_i3222" type="#_x0000_t75" style="width:27.25pt;height:17.5pt" o:ole="">
            <v:imagedata r:id="rId4043" o:title=""/>
          </v:shape>
          <o:OLEObject Type="Embed" ProgID="Equation.3" ShapeID="_x0000_i3222" DrawAspect="Content" ObjectID="_1574676781" r:id="rId4044"/>
        </w:object>
      </w:r>
      <w:r w:rsidRPr="00F7618B">
        <w:rPr>
          <w:sz w:val="28"/>
          <w:szCs w:val="20"/>
          <w:lang w:val="uk-UA"/>
        </w:rPr>
        <w:t>1/</w:t>
      </w:r>
      <w:r w:rsidRPr="00F7618B">
        <w:rPr>
          <w:position w:val="-6"/>
          <w:sz w:val="28"/>
          <w:szCs w:val="20"/>
          <w:lang w:val="uk-UA"/>
        </w:rPr>
        <w:object w:dxaOrig="1320" w:dyaOrig="400">
          <v:shape id="_x0000_i3223" type="#_x0000_t75" style="width:58.4pt;height:17.5pt" o:ole="">
            <v:imagedata r:id="rId4045" o:title=""/>
          </v:shape>
          <o:OLEObject Type="Embed" ProgID="Equation.3" ShapeID="_x0000_i3223" DrawAspect="Content" ObjectID="_1574676782" r:id="rId4046"/>
        </w:object>
      </w:r>
      <w:r w:rsidRPr="00F7618B">
        <w:rPr>
          <w:sz w:val="28"/>
          <w:szCs w:val="20"/>
          <w:lang w:val="uk-UA"/>
        </w:rPr>
        <w:t>1/</w:t>
      </w:r>
      <w:r w:rsidRPr="00F7618B">
        <w:rPr>
          <w:position w:val="-4"/>
          <w:sz w:val="28"/>
          <w:szCs w:val="20"/>
          <w:lang w:val="uk-UA"/>
        </w:rPr>
        <w:object w:dxaOrig="1160" w:dyaOrig="340">
          <v:shape id="_x0000_i3224" type="#_x0000_t75" style="width:52.55pt;height:15.55pt" o:ole="">
            <v:imagedata r:id="rId4047" o:title=""/>
          </v:shape>
          <o:OLEObject Type="Embed" ProgID="Equation.3" ShapeID="_x0000_i3224" DrawAspect="Content" ObjectID="_1574676783" r:id="rId4048"/>
        </w:object>
      </w:r>
      <w:r w:rsidRPr="00F7618B">
        <w:rPr>
          <w:sz w:val="28"/>
          <w:szCs w:val="20"/>
          <w:lang w:val="uk-UA"/>
        </w:rPr>
        <w:t>27/5 = 5,4.</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Оптимальну стратегію </w:t>
      </w:r>
      <w:r w:rsidRPr="00F7618B">
        <w:rPr>
          <w:position w:val="-18"/>
          <w:lang w:val="uk-UA"/>
        </w:rPr>
        <w:object w:dxaOrig="2600" w:dyaOrig="520">
          <v:shape id="_x0000_i3225" type="#_x0000_t75" style="width:130.4pt;height:25.3pt" o:ole="">
            <v:imagedata r:id="rId3816" o:title=""/>
          </v:shape>
          <o:OLEObject Type="Embed" ProgID="Equation.3" ShapeID="_x0000_i3225" DrawAspect="Content" ObjectID="_1574676784" r:id="rId4049"/>
        </w:object>
      </w:r>
      <w:r w:rsidRPr="00F7618B">
        <w:rPr>
          <w:sz w:val="28"/>
          <w:szCs w:val="20"/>
          <w:lang w:val="uk-UA"/>
        </w:rPr>
        <w:t xml:space="preserve"> (план випуску продукції</w:t>
      </w:r>
      <w:r>
        <w:rPr>
          <w:sz w:val="28"/>
          <w:szCs w:val="20"/>
          <w:lang w:val="uk-UA"/>
        </w:rPr>
        <w:t>) знаходимо</w:t>
      </w:r>
      <w:r w:rsidRPr="00F7618B">
        <w:rPr>
          <w:sz w:val="28"/>
          <w:szCs w:val="20"/>
          <w:lang w:val="uk-UA"/>
        </w:rPr>
        <w:t xml:space="preserve">: </w:t>
      </w:r>
      <w:r w:rsidRPr="00F7618B">
        <w:rPr>
          <w:position w:val="-18"/>
          <w:sz w:val="28"/>
          <w:szCs w:val="20"/>
          <w:lang w:val="uk-UA"/>
        </w:rPr>
        <w:object w:dxaOrig="1219" w:dyaOrig="520">
          <v:shape id="_x0000_i3226" type="#_x0000_t75" style="width:60.3pt;height:25.3pt" o:ole="">
            <v:imagedata r:id="rId4050" o:title=""/>
          </v:shape>
          <o:OLEObject Type="Embed" ProgID="Equation.3" ShapeID="_x0000_i3226" DrawAspect="Content" ObjectID="_1574676785" r:id="rId4051"/>
        </w:object>
      </w:r>
      <w:r w:rsidRPr="00F7618B">
        <w:rPr>
          <w:sz w:val="28"/>
          <w:szCs w:val="20"/>
          <w:lang w:val="uk-UA"/>
        </w:rPr>
        <w:t xml:space="preserve"> (</w:t>
      </w:r>
      <w:r w:rsidRPr="00F7618B">
        <w:rPr>
          <w:position w:val="-6"/>
          <w:sz w:val="28"/>
          <w:szCs w:val="20"/>
          <w:lang w:val="uk-UA"/>
        </w:rPr>
        <w:object w:dxaOrig="160" w:dyaOrig="340">
          <v:shape id="_x0000_i3227" type="#_x0000_t75" style="width:7.8pt;height:17.5pt" o:ole="">
            <v:imagedata r:id="rId3510" o:title=""/>
          </v:shape>
          <o:OLEObject Type="Embed" ProgID="Equation.3" ShapeID="_x0000_i3227" DrawAspect="Content" ObjectID="_1574676786" r:id="rId4052"/>
        </w:object>
      </w:r>
      <w:r w:rsidRPr="00F7618B">
        <w:rPr>
          <w:sz w:val="28"/>
          <w:szCs w:val="20"/>
          <w:lang w:val="uk-UA"/>
        </w:rPr>
        <w:t xml:space="preserve">=1, 2, 3). Отже, </w:t>
      </w:r>
      <w:r w:rsidRPr="00F7618B">
        <w:rPr>
          <w:position w:val="-18"/>
          <w:sz w:val="28"/>
          <w:szCs w:val="20"/>
          <w:lang w:val="uk-UA"/>
        </w:rPr>
        <w:object w:dxaOrig="660" w:dyaOrig="520">
          <v:shape id="_x0000_i3228" type="#_x0000_t75" style="width:33.1pt;height:25.3pt" o:ole="">
            <v:imagedata r:id="rId4053" o:title=""/>
          </v:shape>
          <o:OLEObject Type="Embed" ProgID="Equation.3" ShapeID="_x0000_i3228" DrawAspect="Content" ObjectID="_1574676787" r:id="rId4054"/>
        </w:object>
      </w:r>
      <w:r w:rsidRPr="00F7618B">
        <w:rPr>
          <w:sz w:val="28"/>
          <w:szCs w:val="20"/>
          <w:lang w:val="uk-UA"/>
        </w:rPr>
        <w:t>5,4</w:t>
      </w:r>
      <w:r w:rsidRPr="00F7618B">
        <w:rPr>
          <w:position w:val="-4"/>
          <w:sz w:val="28"/>
          <w:szCs w:val="20"/>
          <w:lang w:val="uk-UA"/>
        </w:rPr>
        <w:object w:dxaOrig="180" w:dyaOrig="200">
          <v:shape id="_x0000_i3229" type="#_x0000_t75" style="width:9.75pt;height:9.75pt" o:ole="">
            <v:imagedata r:id="rId4055" o:title=""/>
          </v:shape>
          <o:OLEObject Type="Embed" ProgID="Equation.3" ShapeID="_x0000_i3229" DrawAspect="Content" ObjectID="_1574676788" r:id="rId4056"/>
        </w:object>
      </w:r>
      <w:r w:rsidRPr="00F7618B">
        <w:rPr>
          <w:sz w:val="28"/>
          <w:szCs w:val="20"/>
          <w:lang w:val="uk-UA"/>
        </w:rPr>
        <w:t xml:space="preserve">2/27= 0,4; </w:t>
      </w:r>
      <w:r w:rsidRPr="00F7618B">
        <w:rPr>
          <w:position w:val="-18"/>
          <w:sz w:val="28"/>
          <w:szCs w:val="20"/>
          <w:lang w:val="uk-UA"/>
        </w:rPr>
        <w:object w:dxaOrig="660" w:dyaOrig="520">
          <v:shape id="_x0000_i3230" type="#_x0000_t75" style="width:33.1pt;height:25.3pt" o:ole="">
            <v:imagedata r:id="rId4057" o:title=""/>
          </v:shape>
          <o:OLEObject Type="Embed" ProgID="Equation.3" ShapeID="_x0000_i3230" DrawAspect="Content" ObjectID="_1574676789" r:id="rId4058"/>
        </w:object>
      </w:r>
      <w:r w:rsidRPr="00F7618B">
        <w:rPr>
          <w:sz w:val="28"/>
          <w:szCs w:val="20"/>
          <w:lang w:val="uk-UA"/>
        </w:rPr>
        <w:t>5,4</w:t>
      </w:r>
      <w:r w:rsidRPr="00F7618B">
        <w:rPr>
          <w:position w:val="-4"/>
          <w:sz w:val="28"/>
          <w:szCs w:val="20"/>
          <w:lang w:val="uk-UA"/>
        </w:rPr>
        <w:object w:dxaOrig="180" w:dyaOrig="200">
          <v:shape id="_x0000_i3231" type="#_x0000_t75" style="width:9.75pt;height:9.75pt" o:ole="">
            <v:imagedata r:id="rId4055" o:title=""/>
          </v:shape>
          <o:OLEObject Type="Embed" ProgID="Equation.3" ShapeID="_x0000_i3231" DrawAspect="Content" ObjectID="_1574676790" r:id="rId4059"/>
        </w:object>
      </w:r>
      <w:r w:rsidRPr="00F7618B">
        <w:rPr>
          <w:sz w:val="28"/>
          <w:szCs w:val="20"/>
          <w:lang w:val="uk-UA"/>
        </w:rPr>
        <w:t>0 = 0. Таким чином, підприємству доцільно в</w:t>
      </w:r>
      <w:r w:rsidRPr="00F7618B">
        <w:rPr>
          <w:sz w:val="28"/>
          <w:szCs w:val="20"/>
          <w:lang w:val="uk-UA"/>
        </w:rPr>
        <w:t>и</w:t>
      </w:r>
      <w:r w:rsidRPr="00F7618B">
        <w:rPr>
          <w:sz w:val="28"/>
          <w:szCs w:val="20"/>
          <w:lang w:val="uk-UA"/>
        </w:rPr>
        <w:t xml:space="preserve">пускати 40% продукції </w:t>
      </w:r>
      <w:r w:rsidRPr="00F7618B">
        <w:rPr>
          <w:position w:val="-18"/>
          <w:sz w:val="28"/>
          <w:szCs w:val="20"/>
          <w:lang w:val="uk-UA"/>
        </w:rPr>
        <w:object w:dxaOrig="340" w:dyaOrig="480">
          <v:shape id="_x0000_i3232" type="#_x0000_t75" style="width:17.5pt;height:23.35pt" o:ole="">
            <v:imagedata r:id="rId3937" o:title=""/>
          </v:shape>
          <o:OLEObject Type="Embed" ProgID="Equation.3" ShapeID="_x0000_i3232" DrawAspect="Content" ObjectID="_1574676791" r:id="rId4060"/>
        </w:object>
      </w:r>
      <w:r w:rsidRPr="00F7618B">
        <w:rPr>
          <w:sz w:val="28"/>
          <w:szCs w:val="20"/>
          <w:lang w:val="uk-UA"/>
        </w:rPr>
        <w:t xml:space="preserve">, 60% продукції </w:t>
      </w:r>
      <w:r w:rsidRPr="00F7618B">
        <w:rPr>
          <w:position w:val="-18"/>
          <w:sz w:val="28"/>
          <w:szCs w:val="20"/>
          <w:lang w:val="uk-UA"/>
        </w:rPr>
        <w:object w:dxaOrig="360" w:dyaOrig="480">
          <v:shape id="_x0000_i3233" type="#_x0000_t75" style="width:17.5pt;height:23.35pt" o:ole="">
            <v:imagedata r:id="rId4061" o:title=""/>
          </v:shape>
          <o:OLEObject Type="Embed" ProgID="Equation.3" ShapeID="_x0000_i3233" DrawAspect="Content" ObjectID="_1574676792" r:id="rId4062"/>
        </w:object>
      </w:r>
      <w:r w:rsidRPr="00F7618B">
        <w:rPr>
          <w:sz w:val="28"/>
          <w:szCs w:val="20"/>
          <w:lang w:val="uk-UA"/>
        </w:rPr>
        <w:t xml:space="preserve"> і не випускати прод</w:t>
      </w:r>
      <w:r w:rsidRPr="00F7618B">
        <w:rPr>
          <w:sz w:val="28"/>
          <w:szCs w:val="20"/>
          <w:lang w:val="uk-UA"/>
        </w:rPr>
        <w:t>у</w:t>
      </w:r>
      <w:r w:rsidRPr="00F7618B">
        <w:rPr>
          <w:sz w:val="28"/>
          <w:szCs w:val="20"/>
          <w:lang w:val="uk-UA"/>
        </w:rPr>
        <w:t xml:space="preserve">кцію </w:t>
      </w:r>
      <w:r w:rsidRPr="00F7618B">
        <w:rPr>
          <w:position w:val="-18"/>
          <w:sz w:val="28"/>
          <w:szCs w:val="20"/>
          <w:lang w:val="uk-UA"/>
        </w:rPr>
        <w:object w:dxaOrig="360" w:dyaOrig="480">
          <v:shape id="_x0000_i3234" type="#_x0000_t75" style="width:17.5pt;height:23.35pt" o:ole="">
            <v:imagedata r:id="rId4063" o:title=""/>
          </v:shape>
          <o:OLEObject Type="Embed" ProgID="Equation.3" ShapeID="_x0000_i3234" DrawAspect="Content" ObjectID="_1574676793" r:id="rId4064"/>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Знайшовши оптимальну стратегію попиту </w:t>
      </w:r>
      <w:r w:rsidRPr="00F7618B">
        <w:rPr>
          <w:position w:val="-18"/>
          <w:sz w:val="28"/>
          <w:szCs w:val="20"/>
          <w:lang w:val="uk-UA"/>
        </w:rPr>
        <w:object w:dxaOrig="420" w:dyaOrig="520">
          <v:shape id="_x0000_i3235" type="#_x0000_t75" style="width:21.4pt;height:25.3pt" o:ole="">
            <v:imagedata r:id="rId4065" o:title=""/>
          </v:shape>
          <o:OLEObject Type="Embed" ProgID="Equation.3" ShapeID="_x0000_i3235" DrawAspect="Content" ObjectID="_1574676794" r:id="rId4066"/>
        </w:object>
      </w:r>
      <w:r w:rsidRPr="00F7618B">
        <w:rPr>
          <w:sz w:val="28"/>
          <w:szCs w:val="20"/>
          <w:lang w:val="uk-UA"/>
        </w:rPr>
        <w:t>, ма</w:t>
      </w:r>
      <w:r w:rsidRPr="00F7618B">
        <w:rPr>
          <w:sz w:val="28"/>
          <w:szCs w:val="20"/>
          <w:lang w:val="uk-UA"/>
        </w:rPr>
        <w:t>є</w:t>
      </w:r>
      <w:r w:rsidRPr="00F7618B">
        <w:rPr>
          <w:sz w:val="28"/>
          <w:szCs w:val="20"/>
          <w:lang w:val="uk-UA"/>
        </w:rPr>
        <w:t xml:space="preserve">мо: </w:t>
      </w:r>
      <w:r w:rsidRPr="00F7618B">
        <w:rPr>
          <w:position w:val="-18"/>
          <w:sz w:val="28"/>
          <w:szCs w:val="20"/>
          <w:lang w:val="uk-UA"/>
        </w:rPr>
        <w:object w:dxaOrig="620" w:dyaOrig="520">
          <v:shape id="_x0000_i3236" type="#_x0000_t75" style="width:31.15pt;height:25.3pt" o:ole="">
            <v:imagedata r:id="rId4067" o:title=""/>
          </v:shape>
          <o:OLEObject Type="Embed" ProgID="Equation.3" ShapeID="_x0000_i3236" DrawAspect="Content" ObjectID="_1574676795" r:id="rId4068"/>
        </w:object>
      </w:r>
      <w:r w:rsidRPr="00F7618B">
        <w:rPr>
          <w:sz w:val="28"/>
          <w:szCs w:val="20"/>
          <w:lang w:val="uk-UA"/>
        </w:rPr>
        <w:t xml:space="preserve">0,2; </w:t>
      </w:r>
      <w:r w:rsidRPr="00F7618B">
        <w:rPr>
          <w:position w:val="-18"/>
          <w:sz w:val="28"/>
          <w:szCs w:val="20"/>
          <w:lang w:val="uk-UA"/>
        </w:rPr>
        <w:object w:dxaOrig="620" w:dyaOrig="520">
          <v:shape id="_x0000_i3237" type="#_x0000_t75" style="width:31.15pt;height:25.3pt" o:ole="">
            <v:imagedata r:id="rId4069" o:title=""/>
          </v:shape>
          <o:OLEObject Type="Embed" ProgID="Equation.3" ShapeID="_x0000_i3237" DrawAspect="Content" ObjectID="_1574676796" r:id="rId4070"/>
        </w:object>
      </w:r>
      <w:r w:rsidRPr="00F7618B">
        <w:rPr>
          <w:sz w:val="28"/>
          <w:szCs w:val="20"/>
          <w:lang w:val="uk-UA"/>
        </w:rPr>
        <w:t xml:space="preserve">0,8; </w:t>
      </w:r>
      <w:r w:rsidRPr="00F7618B">
        <w:rPr>
          <w:position w:val="-18"/>
          <w:sz w:val="28"/>
          <w:szCs w:val="20"/>
          <w:lang w:val="uk-UA"/>
        </w:rPr>
        <w:object w:dxaOrig="620" w:dyaOrig="520">
          <v:shape id="_x0000_i3238" type="#_x0000_t75" style="width:31.15pt;height:25.3pt" o:ole="">
            <v:imagedata r:id="rId4071" o:title=""/>
          </v:shape>
          <o:OLEObject Type="Embed" ProgID="Equation.3" ShapeID="_x0000_i3238" DrawAspect="Content" ObjectID="_1574676797" r:id="rId4072"/>
        </w:object>
      </w:r>
      <w:r w:rsidRPr="00F7618B">
        <w:rPr>
          <w:sz w:val="28"/>
          <w:szCs w:val="20"/>
          <w:lang w:val="uk-UA"/>
        </w:rPr>
        <w:t>0. Таким чином, оптимальний попит знах</w:t>
      </w:r>
      <w:r w:rsidRPr="00F7618B">
        <w:rPr>
          <w:sz w:val="28"/>
          <w:szCs w:val="20"/>
          <w:lang w:val="uk-UA"/>
        </w:rPr>
        <w:t>о</w:t>
      </w:r>
      <w:r w:rsidRPr="00F7618B">
        <w:rPr>
          <w:sz w:val="28"/>
          <w:szCs w:val="20"/>
          <w:lang w:val="uk-UA"/>
        </w:rPr>
        <w:t xml:space="preserve">диться на 20% у стані </w:t>
      </w:r>
      <w:r w:rsidRPr="00F7618B">
        <w:rPr>
          <w:position w:val="-18"/>
          <w:sz w:val="28"/>
          <w:szCs w:val="20"/>
          <w:lang w:val="uk-UA"/>
        </w:rPr>
        <w:object w:dxaOrig="340" w:dyaOrig="480">
          <v:shape id="_x0000_i3239" type="#_x0000_t75" style="width:17.5pt;height:23.35pt" o:ole="">
            <v:imagedata r:id="rId3923" o:title=""/>
          </v:shape>
          <o:OLEObject Type="Embed" ProgID="Equation.3" ShapeID="_x0000_i3239" DrawAspect="Content" ObjectID="_1574676798" r:id="rId4073"/>
        </w:object>
      </w:r>
      <w:r w:rsidRPr="00F7618B">
        <w:rPr>
          <w:sz w:val="28"/>
          <w:szCs w:val="20"/>
          <w:lang w:val="uk-UA"/>
        </w:rPr>
        <w:t xml:space="preserve">, та на 80% у стані </w:t>
      </w:r>
      <w:r w:rsidRPr="00F7618B">
        <w:rPr>
          <w:position w:val="-18"/>
          <w:sz w:val="28"/>
          <w:szCs w:val="20"/>
          <w:lang w:val="uk-UA"/>
        </w:rPr>
        <w:object w:dxaOrig="360" w:dyaOrig="480">
          <v:shape id="_x0000_i3240" type="#_x0000_t75" style="width:17.5pt;height:23.35pt" o:ole="">
            <v:imagedata r:id="rId3925" o:title=""/>
          </v:shape>
          <o:OLEObject Type="Embed" ProgID="Equation.3" ShapeID="_x0000_i3240" DrawAspect="Content" ObjectID="_1574676799" r:id="rId4074"/>
        </w:object>
      </w:r>
      <w:r w:rsidRPr="00F7618B">
        <w:rPr>
          <w:sz w:val="28"/>
          <w:szCs w:val="20"/>
          <w:lang w:val="uk-UA"/>
        </w:rPr>
        <w:t>. Оптимальним результатам можна дати різне тлумачення, виходячи з конкретної ситуації, наприклад, сезонний п</w:t>
      </w:r>
      <w:r w:rsidRPr="00F7618B">
        <w:rPr>
          <w:sz w:val="28"/>
          <w:szCs w:val="20"/>
          <w:lang w:val="uk-UA"/>
        </w:rPr>
        <w:t>о</w:t>
      </w:r>
      <w:r w:rsidRPr="00F7618B">
        <w:rPr>
          <w:sz w:val="28"/>
          <w:szCs w:val="20"/>
          <w:lang w:val="uk-UA"/>
        </w:rPr>
        <w:t>пит, попит територіальний і т. ін. Треба врахувати й очікув</w:t>
      </w:r>
      <w:r w:rsidRPr="00F7618B">
        <w:rPr>
          <w:sz w:val="28"/>
          <w:szCs w:val="20"/>
          <w:lang w:val="uk-UA"/>
        </w:rPr>
        <w:t>а</w:t>
      </w:r>
      <w:r w:rsidRPr="00F7618B">
        <w:rPr>
          <w:sz w:val="28"/>
          <w:szCs w:val="20"/>
          <w:lang w:val="uk-UA"/>
        </w:rPr>
        <w:t>ний попит, якщо необхідно зберігати проду</w:t>
      </w:r>
      <w:r w:rsidRPr="00F7618B">
        <w:rPr>
          <w:sz w:val="28"/>
          <w:szCs w:val="20"/>
          <w:lang w:val="uk-UA"/>
        </w:rPr>
        <w:t>к</w:t>
      </w:r>
      <w:r w:rsidRPr="00F7618B">
        <w:rPr>
          <w:sz w:val="28"/>
          <w:szCs w:val="20"/>
          <w:lang w:val="uk-UA"/>
        </w:rPr>
        <w:t>цію.</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При розв’язанні задач скінченних ігор розмірності </w:t>
      </w:r>
      <w:r w:rsidRPr="00F7618B">
        <w:rPr>
          <w:position w:val="-6"/>
          <w:sz w:val="28"/>
          <w:szCs w:val="20"/>
          <w:lang w:val="uk-UA"/>
        </w:rPr>
        <w:object w:dxaOrig="760" w:dyaOrig="279">
          <v:shape id="_x0000_i3241" type="#_x0000_t75" style="width:35.05pt;height:13.6pt" o:ole="">
            <v:imagedata r:id="rId4075" o:title=""/>
          </v:shape>
          <o:OLEObject Type="Embed" ProgID="Equation.3" ShapeID="_x0000_i3241" DrawAspect="Content" ObjectID="_1574676800" r:id="rId4076"/>
        </w:object>
      </w:r>
      <w:r w:rsidRPr="00F7618B">
        <w:rPr>
          <w:sz w:val="28"/>
          <w:szCs w:val="20"/>
          <w:lang w:val="uk-UA"/>
        </w:rPr>
        <w:t xml:space="preserve"> доцільно д</w:t>
      </w:r>
      <w:r w:rsidRPr="00F7618B">
        <w:rPr>
          <w:sz w:val="28"/>
          <w:szCs w:val="20"/>
          <w:lang w:val="uk-UA"/>
        </w:rPr>
        <w:t>о</w:t>
      </w:r>
      <w:r w:rsidRPr="00F7618B">
        <w:rPr>
          <w:sz w:val="28"/>
          <w:szCs w:val="20"/>
          <w:lang w:val="uk-UA"/>
        </w:rPr>
        <w:t>тримуватися такої схеми: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1) виключити з вихідної платіжної матриці явно невигідні стр</w:t>
      </w:r>
      <w:r w:rsidRPr="00F7618B">
        <w:rPr>
          <w:sz w:val="28"/>
          <w:szCs w:val="20"/>
          <w:lang w:val="uk-UA"/>
        </w:rPr>
        <w:t>а</w:t>
      </w:r>
      <w:r w:rsidRPr="00F7618B">
        <w:rPr>
          <w:sz w:val="28"/>
          <w:szCs w:val="20"/>
          <w:lang w:val="uk-UA"/>
        </w:rPr>
        <w:t>тегії;</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2) знайти верхню та нижню ціни гри та перевірити, чи має гра сідлову точку. Якщо така точка є, то відпов</w:t>
      </w:r>
      <w:r w:rsidRPr="00F7618B">
        <w:rPr>
          <w:sz w:val="28"/>
          <w:szCs w:val="20"/>
          <w:lang w:val="uk-UA"/>
        </w:rPr>
        <w:t>і</w:t>
      </w:r>
      <w:r w:rsidRPr="00F7618B">
        <w:rPr>
          <w:sz w:val="28"/>
          <w:szCs w:val="20"/>
          <w:lang w:val="uk-UA"/>
        </w:rPr>
        <w:t>дні їй стратегії будуть оптимальними, гра має розв’язок у чистих стратегіях, а ціна гри дорівнює верхній (ни</w:t>
      </w:r>
      <w:r w:rsidRPr="00F7618B">
        <w:rPr>
          <w:sz w:val="28"/>
          <w:szCs w:val="20"/>
          <w:lang w:val="uk-UA"/>
        </w:rPr>
        <w:t>ж</w:t>
      </w:r>
      <w:r w:rsidRPr="00F7618B">
        <w:rPr>
          <w:sz w:val="28"/>
          <w:szCs w:val="20"/>
          <w:lang w:val="uk-UA"/>
        </w:rPr>
        <w:t>ній) ціні;</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3) якщо сідлова точка відсутня, розв’язання гри необхідно шукати у змішаних стратегіях, приводячи, наприклад, до задачі лінійного програм</w:t>
      </w:r>
      <w:r w:rsidRPr="00F7618B">
        <w:rPr>
          <w:sz w:val="28"/>
          <w:szCs w:val="20"/>
          <w:lang w:val="uk-UA"/>
        </w:rPr>
        <w:t>у</w:t>
      </w:r>
      <w:r w:rsidRPr="00F7618B">
        <w:rPr>
          <w:sz w:val="28"/>
          <w:szCs w:val="20"/>
          <w:lang w:val="uk-UA"/>
        </w:rPr>
        <w:t>вання.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На практиці розв’язок у змішаних стратегіях може бути реалізований по-різному. Наприклад, чисті стратегії використовуються в послідовності, зад</w:t>
      </w:r>
      <w:r w:rsidRPr="00F7618B">
        <w:rPr>
          <w:sz w:val="28"/>
          <w:szCs w:val="20"/>
          <w:lang w:val="uk-UA"/>
        </w:rPr>
        <w:t>а</w:t>
      </w:r>
      <w:r w:rsidRPr="00F7618B">
        <w:rPr>
          <w:sz w:val="28"/>
          <w:szCs w:val="20"/>
          <w:lang w:val="uk-UA"/>
        </w:rPr>
        <w:t>ній відповідними ймовірностями за умови, що гра може повторюватися баг</w:t>
      </w:r>
      <w:r w:rsidRPr="00F7618B">
        <w:rPr>
          <w:sz w:val="28"/>
          <w:szCs w:val="20"/>
          <w:lang w:val="uk-UA"/>
        </w:rPr>
        <w:t>а</w:t>
      </w:r>
      <w:r w:rsidRPr="00F7618B">
        <w:rPr>
          <w:sz w:val="28"/>
          <w:szCs w:val="20"/>
          <w:lang w:val="uk-UA"/>
        </w:rPr>
        <w:t xml:space="preserve">то разів. Зі інших умов виконується певний фізичний розподіл у пропорціях, визначених ймовірностями, як це було показано на </w:t>
      </w:r>
      <w:r w:rsidRPr="00F7618B">
        <w:rPr>
          <w:sz w:val="28"/>
          <w:szCs w:val="20"/>
          <w:lang w:val="uk-UA"/>
        </w:rPr>
        <w:lastRenderedPageBreak/>
        <w:t>прикладах планування с</w:t>
      </w:r>
      <w:r w:rsidRPr="00F7618B">
        <w:rPr>
          <w:sz w:val="28"/>
          <w:szCs w:val="20"/>
          <w:lang w:val="uk-UA"/>
        </w:rPr>
        <w:t>а</w:t>
      </w:r>
      <w:r w:rsidRPr="00F7618B">
        <w:rPr>
          <w:sz w:val="28"/>
          <w:szCs w:val="20"/>
          <w:lang w:val="uk-UA"/>
        </w:rPr>
        <w:t xml:space="preserve">ду та виробництва. </w:t>
      </w:r>
    </w:p>
    <w:p w:rsidR="00083124" w:rsidRPr="0025082B" w:rsidRDefault="00083124" w:rsidP="00083124">
      <w:pPr>
        <w:pStyle w:val="3"/>
        <w:spacing w:line="360" w:lineRule="auto"/>
        <w:jc w:val="both"/>
        <w:rPr>
          <w:rFonts w:ascii="Times New Roman" w:hAnsi="Times New Roman" w:cs="Times New Roman"/>
          <w:sz w:val="28"/>
          <w:szCs w:val="28"/>
          <w:lang w:val="uk-UA"/>
        </w:rPr>
      </w:pPr>
      <w:bookmarkStart w:id="65" w:name="_Toc482527226"/>
      <w:r w:rsidRPr="0025082B">
        <w:rPr>
          <w:rFonts w:ascii="Times New Roman" w:hAnsi="Times New Roman" w:cs="Times New Roman"/>
          <w:sz w:val="28"/>
          <w:szCs w:val="28"/>
          <w:lang w:val="uk-UA"/>
        </w:rPr>
        <w:t>3.6. Ігри з ненульовою сумою та кооперативні. Моделювання пр</w:t>
      </w:r>
      <w:r w:rsidRPr="0025082B">
        <w:rPr>
          <w:rFonts w:ascii="Times New Roman" w:hAnsi="Times New Roman" w:cs="Times New Roman"/>
          <w:sz w:val="28"/>
          <w:szCs w:val="28"/>
          <w:lang w:val="uk-UA"/>
        </w:rPr>
        <w:t>о</w:t>
      </w:r>
      <w:r w:rsidRPr="0025082B">
        <w:rPr>
          <w:rFonts w:ascii="Times New Roman" w:hAnsi="Times New Roman" w:cs="Times New Roman"/>
          <w:sz w:val="28"/>
          <w:szCs w:val="28"/>
          <w:lang w:val="uk-UA"/>
        </w:rPr>
        <w:t>блем мікроекономіки з використанням м</w:t>
      </w:r>
      <w:r w:rsidRPr="0025082B">
        <w:rPr>
          <w:rFonts w:ascii="Times New Roman" w:hAnsi="Times New Roman" w:cs="Times New Roman"/>
          <w:sz w:val="28"/>
          <w:szCs w:val="28"/>
          <w:lang w:val="uk-UA"/>
        </w:rPr>
        <w:t>а</w:t>
      </w:r>
      <w:r w:rsidRPr="0025082B">
        <w:rPr>
          <w:rFonts w:ascii="Times New Roman" w:hAnsi="Times New Roman" w:cs="Times New Roman"/>
          <w:sz w:val="28"/>
          <w:szCs w:val="28"/>
          <w:lang w:val="uk-UA"/>
        </w:rPr>
        <w:t>тематичного апарата теорії гри</w:t>
      </w:r>
      <w:bookmarkEnd w:id="65"/>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Моделі гри з ненульовою сумою використовуються для дослідження ситуації, коли учасники процесу не лише мають антагоністичні цілі, а, н</w:t>
      </w:r>
      <w:r w:rsidRPr="00F7618B">
        <w:rPr>
          <w:sz w:val="28"/>
          <w:szCs w:val="20"/>
          <w:lang w:val="uk-UA"/>
        </w:rPr>
        <w:t>а</w:t>
      </w:r>
      <w:r w:rsidRPr="00F7618B">
        <w:rPr>
          <w:sz w:val="28"/>
          <w:szCs w:val="20"/>
          <w:lang w:val="uk-UA"/>
        </w:rPr>
        <w:t xml:space="preserve">впаки, можуть і вигравати, і програвати водночас. Якщо в моделі гри з </w:t>
      </w:r>
      <w:r w:rsidRPr="00F7618B">
        <w:rPr>
          <w:i/>
          <w:iCs/>
          <w:sz w:val="28"/>
          <w:szCs w:val="20"/>
          <w:lang w:val="uk-UA"/>
        </w:rPr>
        <w:t>нульовою с</w:t>
      </w:r>
      <w:r w:rsidRPr="00F7618B">
        <w:rPr>
          <w:i/>
          <w:iCs/>
          <w:sz w:val="28"/>
          <w:szCs w:val="20"/>
          <w:lang w:val="uk-UA"/>
        </w:rPr>
        <w:t>у</w:t>
      </w:r>
      <w:r w:rsidRPr="00F7618B">
        <w:rPr>
          <w:i/>
          <w:iCs/>
          <w:sz w:val="28"/>
          <w:szCs w:val="20"/>
          <w:lang w:val="uk-UA"/>
        </w:rPr>
        <w:t>мою</w:t>
      </w:r>
      <w:r w:rsidRPr="00F7618B">
        <w:rPr>
          <w:sz w:val="28"/>
          <w:szCs w:val="20"/>
          <w:lang w:val="uk-UA"/>
        </w:rPr>
        <w:t xml:space="preserve"> кожному учаснику невигідно було інформувати партнера про свою стр</w:t>
      </w:r>
      <w:r w:rsidRPr="00F7618B">
        <w:rPr>
          <w:sz w:val="28"/>
          <w:szCs w:val="20"/>
          <w:lang w:val="uk-UA"/>
        </w:rPr>
        <w:t>а</w:t>
      </w:r>
      <w:r w:rsidRPr="00F7618B">
        <w:rPr>
          <w:sz w:val="28"/>
          <w:szCs w:val="20"/>
          <w:lang w:val="uk-UA"/>
        </w:rPr>
        <w:t xml:space="preserve">тегію, бо це могло призвести до зменшення суми виграшу, то за гри з </w:t>
      </w:r>
      <w:r w:rsidRPr="00F7618B">
        <w:rPr>
          <w:i/>
          <w:iCs/>
          <w:sz w:val="28"/>
          <w:szCs w:val="20"/>
          <w:lang w:val="uk-UA"/>
        </w:rPr>
        <w:t>нен</w:t>
      </w:r>
      <w:r w:rsidRPr="00F7618B">
        <w:rPr>
          <w:i/>
          <w:iCs/>
          <w:sz w:val="28"/>
          <w:szCs w:val="20"/>
          <w:lang w:val="uk-UA"/>
        </w:rPr>
        <w:t>у</w:t>
      </w:r>
      <w:r w:rsidRPr="00F7618B">
        <w:rPr>
          <w:i/>
          <w:iCs/>
          <w:sz w:val="28"/>
          <w:szCs w:val="20"/>
          <w:lang w:val="uk-UA"/>
        </w:rPr>
        <w:t>льовою сумою</w:t>
      </w:r>
      <w:r w:rsidRPr="00F7618B">
        <w:rPr>
          <w:sz w:val="28"/>
          <w:szCs w:val="20"/>
          <w:lang w:val="uk-UA"/>
        </w:rPr>
        <w:t xml:space="preserve"> часто доцільно партнерам координувати свої дії з метою одержання найб</w:t>
      </w:r>
      <w:r w:rsidRPr="00F7618B">
        <w:rPr>
          <w:sz w:val="28"/>
          <w:szCs w:val="20"/>
          <w:lang w:val="uk-UA"/>
        </w:rPr>
        <w:t>і</w:t>
      </w:r>
      <w:r w:rsidRPr="00F7618B">
        <w:rPr>
          <w:sz w:val="28"/>
          <w:szCs w:val="20"/>
          <w:lang w:val="uk-UA"/>
        </w:rPr>
        <w:t>льшого виграшу.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Ігри з ненульовою сумою поділяються на </w:t>
      </w:r>
      <w:r w:rsidRPr="00F7618B">
        <w:rPr>
          <w:i/>
          <w:iCs/>
          <w:sz w:val="28"/>
          <w:szCs w:val="20"/>
          <w:lang w:val="uk-UA"/>
        </w:rPr>
        <w:t>кооперативні</w:t>
      </w:r>
      <w:r w:rsidRPr="00F7618B">
        <w:rPr>
          <w:sz w:val="28"/>
          <w:szCs w:val="20"/>
          <w:lang w:val="uk-UA"/>
        </w:rPr>
        <w:t xml:space="preserve"> та </w:t>
      </w:r>
      <w:r w:rsidRPr="00F7618B">
        <w:rPr>
          <w:i/>
          <w:iCs/>
          <w:sz w:val="28"/>
          <w:szCs w:val="20"/>
          <w:lang w:val="uk-UA"/>
        </w:rPr>
        <w:t>некооперативні</w:t>
      </w:r>
      <w:r w:rsidRPr="00F7618B">
        <w:rPr>
          <w:sz w:val="28"/>
          <w:szCs w:val="20"/>
          <w:lang w:val="uk-UA"/>
        </w:rPr>
        <w:t>. У некооперативних іграх гравці пр</w:t>
      </w:r>
      <w:r w:rsidRPr="00F7618B">
        <w:rPr>
          <w:sz w:val="28"/>
          <w:szCs w:val="20"/>
          <w:lang w:val="uk-UA"/>
        </w:rPr>
        <w:t>и</w:t>
      </w:r>
      <w:r w:rsidRPr="00F7618B">
        <w:rPr>
          <w:sz w:val="28"/>
          <w:szCs w:val="20"/>
          <w:lang w:val="uk-UA"/>
        </w:rPr>
        <w:t>ймають рішення незалежно один від одного або тому, що рішення не можна узгодити або узгодження заб</w:t>
      </w:r>
      <w:r w:rsidRPr="00F7618B">
        <w:rPr>
          <w:sz w:val="28"/>
          <w:szCs w:val="20"/>
          <w:lang w:val="uk-UA"/>
        </w:rPr>
        <w:t>о</w:t>
      </w:r>
      <w:r w:rsidRPr="00F7618B">
        <w:rPr>
          <w:sz w:val="28"/>
          <w:szCs w:val="20"/>
          <w:lang w:val="uk-UA"/>
        </w:rPr>
        <w:t>ронено правилами гри. Опишемо коротко зміст основних положень розв’язання з</w:t>
      </w:r>
      <w:r w:rsidRPr="00F7618B">
        <w:rPr>
          <w:sz w:val="28"/>
          <w:szCs w:val="20"/>
          <w:lang w:val="uk-UA"/>
        </w:rPr>
        <w:t>а</w:t>
      </w:r>
      <w:r w:rsidRPr="00F7618B">
        <w:rPr>
          <w:sz w:val="28"/>
          <w:szCs w:val="20"/>
          <w:lang w:val="uk-UA"/>
        </w:rPr>
        <w:t>дачі некооперативної гри. Один із методів розв’язання таких задач ґрунтуєт</w:t>
      </w:r>
      <w:r w:rsidRPr="00F7618B">
        <w:rPr>
          <w:sz w:val="28"/>
          <w:szCs w:val="20"/>
          <w:lang w:val="uk-UA"/>
        </w:rPr>
        <w:t>ь</w:t>
      </w:r>
      <w:r w:rsidRPr="00F7618B">
        <w:rPr>
          <w:sz w:val="28"/>
          <w:szCs w:val="20"/>
          <w:lang w:val="uk-UA"/>
        </w:rPr>
        <w:t xml:space="preserve">ся на визначенні </w:t>
      </w:r>
      <w:r w:rsidRPr="00F7618B">
        <w:rPr>
          <w:i/>
          <w:iCs/>
          <w:sz w:val="28"/>
          <w:szCs w:val="20"/>
          <w:lang w:val="uk-UA"/>
        </w:rPr>
        <w:t>точок рівноваги</w:t>
      </w:r>
      <w:r w:rsidRPr="00F7618B">
        <w:rPr>
          <w:sz w:val="28"/>
          <w:szCs w:val="20"/>
          <w:lang w:val="uk-UA"/>
        </w:rPr>
        <w:t xml:space="preserve"> гри. Пара стратегій </w:t>
      </w:r>
      <w:r w:rsidRPr="00F7618B">
        <w:rPr>
          <w:position w:val="-12"/>
          <w:sz w:val="28"/>
          <w:szCs w:val="20"/>
          <w:lang w:val="uk-UA"/>
        </w:rPr>
        <w:object w:dxaOrig="380" w:dyaOrig="440">
          <v:shape id="_x0000_i3242" type="#_x0000_t75" style="width:19.45pt;height:21.4pt" o:ole="">
            <v:imagedata r:id="rId4077" o:title=""/>
          </v:shape>
          <o:OLEObject Type="Embed" ProgID="Equation.3" ShapeID="_x0000_i3242" DrawAspect="Content" ObjectID="_1574676801" r:id="rId4078"/>
        </w:object>
      </w:r>
      <w:r w:rsidRPr="00F7618B">
        <w:rPr>
          <w:sz w:val="28"/>
          <w:szCs w:val="20"/>
          <w:lang w:val="uk-UA"/>
        </w:rPr>
        <w:t xml:space="preserve"> та </w:t>
      </w:r>
      <w:r w:rsidRPr="00F7618B">
        <w:rPr>
          <w:position w:val="-12"/>
          <w:sz w:val="28"/>
          <w:szCs w:val="20"/>
          <w:lang w:val="uk-UA"/>
        </w:rPr>
        <w:object w:dxaOrig="340" w:dyaOrig="440">
          <v:shape id="_x0000_i3243" type="#_x0000_t75" style="width:17.5pt;height:21.4pt" o:ole="">
            <v:imagedata r:id="rId4079" o:title=""/>
          </v:shape>
          <o:OLEObject Type="Embed" ProgID="Equation.3" ShapeID="_x0000_i3243" DrawAspect="Content" ObjectID="_1574676802" r:id="rId4080"/>
        </w:object>
      </w:r>
      <w:r w:rsidRPr="00F7618B">
        <w:rPr>
          <w:sz w:val="28"/>
          <w:szCs w:val="20"/>
          <w:lang w:val="uk-UA"/>
        </w:rPr>
        <w:t xml:space="preserve"> першого та другого гравців називається </w:t>
      </w:r>
      <w:r w:rsidRPr="00F7618B">
        <w:rPr>
          <w:i/>
          <w:iCs/>
          <w:sz w:val="28"/>
          <w:szCs w:val="20"/>
          <w:lang w:val="uk-UA"/>
        </w:rPr>
        <w:t>точкою рівноваги за Нешем</w:t>
      </w:r>
      <w:r w:rsidRPr="00F7618B">
        <w:rPr>
          <w:sz w:val="28"/>
          <w:szCs w:val="20"/>
          <w:lang w:val="uk-UA"/>
        </w:rPr>
        <w:t>, якщо жодному з учасників гри невигідно самостійно відхилятися від тієї стратегії, яка визначає точку рівноваги. Ця умова з</w:t>
      </w:r>
      <w:r w:rsidRPr="00F7618B">
        <w:rPr>
          <w:sz w:val="28"/>
          <w:szCs w:val="20"/>
          <w:lang w:val="uk-UA"/>
        </w:rPr>
        <w:t>а</w:t>
      </w:r>
      <w:r w:rsidRPr="00F7618B">
        <w:rPr>
          <w:sz w:val="28"/>
          <w:szCs w:val="20"/>
          <w:lang w:val="uk-UA"/>
        </w:rPr>
        <w:t xml:space="preserve">писується так: </w:t>
      </w:r>
      <w:r w:rsidRPr="00F7618B">
        <w:rPr>
          <w:position w:val="-18"/>
          <w:sz w:val="28"/>
          <w:szCs w:val="20"/>
          <w:lang w:val="uk-UA"/>
        </w:rPr>
        <w:object w:dxaOrig="2920" w:dyaOrig="499">
          <v:shape id="_x0000_i3244" type="#_x0000_t75" style="width:145.95pt;height:25.3pt" o:ole="">
            <v:imagedata r:id="rId4081" o:title=""/>
          </v:shape>
          <o:OLEObject Type="Embed" ProgID="Equation.3" ShapeID="_x0000_i3244" DrawAspect="Content" ObjectID="_1574676803" r:id="rId4082"/>
        </w:object>
      </w:r>
      <w:r w:rsidRPr="00F7618B">
        <w:rPr>
          <w:sz w:val="28"/>
          <w:szCs w:val="20"/>
          <w:lang w:val="uk-UA"/>
        </w:rPr>
        <w:t xml:space="preserve"> для будь – яких </w:t>
      </w:r>
      <w:r w:rsidRPr="00F7618B">
        <w:rPr>
          <w:position w:val="-12"/>
          <w:sz w:val="28"/>
          <w:szCs w:val="20"/>
          <w:lang w:val="uk-UA"/>
        </w:rPr>
        <w:object w:dxaOrig="260" w:dyaOrig="340">
          <v:shape id="_x0000_i3245" type="#_x0000_t75" style="width:13.6pt;height:17.5pt" o:ole="">
            <v:imagedata r:id="rId4083" o:title=""/>
          </v:shape>
          <o:OLEObject Type="Embed" ProgID="Equation.3" ShapeID="_x0000_i3245" DrawAspect="Content" ObjectID="_1574676804" r:id="rId4084"/>
        </w:object>
      </w:r>
      <w:r w:rsidRPr="00F7618B">
        <w:rPr>
          <w:sz w:val="28"/>
          <w:szCs w:val="20"/>
          <w:lang w:val="uk-UA"/>
        </w:rPr>
        <w:t xml:space="preserve"> (</w:t>
      </w:r>
      <w:r w:rsidRPr="00F7618B">
        <w:rPr>
          <w:position w:val="-18"/>
          <w:sz w:val="28"/>
          <w:szCs w:val="20"/>
          <w:lang w:val="uk-UA"/>
        </w:rPr>
        <w:object w:dxaOrig="420" w:dyaOrig="480">
          <v:shape id="_x0000_i3246" type="#_x0000_t75" style="width:21.4pt;height:23.35pt" o:ole="">
            <v:imagedata r:id="rId4085" o:title=""/>
          </v:shape>
          <o:OLEObject Type="Embed" ProgID="Equation.3" ShapeID="_x0000_i3246" DrawAspect="Content" ObjectID="_1574676805" r:id="rId4086"/>
        </w:object>
      </w:r>
      <w:r w:rsidRPr="00F7618B">
        <w:rPr>
          <w:sz w:val="28"/>
          <w:szCs w:val="20"/>
          <w:lang w:val="uk-UA"/>
        </w:rPr>
        <w:t xml:space="preserve"> та </w:t>
      </w:r>
      <w:r w:rsidRPr="00F7618B">
        <w:rPr>
          <w:position w:val="-18"/>
          <w:sz w:val="28"/>
          <w:szCs w:val="20"/>
          <w:lang w:val="uk-UA"/>
        </w:rPr>
        <w:object w:dxaOrig="440" w:dyaOrig="480">
          <v:shape id="_x0000_i3247" type="#_x0000_t75" style="width:21.4pt;height:23.35pt" o:ole="">
            <v:imagedata r:id="rId4087" o:title=""/>
          </v:shape>
          <o:OLEObject Type="Embed" ProgID="Equation.3" ShapeID="_x0000_i3247" DrawAspect="Content" ObjectID="_1574676806" r:id="rId4088"/>
        </w:object>
      </w:r>
      <w:r w:rsidRPr="00F7618B">
        <w:rPr>
          <w:sz w:val="28"/>
          <w:szCs w:val="20"/>
          <w:lang w:val="uk-UA"/>
        </w:rPr>
        <w:t xml:space="preserve"> – виграші першого та другого гра</w:t>
      </w:r>
      <w:r w:rsidRPr="00F7618B">
        <w:rPr>
          <w:sz w:val="28"/>
          <w:szCs w:val="20"/>
          <w:lang w:val="uk-UA"/>
        </w:rPr>
        <w:t>в</w:t>
      </w:r>
      <w:r w:rsidRPr="00F7618B">
        <w:rPr>
          <w:sz w:val="28"/>
          <w:szCs w:val="20"/>
          <w:lang w:val="uk-UA"/>
        </w:rPr>
        <w:t>ців).</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Розглянемо приклад, наголосивши, що маємо гру з ненульовою сумою, тому виграші першого гравця не дорівнюють програшам другого гравця і в матриці виграшів у кожній клітині має бути відповідно дві велич</w:t>
      </w:r>
      <w:r w:rsidRPr="00F7618B">
        <w:rPr>
          <w:sz w:val="28"/>
          <w:szCs w:val="20"/>
          <w:lang w:val="uk-UA"/>
        </w:rPr>
        <w:t>и</w:t>
      </w:r>
      <w:r w:rsidRPr="00F7618B">
        <w:rPr>
          <w:sz w:val="28"/>
          <w:szCs w:val="20"/>
          <w:lang w:val="uk-UA"/>
        </w:rPr>
        <w:t>ни:</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52"/>
          <w:sz w:val="28"/>
          <w:lang w:val="uk-UA"/>
        </w:rPr>
        <w:object w:dxaOrig="2560" w:dyaOrig="1160">
          <v:shape id="_x0000_i3248" type="#_x0000_t75" style="width:128.45pt;height:58.4pt" o:ole="">
            <v:imagedata r:id="rId4089" o:title=""/>
          </v:shape>
          <o:OLEObject Type="Embed" ProgID="Equation.3" ShapeID="_x0000_i3248" DrawAspect="Content" ObjectID="_1574676807" r:id="rId4090"/>
        </w:objec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За наведеної матриці гри </w:t>
      </w:r>
      <w:r w:rsidRPr="00F7618B">
        <w:rPr>
          <w:position w:val="-4"/>
          <w:sz w:val="28"/>
          <w:szCs w:val="20"/>
          <w:lang w:val="uk-UA"/>
        </w:rPr>
        <w:object w:dxaOrig="380" w:dyaOrig="340">
          <v:shape id="_x0000_i3249" type="#_x0000_t75" style="width:19.45pt;height:17.5pt" o:ole="">
            <v:imagedata r:id="rId3761" o:title=""/>
          </v:shape>
          <o:OLEObject Type="Embed" ProgID="Equation.3" ShapeID="_x0000_i3249" DrawAspect="Content" ObjectID="_1574676808" r:id="rId4091"/>
        </w:object>
      </w:r>
      <w:r w:rsidRPr="00F7618B">
        <w:rPr>
          <w:sz w:val="28"/>
          <w:szCs w:val="20"/>
          <w:lang w:val="uk-UA"/>
        </w:rPr>
        <w:t xml:space="preserve"> пари стр</w:t>
      </w:r>
      <w:r w:rsidRPr="00F7618B">
        <w:rPr>
          <w:sz w:val="28"/>
          <w:szCs w:val="20"/>
          <w:lang w:val="uk-UA"/>
        </w:rPr>
        <w:t>а</w:t>
      </w:r>
      <w:r w:rsidRPr="00F7618B">
        <w:rPr>
          <w:sz w:val="28"/>
          <w:szCs w:val="20"/>
          <w:lang w:val="uk-UA"/>
        </w:rPr>
        <w:t xml:space="preserve">тегій </w:t>
      </w:r>
      <w:r w:rsidRPr="00F7618B">
        <w:rPr>
          <w:position w:val="-12"/>
          <w:sz w:val="28"/>
          <w:szCs w:val="20"/>
          <w:lang w:val="uk-UA"/>
        </w:rPr>
        <w:object w:dxaOrig="380" w:dyaOrig="440">
          <v:shape id="_x0000_i3250" type="#_x0000_t75" style="width:19.45pt;height:21.4pt" o:ole="">
            <v:imagedata r:id="rId4077" o:title=""/>
          </v:shape>
          <o:OLEObject Type="Embed" ProgID="Equation.3" ShapeID="_x0000_i3250" DrawAspect="Content" ObjectID="_1574676809" r:id="rId4092"/>
        </w:object>
      </w:r>
      <w:r w:rsidRPr="00F7618B">
        <w:rPr>
          <w:sz w:val="28"/>
          <w:szCs w:val="20"/>
          <w:lang w:val="uk-UA"/>
        </w:rPr>
        <w:t xml:space="preserve">= (1; 0), </w:t>
      </w:r>
      <w:r w:rsidRPr="00F7618B">
        <w:rPr>
          <w:position w:val="-12"/>
          <w:sz w:val="28"/>
          <w:szCs w:val="20"/>
          <w:lang w:val="uk-UA"/>
        </w:rPr>
        <w:object w:dxaOrig="340" w:dyaOrig="440">
          <v:shape id="_x0000_i3251" type="#_x0000_t75" style="width:17.5pt;height:21.4pt" o:ole="">
            <v:imagedata r:id="rId4079" o:title=""/>
          </v:shape>
          <o:OLEObject Type="Embed" ProgID="Equation.3" ShapeID="_x0000_i3251" DrawAspect="Content" ObjectID="_1574676810" r:id="rId4093"/>
        </w:object>
      </w:r>
      <w:r w:rsidRPr="00F7618B">
        <w:rPr>
          <w:sz w:val="28"/>
          <w:szCs w:val="20"/>
          <w:lang w:val="uk-UA"/>
        </w:rPr>
        <w:t xml:space="preserve">=(1; 0) та </w:t>
      </w:r>
    </w:p>
    <w:p w:rsidR="00083124" w:rsidRPr="00F7618B" w:rsidRDefault="00083124" w:rsidP="00083124">
      <w:pPr>
        <w:widowControl w:val="0"/>
        <w:autoSpaceDE w:val="0"/>
        <w:autoSpaceDN w:val="0"/>
        <w:adjustRightInd w:val="0"/>
        <w:spacing w:line="360" w:lineRule="auto"/>
        <w:jc w:val="both"/>
        <w:rPr>
          <w:sz w:val="28"/>
          <w:lang w:val="uk-UA"/>
        </w:rPr>
      </w:pPr>
      <w:r w:rsidRPr="00F7618B">
        <w:rPr>
          <w:position w:val="-12"/>
          <w:sz w:val="28"/>
          <w:szCs w:val="20"/>
          <w:lang w:val="uk-UA"/>
        </w:rPr>
        <w:object w:dxaOrig="380" w:dyaOrig="440">
          <v:shape id="_x0000_i3252" type="#_x0000_t75" style="width:19.45pt;height:21.4pt" o:ole="">
            <v:imagedata r:id="rId4077" o:title=""/>
          </v:shape>
          <o:OLEObject Type="Embed" ProgID="Equation.3" ShapeID="_x0000_i3252" DrawAspect="Content" ObjectID="_1574676811" r:id="rId4094"/>
        </w:object>
      </w:r>
      <w:r w:rsidRPr="00F7618B">
        <w:rPr>
          <w:sz w:val="28"/>
          <w:szCs w:val="20"/>
          <w:lang w:val="uk-UA"/>
        </w:rPr>
        <w:t xml:space="preserve">= (0; 1), </w:t>
      </w:r>
      <w:r w:rsidRPr="00F7618B">
        <w:rPr>
          <w:position w:val="-12"/>
          <w:sz w:val="28"/>
          <w:szCs w:val="20"/>
          <w:lang w:val="uk-UA"/>
        </w:rPr>
        <w:object w:dxaOrig="340" w:dyaOrig="440">
          <v:shape id="_x0000_i3253" type="#_x0000_t75" style="width:17.5pt;height:21.4pt" o:ole="">
            <v:imagedata r:id="rId4079" o:title=""/>
          </v:shape>
          <o:OLEObject Type="Embed" ProgID="Equation.3" ShapeID="_x0000_i3253" DrawAspect="Content" ObjectID="_1574676812" r:id="rId4095"/>
        </w:object>
      </w:r>
      <w:r w:rsidRPr="00F7618B">
        <w:rPr>
          <w:sz w:val="28"/>
          <w:szCs w:val="20"/>
          <w:lang w:val="uk-UA"/>
        </w:rPr>
        <w:t>= (0; 1) визначають дві точки рівноваги. Дійсно, якщо пе</w:t>
      </w:r>
      <w:r w:rsidRPr="00F7618B">
        <w:rPr>
          <w:sz w:val="28"/>
          <w:szCs w:val="20"/>
          <w:lang w:val="uk-UA"/>
        </w:rPr>
        <w:t>р</w:t>
      </w:r>
      <w:r w:rsidRPr="00F7618B">
        <w:rPr>
          <w:sz w:val="28"/>
          <w:szCs w:val="20"/>
          <w:lang w:val="uk-UA"/>
        </w:rPr>
        <w:t>ший гравець вибрав першу стратегію, то другому гравцеві доцільно вибр</w:t>
      </w:r>
      <w:r w:rsidRPr="00F7618B">
        <w:rPr>
          <w:sz w:val="28"/>
          <w:szCs w:val="20"/>
          <w:lang w:val="uk-UA"/>
        </w:rPr>
        <w:t>а</w:t>
      </w:r>
      <w:r w:rsidRPr="00F7618B">
        <w:rPr>
          <w:sz w:val="28"/>
          <w:szCs w:val="20"/>
          <w:lang w:val="uk-UA"/>
        </w:rPr>
        <w:t>ти теж першу стратегію. За таких умов виграш першого гравця буде 5, а друг</w:t>
      </w:r>
      <w:r w:rsidRPr="00F7618B">
        <w:rPr>
          <w:sz w:val="28"/>
          <w:szCs w:val="20"/>
          <w:lang w:val="uk-UA"/>
        </w:rPr>
        <w:t>о</w:t>
      </w:r>
      <w:r w:rsidRPr="00F7618B">
        <w:rPr>
          <w:sz w:val="28"/>
          <w:szCs w:val="20"/>
          <w:lang w:val="uk-UA"/>
        </w:rPr>
        <w:t>го – 1. Якщо ж другий гравець, знаючи, що перший вибрав першу стратегію, вибере другу стратегію, то виграш у обох гравців дорівнюват</w:t>
      </w:r>
      <w:r w:rsidRPr="00F7618B">
        <w:rPr>
          <w:sz w:val="28"/>
          <w:szCs w:val="20"/>
          <w:lang w:val="uk-UA"/>
        </w:rPr>
        <w:t>и</w:t>
      </w:r>
      <w:r w:rsidRPr="00F7618B">
        <w:rPr>
          <w:sz w:val="28"/>
          <w:szCs w:val="20"/>
          <w:lang w:val="uk-UA"/>
        </w:rPr>
        <w:t xml:space="preserve">ме нулю. Аналогічний аналіз підтверджує, що пара </w:t>
      </w:r>
      <w:r w:rsidRPr="00F7618B">
        <w:rPr>
          <w:position w:val="-12"/>
          <w:sz w:val="28"/>
          <w:szCs w:val="20"/>
          <w:lang w:val="uk-UA"/>
        </w:rPr>
        <w:object w:dxaOrig="380" w:dyaOrig="440">
          <v:shape id="_x0000_i3254" type="#_x0000_t75" style="width:19.45pt;height:21.4pt" o:ole="">
            <v:imagedata r:id="rId4077" o:title=""/>
          </v:shape>
          <o:OLEObject Type="Embed" ProgID="Equation.3" ShapeID="_x0000_i3254" DrawAspect="Content" ObjectID="_1574676813" r:id="rId4096"/>
        </w:object>
      </w:r>
      <w:r w:rsidRPr="00F7618B">
        <w:rPr>
          <w:sz w:val="28"/>
          <w:szCs w:val="20"/>
          <w:lang w:val="uk-UA"/>
        </w:rPr>
        <w:t xml:space="preserve">= (0; 1) і </w:t>
      </w:r>
      <w:r w:rsidRPr="00F7618B">
        <w:rPr>
          <w:position w:val="-12"/>
          <w:sz w:val="28"/>
          <w:szCs w:val="20"/>
          <w:lang w:val="uk-UA"/>
        </w:rPr>
        <w:object w:dxaOrig="340" w:dyaOrig="440">
          <v:shape id="_x0000_i3255" type="#_x0000_t75" style="width:17.5pt;height:21.4pt" o:ole="">
            <v:imagedata r:id="rId4079" o:title=""/>
          </v:shape>
          <o:OLEObject Type="Embed" ProgID="Equation.3" ShapeID="_x0000_i3255" DrawAspect="Content" ObjectID="_1574676814" r:id="rId4097"/>
        </w:object>
      </w:r>
      <w:r w:rsidRPr="00F7618B">
        <w:rPr>
          <w:sz w:val="28"/>
          <w:szCs w:val="20"/>
          <w:lang w:val="uk-UA"/>
        </w:rPr>
        <w:t>= (0; 1) теж визначає точку рівн</w:t>
      </w:r>
      <w:r w:rsidRPr="00F7618B">
        <w:rPr>
          <w:sz w:val="28"/>
          <w:szCs w:val="20"/>
          <w:lang w:val="uk-UA"/>
        </w:rPr>
        <w:t>о</w:t>
      </w:r>
      <w:r w:rsidRPr="00F7618B">
        <w:rPr>
          <w:sz w:val="28"/>
          <w:szCs w:val="20"/>
          <w:lang w:val="uk-UA"/>
        </w:rPr>
        <w:t>ваги та недоцільність відхилятися від названих стратегій будь – якому із гравців. За наведеної матриці платежів маємо дві точки рівноваги з різними величинами виграшів к</w:t>
      </w:r>
      <w:r w:rsidRPr="00F7618B">
        <w:rPr>
          <w:sz w:val="28"/>
          <w:szCs w:val="20"/>
          <w:lang w:val="uk-UA"/>
        </w:rPr>
        <w:t>о</w:t>
      </w:r>
      <w:r w:rsidRPr="00F7618B">
        <w:rPr>
          <w:sz w:val="28"/>
          <w:szCs w:val="20"/>
          <w:lang w:val="uk-UA"/>
        </w:rPr>
        <w:t>жного гравця (5 і 1) та (1 і 5).</w:t>
      </w:r>
    </w:p>
    <w:p w:rsidR="00083124" w:rsidRPr="00F7618B" w:rsidRDefault="00083124" w:rsidP="00083124">
      <w:pPr>
        <w:widowControl w:val="0"/>
        <w:autoSpaceDE w:val="0"/>
        <w:autoSpaceDN w:val="0"/>
        <w:adjustRightInd w:val="0"/>
        <w:spacing w:line="360" w:lineRule="auto"/>
        <w:ind w:firstLine="567"/>
        <w:jc w:val="both"/>
        <w:rPr>
          <w:i/>
          <w:iCs/>
          <w:sz w:val="28"/>
          <w:lang w:val="uk-UA"/>
        </w:rPr>
      </w:pPr>
      <w:r w:rsidRPr="00F7618B">
        <w:rPr>
          <w:sz w:val="28"/>
          <w:szCs w:val="20"/>
          <w:lang w:val="uk-UA"/>
        </w:rPr>
        <w:t xml:space="preserve">У загальній теорії дослідження моделей гри доведено: </w:t>
      </w:r>
      <w:r w:rsidRPr="00F7618B">
        <w:rPr>
          <w:i/>
          <w:iCs/>
          <w:sz w:val="28"/>
          <w:szCs w:val="20"/>
          <w:lang w:val="uk-UA"/>
        </w:rPr>
        <w:t>для будь – якої скінченої некооперативної гри з ненульовою сумою (біматричні ігри) завжди існує хоча б одна точка рівноваги серед змішаних стратегій. У заг</w:t>
      </w:r>
      <w:r w:rsidRPr="00F7618B">
        <w:rPr>
          <w:i/>
          <w:iCs/>
          <w:sz w:val="28"/>
          <w:szCs w:val="20"/>
          <w:lang w:val="uk-UA"/>
        </w:rPr>
        <w:t>а</w:t>
      </w:r>
      <w:r w:rsidRPr="00F7618B">
        <w:rPr>
          <w:i/>
          <w:iCs/>
          <w:sz w:val="28"/>
          <w:szCs w:val="20"/>
          <w:lang w:val="uk-UA"/>
        </w:rPr>
        <w:t>льному випадку таких точок може бути декілька, і відповідні величини виграшів рі</w:t>
      </w:r>
      <w:r w:rsidRPr="00F7618B">
        <w:rPr>
          <w:i/>
          <w:iCs/>
          <w:sz w:val="28"/>
          <w:szCs w:val="20"/>
          <w:lang w:val="uk-UA"/>
        </w:rPr>
        <w:t>з</w:t>
      </w:r>
      <w:r w:rsidRPr="00F7618B">
        <w:rPr>
          <w:i/>
          <w:iCs/>
          <w:sz w:val="28"/>
          <w:szCs w:val="20"/>
          <w:lang w:val="uk-UA"/>
        </w:rPr>
        <w:t>ні.</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i/>
          <w:iCs/>
          <w:sz w:val="28"/>
          <w:szCs w:val="20"/>
          <w:lang w:val="uk-UA"/>
        </w:rPr>
        <w:t>Кооперативною</w:t>
      </w:r>
      <w:r w:rsidRPr="00F7618B">
        <w:rPr>
          <w:sz w:val="28"/>
          <w:szCs w:val="20"/>
          <w:lang w:val="uk-UA"/>
        </w:rPr>
        <w:t xml:space="preserve"> грою називається гра з ненульовою сумою, в якій гравцям дозволяється узгоджувати перед грою свої дії (стратегії), тобто створ</w:t>
      </w:r>
      <w:r w:rsidRPr="00F7618B">
        <w:rPr>
          <w:sz w:val="28"/>
          <w:szCs w:val="20"/>
          <w:lang w:val="uk-UA"/>
        </w:rPr>
        <w:t>ю</w:t>
      </w:r>
      <w:r w:rsidRPr="00F7618B">
        <w:rPr>
          <w:sz w:val="28"/>
          <w:szCs w:val="20"/>
          <w:lang w:val="uk-UA"/>
        </w:rPr>
        <w:t>вати коаліції. Основна задача кооперативної гри зводиться до розподілу виграшу між членами коаліції. Деякі суттєві поняття теорії кооп</w:t>
      </w:r>
      <w:r w:rsidRPr="00F7618B">
        <w:rPr>
          <w:sz w:val="28"/>
          <w:szCs w:val="20"/>
          <w:lang w:val="uk-UA"/>
        </w:rPr>
        <w:t>е</w:t>
      </w:r>
      <w:r w:rsidRPr="00F7618B">
        <w:rPr>
          <w:sz w:val="28"/>
          <w:szCs w:val="20"/>
          <w:lang w:val="uk-UA"/>
        </w:rPr>
        <w:t>ративних ігор розглянемо на прикладі моделей економічних відносин двох прода</w:t>
      </w:r>
      <w:r w:rsidRPr="00F7618B">
        <w:rPr>
          <w:sz w:val="28"/>
          <w:szCs w:val="20"/>
          <w:lang w:val="uk-UA"/>
        </w:rPr>
        <w:t>в</w:t>
      </w:r>
      <w:r w:rsidRPr="00F7618B">
        <w:rPr>
          <w:sz w:val="28"/>
          <w:szCs w:val="20"/>
          <w:lang w:val="uk-UA"/>
        </w:rPr>
        <w:t xml:space="preserve">ців, які реалізують два види товарів.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Позначимо через </w:t>
      </w:r>
      <w:r w:rsidRPr="00F7618B">
        <w:rPr>
          <w:position w:val="-4"/>
          <w:sz w:val="28"/>
          <w:szCs w:val="20"/>
          <w:lang w:val="uk-UA"/>
        </w:rPr>
        <w:object w:dxaOrig="380" w:dyaOrig="340">
          <v:shape id="_x0000_i3256" type="#_x0000_t75" style="width:19.45pt;height:17.5pt" o:ole="">
            <v:imagedata r:id="rId4098" o:title=""/>
          </v:shape>
          <o:OLEObject Type="Embed" ProgID="Equation.3" ShapeID="_x0000_i3256" DrawAspect="Content" ObjectID="_1574676815" r:id="rId4099"/>
        </w:object>
      </w:r>
      <w:r w:rsidRPr="00F7618B">
        <w:rPr>
          <w:sz w:val="28"/>
          <w:szCs w:val="20"/>
          <w:lang w:val="uk-UA"/>
        </w:rPr>
        <w:t xml:space="preserve"> і </w:t>
      </w:r>
      <w:r w:rsidRPr="00F7618B">
        <w:rPr>
          <w:position w:val="-4"/>
          <w:sz w:val="28"/>
          <w:szCs w:val="20"/>
          <w:lang w:val="uk-UA"/>
        </w:rPr>
        <w:object w:dxaOrig="300" w:dyaOrig="340">
          <v:shape id="_x0000_i3257" type="#_x0000_t75" style="width:15.55pt;height:17.5pt" o:ole="">
            <v:imagedata r:id="rId4100" o:title=""/>
          </v:shape>
          <o:OLEObject Type="Embed" ProgID="Equation.3" ShapeID="_x0000_i3257" DrawAspect="Content" ObjectID="_1574676816" r:id="rId4101"/>
        </w:object>
      </w:r>
      <w:r w:rsidRPr="00F7618B">
        <w:rPr>
          <w:sz w:val="28"/>
          <w:szCs w:val="20"/>
          <w:lang w:val="uk-UA"/>
        </w:rPr>
        <w:t xml:space="preserve"> загальну кількість товарів першого та друг</w:t>
      </w:r>
      <w:r w:rsidRPr="00F7618B">
        <w:rPr>
          <w:sz w:val="28"/>
          <w:szCs w:val="20"/>
          <w:lang w:val="uk-UA"/>
        </w:rPr>
        <w:t>о</w:t>
      </w:r>
      <w:r w:rsidRPr="00F7618B">
        <w:rPr>
          <w:sz w:val="28"/>
          <w:szCs w:val="20"/>
          <w:lang w:val="uk-UA"/>
        </w:rPr>
        <w:t xml:space="preserve">го видів. Кожний із продавців має власну функцію зиску </w:t>
      </w:r>
      <w:r w:rsidRPr="00F7618B">
        <w:rPr>
          <w:position w:val="-18"/>
          <w:sz w:val="28"/>
          <w:szCs w:val="20"/>
          <w:lang w:val="uk-UA"/>
        </w:rPr>
        <w:object w:dxaOrig="1020" w:dyaOrig="480">
          <v:shape id="_x0000_i3258" type="#_x0000_t75" style="width:38.9pt;height:19.45pt" o:ole="">
            <v:imagedata r:id="rId4102" o:title=""/>
          </v:shape>
          <o:OLEObject Type="Embed" ProgID="Equation.3" ShapeID="_x0000_i3258" DrawAspect="Content" ObjectID="_1574676817" r:id="rId4103"/>
        </w:object>
      </w:r>
      <w:r w:rsidRPr="00F7618B">
        <w:rPr>
          <w:sz w:val="28"/>
          <w:szCs w:val="20"/>
          <w:lang w:val="uk-UA"/>
        </w:rPr>
        <w:t xml:space="preserve"> і </w:t>
      </w:r>
      <w:r w:rsidRPr="00F7618B">
        <w:rPr>
          <w:position w:val="-18"/>
          <w:sz w:val="28"/>
          <w:szCs w:val="20"/>
          <w:lang w:val="uk-UA"/>
        </w:rPr>
        <w:object w:dxaOrig="1040" w:dyaOrig="480">
          <v:shape id="_x0000_i3259" type="#_x0000_t75" style="width:40.85pt;height:19.45pt" o:ole="">
            <v:imagedata r:id="rId4104" o:title=""/>
          </v:shape>
          <o:OLEObject Type="Embed" ProgID="Equation.3" ShapeID="_x0000_i3259" DrawAspect="Content" ObjectID="_1574676818" r:id="rId4105"/>
        </w:object>
      </w:r>
      <w:r w:rsidRPr="00F7618B">
        <w:rPr>
          <w:sz w:val="28"/>
          <w:szCs w:val="20"/>
          <w:lang w:val="uk-UA"/>
        </w:rPr>
        <w:t>, з</w:t>
      </w:r>
      <w:r w:rsidRPr="00F7618B">
        <w:rPr>
          <w:sz w:val="28"/>
          <w:szCs w:val="20"/>
          <w:lang w:val="uk-UA"/>
        </w:rPr>
        <w:t>а</w:t>
      </w:r>
      <w:r w:rsidRPr="00F7618B">
        <w:rPr>
          <w:sz w:val="28"/>
          <w:szCs w:val="20"/>
          <w:lang w:val="uk-UA"/>
        </w:rPr>
        <w:t xml:space="preserve">дану на наборі названих товарів. Приймемо, що ці функції </w:t>
      </w:r>
      <w:r w:rsidRPr="00F7618B">
        <w:rPr>
          <w:sz w:val="28"/>
          <w:szCs w:val="20"/>
          <w:lang w:val="uk-UA"/>
        </w:rPr>
        <w:lastRenderedPageBreak/>
        <w:t>неперервні, мон</w:t>
      </w:r>
      <w:r w:rsidRPr="00F7618B">
        <w:rPr>
          <w:sz w:val="28"/>
          <w:szCs w:val="20"/>
          <w:lang w:val="uk-UA"/>
        </w:rPr>
        <w:t>о</w:t>
      </w:r>
      <w:r w:rsidRPr="00F7618B">
        <w:rPr>
          <w:sz w:val="28"/>
          <w:szCs w:val="20"/>
          <w:lang w:val="uk-UA"/>
        </w:rPr>
        <w:t>тонні по кожній із змінних та угнуті. Припустимо, що вихідна кількість тов</w:t>
      </w:r>
      <w:r w:rsidRPr="00F7618B">
        <w:rPr>
          <w:sz w:val="28"/>
          <w:szCs w:val="20"/>
          <w:lang w:val="uk-UA"/>
        </w:rPr>
        <w:t>а</w:t>
      </w:r>
      <w:r w:rsidRPr="00F7618B">
        <w:rPr>
          <w:sz w:val="28"/>
          <w:szCs w:val="20"/>
          <w:lang w:val="uk-UA"/>
        </w:rPr>
        <w:t xml:space="preserve">ру кожного виду розподілена між продавцями: перший має </w:t>
      </w:r>
      <w:r w:rsidRPr="00F7618B">
        <w:rPr>
          <w:position w:val="-18"/>
          <w:sz w:val="28"/>
          <w:szCs w:val="20"/>
          <w:lang w:val="uk-UA"/>
        </w:rPr>
        <w:object w:dxaOrig="660" w:dyaOrig="420">
          <v:shape id="_x0000_i3260" type="#_x0000_t75" style="width:31.15pt;height:19.45pt" o:ole="">
            <v:imagedata r:id="rId4106" o:title=""/>
          </v:shape>
          <o:OLEObject Type="Embed" ProgID="Equation.3" ShapeID="_x0000_i3260" DrawAspect="Content" ObjectID="_1574676819" r:id="rId4107"/>
        </w:object>
      </w:r>
      <w:r w:rsidRPr="00F7618B">
        <w:rPr>
          <w:sz w:val="28"/>
          <w:szCs w:val="20"/>
          <w:lang w:val="uk-UA"/>
        </w:rPr>
        <w:t>, а др</w:t>
      </w:r>
      <w:r w:rsidRPr="00F7618B">
        <w:rPr>
          <w:sz w:val="28"/>
          <w:szCs w:val="20"/>
          <w:lang w:val="uk-UA"/>
        </w:rPr>
        <w:t>у</w:t>
      </w:r>
      <w:r w:rsidRPr="00F7618B">
        <w:rPr>
          <w:sz w:val="28"/>
          <w:szCs w:val="20"/>
          <w:lang w:val="uk-UA"/>
        </w:rPr>
        <w:t>гий – -</w:t>
      </w:r>
      <w:r w:rsidRPr="00F7618B">
        <w:rPr>
          <w:position w:val="-24"/>
          <w:sz w:val="28"/>
          <w:szCs w:val="20"/>
          <w:lang w:val="uk-UA"/>
        </w:rPr>
        <w:object w:dxaOrig="3860" w:dyaOrig="540">
          <v:shape id="_x0000_i3261" type="#_x0000_t75" style="width:180.95pt;height:25.3pt" o:ole="">
            <v:imagedata r:id="rId4108" o:title=""/>
          </v:shape>
          <o:OLEObject Type="Embed" ProgID="Equation.3" ShapeID="_x0000_i3261" DrawAspect="Content" ObjectID="_1574676820" r:id="rId4109"/>
        </w:object>
      </w:r>
      <w:r w:rsidRPr="00F7618B">
        <w:rPr>
          <w:sz w:val="28"/>
          <w:szCs w:val="20"/>
          <w:lang w:val="uk-UA"/>
        </w:rPr>
        <w:t xml:space="preserve">. За відомих функцій зиску </w:t>
      </w:r>
      <w:r w:rsidRPr="00F7618B">
        <w:rPr>
          <w:position w:val="-18"/>
          <w:sz w:val="28"/>
          <w:szCs w:val="20"/>
          <w:lang w:val="uk-UA"/>
        </w:rPr>
        <w:object w:dxaOrig="1020" w:dyaOrig="480">
          <v:shape id="_x0000_i3262" type="#_x0000_t75" style="width:48.65pt;height:23.35pt" o:ole="">
            <v:imagedata r:id="rId4102" o:title=""/>
          </v:shape>
          <o:OLEObject Type="Embed" ProgID="Equation.3" ShapeID="_x0000_i3262" DrawAspect="Content" ObjectID="_1574676821" r:id="rId4110"/>
        </w:object>
      </w:r>
      <w:r w:rsidRPr="00F7618B">
        <w:rPr>
          <w:sz w:val="28"/>
          <w:szCs w:val="20"/>
          <w:lang w:val="uk-UA"/>
        </w:rPr>
        <w:t xml:space="preserve"> та </w:t>
      </w:r>
      <w:r w:rsidRPr="00F7618B">
        <w:rPr>
          <w:position w:val="-18"/>
          <w:sz w:val="28"/>
          <w:szCs w:val="20"/>
          <w:lang w:val="uk-UA"/>
        </w:rPr>
        <w:object w:dxaOrig="1040" w:dyaOrig="480">
          <v:shape id="_x0000_i3263" type="#_x0000_t75" style="width:46.7pt;height:21.4pt" o:ole="">
            <v:imagedata r:id="rId4104" o:title=""/>
          </v:shape>
          <o:OLEObject Type="Embed" ProgID="Equation.3" ShapeID="_x0000_i3263" DrawAspect="Content" ObjectID="_1574676822" r:id="rId4111"/>
        </w:object>
      </w:r>
      <w:r w:rsidRPr="00F7618B">
        <w:rPr>
          <w:sz w:val="28"/>
          <w:szCs w:val="20"/>
          <w:lang w:val="uk-UA"/>
        </w:rPr>
        <w:t xml:space="preserve"> необхідно дослідити, чи можуть продавці шляхом обміну кілько</w:t>
      </w:r>
      <w:r w:rsidRPr="00F7618B">
        <w:rPr>
          <w:sz w:val="28"/>
          <w:szCs w:val="20"/>
          <w:lang w:val="uk-UA"/>
        </w:rPr>
        <w:t>с</w:t>
      </w:r>
      <w:r w:rsidRPr="00F7618B">
        <w:rPr>
          <w:sz w:val="28"/>
          <w:szCs w:val="20"/>
          <w:lang w:val="uk-UA"/>
        </w:rPr>
        <w:t>тями товару збільшити величини свого зиску в порівнянні з вихідним розподілом кількості тов</w:t>
      </w:r>
      <w:r w:rsidRPr="00F7618B">
        <w:rPr>
          <w:sz w:val="28"/>
          <w:szCs w:val="20"/>
          <w:lang w:val="uk-UA"/>
        </w:rPr>
        <w:t>а</w:t>
      </w:r>
      <w:r w:rsidRPr="00F7618B">
        <w:rPr>
          <w:sz w:val="28"/>
          <w:szCs w:val="20"/>
          <w:lang w:val="uk-UA"/>
        </w:rPr>
        <w:t>ру між ними.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Для наочного зображення моделі економічних стосунків за умови сфо</w:t>
      </w:r>
      <w:r w:rsidRPr="00F7618B">
        <w:rPr>
          <w:sz w:val="28"/>
          <w:szCs w:val="20"/>
          <w:lang w:val="uk-UA"/>
        </w:rPr>
        <w:t>р</w:t>
      </w:r>
      <w:r w:rsidRPr="00F7618B">
        <w:rPr>
          <w:sz w:val="28"/>
          <w:szCs w:val="20"/>
          <w:lang w:val="uk-UA"/>
        </w:rPr>
        <w:t xml:space="preserve">мульованої задачі використовують так званий </w:t>
      </w:r>
      <w:r w:rsidRPr="00F7618B">
        <w:rPr>
          <w:i/>
          <w:iCs/>
          <w:sz w:val="28"/>
          <w:szCs w:val="20"/>
          <w:lang w:val="uk-UA"/>
        </w:rPr>
        <w:t>ящик Еджворта</w:t>
      </w:r>
      <w:r w:rsidRPr="00F7618B">
        <w:rPr>
          <w:sz w:val="28"/>
          <w:szCs w:val="20"/>
          <w:lang w:val="uk-UA"/>
        </w:rPr>
        <w:t>. Вибирають дві системи прямокутних координат, розташованих так, як з</w:t>
      </w:r>
      <w:r w:rsidRPr="00F7618B">
        <w:rPr>
          <w:sz w:val="28"/>
          <w:szCs w:val="20"/>
          <w:lang w:val="uk-UA"/>
        </w:rPr>
        <w:t>о</w:t>
      </w:r>
      <w:r w:rsidRPr="00F7618B">
        <w:rPr>
          <w:sz w:val="28"/>
          <w:szCs w:val="20"/>
          <w:lang w:val="uk-UA"/>
        </w:rPr>
        <w:t>бражено на рис.</w:t>
      </w:r>
      <w:r>
        <w:rPr>
          <w:sz w:val="28"/>
          <w:szCs w:val="20"/>
          <w:lang w:val="uk-UA"/>
        </w:rPr>
        <w:t>2</w:t>
      </w:r>
      <w:r w:rsidRPr="00F7618B">
        <w:rPr>
          <w:sz w:val="28"/>
          <w:szCs w:val="20"/>
          <w:lang w:val="uk-UA"/>
        </w:rPr>
        <w:t>.</w:t>
      </w:r>
      <w:r>
        <w:rPr>
          <w:sz w:val="28"/>
          <w:szCs w:val="20"/>
          <w:lang w:val="uk-UA"/>
        </w:rPr>
        <w:t>2</w:t>
      </w:r>
    </w:p>
    <w:p w:rsidR="00083124" w:rsidRPr="00F7618B" w:rsidRDefault="00083124" w:rsidP="00083124">
      <w:pPr>
        <w:widowControl w:val="0"/>
        <w:autoSpaceDE w:val="0"/>
        <w:autoSpaceDN w:val="0"/>
        <w:adjustRightInd w:val="0"/>
        <w:spacing w:line="360" w:lineRule="auto"/>
        <w:ind w:firstLine="567"/>
        <w:jc w:val="both"/>
        <w:rPr>
          <w:sz w:val="28"/>
          <w:lang w:val="uk-UA"/>
        </w:rPr>
      </w:pPr>
    </w:p>
    <w:p w:rsidR="00083124" w:rsidRPr="00F7618B" w:rsidRDefault="00083124" w:rsidP="00083124">
      <w:pPr>
        <w:pStyle w:val="32"/>
        <w:spacing w:line="360" w:lineRule="auto"/>
        <w:ind w:left="0" w:firstLine="540"/>
        <w:jc w:val="both"/>
        <w:rPr>
          <w:sz w:val="28"/>
          <w:szCs w:val="28"/>
          <w:lang w:val="uk-UA"/>
        </w:rPr>
      </w:pPr>
      <w:r w:rsidRPr="00F7618B">
        <w:rPr>
          <w:noProof/>
          <w:sz w:val="20"/>
          <w:lang w:val="uk-UA"/>
        </w:rPr>
      </w:r>
      <w:r w:rsidRPr="00F7618B">
        <w:rPr>
          <w:sz w:val="28"/>
          <w:szCs w:val="20"/>
          <w:lang w:val="uk-UA"/>
        </w:rPr>
        <w:pict>
          <v:group id="_x0000_s1054" style="width:422.45pt;height:184.45pt;mso-position-horizontal-relative:char;mso-position-vertical-relative:line" coordorigin="1820,13055" coordsize="8449,3689">
            <v:shapetype id="_x0000_t202" coordsize="21600,21600" o:spt="202" path="m,l,21600r21600,l21600,xe">
              <v:stroke joinstyle="miter"/>
              <v:path gradientshapeok="t" o:connecttype="rect"/>
            </v:shapetype>
            <v:shape id="_x0000_s1055" type="#_x0000_t202" style="position:absolute;left:1820;top:16149;width:2499;height:595;mso-wrap-edited:f" wrapcoords="-129 0 -129 21600 21729 21600 21729 0 -129 0" stroked="f">
              <v:textbox style="mso-next-textbox:#_x0000_s1055">
                <w:txbxContent>
                  <w:p w:rsidR="00083124" w:rsidRDefault="00083124" w:rsidP="00083124">
                    <w:pPr>
                      <w:rPr>
                        <w:sz w:val="28"/>
                        <w:lang w:val="uk-UA"/>
                      </w:rPr>
                    </w:pPr>
                    <w:r>
                      <w:rPr>
                        <w:sz w:val="28"/>
                        <w:lang w:val="uk-UA"/>
                      </w:rPr>
                      <w:t>Перший гравець</w:t>
                    </w:r>
                  </w:p>
                </w:txbxContent>
              </v:textbox>
            </v:shape>
            <v:shape id="_x0000_s1056" type="#_x0000_t202" style="position:absolute;left:2891;top:14126;width:952;height:595;mso-wrap-edited:f" wrapcoords="-343 0 -343 21600 21943 21600 21943 0 -343 0" stroked="f">
              <v:textbox style="mso-next-textbox:#_x0000_s1056">
                <w:txbxContent>
                  <w:p w:rsidR="00083124" w:rsidRDefault="00083124" w:rsidP="00083124">
                    <w:pPr>
                      <w:rPr>
                        <w:b/>
                        <w:bCs/>
                        <w:i/>
                        <w:iCs/>
                        <w:sz w:val="22"/>
                        <w:lang w:val="en-US"/>
                      </w:rPr>
                    </w:pPr>
                    <w:r>
                      <w:rPr>
                        <w:b/>
                        <w:bCs/>
                        <w:i/>
                        <w:iCs/>
                        <w:sz w:val="22"/>
                        <w:lang w:val="en-US"/>
                      </w:rPr>
                      <w:t>y</w:t>
                    </w:r>
                    <w:r>
                      <w:rPr>
                        <w:b/>
                        <w:bCs/>
                        <w:i/>
                        <w:iCs/>
                        <w:sz w:val="22"/>
                        <w:vertAlign w:val="subscript"/>
                        <w:lang w:val="en-US"/>
                      </w:rPr>
                      <w:t>1</w:t>
                    </w:r>
                    <w:r>
                      <w:rPr>
                        <w:b/>
                        <w:bCs/>
                        <w:i/>
                        <w:iCs/>
                        <w:sz w:val="22"/>
                        <w:lang w:val="en-US"/>
                      </w:rPr>
                      <w:t>(R)</w:t>
                    </w:r>
                  </w:p>
                </w:txbxContent>
              </v:textbox>
            </v:shape>
            <v:shape id="_x0000_s1057" type="#_x0000_t202" style="position:absolute;left:8603;top:15078;width:833;height:476;mso-wrap-edited:f" wrapcoords="-343 0 -343 21600 21943 21600 21943 0 -343 0" stroked="f">
              <v:textbox style="mso-next-textbox:#_x0000_s1057">
                <w:txbxContent>
                  <w:p w:rsidR="00083124" w:rsidRDefault="00083124" w:rsidP="00083124">
                    <w:pPr>
                      <w:rPr>
                        <w:b/>
                        <w:bCs/>
                        <w:i/>
                        <w:iCs/>
                        <w:sz w:val="22"/>
                        <w:lang w:val="en-US"/>
                      </w:rPr>
                    </w:pPr>
                    <w:r>
                      <w:rPr>
                        <w:b/>
                        <w:bCs/>
                        <w:i/>
                        <w:iCs/>
                        <w:sz w:val="22"/>
                        <w:lang w:val="en-US"/>
                      </w:rPr>
                      <w:t>y</w:t>
                    </w:r>
                    <w:r>
                      <w:rPr>
                        <w:b/>
                        <w:bCs/>
                        <w:i/>
                        <w:iCs/>
                        <w:sz w:val="22"/>
                        <w:vertAlign w:val="subscript"/>
                        <w:lang w:val="uk-UA"/>
                      </w:rPr>
                      <w:t>2</w:t>
                    </w:r>
                    <w:r>
                      <w:rPr>
                        <w:b/>
                        <w:bCs/>
                        <w:i/>
                        <w:iCs/>
                        <w:sz w:val="22"/>
                        <w:lang w:val="en-US"/>
                      </w:rPr>
                      <w:t>(R)</w:t>
                    </w:r>
                  </w:p>
                </w:txbxContent>
              </v:textbox>
            </v:shape>
            <v:shape id="_x0000_s1058" type="#_x0000_t202" style="position:absolute;left:5152;top:15792;width:833;height:476;mso-wrap-edited:f" wrapcoords="-343 0 -343 21600 21943 21600 21943 0 -343 0" stroked="f">
              <v:textbox style="mso-next-textbox:#_x0000_s1058">
                <w:txbxContent>
                  <w:p w:rsidR="00083124" w:rsidRDefault="00083124" w:rsidP="00083124">
                    <w:pPr>
                      <w:rPr>
                        <w:b/>
                        <w:bCs/>
                        <w:i/>
                        <w:iCs/>
                        <w:sz w:val="22"/>
                        <w:lang w:val="en-US"/>
                      </w:rPr>
                    </w:pPr>
                    <w:r>
                      <w:rPr>
                        <w:b/>
                        <w:bCs/>
                        <w:i/>
                        <w:iCs/>
                        <w:sz w:val="22"/>
                        <w:lang w:val="en-US"/>
                      </w:rPr>
                      <w:t>x</w:t>
                    </w:r>
                    <w:r>
                      <w:rPr>
                        <w:b/>
                        <w:bCs/>
                        <w:i/>
                        <w:iCs/>
                        <w:sz w:val="22"/>
                        <w:vertAlign w:val="subscript"/>
                        <w:lang w:val="en-US"/>
                      </w:rPr>
                      <w:t>1</w:t>
                    </w:r>
                    <w:r>
                      <w:rPr>
                        <w:b/>
                        <w:bCs/>
                        <w:i/>
                        <w:iCs/>
                        <w:sz w:val="22"/>
                        <w:lang w:val="en-US"/>
                      </w:rPr>
                      <w:t>(R)</w:t>
                    </w:r>
                  </w:p>
                </w:txbxContent>
              </v:textbox>
            </v:shape>
            <v:shape id="_x0000_s1059" type="#_x0000_t202" style="position:absolute;left:8008;top:13055;width:2261;height:595;mso-wrap-edited:f" wrapcoords="-143 0 -143 21600 21743 21600 21743 0 -143 0" stroked="f">
              <v:textbox style="mso-next-textbox:#_x0000_s1059">
                <w:txbxContent>
                  <w:p w:rsidR="00083124" w:rsidRDefault="00083124" w:rsidP="00083124">
                    <w:pPr>
                      <w:rPr>
                        <w:sz w:val="28"/>
                        <w:lang w:val="uk-UA"/>
                      </w:rPr>
                    </w:pPr>
                    <w:r>
                      <w:rPr>
                        <w:sz w:val="28"/>
                        <w:lang w:val="uk-UA"/>
                      </w:rPr>
                      <w:t>Другий гравець</w:t>
                    </w:r>
                  </w:p>
                </w:txbxContent>
              </v:textbox>
            </v:shape>
            <v:shape id="_x0000_s1060" type="#_x0000_t202" style="position:absolute;left:1820;top:13531;width:1547;height:595;mso-wrap-edited:f" wrapcoords="-210 0 -210 21600 21810 21600 21810 0 -210 0" stroked="f">
              <v:textbox style="mso-next-textbox:#_x0000_s1060">
                <w:txbxContent>
                  <w:p w:rsidR="00083124" w:rsidRDefault="00083124" w:rsidP="00083124">
                    <w:pPr>
                      <w:rPr>
                        <w:i/>
                        <w:iCs/>
                        <w:sz w:val="32"/>
                        <w:lang w:val="en-US"/>
                      </w:rPr>
                    </w:pPr>
                    <w:r>
                      <w:rPr>
                        <w:i/>
                        <w:iCs/>
                        <w:sz w:val="32"/>
                        <w:lang w:val="en-US"/>
                      </w:rPr>
                      <w:t>y</w:t>
                    </w:r>
                    <w:r>
                      <w:rPr>
                        <w:i/>
                        <w:iCs/>
                        <w:sz w:val="32"/>
                        <w:vertAlign w:val="subscript"/>
                        <w:lang w:val="en-US"/>
                      </w:rPr>
                      <w:t>1</w:t>
                    </w:r>
                    <w:r>
                      <w:rPr>
                        <w:i/>
                        <w:iCs/>
                        <w:sz w:val="32"/>
                        <w:lang w:val="en-US"/>
                      </w:rPr>
                      <w:t>+y</w:t>
                    </w:r>
                    <w:r>
                      <w:rPr>
                        <w:i/>
                        <w:iCs/>
                        <w:sz w:val="32"/>
                        <w:vertAlign w:val="subscript"/>
                        <w:lang w:val="en-US"/>
                      </w:rPr>
                      <w:t>2</w:t>
                    </w:r>
                    <w:r>
                      <w:rPr>
                        <w:i/>
                        <w:iCs/>
                        <w:sz w:val="32"/>
                        <w:lang w:val="en-US"/>
                      </w:rPr>
                      <w:t>=Y</w:t>
                    </w:r>
                  </w:p>
                </w:txbxContent>
              </v:textbox>
            </v:shape>
            <v:shape id="_x0000_s1061" type="#_x0000_t202" style="position:absolute;left:8603;top:15673;width:714;height:476;mso-wrap-edited:f" wrapcoords="-450 0 -450 21600 22050 21600 22050 0 -450 0" stroked="f">
              <v:textbox style="mso-next-textbox:#_x0000_s1061">
                <w:txbxContent>
                  <w:p w:rsidR="00083124" w:rsidRDefault="00083124" w:rsidP="00083124">
                    <w:pPr>
                      <w:rPr>
                        <w:b/>
                        <w:bCs/>
                        <w:i/>
                        <w:iCs/>
                        <w:sz w:val="22"/>
                        <w:lang w:val="en-US"/>
                      </w:rPr>
                    </w:pPr>
                    <w:r>
                      <w:rPr>
                        <w:b/>
                        <w:bCs/>
                        <w:i/>
                        <w:iCs/>
                        <w:sz w:val="22"/>
                        <w:lang w:val="en-US"/>
                      </w:rPr>
                      <w:t>D</w:t>
                    </w:r>
                  </w:p>
                </w:txbxContent>
              </v:textbox>
            </v:shape>
            <v:shape id="_x0000_s1062" type="#_x0000_t202" style="position:absolute;left:3248;top:15554;width:595;height:476;mso-wrap-edited:f" wrapcoords="-450 0 -450 21600 22050 21600 22050 0 -450 0" stroked="f">
              <v:textbox style="mso-next-textbox:#_x0000_s1062">
                <w:txbxContent>
                  <w:p w:rsidR="00083124" w:rsidRDefault="00083124" w:rsidP="00083124">
                    <w:pPr>
                      <w:rPr>
                        <w:b/>
                        <w:bCs/>
                        <w:i/>
                        <w:iCs/>
                        <w:sz w:val="22"/>
                        <w:vertAlign w:val="subscript"/>
                        <w:lang w:val="en-US"/>
                      </w:rPr>
                    </w:pPr>
                    <w:r>
                      <w:rPr>
                        <w:b/>
                        <w:bCs/>
                        <w:i/>
                        <w:iCs/>
                        <w:sz w:val="22"/>
                        <w:lang w:val="en-US"/>
                      </w:rPr>
                      <w:t>O</w:t>
                    </w:r>
                    <w:r>
                      <w:rPr>
                        <w:b/>
                        <w:bCs/>
                        <w:i/>
                        <w:iCs/>
                        <w:sz w:val="22"/>
                        <w:vertAlign w:val="subscript"/>
                        <w:lang w:val="en-US"/>
                      </w:rPr>
                      <w:t>1</w:t>
                    </w:r>
                  </w:p>
                </w:txbxContent>
              </v:textbox>
            </v:shape>
            <v:shape id="_x0000_s1063" type="#_x0000_t202" style="position:absolute;left:3248;top:13531;width:476;height:357;mso-wrap-edited:f" wrapcoords="-540 0 -540 21600 22140 21600 22140 0 -540 0" stroked="f">
              <v:textbox style="mso-next-textbox:#_x0000_s1063">
                <w:txbxContent>
                  <w:p w:rsidR="00083124" w:rsidRDefault="00083124" w:rsidP="00083124">
                    <w:pPr>
                      <w:rPr>
                        <w:b/>
                        <w:bCs/>
                        <w:sz w:val="22"/>
                        <w:lang w:val="en-US"/>
                      </w:rPr>
                    </w:pPr>
                    <w:r>
                      <w:rPr>
                        <w:b/>
                        <w:bCs/>
                        <w:sz w:val="22"/>
                        <w:lang w:val="en-US"/>
                      </w:rPr>
                      <w:t>C</w:t>
                    </w:r>
                  </w:p>
                </w:txbxContent>
              </v:textbox>
            </v:shape>
            <v:group id="_x0000_s1064" style="position:absolute;left:3010;top:13055;width:6426;height:3451" coordorigin="3010,7221" coordsize="6426,3451">
              <v:shape id="_x0000_s1065" type="#_x0000_t202" style="position:absolute;left:3605;top:7459;width:1440;height:595;mso-wrap-edited:f" wrapcoords="-225 0 -225 21600 21825 21600 21825 0 -225 0" stroked="f">
                <v:textbox style="mso-next-textbox:#_x0000_s1065">
                  <w:txbxContent>
                    <w:p w:rsidR="00083124" w:rsidRDefault="00083124" w:rsidP="00083124">
                      <w:pPr>
                        <w:rPr>
                          <w:i/>
                          <w:iCs/>
                          <w:sz w:val="32"/>
                          <w:lang w:val="en-US"/>
                        </w:rPr>
                      </w:pPr>
                      <w:r>
                        <w:rPr>
                          <w:i/>
                          <w:iCs/>
                          <w:sz w:val="32"/>
                          <w:lang w:val="en-US"/>
                        </w:rPr>
                        <w:t>x</w:t>
                      </w:r>
                      <w:r>
                        <w:rPr>
                          <w:i/>
                          <w:iCs/>
                          <w:sz w:val="32"/>
                          <w:vertAlign w:val="subscript"/>
                          <w:lang w:val="en-US"/>
                        </w:rPr>
                        <w:t>1</w:t>
                      </w:r>
                      <w:r>
                        <w:rPr>
                          <w:i/>
                          <w:iCs/>
                          <w:sz w:val="32"/>
                          <w:lang w:val="en-US"/>
                        </w:rPr>
                        <w:t>+x</w:t>
                      </w:r>
                      <w:r>
                        <w:rPr>
                          <w:i/>
                          <w:iCs/>
                          <w:sz w:val="32"/>
                          <w:vertAlign w:val="subscript"/>
                          <w:lang w:val="en-US"/>
                        </w:rPr>
                        <w:t>2</w:t>
                      </w:r>
                      <w:r>
                        <w:rPr>
                          <w:i/>
                          <w:iCs/>
                          <w:sz w:val="32"/>
                          <w:lang w:val="en-US"/>
                        </w:rPr>
                        <w:t>=X</w:t>
                      </w:r>
                    </w:p>
                  </w:txbxContent>
                </v:textbox>
              </v:shape>
              <v:shape id="_x0000_s1066" type="#_x0000_t202" style="position:absolute;left:3010;top:9244;width:595;height:595;mso-wrap-edited:f" wrapcoords="-540 0 -540 21600 22140 21600 22140 0 -540 0" stroked="f">
                <v:textbox style="mso-next-textbox:#_x0000_s1066">
                  <w:txbxContent>
                    <w:p w:rsidR="00083124" w:rsidRDefault="00083124" w:rsidP="00083124">
                      <w:pPr>
                        <w:rPr>
                          <w:i/>
                          <w:iCs/>
                          <w:sz w:val="32"/>
                          <w:vertAlign w:val="subscript"/>
                          <w:lang w:val="en-US"/>
                        </w:rPr>
                      </w:pPr>
                      <w:r>
                        <w:rPr>
                          <w:i/>
                          <w:iCs/>
                          <w:sz w:val="32"/>
                          <w:lang w:val="en-US"/>
                        </w:rPr>
                        <w:t>y</w:t>
                      </w:r>
                      <w:r>
                        <w:rPr>
                          <w:i/>
                          <w:iCs/>
                          <w:sz w:val="32"/>
                          <w:vertAlign w:val="subscript"/>
                          <w:lang w:val="en-US"/>
                        </w:rPr>
                        <w:t>1</w:t>
                      </w:r>
                    </w:p>
                  </w:txbxContent>
                </v:textbox>
              </v:shape>
              <v:shape id="_x0000_s1067" type="#_x0000_t202" style="position:absolute;left:3962;top:9958;width:595;height:714;mso-wrap-edited:f" wrapcoords="-540 0 -540 21600 22140 21600 22140 0 -540 0" stroked="f">
                <v:textbox style="mso-next-textbox:#_x0000_s1067">
                  <w:txbxContent>
                    <w:p w:rsidR="00083124" w:rsidRDefault="00083124" w:rsidP="00083124">
                      <w:pPr>
                        <w:rPr>
                          <w:i/>
                          <w:iCs/>
                          <w:sz w:val="32"/>
                          <w:vertAlign w:val="subscript"/>
                          <w:lang w:val="en-US"/>
                        </w:rPr>
                      </w:pPr>
                      <w:r>
                        <w:rPr>
                          <w:i/>
                          <w:iCs/>
                          <w:sz w:val="32"/>
                          <w:lang w:val="en-US"/>
                        </w:rPr>
                        <w:t>x</w:t>
                      </w:r>
                      <w:r>
                        <w:rPr>
                          <w:i/>
                          <w:iCs/>
                          <w:sz w:val="32"/>
                          <w:vertAlign w:val="subscript"/>
                          <w:lang w:val="en-US"/>
                        </w:rPr>
                        <w:t>1</w:t>
                      </w:r>
                    </w:p>
                  </w:txbxContent>
                </v:textbox>
              </v:shape>
              <v:shape id="_x0000_s1068" type="#_x0000_t202" style="position:absolute;left:7175;top:7221;width:714;height:595;mso-wrap-edited:f" wrapcoords="-450 0 -450 21600 22050 21600 22050 0 -450 0" stroked="f">
                <v:textbox style="mso-next-textbox:#_x0000_s1068">
                  <w:txbxContent>
                    <w:p w:rsidR="00083124" w:rsidRDefault="00083124" w:rsidP="00083124">
                      <w:pPr>
                        <w:rPr>
                          <w:i/>
                          <w:iCs/>
                          <w:sz w:val="32"/>
                          <w:vertAlign w:val="subscript"/>
                          <w:lang w:val="en-US"/>
                        </w:rPr>
                      </w:pPr>
                      <w:r>
                        <w:rPr>
                          <w:i/>
                          <w:iCs/>
                          <w:sz w:val="32"/>
                          <w:lang w:val="en-US"/>
                        </w:rPr>
                        <w:t>x</w:t>
                      </w:r>
                      <w:r>
                        <w:rPr>
                          <w:i/>
                          <w:iCs/>
                          <w:sz w:val="32"/>
                          <w:vertAlign w:val="subscript"/>
                          <w:lang w:val="en-US"/>
                        </w:rPr>
                        <w:t>2</w:t>
                      </w:r>
                    </w:p>
                  </w:txbxContent>
                </v:textbox>
              </v:shape>
              <v:group id="_x0000_s1069" style="position:absolute;left:3486;top:7816;width:5355;height:2261" coordorigin="3486,7816" coordsize="5355,2261">
                <v:line id="_x0000_s1070" style="position:absolute;flip:y" from="3486,9006" to="3486,9720">
                  <v:stroke endarrow="block"/>
                </v:line>
                <v:line id="_x0000_s1071" style="position:absolute" from="3724,10077" to="4795,10077">
                  <v:stroke endarrow="block"/>
                </v:line>
                <v:line id="_x0000_s1072" style="position:absolute" from="8841,8411" to="8841,9244">
                  <v:stroke endarrow="block"/>
                </v:line>
                <v:line id="_x0000_s1073" style="position:absolute;flip:x" from="6937,7816" to="7889,7816">
                  <v:stroke endarrow="block"/>
                </v:line>
              </v:group>
              <v:shape id="_x0000_s1074" type="#_x0000_t202" style="position:absolute;left:8841;top:8411;width:595;height:595;mso-wrap-edited:f" wrapcoords="-540 0 -540 21600 22140 21600 22140 0 -540 0" stroked="f">
                <v:textbox style="mso-next-textbox:#_x0000_s1074">
                  <w:txbxContent>
                    <w:p w:rsidR="00083124" w:rsidRDefault="00083124" w:rsidP="00083124">
                      <w:pPr>
                        <w:rPr>
                          <w:i/>
                          <w:iCs/>
                          <w:sz w:val="32"/>
                          <w:vertAlign w:val="subscript"/>
                          <w:lang w:val="en-US"/>
                        </w:rPr>
                      </w:pPr>
                      <w:r>
                        <w:rPr>
                          <w:i/>
                          <w:iCs/>
                          <w:sz w:val="32"/>
                          <w:lang w:val="en-US"/>
                        </w:rPr>
                        <w:t>y</w:t>
                      </w:r>
                      <w:r>
                        <w:rPr>
                          <w:i/>
                          <w:iCs/>
                          <w:sz w:val="32"/>
                          <w:vertAlign w:val="subscript"/>
                          <w:lang w:val="en-US"/>
                        </w:rPr>
                        <w:t>2</w:t>
                      </w:r>
                    </w:p>
                  </w:txbxContent>
                </v:textbox>
              </v:shape>
              <v:group id="_x0000_s1075" style="position:absolute;left:3486;top:7697;width:5798;height:2356" coordorigin="3486,7697" coordsize="5798,235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6" type="#_x0000_t19" style="position:absolute;left:7175;top:7697;width:2109;height:1855;rotation:-11478367fd" coordsize="21263,21036" adj="-5038219,-663960,,21036" path="wr-21600,-564,21600,42636,4904,,21263,17236nfewr-21600,-564,21600,42636,4904,,21263,17236l,21036nsxe" strokeweight="1pt">
                  <v:path o:connectlocs="4904,0;21263,17236;0,21036"/>
                </v:shape>
                <v:group id="_x0000_s1077" style="position:absolute;left:3486;top:7816;width:5422;height:2237" coordorigin="3486,7816" coordsize="5422,2237">
                  <v:group id="_x0000_s1078" style="position:absolute;left:3486;top:7816;width:5422;height:2237" coordorigin="3486,7816" coordsize="5422,2237">
                    <v:rect id="_x0000_s1079" style="position:absolute;left:3605;top:7934;width:5117;height:2023;mso-wrap-edited:f" wrapcoords="-63 0 -63 21600 21663 21600 21663 0 -63 0"/>
                    <v:group id="_x0000_s1080" style="position:absolute;left:3724;top:7816;width:5184;height:2118" coordorigin="4345,7602" coordsize="5184,2118">
                      <v:shape id="_x0000_s1081" type="#_x0000_t19" style="position:absolute;left:7294;top:7602;width:2235;height:1879;rotation:-11074506fd" coordsize="23940,21600" adj="-6352535,-591030,2607" path="wr-18993,,24207,43200,,158,23940,18214nfewr-18993,,24207,43200,,158,23940,18214l2607,21600nsxe" strokeweight="1pt">
                        <v:path o:connectlocs="0,158;23940,18214;2607,21600"/>
                      </v:shape>
                      <v:shape id="_x0000_s1082" type="#_x0000_t19" style="position:absolute;left:8008;top:7697;width:1190;height:2023" adj=",-220696" strokeweight="1pt">
                        <v:stroke dashstyle="dash"/>
                      </v:shape>
                      <v:shape id="_x0000_s1083" type="#_x0000_t19" style="position:absolute;left:4345;top:7967;width:2230;height:1658;rotation:-9846600fd" coordsize="21485,20351" adj="-4548511,-388086,,20351" path="wr-21600,-1249,21600,41951,7240,,21485,18123nfewr-21600,-1249,21600,41951,7240,,21485,18123l,20351nsxe" strokeweight="1pt">
                        <v:path o:connectlocs="7240,0;21485,18123;0,20351"/>
                      </v:shape>
                      <v:shape id="_x0000_s1084" type="#_x0000_t19" style="position:absolute;left:5747;top:7935;width:2132;height:1765;rotation:-9987944fd" coordsize="21499,20014" adj="-4450387,-363561,,20014" path="wr-21600,-1586,21600,41614,8124,,21499,17926nfewr-21600,-1586,21600,41614,8124,,21499,17926l,20014nsxe" strokeweight="1pt">
                        <v:path o:connectlocs="8124,0;21499,17926;0,20014"/>
                      </v:shape>
                    </v:group>
                    <v:shape id="_x0000_s1085" type="#_x0000_t19" style="position:absolute;left:3486;top:8863;width:1773;height:1187" coordsize="21458,21546" adj="-5632982,-430667,,21546" path="wr-21600,-54,21600,43146,1525,,21458,19074nfewr-21600,-54,21600,43146,1525,,21458,19074l,21546nsxe" strokeweight="1pt">
                      <v:stroke dashstyle="dash"/>
                      <v:path o:connectlocs="1525,0;21458,19074;0,21546"/>
                    </v:shape>
                    <v:shape id="_x0000_s1086" type="#_x0000_t19" style="position:absolute;left:3605;top:8030;width:2261;height:2023" coordsize="21566,21600" adj=",-210609" path="wr-21600,,21600,43200,,,21566,20389nfewr-21600,,21600,43200,,,21566,20389l,21600nsxe" strokeweight="1pt">
                      <v:stroke dashstyle="dash"/>
                      <v:path o:connectlocs="0,0;21566,20389;0,21600"/>
                    </v:shape>
                    <v:shape id="_x0000_s1087" type="#_x0000_t19" style="position:absolute;left:5628;top:7911;width:1785;height:2142" coordsize="21556,21600" adj="-7237545,-464716" path="wr-21600,,21600,43200,,,21556,20228nfewr-21600,,21600,43200,,,21556,20228l,21600nsxe" strokeweight="1pt">
                      <v:stroke dashstyle="dash"/>
                      <v:path o:connectlocs="0,0;21556,20228;0,21600"/>
                    </v:shape>
                  </v:group>
                  <v:group id="_x0000_s1088" style="position:absolute;left:3605;top:7935;width:5117;height:2023" coordorigin="3605,7935" coordsize="5117,2023">
                    <v:line id="_x0000_s1089" style="position:absolute;flip:y" from="4795,7935" to="4795,9958" strokeweight="2.25pt">
                      <v:stroke dashstyle="1 1" endcap="round"/>
                    </v:line>
                    <v:line id="_x0000_s1090" style="position:absolute;flip:y" from="7413,7935" to="7413,9958" strokeweight="2.25pt">
                      <v:stroke dashstyle="1 1" endcap="round"/>
                    </v:line>
                    <v:line id="_x0000_s1091" style="position:absolute;mso-wrap-edited:f" from="3605,9006" to="8722,9006" strokeweight="2.25pt">
                      <v:stroke dashstyle="1 1" endcap="round"/>
                    </v:line>
                    <v:line id="_x0000_s1092" style="position:absolute;mso-wrap-edited:f" from="3605,9244" to="8722,9244" strokeweight="2.25pt">
                      <v:stroke dashstyle="1 1" endcap="round"/>
                    </v:line>
                  </v:group>
                </v:group>
                <v:shape id="_x0000_s1093" type="#_x0000_t19" style="position:absolute;left:8127;top:7935;width:595;height:714;rotation:11935330fd" strokeweight="1pt"/>
                <v:shape id="_x0000_s1094" type="#_x0000_t19" style="position:absolute;left:7294;top:7697;width:1545;height:1997;rotation:11207311fd" coordsize="21576,21313" adj="-5285594,-177102,,21313" path="wr-21600,-287,21600,42913,3509,,21576,20295nfewr-21600,-287,21600,42913,3509,,21576,20295l,21313nsxe" strokeweight="1.5pt">
                  <v:path o:connectlocs="3509,0;21576,20295;0,21313"/>
                </v:shape>
              </v:group>
            </v:group>
            <v:shape id="_x0000_s1095" type="#_x0000_t202" style="position:absolute;left:6461;top:13412;width:476;height:357;mso-wrap-edited:f" wrapcoords="-450 0 -450 21600 22050 21600 22050 0 -450 0" stroked="f">
              <v:textbox style="mso-next-textbox:#_x0000_s1095">
                <w:txbxContent>
                  <w:p w:rsidR="00083124" w:rsidRDefault="00083124" w:rsidP="00083124">
                    <w:pPr>
                      <w:rPr>
                        <w:b/>
                        <w:bCs/>
                        <w:i/>
                        <w:iCs/>
                        <w:sz w:val="20"/>
                        <w:lang w:val="uk-UA"/>
                      </w:rPr>
                    </w:pPr>
                    <w:r>
                      <w:rPr>
                        <w:b/>
                        <w:bCs/>
                        <w:i/>
                        <w:iCs/>
                        <w:sz w:val="20"/>
                        <w:lang w:val="uk-UA"/>
                      </w:rPr>
                      <w:t>М</w:t>
                    </w:r>
                  </w:p>
                </w:txbxContent>
              </v:textbox>
            </v:shape>
            <v:shape id="_x0000_s1096" type="#_x0000_t202" style="position:absolute;left:8484;top:13412;width:595;height:595;mso-wrap-edited:f" wrapcoords="-450 0 -450 21600 22050 21600 22050 0 -450 0" stroked="f">
              <v:textbox style="mso-next-textbox:#_x0000_s1096">
                <w:txbxContent>
                  <w:p w:rsidR="00083124" w:rsidRDefault="00083124" w:rsidP="00083124">
                    <w:pPr>
                      <w:rPr>
                        <w:i/>
                        <w:iCs/>
                        <w:sz w:val="28"/>
                        <w:vertAlign w:val="subscript"/>
                        <w:lang w:val="en-US"/>
                      </w:rPr>
                    </w:pPr>
                    <w:r>
                      <w:rPr>
                        <w:b/>
                        <w:bCs/>
                        <w:i/>
                        <w:iCs/>
                        <w:sz w:val="22"/>
                        <w:lang w:val="uk-UA"/>
                      </w:rPr>
                      <w:t>О</w:t>
                    </w:r>
                    <w:r>
                      <w:rPr>
                        <w:i/>
                        <w:iCs/>
                        <w:sz w:val="28"/>
                        <w:vertAlign w:val="subscript"/>
                        <w:lang w:val="en-US"/>
                      </w:rPr>
                      <w:t>2</w:t>
                    </w:r>
                  </w:p>
                </w:txbxContent>
              </v:textbox>
            </v:shape>
            <v:line id="_x0000_s1097" style="position:absolute;rotation:-11827932fd;flip:y" from="8841,14364" to="8842,15078">
              <v:stroke endarrow="block"/>
            </v:line>
            <v:shape id="_x0000_s1098" type="#_x0000_t202" style="position:absolute;left:5033;top:13412;width:833;height:357;mso-wrap-edited:f" wrapcoords="-343 0 -343 21600 21943 21600 21943 0 -343 0" stroked="f">
              <v:textbox style="mso-next-textbox:#_x0000_s1098">
                <w:txbxContent>
                  <w:p w:rsidR="00083124" w:rsidRDefault="00083124" w:rsidP="00083124">
                    <w:pPr>
                      <w:rPr>
                        <w:b/>
                        <w:bCs/>
                        <w:i/>
                        <w:iCs/>
                        <w:sz w:val="22"/>
                        <w:lang w:val="en-US"/>
                      </w:rPr>
                    </w:pPr>
                    <w:r>
                      <w:rPr>
                        <w:b/>
                        <w:bCs/>
                        <w:i/>
                        <w:iCs/>
                        <w:sz w:val="22"/>
                        <w:lang w:val="en-US"/>
                      </w:rPr>
                      <w:t>x</w:t>
                    </w:r>
                    <w:r>
                      <w:rPr>
                        <w:b/>
                        <w:bCs/>
                        <w:i/>
                        <w:iCs/>
                        <w:sz w:val="22"/>
                        <w:vertAlign w:val="subscript"/>
                        <w:lang w:val="en-US"/>
                      </w:rPr>
                      <w:t>2</w:t>
                    </w:r>
                    <w:r>
                      <w:rPr>
                        <w:b/>
                        <w:bCs/>
                        <w:i/>
                        <w:iCs/>
                        <w:sz w:val="22"/>
                        <w:lang w:val="en-US"/>
                      </w:rPr>
                      <w:t>(R)</w:t>
                    </w:r>
                  </w:p>
                </w:txbxContent>
              </v:textbox>
            </v:shape>
            <v:shape id="_x0000_s1099" type="#_x0000_t202" style="position:absolute;left:4795;top:14483;width:476;height:357;mso-wrap-edited:f" wrapcoords="-450 0 -450 21600 22050 21600 22050 0 -450 0" stroked="f">
              <v:textbox style="mso-next-textbox:#_x0000_s1099">
                <w:txbxContent>
                  <w:p w:rsidR="00083124" w:rsidRDefault="00083124" w:rsidP="00083124">
                    <w:pPr>
                      <w:rPr>
                        <w:b/>
                        <w:bCs/>
                        <w:i/>
                        <w:iCs/>
                        <w:sz w:val="22"/>
                        <w:lang w:val="en-US"/>
                      </w:rPr>
                    </w:pPr>
                    <w:r>
                      <w:rPr>
                        <w:b/>
                        <w:bCs/>
                        <w:i/>
                        <w:iCs/>
                        <w:sz w:val="22"/>
                        <w:lang w:val="en-US"/>
                      </w:rPr>
                      <w:t>R</w:t>
                    </w:r>
                  </w:p>
                </w:txbxContent>
              </v:textbox>
            </v:shape>
            <v:shape id="_x0000_s1100" type="#_x0000_t202" style="position:absolute;left:6699;top:14840;width:476;height:357;mso-wrap-edited:f" wrapcoords="-540 0 -540 21600 22140 21600 22140 0 -540 0" stroked="f">
              <v:textbox style="mso-next-textbox:#_x0000_s1100">
                <w:txbxContent>
                  <w:p w:rsidR="00083124" w:rsidRDefault="00083124" w:rsidP="00083124">
                    <w:pPr>
                      <w:rPr>
                        <w:b/>
                        <w:bCs/>
                        <w:i/>
                        <w:iCs/>
                        <w:sz w:val="22"/>
                        <w:lang w:val="en-US"/>
                      </w:rPr>
                    </w:pPr>
                    <w:r>
                      <w:rPr>
                        <w:b/>
                        <w:bCs/>
                        <w:i/>
                        <w:iCs/>
                        <w:sz w:val="22"/>
                        <w:lang w:val="en-US"/>
                      </w:rPr>
                      <w:t>L</w:t>
                    </w:r>
                  </w:p>
                </w:txbxContent>
              </v:textbox>
            </v:shape>
            <v:shape id="_x0000_s1101" type="#_x0000_t202" style="position:absolute;left:6818;top:15197;width:595;height:476;mso-wrap-edited:f" wrapcoords="-540 0 -540 21600 22140 21600 22140 0 -540 0" stroked="f">
              <v:textbox style="mso-next-textbox:#_x0000_s1101">
                <w:txbxContent>
                  <w:p w:rsidR="00083124" w:rsidRDefault="00083124" w:rsidP="00083124">
                    <w:pPr>
                      <w:rPr>
                        <w:b/>
                        <w:bCs/>
                        <w:i/>
                        <w:iCs/>
                        <w:sz w:val="22"/>
                        <w:lang w:val="en-US"/>
                      </w:rPr>
                    </w:pPr>
                    <w:r>
                      <w:rPr>
                        <w:b/>
                        <w:bCs/>
                        <w:i/>
                        <w:iCs/>
                        <w:sz w:val="22"/>
                        <w:lang w:val="en-US"/>
                      </w:rPr>
                      <w:t>N</w:t>
                    </w:r>
                  </w:p>
                </w:txbxContent>
              </v:textbox>
            </v:shape>
            <v:shape id="_x0000_s1102" type="#_x0000_t202" style="position:absolute;left:5390;top:16268;width:1440;height:476;mso-wrap-edited:f" wrapcoords="-225 0 -225 21600 21825 21600 21825 0 -225 0" stroked="f">
              <v:textbox style="mso-next-textbox:#_x0000_s1102">
                <w:txbxContent>
                  <w:p w:rsidR="00083124" w:rsidRPr="00D67E01" w:rsidRDefault="00083124" w:rsidP="00083124">
                    <w:pPr>
                      <w:pStyle w:val="8"/>
                      <w:rPr>
                        <w:b w:val="0"/>
                        <w:i w:val="0"/>
                        <w:lang w:val="uk-UA"/>
                      </w:rPr>
                    </w:pPr>
                    <w:r w:rsidRPr="00D67E01">
                      <w:rPr>
                        <w:b w:val="0"/>
                        <w:i w:val="0"/>
                        <w:lang w:val="uk-UA"/>
                      </w:rPr>
                      <w:t>Рис.</w:t>
                    </w:r>
                    <w:r>
                      <w:rPr>
                        <w:b w:val="0"/>
                        <w:i w:val="0"/>
                        <w:lang w:val="uk-UA"/>
                      </w:rPr>
                      <w:t>3</w:t>
                    </w:r>
                    <w:r w:rsidRPr="00D67E01">
                      <w:rPr>
                        <w:b w:val="0"/>
                        <w:i w:val="0"/>
                        <w:lang w:val="uk-UA"/>
                      </w:rPr>
                      <w:t>.2</w:t>
                    </w:r>
                  </w:p>
                </w:txbxContent>
              </v:textbox>
            </v:shape>
            <w10:wrap type="none"/>
            <w10:anchorlock/>
          </v:group>
        </w:pict>
      </w:r>
    </w:p>
    <w:p w:rsidR="00083124" w:rsidRPr="00F7618B" w:rsidRDefault="00083124" w:rsidP="00083124">
      <w:pPr>
        <w:pStyle w:val="32"/>
        <w:spacing w:line="360" w:lineRule="auto"/>
        <w:ind w:left="0" w:firstLine="540"/>
        <w:jc w:val="both"/>
        <w:rPr>
          <w:lang w:val="uk-UA"/>
        </w:rPr>
      </w:pPr>
      <w:r w:rsidRPr="00F7618B">
        <w:rPr>
          <w:sz w:val="28"/>
          <w:szCs w:val="28"/>
          <w:lang w:val="uk-UA"/>
        </w:rPr>
        <w:t>Кожна система координат відповідає певному продавцеві. Перетин вза</w:t>
      </w:r>
      <w:r w:rsidRPr="00F7618B">
        <w:rPr>
          <w:sz w:val="28"/>
          <w:szCs w:val="28"/>
          <w:lang w:val="uk-UA"/>
        </w:rPr>
        <w:t>є</w:t>
      </w:r>
      <w:r w:rsidRPr="00F7618B">
        <w:rPr>
          <w:sz w:val="28"/>
          <w:szCs w:val="28"/>
          <w:lang w:val="uk-UA"/>
        </w:rPr>
        <w:t>моперпендикулярних осей названих координат за обраного масштабу (мірила) зображає кількість першого товару (горизонтальна вісь) та другого товару (верт</w:t>
      </w:r>
      <w:r w:rsidRPr="00F7618B">
        <w:rPr>
          <w:sz w:val="28"/>
          <w:szCs w:val="28"/>
          <w:lang w:val="uk-UA"/>
        </w:rPr>
        <w:t>и</w:t>
      </w:r>
      <w:r w:rsidRPr="00F7618B">
        <w:rPr>
          <w:sz w:val="28"/>
          <w:szCs w:val="28"/>
          <w:lang w:val="uk-UA"/>
        </w:rPr>
        <w:t xml:space="preserve">кальна вісь) в обох системах координат. Побудований прямокутник </w:t>
      </w:r>
      <w:r w:rsidRPr="00F7618B">
        <w:rPr>
          <w:position w:val="-18"/>
          <w:sz w:val="28"/>
          <w:szCs w:val="28"/>
          <w:lang w:val="uk-UA"/>
        </w:rPr>
        <w:object w:dxaOrig="1200" w:dyaOrig="480">
          <v:shape id="_x0000_i3265" type="#_x0000_t75" style="width:60.3pt;height:23.35pt" o:ole="">
            <v:imagedata r:id="rId4112" o:title=""/>
          </v:shape>
          <o:OLEObject Type="Embed" ProgID="Equation.3" ShapeID="_x0000_i3265" DrawAspect="Content" ObjectID="_1574676823" r:id="rId4113"/>
        </w:object>
      </w:r>
      <w:r w:rsidRPr="00F7618B">
        <w:rPr>
          <w:sz w:val="28"/>
          <w:szCs w:val="28"/>
          <w:lang w:val="uk-UA"/>
        </w:rPr>
        <w:t xml:space="preserve"> є геометричним тлумаченням всіх можливих розподілів товарів між продавцями. Наприклад, точка </w:t>
      </w:r>
      <w:r w:rsidRPr="00F7618B">
        <w:rPr>
          <w:position w:val="-4"/>
          <w:sz w:val="28"/>
          <w:szCs w:val="28"/>
          <w:lang w:val="uk-UA"/>
        </w:rPr>
        <w:object w:dxaOrig="300" w:dyaOrig="340">
          <v:shape id="_x0000_i3266" type="#_x0000_t75" style="width:15.55pt;height:17.5pt" o:ole="">
            <v:imagedata r:id="rId4114" o:title=""/>
          </v:shape>
          <o:OLEObject Type="Embed" ProgID="Equation.3" ShapeID="_x0000_i3266" DrawAspect="Content" ObjectID="_1574676824" r:id="rId4115"/>
        </w:object>
      </w:r>
      <w:r w:rsidRPr="00F7618B">
        <w:rPr>
          <w:sz w:val="28"/>
          <w:szCs w:val="28"/>
          <w:lang w:val="uk-UA"/>
        </w:rPr>
        <w:t xml:space="preserve"> у системі координат </w:t>
      </w:r>
      <w:r w:rsidRPr="00F7618B">
        <w:rPr>
          <w:position w:val="-18"/>
          <w:sz w:val="28"/>
          <w:szCs w:val="28"/>
          <w:lang w:val="uk-UA"/>
        </w:rPr>
        <w:object w:dxaOrig="880" w:dyaOrig="480">
          <v:shape id="_x0000_i3267" type="#_x0000_t75" style="width:44.75pt;height:23.35pt" o:ole="">
            <v:imagedata r:id="rId4116" o:title=""/>
          </v:shape>
          <o:OLEObject Type="Embed" ProgID="Equation.3" ShapeID="_x0000_i3267" DrawAspect="Content" ObjectID="_1574676825" r:id="rId4117"/>
        </w:object>
      </w:r>
      <w:r w:rsidRPr="00F7618B">
        <w:rPr>
          <w:sz w:val="28"/>
          <w:szCs w:val="28"/>
          <w:lang w:val="uk-UA"/>
        </w:rPr>
        <w:t xml:space="preserve"> має коо</w:t>
      </w:r>
      <w:r w:rsidRPr="00F7618B">
        <w:rPr>
          <w:sz w:val="28"/>
          <w:szCs w:val="28"/>
          <w:lang w:val="uk-UA"/>
        </w:rPr>
        <w:t>р</w:t>
      </w:r>
      <w:r w:rsidRPr="00F7618B">
        <w:rPr>
          <w:sz w:val="28"/>
          <w:szCs w:val="28"/>
          <w:lang w:val="uk-UA"/>
        </w:rPr>
        <w:t xml:space="preserve">динати, які відповідають кількостям першого та другого товару в першого продавця. Координати цієї ж точки </w:t>
      </w:r>
      <w:r w:rsidRPr="00F7618B">
        <w:rPr>
          <w:position w:val="-4"/>
          <w:sz w:val="28"/>
          <w:szCs w:val="28"/>
          <w:lang w:val="uk-UA"/>
        </w:rPr>
        <w:object w:dxaOrig="300" w:dyaOrig="340">
          <v:shape id="_x0000_i3268" type="#_x0000_t75" style="width:15.55pt;height:17.5pt" o:ole="">
            <v:imagedata r:id="rId4114" o:title=""/>
          </v:shape>
          <o:OLEObject Type="Embed" ProgID="Equation.3" ShapeID="_x0000_i3268" DrawAspect="Content" ObjectID="_1574676826" r:id="rId4118"/>
        </w:object>
      </w:r>
      <w:r w:rsidRPr="00F7618B">
        <w:rPr>
          <w:sz w:val="28"/>
          <w:szCs w:val="28"/>
          <w:lang w:val="uk-UA"/>
        </w:rPr>
        <w:t xml:space="preserve"> у системі координат </w:t>
      </w:r>
      <w:r w:rsidRPr="00F7618B">
        <w:rPr>
          <w:position w:val="-18"/>
          <w:sz w:val="28"/>
          <w:szCs w:val="28"/>
          <w:lang w:val="uk-UA"/>
        </w:rPr>
        <w:object w:dxaOrig="920" w:dyaOrig="480">
          <v:shape id="_x0000_i3269" type="#_x0000_t75" style="width:46.7pt;height:23.35pt" o:ole="">
            <v:imagedata r:id="rId4119" o:title=""/>
          </v:shape>
          <o:OLEObject Type="Embed" ProgID="Equation.3" ShapeID="_x0000_i3269" DrawAspect="Content" ObjectID="_1574676827" r:id="rId4120"/>
        </w:object>
      </w:r>
      <w:r w:rsidRPr="00F7618B">
        <w:rPr>
          <w:sz w:val="28"/>
          <w:szCs w:val="28"/>
          <w:lang w:val="uk-UA"/>
        </w:rPr>
        <w:t xml:space="preserve"> відпов</w:t>
      </w:r>
      <w:r w:rsidRPr="00F7618B">
        <w:rPr>
          <w:sz w:val="28"/>
          <w:szCs w:val="28"/>
          <w:lang w:val="uk-UA"/>
        </w:rPr>
        <w:t>і</w:t>
      </w:r>
      <w:r w:rsidRPr="00F7618B">
        <w:rPr>
          <w:sz w:val="28"/>
          <w:szCs w:val="28"/>
          <w:lang w:val="uk-UA"/>
        </w:rPr>
        <w:t>дають кількостям названих товарів у другого продавця. Уявимо, що у вибр</w:t>
      </w:r>
      <w:r w:rsidRPr="00F7618B">
        <w:rPr>
          <w:sz w:val="28"/>
          <w:szCs w:val="28"/>
          <w:lang w:val="uk-UA"/>
        </w:rPr>
        <w:t>а</w:t>
      </w:r>
      <w:r w:rsidRPr="00F7618B">
        <w:rPr>
          <w:sz w:val="28"/>
          <w:szCs w:val="28"/>
          <w:lang w:val="uk-UA"/>
        </w:rPr>
        <w:t>них системах координат побудовано сімейства ліній рівня ф</w:t>
      </w:r>
      <w:r w:rsidRPr="00F7618B">
        <w:rPr>
          <w:sz w:val="28"/>
          <w:szCs w:val="28"/>
          <w:lang w:val="uk-UA"/>
        </w:rPr>
        <w:t>у</w:t>
      </w:r>
      <w:r w:rsidRPr="00F7618B">
        <w:rPr>
          <w:sz w:val="28"/>
          <w:szCs w:val="28"/>
          <w:lang w:val="uk-UA"/>
        </w:rPr>
        <w:t xml:space="preserve">нкцій зисків першого та другого продавців: </w:t>
      </w:r>
      <w:r w:rsidRPr="00F7618B">
        <w:rPr>
          <w:position w:val="-18"/>
          <w:sz w:val="28"/>
          <w:szCs w:val="28"/>
          <w:lang w:val="uk-UA"/>
        </w:rPr>
        <w:object w:dxaOrig="2100" w:dyaOrig="480">
          <v:shape id="_x0000_i3270" type="#_x0000_t75" style="width:99.25pt;height:23.35pt" o:ole="">
            <v:imagedata r:id="rId4121" o:title=""/>
          </v:shape>
          <o:OLEObject Type="Embed" ProgID="Equation.3" ShapeID="_x0000_i3270" DrawAspect="Content" ObjectID="_1574676828" r:id="rId4122"/>
        </w:object>
      </w:r>
      <w:r w:rsidRPr="00F7618B">
        <w:rPr>
          <w:sz w:val="28"/>
          <w:szCs w:val="28"/>
          <w:lang w:val="uk-UA"/>
        </w:rPr>
        <w:t xml:space="preserve"> і </w:t>
      </w:r>
      <w:r w:rsidRPr="00F7618B">
        <w:rPr>
          <w:position w:val="-18"/>
          <w:sz w:val="28"/>
          <w:szCs w:val="28"/>
          <w:lang w:val="uk-UA"/>
        </w:rPr>
        <w:object w:dxaOrig="2120" w:dyaOrig="480">
          <v:shape id="_x0000_i3271" type="#_x0000_t75" style="width:101.2pt;height:23.35pt" o:ole="">
            <v:imagedata r:id="rId4123" o:title=""/>
          </v:shape>
          <o:OLEObject Type="Embed" ProgID="Equation.3" ShapeID="_x0000_i3271" DrawAspect="Content" ObjectID="_1574676829" r:id="rId4124"/>
        </w:object>
      </w:r>
      <w:r w:rsidRPr="00F7618B">
        <w:rPr>
          <w:sz w:val="28"/>
          <w:szCs w:val="28"/>
          <w:lang w:val="uk-UA"/>
        </w:rPr>
        <w:t>. Деякі лінії названих сімейств зображені на мал. 3 неперервною та пунктирною лін</w:t>
      </w:r>
      <w:r w:rsidRPr="00F7618B">
        <w:rPr>
          <w:sz w:val="28"/>
          <w:szCs w:val="28"/>
          <w:lang w:val="uk-UA"/>
        </w:rPr>
        <w:t>і</w:t>
      </w:r>
      <w:r w:rsidRPr="00F7618B">
        <w:rPr>
          <w:sz w:val="28"/>
          <w:szCs w:val="28"/>
          <w:lang w:val="uk-UA"/>
        </w:rPr>
        <w:t>ями. Стосовно ліній сімейств необхідно наголосити, що через кожну то</w:t>
      </w:r>
      <w:r w:rsidRPr="00F7618B">
        <w:rPr>
          <w:sz w:val="28"/>
          <w:szCs w:val="28"/>
          <w:lang w:val="uk-UA"/>
        </w:rPr>
        <w:t>ч</w:t>
      </w:r>
      <w:r w:rsidRPr="00F7618B">
        <w:rPr>
          <w:sz w:val="28"/>
          <w:szCs w:val="28"/>
          <w:lang w:val="uk-UA"/>
        </w:rPr>
        <w:t>ку проходить одна і лише одна лінія певного сімейства, тобто лінії одного сімейства не перетинаються. Лінії різних с</w:t>
      </w:r>
      <w:r w:rsidRPr="00F7618B">
        <w:rPr>
          <w:sz w:val="28"/>
          <w:szCs w:val="28"/>
          <w:lang w:val="uk-UA"/>
        </w:rPr>
        <w:t>і</w:t>
      </w:r>
      <w:r w:rsidRPr="00F7618B">
        <w:rPr>
          <w:sz w:val="28"/>
          <w:szCs w:val="28"/>
          <w:lang w:val="uk-UA"/>
        </w:rPr>
        <w:t>мейств розташовані відносно одна одної довільно. Наголосимо, що коли лінії різних с</w:t>
      </w:r>
      <w:r w:rsidRPr="00F7618B">
        <w:rPr>
          <w:sz w:val="28"/>
          <w:szCs w:val="28"/>
          <w:lang w:val="uk-UA"/>
        </w:rPr>
        <w:t>і</w:t>
      </w:r>
      <w:r w:rsidRPr="00F7618B">
        <w:rPr>
          <w:sz w:val="28"/>
          <w:szCs w:val="28"/>
          <w:lang w:val="uk-UA"/>
        </w:rPr>
        <w:t xml:space="preserve">мейств дотикаються одна одної, наприклад, у точці </w:t>
      </w:r>
      <w:r w:rsidRPr="00F7618B">
        <w:rPr>
          <w:position w:val="-4"/>
          <w:sz w:val="28"/>
          <w:szCs w:val="28"/>
          <w:lang w:val="uk-UA"/>
        </w:rPr>
        <w:object w:dxaOrig="279" w:dyaOrig="340">
          <v:shape id="_x0000_i3272" type="#_x0000_t75" style="width:13.6pt;height:17.5pt" o:ole="">
            <v:imagedata r:id="rId4125" o:title=""/>
          </v:shape>
          <o:OLEObject Type="Embed" ProgID="Equation.3" ShapeID="_x0000_i3272" DrawAspect="Content" ObjectID="_1574676830" r:id="rId4126"/>
        </w:object>
      </w:r>
      <w:r w:rsidRPr="00F7618B">
        <w:rPr>
          <w:sz w:val="28"/>
          <w:szCs w:val="28"/>
          <w:lang w:val="uk-UA"/>
        </w:rPr>
        <w:t>, то це не означає, що відповідні функції зисків у цій точці мають тотожні значе</w:t>
      </w:r>
      <w:r w:rsidRPr="00F7618B">
        <w:rPr>
          <w:sz w:val="28"/>
          <w:szCs w:val="28"/>
          <w:lang w:val="uk-UA"/>
        </w:rPr>
        <w:t>н</w:t>
      </w:r>
      <w:r w:rsidRPr="00F7618B">
        <w:rPr>
          <w:sz w:val="28"/>
          <w:szCs w:val="28"/>
          <w:lang w:val="uk-UA"/>
        </w:rPr>
        <w:t>ня.</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Аналіз пошуку оптимізації значень функцій зисків </w:t>
      </w:r>
      <w:r w:rsidRPr="00F7618B">
        <w:rPr>
          <w:position w:val="-18"/>
          <w:sz w:val="28"/>
          <w:szCs w:val="20"/>
          <w:lang w:val="uk-UA"/>
        </w:rPr>
        <w:object w:dxaOrig="1020" w:dyaOrig="480">
          <v:shape id="_x0000_i3273" type="#_x0000_t75" style="width:50.6pt;height:23.35pt" o:ole="">
            <v:imagedata r:id="rId4102" o:title=""/>
          </v:shape>
          <o:OLEObject Type="Embed" ProgID="Equation.3" ShapeID="_x0000_i3273" DrawAspect="Content" ObjectID="_1574676831" r:id="rId4127"/>
        </w:object>
      </w:r>
      <w:r w:rsidRPr="00F7618B">
        <w:rPr>
          <w:sz w:val="28"/>
          <w:szCs w:val="20"/>
          <w:lang w:val="uk-UA"/>
        </w:rPr>
        <w:t xml:space="preserve"> та </w:t>
      </w:r>
      <w:r w:rsidRPr="00F7618B">
        <w:rPr>
          <w:position w:val="-18"/>
          <w:sz w:val="28"/>
          <w:szCs w:val="20"/>
          <w:lang w:val="uk-UA"/>
        </w:rPr>
        <w:object w:dxaOrig="1040" w:dyaOrig="480">
          <v:shape id="_x0000_i3274" type="#_x0000_t75" style="width:46.7pt;height:21.4pt" o:ole="">
            <v:imagedata r:id="rId4104" o:title=""/>
          </v:shape>
          <o:OLEObject Type="Embed" ProgID="Equation.3" ShapeID="_x0000_i3274" DrawAspect="Content" ObjectID="_1574676832" r:id="rId4128"/>
        </w:object>
      </w:r>
      <w:r w:rsidRPr="00F7618B">
        <w:rPr>
          <w:sz w:val="28"/>
          <w:szCs w:val="20"/>
          <w:lang w:val="uk-UA"/>
        </w:rPr>
        <w:t xml:space="preserve"> розпочнемо з визначення </w:t>
      </w:r>
      <w:r w:rsidRPr="00F7618B">
        <w:rPr>
          <w:i/>
          <w:iCs/>
          <w:sz w:val="28"/>
          <w:szCs w:val="20"/>
          <w:lang w:val="uk-UA"/>
        </w:rPr>
        <w:t>Парето – оптимального розподілу</w:t>
      </w:r>
      <w:r w:rsidRPr="00F7618B">
        <w:rPr>
          <w:sz w:val="28"/>
          <w:szCs w:val="20"/>
          <w:lang w:val="uk-UA"/>
        </w:rPr>
        <w:t>. Розподіл наз</w:t>
      </w:r>
      <w:r w:rsidRPr="00F7618B">
        <w:rPr>
          <w:sz w:val="28"/>
          <w:szCs w:val="20"/>
          <w:lang w:val="uk-UA"/>
        </w:rPr>
        <w:t>и</w:t>
      </w:r>
      <w:r w:rsidRPr="00F7618B">
        <w:rPr>
          <w:sz w:val="28"/>
          <w:szCs w:val="20"/>
          <w:lang w:val="uk-UA"/>
        </w:rPr>
        <w:t>вається Парето – оптимальним, якщо зиск (виграш) одного з учасників не можна покращити, не зменшуючи величину зиску іншого партнера. Множ</w:t>
      </w:r>
      <w:r w:rsidRPr="00F7618B">
        <w:rPr>
          <w:sz w:val="28"/>
          <w:szCs w:val="20"/>
          <w:lang w:val="uk-UA"/>
        </w:rPr>
        <w:t>и</w:t>
      </w:r>
      <w:r w:rsidRPr="00F7618B">
        <w:rPr>
          <w:sz w:val="28"/>
          <w:szCs w:val="20"/>
          <w:lang w:val="uk-UA"/>
        </w:rPr>
        <w:t>ну точок Парето – оптимального розподілу зручно зобразити, використову</w:t>
      </w:r>
      <w:r w:rsidRPr="00F7618B">
        <w:rPr>
          <w:sz w:val="28"/>
          <w:szCs w:val="20"/>
          <w:lang w:val="uk-UA"/>
        </w:rPr>
        <w:t>ю</w:t>
      </w:r>
      <w:r w:rsidRPr="00F7618B">
        <w:rPr>
          <w:sz w:val="28"/>
          <w:szCs w:val="20"/>
          <w:lang w:val="uk-UA"/>
        </w:rPr>
        <w:t>чи ящик Еджворта, якщо маємо лише двох учасників. Розглянемо певну лінію рівня зиску одного з партнерів, наприклад, перш</w:t>
      </w:r>
      <w:r w:rsidRPr="00F7618B">
        <w:rPr>
          <w:sz w:val="28"/>
          <w:szCs w:val="20"/>
          <w:lang w:val="uk-UA"/>
        </w:rPr>
        <w:t>о</w:t>
      </w:r>
      <w:r w:rsidRPr="00F7618B">
        <w:rPr>
          <w:sz w:val="28"/>
          <w:szCs w:val="20"/>
          <w:lang w:val="uk-UA"/>
        </w:rPr>
        <w:t xml:space="preserve">го (відрізок лінії </w:t>
      </w:r>
      <w:r w:rsidRPr="00F7618B">
        <w:rPr>
          <w:position w:val="-6"/>
          <w:sz w:val="28"/>
          <w:szCs w:val="20"/>
          <w:lang w:val="uk-UA"/>
        </w:rPr>
        <w:object w:dxaOrig="859" w:dyaOrig="360">
          <v:shape id="_x0000_i3275" type="#_x0000_t75" style="width:42.8pt;height:17.5pt" o:ole="">
            <v:imagedata r:id="rId4129" o:title=""/>
          </v:shape>
          <o:OLEObject Type="Embed" ProgID="Equation.3" ShapeID="_x0000_i3275" DrawAspect="Content" ObjectID="_1574676833" r:id="rId4130"/>
        </w:object>
      </w:r>
      <w:r w:rsidRPr="00F7618B">
        <w:rPr>
          <w:sz w:val="28"/>
          <w:szCs w:val="20"/>
          <w:lang w:val="uk-UA"/>
        </w:rPr>
        <w:t xml:space="preserve"> на рис. </w:t>
      </w:r>
      <w:r>
        <w:rPr>
          <w:sz w:val="28"/>
          <w:szCs w:val="20"/>
          <w:lang w:val="uk-UA"/>
        </w:rPr>
        <w:t>3</w:t>
      </w:r>
      <w:r w:rsidRPr="00F7618B">
        <w:rPr>
          <w:sz w:val="28"/>
          <w:szCs w:val="20"/>
          <w:lang w:val="uk-UA"/>
        </w:rPr>
        <w:t>.3).</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noProof/>
          <w:sz w:val="20"/>
          <w:lang w:val="uk-UA"/>
        </w:rPr>
        <w:pict>
          <v:group id="_x0000_s1115" style="position:absolute;left:0;text-align:left;margin-left:47.6pt;margin-top:-40.75pt;width:410.55pt;height:172.55pt;z-index:251672576" coordorigin="2653,9720" coordsize="8211,3451">
            <v:group id="_x0000_s1116" style="position:absolute;left:3724;top:10315;width:5236;height:2261" coordorigin="3724,10315" coordsize="5236,2261">
              <v:group id="_x0000_s1117" style="position:absolute;left:3724;top:10315;width:5236;height:2142" coordorigin="3724,10315" coordsize="5236,2142">
                <v:group id="_x0000_s1118" style="position:absolute;left:3724;top:10434;width:5236;height:2023" coordorigin="3724,10434" coordsize="5236,2023">
                  <v:group id="_x0000_s1119" style="position:absolute;left:3724;top:10434;width:5236;height:2023" coordorigin="3724,10434" coordsize="5236,2023">
                    <v:rect id="_x0000_s1120" style="position:absolute;left:3724;top:10434;width:5236;height:2023"/>
                    <v:line id="_x0000_s1121" style="position:absolute" from="6699,10434" to="6699,12457" strokeweight="2.25pt">
                      <v:stroke dashstyle="1 1" endcap="round"/>
                    </v:line>
                    <v:line id="_x0000_s1122" style="position:absolute" from="3724,11981" to="8960,11981" strokeweight="2.25pt">
                      <v:stroke dashstyle="1 1" endcap="round"/>
                    </v:line>
                    <v:shape id="_x0000_s1123" style="position:absolute;left:4319;top:10910;width:3808;height:1071" coordsize="3808,1071" path="m,1071c268,763,536,456,952,357v416,-99,1071,179,1547,119c2975,416,3391,208,3808,e" filled="f" strokeweight="1pt">
                      <v:path arrowok="t"/>
                    </v:shape>
                  </v:group>
                  <v:oval id="_x0000_s1124" style="position:absolute;left:6342;top:10791;width:238;height:1190;rotation:-1224288fd"/>
                  <v:line id="_x0000_s1125" style="position:absolute" from="6342,11386" to="6699,11386" strokeweight="1pt"/>
                  <v:shape id="_x0000_s1126" type="#_x0000_t19" style="position:absolute;left:6223;top:11171;width:238;height:454" coordsize="21600,20601" adj="-4751907,,,20601" path="wr-21600,-999,21600,42201,6492,,21600,20601nfewr-21600,-999,21600,42201,6492,,21600,20601l,20601nsxe">
                    <v:path o:connectlocs="6492,0;21600,20601;0,20601"/>
                  </v:shape>
                  <v:shape id="_x0000_s1127" type="#_x0000_t19" style="position:absolute;left:6337;top:10871;width:238;height:633;rotation:11555863fd" coordsize="21600,28741" adj=",1265178" path="wr-21600,,21600,43200,,,20385,28741nfewr-21600,,21600,43200,,,20385,28741l,21600nsxe">
                    <v:path o:connectlocs="0,0;20385,28741;0,21600"/>
                  </v:shape>
                  <v:shape id="_x0000_s1128" type="#_x0000_t19" style="position:absolute;left:7413;top:10791;width:357;height:695" coordsize="21600,31524" adj=",1792482" path="wr-21600,,21600,43200,,,19185,31524nfewr-21600,,21600,43200,,,19185,31524l,21600nsxe" strokeweight="1pt">
                    <v:stroke dashstyle="1 1" endcap="round"/>
                    <v:path o:connectlocs="0,0;19185,31524;0,21600"/>
                  </v:shape>
                  <v:shape id="_x0000_s1129" type="#_x0000_t19" style="position:absolute;left:7650;top:10556;width:375;height:714;rotation:-11597708fd" coordsize="34023,21600" adj="-8199204,,12423" path="wr-9177,,34023,43200,,3930,34023,21600nfewr-9177,,34023,43200,,3930,34023,21600l12423,21600nsxe">
                    <v:path o:connectlocs="0,3930;34023,21600;12423,21600"/>
                  </v:shape>
                  <v:shape id="_x0000_s1130" type="#_x0000_t19" style="position:absolute;left:5033;top:10791;width:375;height:714;rotation:-11597708fd" coordsize="34023,21600" adj="-8199204,,12423" path="wr-9177,,34023,43200,,3930,34023,21600nfewr-9177,,34023,43200,,3930,34023,21600l12423,21600nsxe">
                    <v:path o:connectlocs="0,3930;34023,21600;12423,21600"/>
                  </v:shape>
                  <v:shape id="_x0000_s1131" type="#_x0000_t19" style="position:absolute;left:4795;top:11148;width:357;height:695" coordsize="21600,31524" adj=",1792482" path="wr-21600,,21600,43200,,,19185,31524nfewr-21600,,21600,43200,,,19185,31524l,21600nsxe" strokeweight="1pt">
                    <v:stroke dashstyle="1 1" endcap="round"/>
                    <v:path o:connectlocs="0,0;19185,31524;0,21600"/>
                  </v:shape>
                </v:group>
                <v:shape id="_x0000_s1132" type="#_x0000_t202" style="position:absolute;left:3843;top:10315;width:595;height:595" stroked="f">
                  <v:textbox style="mso-next-textbox:#_x0000_s1132">
                    <w:txbxContent>
                      <w:p w:rsidR="00083124" w:rsidRDefault="00083124" w:rsidP="00083124">
                        <w:pPr>
                          <w:rPr>
                            <w:i/>
                            <w:iCs/>
                            <w:sz w:val="32"/>
                            <w:lang w:val="en-US"/>
                          </w:rPr>
                        </w:pPr>
                        <w:r>
                          <w:rPr>
                            <w:i/>
                            <w:iCs/>
                            <w:sz w:val="32"/>
                            <w:lang w:val="en-US"/>
                          </w:rPr>
                          <w:t>C</w:t>
                        </w:r>
                      </w:p>
                    </w:txbxContent>
                  </v:textbox>
                </v:shape>
              </v:group>
              <v:shape id="_x0000_s1133" type="#_x0000_t202" style="position:absolute;left:7889;top:10434;width:714;height:476" stroked="f">
                <v:textbox style="mso-next-textbox:#_x0000_s1133">
                  <w:txbxContent>
                    <w:p w:rsidR="00083124" w:rsidRDefault="00083124" w:rsidP="00083124">
                      <w:pPr>
                        <w:rPr>
                          <w:i/>
                          <w:iCs/>
                          <w:sz w:val="28"/>
                          <w:vertAlign w:val="subscript"/>
                          <w:lang w:val="en-US"/>
                        </w:rPr>
                      </w:pPr>
                      <w:r>
                        <w:rPr>
                          <w:i/>
                          <w:iCs/>
                          <w:sz w:val="28"/>
                          <w:lang w:val="en-US"/>
                        </w:rPr>
                        <w:t>O</w:t>
                      </w:r>
                      <w:r>
                        <w:rPr>
                          <w:i/>
                          <w:iCs/>
                          <w:sz w:val="28"/>
                          <w:vertAlign w:val="subscript"/>
                          <w:lang w:val="en-US"/>
                        </w:rPr>
                        <w:t>2</w:t>
                      </w:r>
                    </w:p>
                  </w:txbxContent>
                </v:textbox>
              </v:shape>
              <v:shape id="_x0000_s1134" type="#_x0000_t202" style="position:absolute;left:8008;top:11029;width:595;height:476" stroked="f">
                <v:textbox style="mso-next-textbox:#_x0000_s1134">
                  <w:txbxContent>
                    <w:p w:rsidR="00083124" w:rsidRDefault="00083124" w:rsidP="00083124">
                      <w:pPr>
                        <w:rPr>
                          <w:sz w:val="28"/>
                          <w:lang w:val="en-US"/>
                        </w:rPr>
                      </w:pPr>
                      <w:r>
                        <w:rPr>
                          <w:sz w:val="28"/>
                          <w:lang w:val="en-US"/>
                        </w:rPr>
                        <w:t>Q</w:t>
                      </w:r>
                    </w:p>
                  </w:txbxContent>
                </v:textbox>
              </v:shape>
              <v:shape id="_x0000_s1135" type="#_x0000_t202" style="position:absolute;left:3962;top:11267;width:476;height:595" stroked="f">
                <v:textbox style="mso-next-textbox:#_x0000_s1135">
                  <w:txbxContent>
                    <w:p w:rsidR="00083124" w:rsidRDefault="00083124" w:rsidP="00083124">
                      <w:pPr>
                        <w:rPr>
                          <w:i/>
                          <w:iCs/>
                          <w:sz w:val="32"/>
                          <w:lang w:val="en-US"/>
                        </w:rPr>
                      </w:pPr>
                      <w:r>
                        <w:rPr>
                          <w:i/>
                          <w:iCs/>
                          <w:sz w:val="32"/>
                          <w:lang w:val="en-US"/>
                        </w:rPr>
                        <w:t>P</w:t>
                      </w:r>
                    </w:p>
                  </w:txbxContent>
                </v:textbox>
              </v:shape>
              <v:shape id="_x0000_s1136" type="#_x0000_t202" style="position:absolute;left:3724;top:11981;width:833;height:595" stroked="f">
                <v:textbox style="mso-next-textbox:#_x0000_s1136">
                  <w:txbxContent>
                    <w:p w:rsidR="00083124" w:rsidRDefault="00083124" w:rsidP="00083124">
                      <w:pPr>
                        <w:rPr>
                          <w:sz w:val="32"/>
                          <w:vertAlign w:val="subscript"/>
                          <w:lang w:val="en-US"/>
                        </w:rPr>
                      </w:pPr>
                      <w:r>
                        <w:rPr>
                          <w:sz w:val="32"/>
                          <w:lang w:val="en-US"/>
                        </w:rPr>
                        <w:t>O</w:t>
                      </w:r>
                      <w:r>
                        <w:rPr>
                          <w:sz w:val="32"/>
                          <w:vertAlign w:val="subscript"/>
                          <w:lang w:val="en-US"/>
                        </w:rPr>
                        <w:t>1</w:t>
                      </w:r>
                    </w:p>
                  </w:txbxContent>
                </v:textbox>
              </v:shape>
              <v:shape id="_x0000_s1137" type="#_x0000_t202" style="position:absolute;left:8127;top:12100;width:714;height:476" stroked="f">
                <v:textbox style="mso-next-textbox:#_x0000_s1137">
                  <w:txbxContent>
                    <w:p w:rsidR="00083124" w:rsidRDefault="00083124" w:rsidP="00083124">
                      <w:pPr>
                        <w:rPr>
                          <w:i/>
                          <w:iCs/>
                          <w:sz w:val="32"/>
                          <w:lang w:val="en-US"/>
                        </w:rPr>
                      </w:pPr>
                      <w:r>
                        <w:rPr>
                          <w:i/>
                          <w:iCs/>
                          <w:sz w:val="32"/>
                          <w:lang w:val="en-US"/>
                        </w:rPr>
                        <w:t>D</w:t>
                      </w:r>
                    </w:p>
                  </w:txbxContent>
                </v:textbox>
              </v:shape>
              <v:shape id="_x0000_s1138" type="#_x0000_t202" style="position:absolute;left:5985;top:11981;width:595;height:595" stroked="f">
                <v:textbox style="mso-next-textbox:#_x0000_s1138">
                  <w:txbxContent>
                    <w:p w:rsidR="00083124" w:rsidRDefault="00083124" w:rsidP="00083124">
                      <w:pPr>
                        <w:rPr>
                          <w:i/>
                          <w:iCs/>
                          <w:sz w:val="32"/>
                          <w:lang w:val="en-US"/>
                        </w:rPr>
                      </w:pPr>
                      <w:r>
                        <w:rPr>
                          <w:i/>
                          <w:iCs/>
                          <w:sz w:val="32"/>
                          <w:lang w:val="en-US"/>
                        </w:rPr>
                        <w:t>S</w:t>
                      </w:r>
                    </w:p>
                  </w:txbxContent>
                </v:textbox>
              </v:shape>
              <v:line id="_x0000_s1139" style="position:absolute" from="3724,11981" to="3724,12457"/>
              <v:line id="_x0000_s1140" style="position:absolute" from="3724,12457" to="8960,12457"/>
              <v:line id="_x0000_s1141" style="position:absolute" from="3724,10434" to="8722,10434"/>
            </v:group>
            <v:shape id="_x0000_s1142" type="#_x0000_t202" style="position:absolute;left:6223;top:10434;width:595;height:476" stroked="f">
              <v:textbox style="mso-next-textbox:#_x0000_s1142">
                <w:txbxContent>
                  <w:p w:rsidR="00083124" w:rsidRDefault="00083124" w:rsidP="00083124">
                    <w:pPr>
                      <w:rPr>
                        <w:i/>
                        <w:iCs/>
                        <w:sz w:val="28"/>
                        <w:lang w:val="en-US"/>
                      </w:rPr>
                    </w:pPr>
                    <w:r>
                      <w:rPr>
                        <w:i/>
                        <w:iCs/>
                        <w:sz w:val="28"/>
                        <w:lang w:val="en-US"/>
                      </w:rPr>
                      <w:t>M</w:t>
                    </w:r>
                  </w:p>
                </w:txbxContent>
              </v:textbox>
            </v:shape>
            <v:line id="_x0000_s1143" style="position:absolute" from="5985,10434" to="7770,10434"/>
            <v:shape id="_x0000_s1144" type="#_x0000_t19" style="position:absolute;left:6223;top:10910;width:119;height:119;flip:x"/>
            <v:line id="_x0000_s1145" style="position:absolute" from="6699,10434" to="6699,11029" strokeweight="2.25pt">
              <v:stroke dashstyle="1 1" endcap="round"/>
            </v:line>
            <v:shape id="_x0000_s1146" type="#_x0000_t202" style="position:absolute;left:5866;top:11386;width:476;height:476;mso-wrap-edited:f" wrapcoords="-675 0 -675 21600 22275 21600 22275 0 -675 0" stroked="f">
              <v:textbox style="mso-next-textbox:#_x0000_s1146">
                <w:txbxContent>
                  <w:p w:rsidR="00083124" w:rsidRDefault="00083124" w:rsidP="00083124">
                    <w:pPr>
                      <w:rPr>
                        <w:i/>
                        <w:iCs/>
                        <w:sz w:val="28"/>
                        <w:lang w:val="en-US"/>
                      </w:rPr>
                    </w:pPr>
                    <w:r>
                      <w:rPr>
                        <w:i/>
                        <w:iCs/>
                        <w:sz w:val="28"/>
                        <w:lang w:val="en-US"/>
                      </w:rPr>
                      <w:t>L</w:t>
                    </w:r>
                  </w:p>
                </w:txbxContent>
              </v:textbox>
            </v:shape>
            <v:shape id="_x0000_s1147" type="#_x0000_t202" style="position:absolute;left:6818;top:11386;width:595;height:476" stroked="f">
              <v:textbox style="mso-next-textbox:#_x0000_s1147">
                <w:txbxContent>
                  <w:p w:rsidR="00083124" w:rsidRDefault="00083124" w:rsidP="00083124">
                    <w:pPr>
                      <w:rPr>
                        <w:i/>
                        <w:iCs/>
                        <w:sz w:val="28"/>
                        <w:lang w:val="en-US"/>
                      </w:rPr>
                    </w:pPr>
                    <w:r>
                      <w:rPr>
                        <w:i/>
                        <w:iCs/>
                        <w:sz w:val="28"/>
                        <w:lang w:val="en-US"/>
                      </w:rPr>
                      <w:t>N</w:t>
                    </w:r>
                  </w:p>
                </w:txbxContent>
              </v:textbox>
            </v:shape>
            <v:line id="_x0000_s1148" style="position:absolute" from="3724,11981" to="8960,11981" strokeweight="2.25pt">
              <v:stroke dashstyle="1 1"/>
            </v:line>
            <v:shape id="_x0000_s1149" type="#_x0000_t202" style="position:absolute;left:3010;top:11624;width:595;height:714" stroked="f">
              <v:textbox style="mso-next-textbox:#_x0000_s1149">
                <w:txbxContent>
                  <w:p w:rsidR="00083124" w:rsidRDefault="00083124" w:rsidP="00083124">
                    <w:pPr>
                      <w:rPr>
                        <w:i/>
                        <w:iCs/>
                        <w:sz w:val="32"/>
                        <w:vertAlign w:val="subscript"/>
                        <w:lang w:val="en-US"/>
                      </w:rPr>
                    </w:pPr>
                    <w:r>
                      <w:rPr>
                        <w:i/>
                        <w:iCs/>
                        <w:sz w:val="32"/>
                        <w:lang w:val="en-US"/>
                      </w:rPr>
                      <w:t>y</w:t>
                    </w:r>
                    <w:r>
                      <w:rPr>
                        <w:i/>
                        <w:iCs/>
                        <w:sz w:val="32"/>
                        <w:vertAlign w:val="subscript"/>
                        <w:lang w:val="en-US"/>
                      </w:rPr>
                      <w:t>1</w:t>
                    </w:r>
                  </w:p>
                </w:txbxContent>
              </v:textbox>
            </v:shape>
            <v:shape id="_x0000_s1150" type="#_x0000_t202" style="position:absolute;left:9079;top:11624;width:595;height:595" stroked="f">
              <v:textbox style="mso-next-textbox:#_x0000_s1150">
                <w:txbxContent>
                  <w:p w:rsidR="00083124" w:rsidRDefault="00083124" w:rsidP="00083124">
                    <w:pPr>
                      <w:rPr>
                        <w:i/>
                        <w:iCs/>
                        <w:sz w:val="32"/>
                        <w:vertAlign w:val="subscript"/>
                        <w:lang w:val="en-US"/>
                      </w:rPr>
                    </w:pPr>
                    <w:r>
                      <w:rPr>
                        <w:i/>
                        <w:iCs/>
                        <w:sz w:val="32"/>
                        <w:lang w:val="en-US"/>
                      </w:rPr>
                      <w:t>y</w:t>
                    </w:r>
                    <w:r>
                      <w:rPr>
                        <w:i/>
                        <w:iCs/>
                        <w:sz w:val="32"/>
                        <w:vertAlign w:val="subscript"/>
                        <w:lang w:val="en-US"/>
                      </w:rPr>
                      <w:t>2</w:t>
                    </w:r>
                  </w:p>
                </w:txbxContent>
              </v:textbox>
            </v:shape>
            <v:shape id="_x0000_s1151" type="#_x0000_t202" style="position:absolute;left:6342;top:12576;width:595;height:476" stroked="f">
              <v:textbox style="mso-next-textbox:#_x0000_s1151">
                <w:txbxContent>
                  <w:p w:rsidR="00083124" w:rsidRDefault="00083124" w:rsidP="00083124">
                    <w:pPr>
                      <w:rPr>
                        <w:i/>
                        <w:iCs/>
                        <w:sz w:val="32"/>
                        <w:vertAlign w:val="subscript"/>
                        <w:lang w:val="en-US"/>
                      </w:rPr>
                    </w:pPr>
                    <w:r>
                      <w:rPr>
                        <w:i/>
                        <w:iCs/>
                        <w:sz w:val="32"/>
                        <w:lang w:val="en-US"/>
                      </w:rPr>
                      <w:t>x</w:t>
                    </w:r>
                    <w:r>
                      <w:rPr>
                        <w:i/>
                        <w:iCs/>
                        <w:sz w:val="32"/>
                        <w:vertAlign w:val="subscript"/>
                        <w:lang w:val="en-US"/>
                      </w:rPr>
                      <w:t>1</w:t>
                    </w:r>
                  </w:p>
                </w:txbxContent>
              </v:textbox>
            </v:shape>
            <v:shape id="_x0000_s1152" type="#_x0000_t202" style="position:absolute;left:6342;top:9720;width:595;height:595" stroked="f">
              <v:textbox style="mso-next-textbox:#_x0000_s1152">
                <w:txbxContent>
                  <w:p w:rsidR="00083124" w:rsidRDefault="00083124" w:rsidP="00083124">
                    <w:pPr>
                      <w:rPr>
                        <w:i/>
                        <w:iCs/>
                        <w:sz w:val="32"/>
                        <w:vertAlign w:val="subscript"/>
                        <w:lang w:val="en-US"/>
                      </w:rPr>
                    </w:pPr>
                    <w:r>
                      <w:rPr>
                        <w:i/>
                        <w:iCs/>
                        <w:sz w:val="32"/>
                        <w:lang w:val="en-US"/>
                      </w:rPr>
                      <w:t>x</w:t>
                    </w:r>
                    <w:r>
                      <w:rPr>
                        <w:i/>
                        <w:iCs/>
                        <w:sz w:val="32"/>
                        <w:vertAlign w:val="subscript"/>
                        <w:lang w:val="en-US"/>
                      </w:rPr>
                      <w:t>2</w:t>
                    </w:r>
                  </w:p>
                </w:txbxContent>
              </v:textbox>
            </v:shape>
            <v:line id="_x0000_s1153" style="position:absolute;flip:y" from="3129,10553" to="3129,11505">
              <v:stroke endarrow="block"/>
            </v:line>
            <v:line id="_x0000_s1154" style="position:absolute" from="5271,12933" to="6342,12933">
              <v:stroke endarrow="block"/>
            </v:line>
            <v:line id="_x0000_s1155" style="position:absolute;rotation:180" from="7294,9958" to="8603,9959">
              <v:stroke endarrow="block"/>
            </v:line>
            <v:line id="_x0000_s1156" style="position:absolute" from="9436,10553" to="9436,11505">
              <v:stroke endarrow="block"/>
            </v:line>
            <v:shape id="_x0000_s1157" type="#_x0000_t202" style="position:absolute;left:2653;top:12576;width:2499;height:595" stroked="f">
              <v:textbox style="mso-next-textbox:#_x0000_s1157">
                <w:txbxContent>
                  <w:p w:rsidR="00083124" w:rsidRDefault="00083124" w:rsidP="00083124">
                    <w:pPr>
                      <w:rPr>
                        <w:sz w:val="28"/>
                        <w:lang w:val="uk-UA"/>
                      </w:rPr>
                    </w:pPr>
                    <w:r>
                      <w:rPr>
                        <w:sz w:val="28"/>
                        <w:lang w:val="uk-UA"/>
                      </w:rPr>
                      <w:t>Перший гравець</w:t>
                    </w:r>
                  </w:p>
                </w:txbxContent>
              </v:textbox>
            </v:shape>
            <v:shape id="_x0000_s1158" type="#_x0000_t202" style="position:absolute;left:8603;top:9720;width:2261;height:595" stroked="f">
              <v:textbox style="mso-next-textbox:#_x0000_s1158">
                <w:txbxContent>
                  <w:p w:rsidR="00083124" w:rsidRDefault="00083124" w:rsidP="00083124">
                    <w:pPr>
                      <w:rPr>
                        <w:sz w:val="28"/>
                        <w:lang w:val="uk-UA"/>
                      </w:rPr>
                    </w:pPr>
                    <w:r>
                      <w:rPr>
                        <w:sz w:val="28"/>
                        <w:lang w:val="uk-UA"/>
                      </w:rPr>
                      <w:t>Другий гравець</w:t>
                    </w:r>
                  </w:p>
                </w:txbxContent>
              </v:textbox>
            </v:shape>
          </v:group>
        </w:pict>
      </w:r>
    </w:p>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083124" w:rsidRDefault="00083124" w:rsidP="00083124">
      <w:pPr>
        <w:pStyle w:val="4"/>
        <w:rPr>
          <w:lang w:val="uk-UA"/>
        </w:rPr>
      </w:pPr>
      <w:r w:rsidRPr="00083124">
        <w:rPr>
          <w:lang w:val="uk-UA"/>
        </w:rPr>
        <w:lastRenderedPageBreak/>
        <w:t>Рис.3.3</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Уявимо, що розподіл товарів виконується так, що величини </w:t>
      </w:r>
      <w:r w:rsidRPr="00F7618B">
        <w:rPr>
          <w:position w:val="-18"/>
          <w:sz w:val="28"/>
          <w:szCs w:val="20"/>
          <w:lang w:val="uk-UA"/>
        </w:rPr>
        <w:object w:dxaOrig="660" w:dyaOrig="420">
          <v:shape id="_x0000_i3276" type="#_x0000_t75" style="width:33.1pt;height:21.4pt" o:ole="">
            <v:imagedata r:id="rId4106" o:title=""/>
          </v:shape>
          <o:OLEObject Type="Embed" ProgID="Equation.3" ShapeID="_x0000_i3276" DrawAspect="Content" ObjectID="_1574676834" r:id="rId4131"/>
        </w:object>
      </w:r>
      <w:r w:rsidRPr="00F7618B">
        <w:rPr>
          <w:sz w:val="28"/>
          <w:szCs w:val="20"/>
          <w:lang w:val="uk-UA"/>
        </w:rPr>
        <w:t xml:space="preserve">, узгоджені з фіктивною лінією рівня </w:t>
      </w:r>
      <w:r w:rsidRPr="00F7618B">
        <w:rPr>
          <w:position w:val="-6"/>
          <w:sz w:val="28"/>
          <w:szCs w:val="20"/>
          <w:lang w:val="uk-UA"/>
        </w:rPr>
        <w:object w:dxaOrig="859" w:dyaOrig="360">
          <v:shape id="_x0000_i3277" type="#_x0000_t75" style="width:42.8pt;height:17.5pt" o:ole="">
            <v:imagedata r:id="rId4129" o:title=""/>
          </v:shape>
          <o:OLEObject Type="Embed" ProgID="Equation.3" ShapeID="_x0000_i3277" DrawAspect="Content" ObjectID="_1574676835" r:id="rId4132"/>
        </w:object>
      </w:r>
      <w:r w:rsidRPr="00F7618B">
        <w:rPr>
          <w:sz w:val="28"/>
          <w:szCs w:val="20"/>
          <w:lang w:val="uk-UA"/>
        </w:rPr>
        <w:t xml:space="preserve"> для першого продавця, такі, що їх координати зворотно задовольняють рівнянню певної лінії рівня. За т</w:t>
      </w:r>
      <w:r w:rsidRPr="00F7618B">
        <w:rPr>
          <w:sz w:val="28"/>
          <w:szCs w:val="20"/>
          <w:lang w:val="uk-UA"/>
        </w:rPr>
        <w:t>а</w:t>
      </w:r>
      <w:r w:rsidRPr="00F7618B">
        <w:rPr>
          <w:sz w:val="28"/>
          <w:szCs w:val="20"/>
          <w:lang w:val="uk-UA"/>
        </w:rPr>
        <w:t>кої умови величина зиску першого продавця не буде змінюватися. Тому лінію рівня зиску називають ще лінією байдужості. Якщо в</w:t>
      </w:r>
      <w:r w:rsidRPr="00F7618B">
        <w:rPr>
          <w:sz w:val="28"/>
          <w:szCs w:val="20"/>
          <w:lang w:val="uk-UA"/>
        </w:rPr>
        <w:t>е</w:t>
      </w:r>
      <w:r w:rsidRPr="00F7618B">
        <w:rPr>
          <w:sz w:val="28"/>
          <w:szCs w:val="20"/>
          <w:lang w:val="uk-UA"/>
        </w:rPr>
        <w:t xml:space="preserve">личини </w:t>
      </w:r>
      <w:r w:rsidRPr="00F7618B">
        <w:rPr>
          <w:position w:val="-18"/>
          <w:sz w:val="28"/>
          <w:szCs w:val="20"/>
          <w:lang w:val="uk-UA"/>
        </w:rPr>
        <w:object w:dxaOrig="660" w:dyaOrig="420">
          <v:shape id="_x0000_i3278" type="#_x0000_t75" style="width:33.1pt;height:21.4pt" o:ole="">
            <v:imagedata r:id="rId4106" o:title=""/>
          </v:shape>
          <o:OLEObject Type="Embed" ProgID="Equation.3" ShapeID="_x0000_i3278" DrawAspect="Content" ObjectID="_1574676836" r:id="rId4133"/>
        </w:object>
      </w:r>
      <w:r w:rsidRPr="00F7618B">
        <w:rPr>
          <w:sz w:val="28"/>
          <w:szCs w:val="20"/>
          <w:lang w:val="uk-UA"/>
        </w:rPr>
        <w:t xml:space="preserve"> змінюються, то другий партнер теж матиме змінну величину зиску. Точкою Парето – опт</w:t>
      </w:r>
      <w:r w:rsidRPr="00F7618B">
        <w:rPr>
          <w:sz w:val="28"/>
          <w:szCs w:val="20"/>
          <w:lang w:val="uk-UA"/>
        </w:rPr>
        <w:t>и</w:t>
      </w:r>
      <w:r w:rsidRPr="00F7618B">
        <w:rPr>
          <w:sz w:val="28"/>
          <w:szCs w:val="20"/>
          <w:lang w:val="uk-UA"/>
        </w:rPr>
        <w:t xml:space="preserve">мального розподілу буде точка </w:t>
      </w:r>
      <w:r w:rsidRPr="00F7618B">
        <w:rPr>
          <w:position w:val="-4"/>
          <w:lang w:val="uk-UA"/>
        </w:rPr>
        <w:object w:dxaOrig="279" w:dyaOrig="340">
          <v:shape id="_x0000_i3279" type="#_x0000_t75" style="width:13.6pt;height:17.5pt" o:ole="">
            <v:imagedata r:id="rId4125" o:title=""/>
          </v:shape>
          <o:OLEObject Type="Embed" ProgID="Equation.3" ShapeID="_x0000_i3279" DrawAspect="Content" ObjectID="_1574676837" r:id="rId4134"/>
        </w:object>
      </w:r>
      <w:r w:rsidRPr="00F7618B">
        <w:rPr>
          <w:sz w:val="28"/>
          <w:szCs w:val="20"/>
          <w:lang w:val="uk-UA"/>
        </w:rPr>
        <w:t>, в якій лінії рівня зисків обох учасників д</w:t>
      </w:r>
      <w:r w:rsidRPr="00F7618B">
        <w:rPr>
          <w:sz w:val="28"/>
          <w:szCs w:val="20"/>
          <w:lang w:val="uk-UA"/>
        </w:rPr>
        <w:t>о</w:t>
      </w:r>
      <w:r w:rsidRPr="00F7618B">
        <w:rPr>
          <w:sz w:val="28"/>
          <w:szCs w:val="20"/>
          <w:lang w:val="uk-UA"/>
        </w:rPr>
        <w:t>тикаються одна одної. Розподіл товарів саме в точці дотику досягає т</w:t>
      </w:r>
      <w:r w:rsidRPr="00F7618B">
        <w:rPr>
          <w:sz w:val="28"/>
          <w:szCs w:val="20"/>
          <w:lang w:val="uk-UA"/>
        </w:rPr>
        <w:t>а</w:t>
      </w:r>
      <w:r w:rsidRPr="00F7618B">
        <w:rPr>
          <w:sz w:val="28"/>
          <w:szCs w:val="20"/>
          <w:lang w:val="uk-UA"/>
        </w:rPr>
        <w:t>ких значень, що його зміни в напрямі спільної дотичної не будуть впливати на зміни зисків обох партнерів. Наголосимо, що досліджуємо не величини зи</w:t>
      </w:r>
      <w:r w:rsidRPr="00F7618B">
        <w:rPr>
          <w:sz w:val="28"/>
          <w:szCs w:val="20"/>
          <w:lang w:val="uk-UA"/>
        </w:rPr>
        <w:t>с</w:t>
      </w:r>
      <w:r w:rsidRPr="00F7618B">
        <w:rPr>
          <w:sz w:val="28"/>
          <w:szCs w:val="20"/>
          <w:lang w:val="uk-UA"/>
        </w:rPr>
        <w:t>ків, а їх можливу зміну. У точці Парето – оптимального розподілу маємо рі</w:t>
      </w:r>
      <w:r w:rsidRPr="00F7618B">
        <w:rPr>
          <w:sz w:val="28"/>
          <w:szCs w:val="20"/>
          <w:lang w:val="uk-UA"/>
        </w:rPr>
        <w:t>в</w:t>
      </w:r>
      <w:r w:rsidRPr="00F7618B">
        <w:rPr>
          <w:sz w:val="28"/>
          <w:szCs w:val="20"/>
          <w:lang w:val="uk-UA"/>
        </w:rPr>
        <w:t>ні диференціали функцій зисків обох партнерів за різних у загальному випадку зн</w:t>
      </w:r>
      <w:r w:rsidRPr="00F7618B">
        <w:rPr>
          <w:sz w:val="28"/>
          <w:szCs w:val="20"/>
          <w:lang w:val="uk-UA"/>
        </w:rPr>
        <w:t>а</w:t>
      </w:r>
      <w:r w:rsidRPr="00F7618B">
        <w:rPr>
          <w:sz w:val="28"/>
          <w:szCs w:val="20"/>
          <w:lang w:val="uk-UA"/>
        </w:rPr>
        <w:t>чень величин зиску.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Таким чином, якщо існують Парето – оптимальні точки, то їх множина співпадає з множиною точок дотику ліній рівня функцій зисків обох партн</w:t>
      </w:r>
      <w:r w:rsidRPr="00F7618B">
        <w:rPr>
          <w:sz w:val="28"/>
          <w:szCs w:val="20"/>
          <w:lang w:val="uk-UA"/>
        </w:rPr>
        <w:t>е</w:t>
      </w:r>
      <w:r w:rsidRPr="00F7618B">
        <w:rPr>
          <w:sz w:val="28"/>
          <w:szCs w:val="20"/>
          <w:lang w:val="uk-UA"/>
        </w:rPr>
        <w:t xml:space="preserve">рів. Множина Парето – оптимальних розподілів у просторі товарів називається </w:t>
      </w:r>
      <w:r w:rsidRPr="00F7618B">
        <w:rPr>
          <w:i/>
          <w:iCs/>
          <w:sz w:val="28"/>
          <w:szCs w:val="20"/>
          <w:lang w:val="uk-UA"/>
        </w:rPr>
        <w:t>контр</w:t>
      </w:r>
      <w:r w:rsidRPr="00F7618B">
        <w:rPr>
          <w:i/>
          <w:iCs/>
          <w:sz w:val="28"/>
          <w:szCs w:val="20"/>
          <w:lang w:val="uk-UA"/>
        </w:rPr>
        <w:t>а</w:t>
      </w:r>
      <w:r w:rsidRPr="00F7618B">
        <w:rPr>
          <w:i/>
          <w:iCs/>
          <w:sz w:val="28"/>
          <w:szCs w:val="20"/>
          <w:lang w:val="uk-UA"/>
        </w:rPr>
        <w:t>ктною множиною</w:t>
      </w:r>
      <w:r w:rsidRPr="00F7618B">
        <w:rPr>
          <w:sz w:val="28"/>
          <w:szCs w:val="20"/>
          <w:lang w:val="uk-UA"/>
        </w:rPr>
        <w:t>, бо партнерам доцільно домовлятися між собою за таких величин розподілу товарів; за інших розподілів у одн</w:t>
      </w:r>
      <w:r w:rsidRPr="00F7618B">
        <w:rPr>
          <w:sz w:val="28"/>
          <w:szCs w:val="20"/>
          <w:lang w:val="uk-UA"/>
        </w:rPr>
        <w:t>о</w:t>
      </w:r>
      <w:r w:rsidRPr="00F7618B">
        <w:rPr>
          <w:sz w:val="28"/>
          <w:szCs w:val="20"/>
          <w:lang w:val="uk-UA"/>
        </w:rPr>
        <w:t>го з партнерів буде втрата величини зиску. Множина Парето – оптимальних розподілів на рис.</w:t>
      </w:r>
      <w:r>
        <w:rPr>
          <w:sz w:val="28"/>
          <w:szCs w:val="20"/>
          <w:lang w:val="uk-UA"/>
        </w:rPr>
        <w:t>3</w:t>
      </w:r>
      <w:r w:rsidRPr="00F7618B">
        <w:rPr>
          <w:sz w:val="28"/>
          <w:szCs w:val="20"/>
          <w:lang w:val="uk-UA"/>
        </w:rPr>
        <w:t>.</w:t>
      </w:r>
      <w:r>
        <w:rPr>
          <w:sz w:val="28"/>
          <w:szCs w:val="20"/>
          <w:lang w:val="uk-UA"/>
        </w:rPr>
        <w:t>3</w:t>
      </w:r>
      <w:r w:rsidRPr="00F7618B">
        <w:rPr>
          <w:sz w:val="28"/>
          <w:szCs w:val="20"/>
          <w:lang w:val="uk-UA"/>
        </w:rPr>
        <w:t xml:space="preserve"> з</w:t>
      </w:r>
      <w:r w:rsidRPr="00F7618B">
        <w:rPr>
          <w:sz w:val="28"/>
          <w:szCs w:val="20"/>
          <w:lang w:val="uk-UA"/>
        </w:rPr>
        <w:t>о</w:t>
      </w:r>
      <w:r w:rsidRPr="00F7618B">
        <w:rPr>
          <w:sz w:val="28"/>
          <w:szCs w:val="20"/>
          <w:lang w:val="uk-UA"/>
        </w:rPr>
        <w:t xml:space="preserve">бражена лінією </w:t>
      </w:r>
      <w:r w:rsidRPr="00F7618B">
        <w:rPr>
          <w:position w:val="-6"/>
          <w:sz w:val="28"/>
          <w:szCs w:val="20"/>
          <w:lang w:val="uk-UA"/>
        </w:rPr>
        <w:object w:dxaOrig="760" w:dyaOrig="360">
          <v:shape id="_x0000_i3280" type="#_x0000_t75" style="width:27.25pt;height:13.6pt" o:ole="">
            <v:imagedata r:id="rId4135" o:title=""/>
          </v:shape>
          <o:OLEObject Type="Embed" ProgID="Equation.3" ShapeID="_x0000_i3280" DrawAspect="Content" ObjectID="_1574676838" r:id="rId4136"/>
        </w:objec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Розглянемо розв’язок задачі про пошук оптимальних зисків для обох партнерів за умови, що кожний з них мав вихідну (початкову) кількість тов</w:t>
      </w:r>
      <w:r w:rsidRPr="00F7618B">
        <w:rPr>
          <w:sz w:val="28"/>
          <w:szCs w:val="20"/>
          <w:lang w:val="uk-UA"/>
        </w:rPr>
        <w:t>а</w:t>
      </w:r>
      <w:r w:rsidRPr="00F7618B">
        <w:rPr>
          <w:sz w:val="28"/>
          <w:szCs w:val="20"/>
          <w:lang w:val="uk-UA"/>
        </w:rPr>
        <w:t xml:space="preserve">рів кожного виду - </w:t>
      </w:r>
      <w:r w:rsidRPr="00F7618B">
        <w:rPr>
          <w:i/>
          <w:sz w:val="28"/>
          <w:szCs w:val="20"/>
          <w:lang w:val="uk-UA"/>
        </w:rPr>
        <w:t>x</w:t>
      </w:r>
      <w:r w:rsidRPr="00F7618B">
        <w:rPr>
          <w:sz w:val="28"/>
          <w:szCs w:val="20"/>
          <w:vertAlign w:val="subscript"/>
          <w:lang w:val="uk-UA"/>
        </w:rPr>
        <w:t>1</w:t>
      </w:r>
      <w:r w:rsidRPr="00F7618B">
        <w:rPr>
          <w:sz w:val="28"/>
          <w:szCs w:val="20"/>
          <w:lang w:val="uk-UA"/>
        </w:rPr>
        <w:t xml:space="preserve">, </w:t>
      </w:r>
      <w:r w:rsidRPr="00F7618B">
        <w:rPr>
          <w:i/>
          <w:sz w:val="28"/>
          <w:szCs w:val="20"/>
          <w:lang w:val="uk-UA"/>
        </w:rPr>
        <w:t>y</w:t>
      </w:r>
      <w:r w:rsidRPr="00F7618B">
        <w:rPr>
          <w:sz w:val="28"/>
          <w:szCs w:val="20"/>
          <w:vertAlign w:val="subscript"/>
          <w:lang w:val="uk-UA"/>
        </w:rPr>
        <w:t>1</w:t>
      </w:r>
      <w:r w:rsidRPr="00F7618B">
        <w:rPr>
          <w:sz w:val="28"/>
          <w:szCs w:val="20"/>
          <w:lang w:val="uk-UA"/>
        </w:rPr>
        <w:t xml:space="preserve"> та </w:t>
      </w:r>
      <w:r w:rsidRPr="00F7618B">
        <w:rPr>
          <w:i/>
          <w:sz w:val="28"/>
          <w:szCs w:val="20"/>
          <w:lang w:val="uk-UA"/>
        </w:rPr>
        <w:t>x</w:t>
      </w:r>
      <w:r w:rsidRPr="00F7618B">
        <w:rPr>
          <w:sz w:val="28"/>
          <w:szCs w:val="20"/>
          <w:vertAlign w:val="subscript"/>
          <w:lang w:val="uk-UA"/>
        </w:rPr>
        <w:t>2</w:t>
      </w:r>
      <w:r w:rsidRPr="00F7618B">
        <w:rPr>
          <w:sz w:val="28"/>
          <w:szCs w:val="20"/>
          <w:lang w:val="uk-UA"/>
        </w:rPr>
        <w:t xml:space="preserve">, </w:t>
      </w:r>
      <w:r w:rsidRPr="00F7618B">
        <w:rPr>
          <w:i/>
          <w:sz w:val="28"/>
          <w:szCs w:val="20"/>
          <w:lang w:val="uk-UA"/>
        </w:rPr>
        <w:t>y</w:t>
      </w:r>
      <w:r w:rsidRPr="00F7618B">
        <w:rPr>
          <w:sz w:val="28"/>
          <w:szCs w:val="20"/>
          <w:vertAlign w:val="subscript"/>
          <w:lang w:val="uk-UA"/>
        </w:rPr>
        <w:t>2</w:t>
      </w:r>
      <w:r w:rsidRPr="00F7618B">
        <w:rPr>
          <w:sz w:val="28"/>
          <w:szCs w:val="20"/>
          <w:lang w:val="uk-UA"/>
        </w:rPr>
        <w:t xml:space="preserve"> (рис.</w:t>
      </w:r>
      <w:r>
        <w:rPr>
          <w:sz w:val="28"/>
          <w:szCs w:val="20"/>
          <w:lang w:val="uk-UA"/>
        </w:rPr>
        <w:t>2</w:t>
      </w:r>
      <w:r w:rsidRPr="00F7618B">
        <w:rPr>
          <w:sz w:val="28"/>
          <w:szCs w:val="20"/>
          <w:lang w:val="uk-UA"/>
        </w:rPr>
        <w:t>.3). Для розв’язання задачі скориста</w:t>
      </w:r>
      <w:r w:rsidRPr="00F7618B">
        <w:rPr>
          <w:sz w:val="28"/>
          <w:szCs w:val="20"/>
          <w:lang w:val="uk-UA"/>
        </w:rPr>
        <w:t>є</w:t>
      </w:r>
      <w:r w:rsidRPr="00F7618B">
        <w:rPr>
          <w:sz w:val="28"/>
          <w:szCs w:val="20"/>
          <w:lang w:val="uk-UA"/>
        </w:rPr>
        <w:t xml:space="preserve">мося її тлумаченням з використанням ящика Еджворта. Пам’ятаючи, що суми </w:t>
      </w:r>
      <w:r w:rsidRPr="00F7618B">
        <w:rPr>
          <w:position w:val="-18"/>
          <w:sz w:val="28"/>
          <w:szCs w:val="20"/>
          <w:lang w:val="uk-UA"/>
        </w:rPr>
        <w:object w:dxaOrig="2940" w:dyaOrig="480">
          <v:shape id="_x0000_i3281" type="#_x0000_t75" style="width:116.75pt;height:19.45pt" o:ole="">
            <v:imagedata r:id="rId4137" o:title=""/>
          </v:shape>
          <o:OLEObject Type="Embed" ProgID="Equation.3" ShapeID="_x0000_i3281" DrawAspect="Content" ObjectID="_1574676839" r:id="rId4138"/>
        </w:object>
      </w:r>
      <w:r w:rsidRPr="00F7618B">
        <w:rPr>
          <w:sz w:val="28"/>
          <w:szCs w:val="20"/>
          <w:lang w:val="uk-UA"/>
        </w:rPr>
        <w:t xml:space="preserve"> є сталі величини, через точку S з коо</w:t>
      </w:r>
      <w:r w:rsidRPr="00F7618B">
        <w:rPr>
          <w:sz w:val="28"/>
          <w:szCs w:val="20"/>
          <w:lang w:val="uk-UA"/>
        </w:rPr>
        <w:t>р</w:t>
      </w:r>
      <w:r w:rsidRPr="00F7618B">
        <w:rPr>
          <w:sz w:val="28"/>
          <w:szCs w:val="20"/>
          <w:lang w:val="uk-UA"/>
        </w:rPr>
        <w:t>динатами (</w:t>
      </w:r>
      <w:r w:rsidRPr="00F7618B">
        <w:rPr>
          <w:i/>
          <w:sz w:val="28"/>
          <w:szCs w:val="20"/>
          <w:lang w:val="uk-UA"/>
        </w:rPr>
        <w:t>x</w:t>
      </w:r>
      <w:r w:rsidRPr="00F7618B">
        <w:rPr>
          <w:sz w:val="28"/>
          <w:szCs w:val="20"/>
          <w:vertAlign w:val="subscript"/>
          <w:lang w:val="uk-UA"/>
        </w:rPr>
        <w:t>1</w:t>
      </w:r>
      <w:r w:rsidRPr="00F7618B">
        <w:rPr>
          <w:sz w:val="28"/>
          <w:szCs w:val="20"/>
          <w:lang w:val="uk-UA"/>
        </w:rPr>
        <w:t xml:space="preserve">, </w:t>
      </w:r>
      <w:r w:rsidRPr="00F7618B">
        <w:rPr>
          <w:i/>
          <w:sz w:val="28"/>
          <w:szCs w:val="20"/>
          <w:lang w:val="uk-UA"/>
        </w:rPr>
        <w:t>y</w:t>
      </w:r>
      <w:r w:rsidRPr="00F7618B">
        <w:rPr>
          <w:sz w:val="28"/>
          <w:szCs w:val="20"/>
          <w:vertAlign w:val="subscript"/>
          <w:lang w:val="uk-UA"/>
        </w:rPr>
        <w:t>1</w:t>
      </w:r>
      <w:r w:rsidRPr="00F7618B">
        <w:rPr>
          <w:sz w:val="28"/>
          <w:szCs w:val="20"/>
          <w:lang w:val="uk-UA"/>
        </w:rPr>
        <w:t xml:space="preserve">) в системі координат першого партнера проведемо </w:t>
      </w:r>
      <w:r w:rsidRPr="00F7618B">
        <w:rPr>
          <w:sz w:val="28"/>
          <w:szCs w:val="20"/>
          <w:lang w:val="uk-UA"/>
        </w:rPr>
        <w:lastRenderedPageBreak/>
        <w:t xml:space="preserve">лінії рівня </w:t>
      </w:r>
      <w:r w:rsidRPr="00F7618B">
        <w:rPr>
          <w:position w:val="-18"/>
          <w:sz w:val="28"/>
          <w:szCs w:val="20"/>
          <w:lang w:val="uk-UA"/>
        </w:rPr>
        <w:object w:dxaOrig="1020" w:dyaOrig="480">
          <v:shape id="_x0000_i3282" type="#_x0000_t75" style="width:42.8pt;height:19.45pt" o:ole="">
            <v:imagedata r:id="rId4102" o:title=""/>
          </v:shape>
          <o:OLEObject Type="Embed" ProgID="Equation.3" ShapeID="_x0000_i3282" DrawAspect="Content" ObjectID="_1574676840" r:id="rId4139"/>
        </w:object>
      </w:r>
      <w:r w:rsidRPr="00F7618B">
        <w:rPr>
          <w:sz w:val="28"/>
          <w:szCs w:val="20"/>
          <w:lang w:val="uk-UA"/>
        </w:rPr>
        <w:t xml:space="preserve"> та </w:t>
      </w:r>
      <w:r w:rsidRPr="00F7618B">
        <w:rPr>
          <w:position w:val="-18"/>
          <w:sz w:val="28"/>
          <w:szCs w:val="20"/>
          <w:lang w:val="uk-UA"/>
        </w:rPr>
        <w:object w:dxaOrig="1040" w:dyaOrig="480">
          <v:shape id="_x0000_i3283" type="#_x0000_t75" style="width:42.8pt;height:19.45pt" o:ole="">
            <v:imagedata r:id="rId4104" o:title=""/>
          </v:shape>
          <o:OLEObject Type="Embed" ProgID="Equation.3" ShapeID="_x0000_i3283" DrawAspect="Content" ObjectID="_1574676841" r:id="rId4140"/>
        </w:object>
      </w:r>
      <w:r w:rsidRPr="00F7618B">
        <w:rPr>
          <w:sz w:val="28"/>
          <w:szCs w:val="20"/>
          <w:lang w:val="uk-UA"/>
        </w:rPr>
        <w:t>, які обмеж</w:t>
      </w:r>
      <w:r w:rsidRPr="00F7618B">
        <w:rPr>
          <w:sz w:val="28"/>
          <w:szCs w:val="20"/>
          <w:lang w:val="uk-UA"/>
        </w:rPr>
        <w:t>у</w:t>
      </w:r>
      <w:r w:rsidRPr="00F7618B">
        <w:rPr>
          <w:sz w:val="28"/>
          <w:szCs w:val="20"/>
          <w:lang w:val="uk-UA"/>
        </w:rPr>
        <w:t>ють заштриховану частину точок площини за умови, що початковий розподіл не є Парето – оптимальним. Якщо товари переро</w:t>
      </w:r>
      <w:r w:rsidRPr="00F7618B">
        <w:rPr>
          <w:sz w:val="28"/>
          <w:szCs w:val="20"/>
          <w:lang w:val="uk-UA"/>
        </w:rPr>
        <w:t>з</w:t>
      </w:r>
      <w:r w:rsidRPr="00F7618B">
        <w:rPr>
          <w:sz w:val="28"/>
          <w:szCs w:val="20"/>
          <w:lang w:val="uk-UA"/>
        </w:rPr>
        <w:t>поділяти так, щоб відповідна зображаюча точка переміщалася в середину з</w:t>
      </w:r>
      <w:r w:rsidRPr="00F7618B">
        <w:rPr>
          <w:sz w:val="28"/>
          <w:szCs w:val="20"/>
          <w:lang w:val="uk-UA"/>
        </w:rPr>
        <w:t>а</w:t>
      </w:r>
      <w:r w:rsidRPr="00F7618B">
        <w:rPr>
          <w:sz w:val="28"/>
          <w:szCs w:val="20"/>
          <w:lang w:val="uk-UA"/>
        </w:rPr>
        <w:t>штрихованої області, величини зисків кожного з учасників будуть змінюв</w:t>
      </w:r>
      <w:r w:rsidRPr="00F7618B">
        <w:rPr>
          <w:sz w:val="28"/>
          <w:szCs w:val="20"/>
          <w:lang w:val="uk-UA"/>
        </w:rPr>
        <w:t>а</w:t>
      </w:r>
      <w:r w:rsidRPr="00F7618B">
        <w:rPr>
          <w:sz w:val="28"/>
          <w:szCs w:val="20"/>
          <w:lang w:val="uk-UA"/>
        </w:rPr>
        <w:t>тися, частина контрактної множини буде розташована в середині заштрих</w:t>
      </w:r>
      <w:r w:rsidRPr="00F7618B">
        <w:rPr>
          <w:sz w:val="28"/>
          <w:szCs w:val="20"/>
          <w:lang w:val="uk-UA"/>
        </w:rPr>
        <w:t>о</w:t>
      </w:r>
      <w:r w:rsidRPr="00F7618B">
        <w:rPr>
          <w:sz w:val="28"/>
          <w:szCs w:val="20"/>
          <w:lang w:val="uk-UA"/>
        </w:rPr>
        <w:t>ваної області. Ця частина контрактної множини породжує переговорну мн</w:t>
      </w:r>
      <w:r w:rsidRPr="00F7618B">
        <w:rPr>
          <w:sz w:val="28"/>
          <w:szCs w:val="20"/>
          <w:lang w:val="uk-UA"/>
        </w:rPr>
        <w:t>о</w:t>
      </w:r>
      <w:r w:rsidRPr="00F7618B">
        <w:rPr>
          <w:sz w:val="28"/>
          <w:szCs w:val="20"/>
          <w:lang w:val="uk-UA"/>
        </w:rPr>
        <w:t xml:space="preserve">жину домовленостей, обумовлену вихідним розподілом </w:t>
      </w:r>
      <w:r w:rsidRPr="00F7618B">
        <w:rPr>
          <w:position w:val="-6"/>
          <w:sz w:val="28"/>
          <w:szCs w:val="20"/>
          <w:lang w:val="uk-UA"/>
        </w:rPr>
        <w:object w:dxaOrig="279" w:dyaOrig="360">
          <v:shape id="_x0000_i3284" type="#_x0000_t75" style="width:13.6pt;height:17.5pt" o:ole="">
            <v:imagedata r:id="rId4141" o:title=""/>
          </v:shape>
          <o:OLEObject Type="Embed" ProgID="Equation.3" ShapeID="_x0000_i3284" DrawAspect="Content" ObjectID="_1574676842" r:id="rId4142"/>
        </w:object>
      </w:r>
      <w:r w:rsidRPr="00F7618B">
        <w:rPr>
          <w:sz w:val="28"/>
          <w:szCs w:val="20"/>
          <w:lang w:val="uk-UA"/>
        </w:rPr>
        <w:t xml:space="preserve">. Для того, щоб із вихідного положення </w:t>
      </w:r>
      <w:r w:rsidRPr="00F7618B">
        <w:rPr>
          <w:position w:val="-6"/>
          <w:sz w:val="28"/>
          <w:szCs w:val="20"/>
          <w:lang w:val="uk-UA"/>
        </w:rPr>
        <w:object w:dxaOrig="279" w:dyaOrig="360">
          <v:shape id="_x0000_i3285" type="#_x0000_t75" style="width:13.6pt;height:17.5pt" o:ole="">
            <v:imagedata r:id="rId4141" o:title=""/>
          </v:shape>
          <o:OLEObject Type="Embed" ProgID="Equation.3" ShapeID="_x0000_i3285" DrawAspect="Content" ObjectID="_1574676843" r:id="rId4143"/>
        </w:object>
      </w:r>
      <w:r w:rsidRPr="00F7618B">
        <w:rPr>
          <w:sz w:val="28"/>
          <w:szCs w:val="20"/>
          <w:lang w:val="uk-UA"/>
        </w:rPr>
        <w:t xml:space="preserve"> перейти в множину домовленостей, перший прод</w:t>
      </w:r>
      <w:r w:rsidRPr="00F7618B">
        <w:rPr>
          <w:sz w:val="28"/>
          <w:szCs w:val="20"/>
          <w:lang w:val="uk-UA"/>
        </w:rPr>
        <w:t>а</w:t>
      </w:r>
      <w:r w:rsidRPr="00F7618B">
        <w:rPr>
          <w:sz w:val="28"/>
          <w:szCs w:val="20"/>
          <w:lang w:val="uk-UA"/>
        </w:rPr>
        <w:t>вець повинен передати другому прода</w:t>
      </w:r>
      <w:r w:rsidRPr="00F7618B">
        <w:rPr>
          <w:sz w:val="28"/>
          <w:szCs w:val="20"/>
          <w:lang w:val="uk-UA"/>
        </w:rPr>
        <w:t>в</w:t>
      </w:r>
      <w:r w:rsidRPr="00F7618B">
        <w:rPr>
          <w:sz w:val="28"/>
          <w:szCs w:val="20"/>
          <w:lang w:val="uk-UA"/>
        </w:rPr>
        <w:t>цеві частину товару першого виду в обмін на деяку кількість товару другого виду, яку йому нео</w:t>
      </w:r>
      <w:r w:rsidRPr="00F7618B">
        <w:rPr>
          <w:sz w:val="28"/>
          <w:szCs w:val="20"/>
          <w:lang w:val="uk-UA"/>
        </w:rPr>
        <w:t>б</w:t>
      </w:r>
      <w:r w:rsidRPr="00F7618B">
        <w:rPr>
          <w:sz w:val="28"/>
          <w:szCs w:val="20"/>
          <w:lang w:val="uk-UA"/>
        </w:rPr>
        <w:t>хідно одержати від другого продавця. Обсяги обмінів товарами визначаються відносним ро</w:t>
      </w:r>
      <w:r w:rsidRPr="00F7618B">
        <w:rPr>
          <w:sz w:val="28"/>
          <w:szCs w:val="20"/>
          <w:lang w:val="uk-UA"/>
        </w:rPr>
        <w:t>з</w:t>
      </w:r>
      <w:r w:rsidRPr="00F7618B">
        <w:rPr>
          <w:sz w:val="28"/>
          <w:szCs w:val="20"/>
          <w:lang w:val="uk-UA"/>
        </w:rPr>
        <w:t xml:space="preserve">ташуванням точки </w:t>
      </w:r>
      <w:r w:rsidRPr="00F7618B">
        <w:rPr>
          <w:position w:val="-6"/>
          <w:sz w:val="28"/>
          <w:szCs w:val="20"/>
          <w:lang w:val="uk-UA"/>
        </w:rPr>
        <w:object w:dxaOrig="279" w:dyaOrig="360">
          <v:shape id="_x0000_i3286" type="#_x0000_t75" style="width:13.6pt;height:17.5pt" o:ole="">
            <v:imagedata r:id="rId4141" o:title=""/>
          </v:shape>
          <o:OLEObject Type="Embed" ProgID="Equation.3" ShapeID="_x0000_i3286" DrawAspect="Content" ObjectID="_1574676844" r:id="rId4144"/>
        </w:object>
      </w:r>
      <w:r w:rsidRPr="00F7618B">
        <w:rPr>
          <w:sz w:val="28"/>
          <w:szCs w:val="20"/>
          <w:lang w:val="uk-UA"/>
        </w:rPr>
        <w:t xml:space="preserve"> вихідного розподілу та точки, в якій д</w:t>
      </w:r>
      <w:r w:rsidRPr="00F7618B">
        <w:rPr>
          <w:sz w:val="28"/>
          <w:szCs w:val="20"/>
          <w:lang w:val="uk-UA"/>
        </w:rPr>
        <w:t>о</w:t>
      </w:r>
      <w:r w:rsidRPr="00F7618B">
        <w:rPr>
          <w:sz w:val="28"/>
          <w:szCs w:val="20"/>
          <w:lang w:val="uk-UA"/>
        </w:rPr>
        <w:t>тикаються між собою лінії зисків обох партнерів в Парето – оптимальній множині, тобто т</w:t>
      </w:r>
      <w:r w:rsidRPr="00F7618B">
        <w:rPr>
          <w:sz w:val="28"/>
          <w:szCs w:val="20"/>
          <w:lang w:val="uk-UA"/>
        </w:rPr>
        <w:t>о</w:t>
      </w:r>
      <w:r w:rsidRPr="00F7618B">
        <w:rPr>
          <w:sz w:val="28"/>
          <w:szCs w:val="20"/>
          <w:lang w:val="uk-UA"/>
        </w:rPr>
        <w:t xml:space="preserve">чки </w:t>
      </w:r>
      <w:r w:rsidRPr="00F7618B">
        <w:rPr>
          <w:position w:val="-4"/>
          <w:sz w:val="28"/>
          <w:szCs w:val="20"/>
          <w:lang w:val="uk-UA"/>
        </w:rPr>
        <w:object w:dxaOrig="279" w:dyaOrig="340">
          <v:shape id="_x0000_i3287" type="#_x0000_t75" style="width:13.6pt;height:17.5pt" o:ole="">
            <v:imagedata r:id="rId4125" o:title=""/>
          </v:shape>
          <o:OLEObject Type="Embed" ProgID="Equation.3" ShapeID="_x0000_i3287" DrawAspect="Content" ObjectID="_1574676845" r:id="rId4145"/>
        </w:object>
      </w:r>
      <w:r w:rsidRPr="00F7618B">
        <w:rPr>
          <w:sz w:val="28"/>
          <w:szCs w:val="20"/>
          <w:lang w:val="uk-UA"/>
        </w:rPr>
        <w:t xml:space="preserve"> (рис.</w:t>
      </w:r>
      <w:r>
        <w:rPr>
          <w:sz w:val="28"/>
          <w:szCs w:val="20"/>
          <w:lang w:val="uk-UA"/>
        </w:rPr>
        <w:t>3</w:t>
      </w:r>
      <w:r w:rsidRPr="00F7618B">
        <w:rPr>
          <w:sz w:val="28"/>
          <w:szCs w:val="20"/>
          <w:lang w:val="uk-UA"/>
        </w:rPr>
        <w:t>. 3).</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Аналіз показує, що партнери можуть шляхом домовленості про перерозподіл вихідних кількостей наявних товарів підвищити велич</w:t>
      </w:r>
      <w:r w:rsidRPr="00F7618B">
        <w:rPr>
          <w:sz w:val="28"/>
          <w:szCs w:val="20"/>
          <w:lang w:val="uk-UA"/>
        </w:rPr>
        <w:t>и</w:t>
      </w:r>
      <w:r w:rsidRPr="00F7618B">
        <w:rPr>
          <w:sz w:val="28"/>
          <w:szCs w:val="20"/>
          <w:lang w:val="uk-UA"/>
        </w:rPr>
        <w:t>ни своїх зисків. Один із можливих способів перерозподілу - обмін певними кількостями т</w:t>
      </w:r>
      <w:r w:rsidRPr="00F7618B">
        <w:rPr>
          <w:sz w:val="28"/>
          <w:szCs w:val="20"/>
          <w:lang w:val="uk-UA"/>
        </w:rPr>
        <w:t>о</w:t>
      </w:r>
      <w:r w:rsidRPr="00F7618B">
        <w:rPr>
          <w:sz w:val="28"/>
          <w:szCs w:val="20"/>
          <w:lang w:val="uk-UA"/>
        </w:rPr>
        <w:t>варів.</w:t>
      </w:r>
    </w:p>
    <w:p w:rsidR="00083124" w:rsidRPr="0025082B" w:rsidRDefault="00083124" w:rsidP="00083124">
      <w:pPr>
        <w:pStyle w:val="3"/>
        <w:rPr>
          <w:rFonts w:ascii="Times New Roman" w:hAnsi="Times New Roman" w:cs="Times New Roman"/>
          <w:sz w:val="28"/>
          <w:szCs w:val="28"/>
          <w:lang w:val="uk-UA"/>
        </w:rPr>
      </w:pPr>
      <w:bookmarkStart w:id="66" w:name="_Toc482527227"/>
      <w:r w:rsidRPr="0025082B">
        <w:rPr>
          <w:rFonts w:ascii="Times New Roman" w:hAnsi="Times New Roman" w:cs="Times New Roman"/>
          <w:sz w:val="28"/>
          <w:szCs w:val="28"/>
          <w:lang w:val="uk-UA"/>
        </w:rPr>
        <w:t>3.7. Ігри з природою</w:t>
      </w:r>
      <w:bookmarkEnd w:id="66"/>
    </w:p>
    <w:p w:rsidR="00083124" w:rsidRPr="0025082B" w:rsidRDefault="00083124" w:rsidP="00083124">
      <w:pPr>
        <w:pStyle w:val="3"/>
        <w:rPr>
          <w:rFonts w:ascii="Times New Roman" w:hAnsi="Times New Roman" w:cs="Times New Roman"/>
          <w:sz w:val="28"/>
          <w:szCs w:val="28"/>
          <w:lang w:val="uk-UA"/>
        </w:rPr>
      </w:pPr>
      <w:bookmarkStart w:id="67" w:name="_Toc482527228"/>
      <w:r w:rsidRPr="0025082B">
        <w:rPr>
          <w:rFonts w:ascii="Times New Roman" w:hAnsi="Times New Roman" w:cs="Times New Roman"/>
          <w:sz w:val="28"/>
          <w:szCs w:val="28"/>
          <w:lang w:val="uk-UA"/>
        </w:rPr>
        <w:t>3.7.1. Позиційні ігри як моделювання проблеми вступу до ринку</w:t>
      </w:r>
      <w:bookmarkEnd w:id="67"/>
    </w:p>
    <w:p w:rsidR="00083124" w:rsidRPr="00F7618B" w:rsidRDefault="00083124" w:rsidP="00083124">
      <w:pPr>
        <w:rPr>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Розглянемо одну з можливих моделей розв’язання проблеми доціл</w:t>
      </w:r>
      <w:r w:rsidRPr="00F7618B">
        <w:rPr>
          <w:sz w:val="28"/>
          <w:szCs w:val="20"/>
          <w:lang w:val="uk-UA"/>
        </w:rPr>
        <w:t>ь</w:t>
      </w:r>
      <w:r w:rsidRPr="00F7618B">
        <w:rPr>
          <w:sz w:val="28"/>
          <w:szCs w:val="20"/>
          <w:lang w:val="uk-UA"/>
        </w:rPr>
        <w:t>ності вступу до ринку. Проведемо дослідження такої ситуації. Ринком деякого товару повністю володіє монополіст – виробник – фірма 1, яка за монопол</w:t>
      </w:r>
      <w:r w:rsidRPr="00F7618B">
        <w:rPr>
          <w:sz w:val="28"/>
          <w:szCs w:val="20"/>
          <w:lang w:val="uk-UA"/>
        </w:rPr>
        <w:t>ь</w:t>
      </w:r>
      <w:r w:rsidRPr="00F7618B">
        <w:rPr>
          <w:sz w:val="28"/>
          <w:szCs w:val="20"/>
          <w:lang w:val="uk-UA"/>
        </w:rPr>
        <w:t>ного стану має прибуток у 14 умовних одиниць (у.о.). Високий рівень прибутку підбурює фірму 2, яка вирішує для себе дилему: будувати завод з виробниц</w:t>
      </w:r>
      <w:r w:rsidRPr="00F7618B">
        <w:rPr>
          <w:sz w:val="28"/>
          <w:szCs w:val="20"/>
          <w:lang w:val="uk-UA"/>
        </w:rPr>
        <w:t>т</w:t>
      </w:r>
      <w:r w:rsidRPr="00F7618B">
        <w:rPr>
          <w:sz w:val="28"/>
          <w:szCs w:val="20"/>
          <w:lang w:val="uk-UA"/>
        </w:rPr>
        <w:t>ва такого ж товару чи ні? Фірмі 2 відомо, що фірма 1 може здійснити певні дії на противагу діям фі</w:t>
      </w:r>
      <w:r w:rsidRPr="00F7618B">
        <w:rPr>
          <w:sz w:val="28"/>
          <w:szCs w:val="20"/>
          <w:lang w:val="uk-UA"/>
        </w:rPr>
        <w:t>р</w:t>
      </w:r>
      <w:r w:rsidRPr="00F7618B">
        <w:rPr>
          <w:sz w:val="28"/>
          <w:szCs w:val="20"/>
          <w:lang w:val="uk-UA"/>
        </w:rPr>
        <w:t>ми 2:</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1) знизити удвічі рівень власного виробництва, поступившись частиною ринку фірмі 2; у такому випадку обидві ф</w:t>
      </w:r>
      <w:r w:rsidRPr="00F7618B">
        <w:rPr>
          <w:sz w:val="28"/>
          <w:szCs w:val="20"/>
          <w:lang w:val="uk-UA"/>
        </w:rPr>
        <w:t>і</w:t>
      </w:r>
      <w:r w:rsidRPr="00F7618B">
        <w:rPr>
          <w:sz w:val="28"/>
          <w:szCs w:val="20"/>
          <w:lang w:val="uk-UA"/>
        </w:rPr>
        <w:t>рми матимуть прибуток по 7 у. о.;</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2) зберегти рівень виробництва; насичення ринку товарами обох виро</w:t>
      </w:r>
      <w:r w:rsidRPr="00F7618B">
        <w:rPr>
          <w:sz w:val="28"/>
          <w:szCs w:val="20"/>
          <w:lang w:val="uk-UA"/>
        </w:rPr>
        <w:t>б</w:t>
      </w:r>
      <w:r w:rsidRPr="00F7618B">
        <w:rPr>
          <w:sz w:val="28"/>
          <w:szCs w:val="20"/>
          <w:lang w:val="uk-UA"/>
        </w:rPr>
        <w:t>ників знизить ціну товару, і як наслідок фірма 1 одержує лише 6 у. о. прибу</w:t>
      </w:r>
      <w:r w:rsidRPr="00F7618B">
        <w:rPr>
          <w:sz w:val="28"/>
          <w:szCs w:val="20"/>
          <w:lang w:val="uk-UA"/>
        </w:rPr>
        <w:t>т</w:t>
      </w:r>
      <w:r w:rsidRPr="00F7618B">
        <w:rPr>
          <w:sz w:val="28"/>
          <w:szCs w:val="20"/>
          <w:lang w:val="uk-UA"/>
        </w:rPr>
        <w:t>ку, але фірма 2, витративши кошти на організацію виробництва нового тов</w:t>
      </w:r>
      <w:r w:rsidRPr="00F7618B">
        <w:rPr>
          <w:sz w:val="28"/>
          <w:szCs w:val="20"/>
          <w:lang w:val="uk-UA"/>
        </w:rPr>
        <w:t>а</w:t>
      </w:r>
      <w:r w:rsidRPr="00F7618B">
        <w:rPr>
          <w:sz w:val="28"/>
          <w:szCs w:val="20"/>
          <w:lang w:val="uk-UA"/>
        </w:rPr>
        <w:t>ру, матиме не прибуток, а збитки в сумі 2 у. о.</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Якщо ж фірма 2 утримається від спроби вступу до ринку, то вона не м</w:t>
      </w:r>
      <w:r w:rsidRPr="00F7618B">
        <w:rPr>
          <w:sz w:val="28"/>
          <w:szCs w:val="20"/>
          <w:lang w:val="uk-UA"/>
        </w:rPr>
        <w:t>а</w:t>
      </w:r>
      <w:r w:rsidRPr="00F7618B">
        <w:rPr>
          <w:sz w:val="28"/>
          <w:szCs w:val="20"/>
          <w:lang w:val="uk-UA"/>
        </w:rPr>
        <w:t>тиме збитку, але її прибуток дорівнюватиме нулю, фірма ж 1 одержить свій п</w:t>
      </w:r>
      <w:r w:rsidRPr="00F7618B">
        <w:rPr>
          <w:sz w:val="28"/>
          <w:szCs w:val="20"/>
          <w:lang w:val="uk-UA"/>
        </w:rPr>
        <w:t>о</w:t>
      </w:r>
      <w:r w:rsidRPr="00F7618B">
        <w:rPr>
          <w:sz w:val="28"/>
          <w:szCs w:val="20"/>
          <w:lang w:val="uk-UA"/>
        </w:rPr>
        <w:t>передній прибуток у 14 у. о. Якщо ж фірма 1 під тиском можливої загрози від фірми 2 знизить рівень виробництва, то її прибуток становитиме 9 у. о. Ненаситність ринку спровокує підвищення цін на мон</w:t>
      </w:r>
      <w:r w:rsidRPr="00F7618B">
        <w:rPr>
          <w:sz w:val="28"/>
          <w:szCs w:val="20"/>
          <w:lang w:val="uk-UA"/>
        </w:rPr>
        <w:t>о</w:t>
      </w:r>
      <w:r w:rsidRPr="00F7618B">
        <w:rPr>
          <w:sz w:val="28"/>
          <w:szCs w:val="20"/>
          <w:lang w:val="uk-UA"/>
        </w:rPr>
        <w:t>польний товар.</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Модель можливих стосунків між фірмами 1 та 2 може бути описана матрицею виграшів, поданою в табл. </w:t>
      </w:r>
      <w:r>
        <w:rPr>
          <w:sz w:val="28"/>
          <w:szCs w:val="20"/>
          <w:lang w:val="uk-UA"/>
        </w:rPr>
        <w:t>3</w:t>
      </w:r>
      <w:r w:rsidRPr="00F7618B">
        <w:rPr>
          <w:sz w:val="28"/>
          <w:szCs w:val="20"/>
          <w:lang w:val="uk-UA"/>
        </w:rPr>
        <w:t>.</w:t>
      </w:r>
      <w:r>
        <w:rPr>
          <w:sz w:val="28"/>
          <w:szCs w:val="20"/>
          <w:lang w:val="uk-UA"/>
        </w:rPr>
        <w:t>4</w:t>
      </w:r>
      <w:r w:rsidRPr="00F7618B">
        <w:rPr>
          <w:sz w:val="28"/>
          <w:szCs w:val="20"/>
          <w:lang w:val="uk-UA"/>
        </w:rPr>
        <w:t xml:space="preserve"> (перш</w:t>
      </w:r>
      <w:r w:rsidRPr="00F7618B">
        <w:rPr>
          <w:sz w:val="28"/>
          <w:szCs w:val="20"/>
          <w:lang w:val="uk-UA"/>
        </w:rPr>
        <w:t>и</w:t>
      </w:r>
      <w:r w:rsidRPr="00F7618B">
        <w:rPr>
          <w:sz w:val="28"/>
          <w:szCs w:val="20"/>
          <w:lang w:val="uk-UA"/>
        </w:rPr>
        <w:t>ми записані виграші фірми 1).</w:t>
      </w: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sz w:val="28"/>
          <w:szCs w:val="20"/>
          <w:lang w:val="uk-UA"/>
        </w:rPr>
        <w:t xml:space="preserve">Таблиця </w:t>
      </w:r>
      <w:r>
        <w:rPr>
          <w:sz w:val="28"/>
          <w:szCs w:val="20"/>
          <w:lang w:val="uk-UA"/>
        </w:rPr>
        <w:t>3</w:t>
      </w:r>
      <w:r w:rsidRPr="00F7618B">
        <w:rPr>
          <w:sz w:val="28"/>
          <w:szCs w:val="20"/>
          <w:lang w:val="uk-UA"/>
        </w:rPr>
        <w:t>.</w:t>
      </w:r>
      <w:r>
        <w:rPr>
          <w:sz w:val="28"/>
          <w:szCs w:val="20"/>
          <w:lang w:val="uk-UA"/>
        </w:rPr>
        <w:t>4</w:t>
      </w:r>
      <w:r w:rsidRPr="00F7618B">
        <w:rPr>
          <w:sz w:val="28"/>
          <w:szCs w:val="20"/>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5"/>
        <w:gridCol w:w="2316"/>
        <w:gridCol w:w="2430"/>
      </w:tblGrid>
      <w:tr w:rsidR="00083124" w:rsidRPr="00F7618B" w:rsidTr="00D358B9">
        <w:tblPrEx>
          <w:tblCellMar>
            <w:top w:w="0" w:type="dxa"/>
            <w:bottom w:w="0" w:type="dxa"/>
          </w:tblCellMar>
        </w:tblPrEx>
        <w:trPr>
          <w:cantSplit/>
          <w:jc w:val="center"/>
        </w:trPr>
        <w:tc>
          <w:tcPr>
            <w:tcW w:w="0" w:type="auto"/>
            <w:gridSpan w:val="2"/>
          </w:tcPr>
          <w:p w:rsidR="00083124" w:rsidRPr="00F7618B" w:rsidRDefault="00083124" w:rsidP="00D358B9">
            <w:pPr>
              <w:widowControl w:val="0"/>
              <w:autoSpaceDE w:val="0"/>
              <w:autoSpaceDN w:val="0"/>
              <w:adjustRightInd w:val="0"/>
              <w:spacing w:line="360" w:lineRule="auto"/>
              <w:rPr>
                <w:sz w:val="28"/>
                <w:szCs w:val="28"/>
                <w:lang w:val="uk-UA"/>
              </w:rPr>
            </w:pPr>
            <w:r w:rsidRPr="00F7618B">
              <w:rPr>
                <w:sz w:val="28"/>
                <w:szCs w:val="28"/>
                <w:lang w:val="uk-UA"/>
              </w:rPr>
              <w:t>Стратегії фірми 1</w:t>
            </w:r>
          </w:p>
        </w:tc>
        <w:tc>
          <w:tcPr>
            <w:tcW w:w="0" w:type="auto"/>
            <w:vMerge w:val="restart"/>
            <w:vAlign w:val="center"/>
          </w:tcPr>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Стратегії ф</w:t>
            </w:r>
            <w:r w:rsidRPr="00F7618B">
              <w:rPr>
                <w:sz w:val="28"/>
                <w:szCs w:val="28"/>
                <w:lang w:val="uk-UA"/>
              </w:rPr>
              <w:t>і</w:t>
            </w:r>
            <w:r w:rsidRPr="00F7618B">
              <w:rPr>
                <w:sz w:val="28"/>
                <w:szCs w:val="28"/>
                <w:lang w:val="uk-UA"/>
              </w:rPr>
              <w:t>рми</w:t>
            </w:r>
          </w:p>
        </w:tc>
      </w:tr>
      <w:tr w:rsidR="00083124" w:rsidRPr="00F7618B" w:rsidTr="00D358B9">
        <w:tblPrEx>
          <w:tblCellMar>
            <w:top w:w="0" w:type="dxa"/>
            <w:bottom w:w="0" w:type="dxa"/>
          </w:tblCellMar>
        </w:tblPrEx>
        <w:trPr>
          <w:cantSplit/>
          <w:jc w:val="center"/>
        </w:trPr>
        <w:tc>
          <w:tcPr>
            <w:tcW w:w="0" w:type="auto"/>
            <w:tcBorders>
              <w:bottom w:val="double" w:sz="12" w:space="0" w:color="auto"/>
            </w:tcBorders>
            <w:vAlign w:val="center"/>
          </w:tcPr>
          <w:p w:rsidR="00083124" w:rsidRPr="00F7618B" w:rsidRDefault="00083124" w:rsidP="00D358B9">
            <w:pPr>
              <w:widowControl w:val="0"/>
              <w:autoSpaceDE w:val="0"/>
              <w:autoSpaceDN w:val="0"/>
              <w:adjustRightInd w:val="0"/>
              <w:spacing w:line="360" w:lineRule="auto"/>
              <w:rPr>
                <w:sz w:val="28"/>
                <w:szCs w:val="28"/>
                <w:lang w:val="uk-UA"/>
              </w:rPr>
            </w:pPr>
            <w:r w:rsidRPr="00F7618B">
              <w:rPr>
                <w:sz w:val="28"/>
                <w:szCs w:val="28"/>
                <w:lang w:val="uk-UA"/>
              </w:rPr>
              <w:t>Зберегти обсяги</w:t>
            </w:r>
          </w:p>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виробництва</w:t>
            </w:r>
          </w:p>
        </w:tc>
        <w:tc>
          <w:tcPr>
            <w:tcW w:w="0" w:type="auto"/>
            <w:vAlign w:val="center"/>
          </w:tcPr>
          <w:p w:rsidR="00083124" w:rsidRPr="00F7618B" w:rsidRDefault="00083124" w:rsidP="00D358B9">
            <w:pPr>
              <w:widowControl w:val="0"/>
              <w:autoSpaceDE w:val="0"/>
              <w:autoSpaceDN w:val="0"/>
              <w:adjustRightInd w:val="0"/>
              <w:spacing w:line="360" w:lineRule="auto"/>
              <w:rPr>
                <w:sz w:val="28"/>
                <w:szCs w:val="28"/>
                <w:lang w:val="uk-UA"/>
              </w:rPr>
            </w:pPr>
            <w:r w:rsidRPr="00F7618B">
              <w:rPr>
                <w:sz w:val="28"/>
                <w:szCs w:val="28"/>
                <w:lang w:val="uk-UA"/>
              </w:rPr>
              <w:t>Зменшити обсяги</w:t>
            </w:r>
          </w:p>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виробництва</w:t>
            </w:r>
          </w:p>
        </w:tc>
        <w:tc>
          <w:tcPr>
            <w:tcW w:w="0" w:type="auto"/>
            <w:vMerge/>
            <w:vAlign w:val="center"/>
          </w:tcPr>
          <w:p w:rsidR="00083124" w:rsidRPr="00F7618B" w:rsidRDefault="00083124" w:rsidP="00D358B9">
            <w:pPr>
              <w:widowControl w:val="0"/>
              <w:autoSpaceDE w:val="0"/>
              <w:autoSpaceDN w:val="0"/>
              <w:adjustRightInd w:val="0"/>
              <w:spacing w:line="360" w:lineRule="auto"/>
              <w:rPr>
                <w:sz w:val="28"/>
                <w:szCs w:val="28"/>
                <w:lang w:val="uk-UA"/>
              </w:rPr>
            </w:pPr>
          </w:p>
        </w:tc>
      </w:tr>
      <w:tr w:rsidR="00083124" w:rsidRPr="00F7618B" w:rsidTr="00D358B9">
        <w:tblPrEx>
          <w:tblCellMar>
            <w:top w:w="0" w:type="dxa"/>
            <w:bottom w:w="0" w:type="dxa"/>
          </w:tblCellMar>
        </w:tblPrEx>
        <w:trPr>
          <w:jc w:val="center"/>
        </w:trPr>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(6; 2)</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(7; 7)</w:t>
            </w:r>
          </w:p>
        </w:tc>
        <w:tc>
          <w:tcPr>
            <w:tcW w:w="0" w:type="auto"/>
            <w:tcBorders>
              <w:top w:val="double" w:sz="12" w:space="0" w:color="auto"/>
            </w:tcBorders>
            <w:vAlign w:val="center"/>
          </w:tcPr>
          <w:p w:rsidR="00083124" w:rsidRPr="00F7618B" w:rsidRDefault="00083124" w:rsidP="00D358B9">
            <w:pPr>
              <w:pStyle w:val="1"/>
              <w:rPr>
                <w:sz w:val="28"/>
                <w:szCs w:val="28"/>
              </w:rPr>
            </w:pPr>
            <w:bookmarkStart w:id="68" w:name="_Toc68498168"/>
            <w:bookmarkStart w:id="69" w:name="_Toc482527229"/>
            <w:r w:rsidRPr="00F7618B">
              <w:rPr>
                <w:sz w:val="28"/>
                <w:szCs w:val="28"/>
              </w:rPr>
              <w:t>Налаштувати нове</w:t>
            </w:r>
            <w:bookmarkEnd w:id="68"/>
            <w:bookmarkEnd w:id="69"/>
            <w:r w:rsidRPr="00F7618B">
              <w:rPr>
                <w:sz w:val="28"/>
                <w:szCs w:val="28"/>
              </w:rPr>
              <w:t xml:space="preserve"> </w:t>
            </w:r>
          </w:p>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виробництво</w:t>
            </w:r>
          </w:p>
        </w:tc>
      </w:tr>
      <w:tr w:rsidR="00083124" w:rsidRPr="00F7618B" w:rsidTr="00D358B9">
        <w:tblPrEx>
          <w:tblCellMar>
            <w:top w:w="0" w:type="dxa"/>
            <w:bottom w:w="0" w:type="dxa"/>
          </w:tblCellMar>
        </w:tblPrEx>
        <w:trPr>
          <w:jc w:val="center"/>
        </w:trPr>
        <w:tc>
          <w:tcPr>
            <w:tcW w:w="0" w:type="auto"/>
            <w:vAlign w:val="center"/>
          </w:tcPr>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(14; 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szCs w:val="28"/>
                <w:lang w:val="uk-UA"/>
              </w:rPr>
            </w:pPr>
            <w:r w:rsidRPr="00F7618B">
              <w:rPr>
                <w:sz w:val="28"/>
                <w:szCs w:val="28"/>
                <w:lang w:val="uk-UA"/>
              </w:rPr>
              <w:t>(9; 0)</w:t>
            </w:r>
          </w:p>
        </w:tc>
        <w:tc>
          <w:tcPr>
            <w:tcW w:w="0" w:type="auto"/>
            <w:vAlign w:val="center"/>
          </w:tcPr>
          <w:p w:rsidR="00083124" w:rsidRPr="00F7618B" w:rsidRDefault="00083124" w:rsidP="00D358B9">
            <w:pPr>
              <w:pStyle w:val="1"/>
              <w:rPr>
                <w:sz w:val="28"/>
                <w:szCs w:val="28"/>
              </w:rPr>
            </w:pPr>
            <w:bookmarkStart w:id="70" w:name="_Toc68498169"/>
            <w:bookmarkStart w:id="71" w:name="_Toc482527230"/>
            <w:r w:rsidRPr="00F7618B">
              <w:rPr>
                <w:sz w:val="28"/>
                <w:szCs w:val="28"/>
              </w:rPr>
              <w:t>Утриматися</w:t>
            </w:r>
            <w:bookmarkEnd w:id="70"/>
            <w:bookmarkEnd w:id="71"/>
          </w:p>
        </w:tc>
      </w:tr>
    </w:tbl>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pStyle w:val="32"/>
        <w:spacing w:line="360" w:lineRule="auto"/>
        <w:ind w:left="0" w:firstLine="566"/>
        <w:jc w:val="both"/>
        <w:rPr>
          <w:sz w:val="28"/>
          <w:szCs w:val="28"/>
          <w:lang w:val="uk-UA"/>
        </w:rPr>
      </w:pPr>
      <w:r w:rsidRPr="00F7618B">
        <w:rPr>
          <w:sz w:val="28"/>
          <w:szCs w:val="28"/>
          <w:lang w:val="uk-UA"/>
        </w:rPr>
        <w:lastRenderedPageBreak/>
        <w:t>Слушно наголосити, що запропонована модель гри за своїми умовами відрізняється від уже розглянутих. Якщо р</w:t>
      </w:r>
      <w:r w:rsidRPr="00F7618B">
        <w:rPr>
          <w:sz w:val="28"/>
          <w:szCs w:val="28"/>
          <w:lang w:val="uk-UA"/>
        </w:rPr>
        <w:t>а</w:t>
      </w:r>
      <w:r w:rsidRPr="00F7618B">
        <w:rPr>
          <w:sz w:val="28"/>
          <w:szCs w:val="28"/>
          <w:lang w:val="uk-UA"/>
        </w:rPr>
        <w:t>ніше вважалося, що учасники приймають свої рішення одночасно, не знаючи про рішення свого па</w:t>
      </w:r>
      <w:r w:rsidRPr="00F7618B">
        <w:rPr>
          <w:sz w:val="28"/>
          <w:szCs w:val="28"/>
          <w:lang w:val="uk-UA"/>
        </w:rPr>
        <w:t>р</w:t>
      </w:r>
      <w:r w:rsidRPr="00F7618B">
        <w:rPr>
          <w:sz w:val="28"/>
          <w:szCs w:val="28"/>
          <w:lang w:val="uk-UA"/>
        </w:rPr>
        <w:t>тнера (це було вельми суттєво), то за умов пропонованої гри фірма 1 може прийм</w:t>
      </w:r>
      <w:r w:rsidRPr="00F7618B">
        <w:rPr>
          <w:sz w:val="28"/>
          <w:szCs w:val="28"/>
          <w:lang w:val="uk-UA"/>
        </w:rPr>
        <w:t>а</w:t>
      </w:r>
      <w:r w:rsidRPr="00F7618B">
        <w:rPr>
          <w:sz w:val="28"/>
          <w:szCs w:val="28"/>
          <w:lang w:val="uk-UA"/>
        </w:rPr>
        <w:t>ти рішення, уже маючи інформацію про рішення фірми 2; саме ця обст</w:t>
      </w:r>
      <w:r w:rsidRPr="00F7618B">
        <w:rPr>
          <w:sz w:val="28"/>
          <w:szCs w:val="28"/>
          <w:lang w:val="uk-UA"/>
        </w:rPr>
        <w:t>а</w:t>
      </w:r>
      <w:r w:rsidRPr="00F7618B">
        <w:rPr>
          <w:sz w:val="28"/>
          <w:szCs w:val="28"/>
          <w:lang w:val="uk-UA"/>
        </w:rPr>
        <w:t>вина суттєво впливає на розв'язання задачі.</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Ігри, які можна реалізувати як певну </w:t>
      </w:r>
      <w:r w:rsidRPr="00F7618B">
        <w:rPr>
          <w:i/>
          <w:iCs/>
          <w:sz w:val="28"/>
          <w:szCs w:val="20"/>
          <w:lang w:val="uk-UA"/>
        </w:rPr>
        <w:t>послідовність дій</w:t>
      </w:r>
      <w:r w:rsidRPr="00F7618B">
        <w:rPr>
          <w:sz w:val="28"/>
          <w:szCs w:val="20"/>
          <w:lang w:val="uk-UA"/>
        </w:rPr>
        <w:t xml:space="preserve"> гравців, назив</w:t>
      </w:r>
      <w:r w:rsidRPr="00F7618B">
        <w:rPr>
          <w:sz w:val="28"/>
          <w:szCs w:val="20"/>
          <w:lang w:val="uk-UA"/>
        </w:rPr>
        <w:t>а</w:t>
      </w:r>
      <w:r w:rsidRPr="00F7618B">
        <w:rPr>
          <w:sz w:val="28"/>
          <w:szCs w:val="20"/>
          <w:lang w:val="uk-UA"/>
        </w:rPr>
        <w:t>ються позиційними; кількість гравців і кроків реалізації може бути довіл</w:t>
      </w:r>
      <w:r w:rsidRPr="00F7618B">
        <w:rPr>
          <w:sz w:val="28"/>
          <w:szCs w:val="20"/>
          <w:lang w:val="uk-UA"/>
        </w:rPr>
        <w:t>ь</w:t>
      </w:r>
      <w:r w:rsidRPr="00F7618B">
        <w:rPr>
          <w:sz w:val="28"/>
          <w:szCs w:val="20"/>
          <w:lang w:val="uk-UA"/>
        </w:rPr>
        <w:t xml:space="preserve">ною. До </w:t>
      </w:r>
      <w:r w:rsidRPr="00F7618B">
        <w:rPr>
          <w:i/>
          <w:iCs/>
          <w:sz w:val="28"/>
          <w:szCs w:val="20"/>
          <w:lang w:val="uk-UA"/>
        </w:rPr>
        <w:t>позиційних багатокрокових ігор</w:t>
      </w:r>
      <w:r w:rsidRPr="00F7618B">
        <w:rPr>
          <w:sz w:val="28"/>
          <w:szCs w:val="20"/>
          <w:lang w:val="uk-UA"/>
        </w:rPr>
        <w:t xml:space="preserve"> двох гравців, де кожний партнер приймає рішення, маючи певну інформацію про попередні дії партнера, н</w:t>
      </w:r>
      <w:r w:rsidRPr="00F7618B">
        <w:rPr>
          <w:sz w:val="28"/>
          <w:szCs w:val="20"/>
          <w:lang w:val="uk-UA"/>
        </w:rPr>
        <w:t>а</w:t>
      </w:r>
      <w:r w:rsidRPr="00F7618B">
        <w:rPr>
          <w:sz w:val="28"/>
          <w:szCs w:val="20"/>
          <w:lang w:val="uk-UA"/>
        </w:rPr>
        <w:t>лежать ігри в шахи та шашки.</w:t>
      </w:r>
      <w:r w:rsidRPr="00EA1013">
        <w:rPr>
          <w:sz w:val="28"/>
          <w:szCs w:val="20"/>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Оскільки позиційні ігри реалізуються послідовністю певних дій, то їх доцільно представляти не матрицею виграшів, а графом розв’язання, який відображає послідовність дій гравців від вихідної позиції до завершал</w:t>
      </w:r>
      <w:r w:rsidRPr="00F7618B">
        <w:rPr>
          <w:sz w:val="28"/>
          <w:szCs w:val="20"/>
          <w:lang w:val="uk-UA"/>
        </w:rPr>
        <w:t>ь</w:t>
      </w:r>
      <w:r w:rsidRPr="00F7618B">
        <w:rPr>
          <w:sz w:val="28"/>
          <w:szCs w:val="20"/>
          <w:lang w:val="uk-UA"/>
        </w:rPr>
        <w:t xml:space="preserve">ної. Так, досліджувану гру </w:t>
      </w:r>
      <w:r w:rsidRPr="00F7618B">
        <w:rPr>
          <w:i/>
          <w:iCs/>
          <w:sz w:val="28"/>
          <w:szCs w:val="20"/>
          <w:lang w:val="uk-UA"/>
        </w:rPr>
        <w:t>вступу до ринку</w:t>
      </w:r>
      <w:r w:rsidRPr="00F7618B">
        <w:rPr>
          <w:sz w:val="28"/>
          <w:szCs w:val="20"/>
          <w:lang w:val="uk-UA"/>
        </w:rPr>
        <w:t xml:space="preserve"> можна описати графом (</w:t>
      </w:r>
      <w:r>
        <w:rPr>
          <w:sz w:val="28"/>
          <w:szCs w:val="20"/>
          <w:lang w:val="uk-UA"/>
        </w:rPr>
        <w:t>рис</w:t>
      </w:r>
      <w:r w:rsidRPr="00F7618B">
        <w:rPr>
          <w:sz w:val="28"/>
          <w:szCs w:val="20"/>
          <w:lang w:val="uk-UA"/>
        </w:rPr>
        <w:t>.</w:t>
      </w:r>
      <w:r>
        <w:rPr>
          <w:sz w:val="28"/>
          <w:szCs w:val="20"/>
          <w:lang w:val="uk-UA"/>
        </w:rPr>
        <w:t>3.</w:t>
      </w:r>
      <w:r w:rsidRPr="00F7618B">
        <w:rPr>
          <w:sz w:val="28"/>
          <w:szCs w:val="20"/>
          <w:lang w:val="uk-UA"/>
        </w:rPr>
        <w:t>5), ребра як</w:t>
      </w:r>
      <w:r w:rsidRPr="00F7618B">
        <w:rPr>
          <w:sz w:val="28"/>
          <w:szCs w:val="20"/>
          <w:lang w:val="uk-UA"/>
        </w:rPr>
        <w:t>о</w:t>
      </w:r>
      <w:r w:rsidRPr="00F7618B">
        <w:rPr>
          <w:sz w:val="28"/>
          <w:szCs w:val="20"/>
          <w:lang w:val="uk-UA"/>
        </w:rPr>
        <w:t>го віддзеркалюють рішення партнерів, а біля кожної завершальної позиції з</w:t>
      </w:r>
      <w:r w:rsidRPr="00F7618B">
        <w:rPr>
          <w:sz w:val="28"/>
          <w:szCs w:val="20"/>
          <w:lang w:val="uk-UA"/>
        </w:rPr>
        <w:t>а</w:t>
      </w:r>
      <w:r w:rsidRPr="00F7618B">
        <w:rPr>
          <w:sz w:val="28"/>
          <w:szCs w:val="20"/>
          <w:lang w:val="uk-UA"/>
        </w:rPr>
        <w:t>писані відповідні виграші гравців (на першому місці записані виграші фі</w:t>
      </w:r>
      <w:r w:rsidRPr="00F7618B">
        <w:rPr>
          <w:sz w:val="28"/>
          <w:szCs w:val="20"/>
          <w:lang w:val="uk-UA"/>
        </w:rPr>
        <w:t>р</w:t>
      </w:r>
      <w:r w:rsidRPr="00F7618B">
        <w:rPr>
          <w:sz w:val="28"/>
          <w:szCs w:val="20"/>
          <w:lang w:val="uk-UA"/>
        </w:rPr>
        <w:t>ми 1).</w:t>
      </w:r>
    </w:p>
    <w:p w:rsidR="00083124" w:rsidRPr="00F7618B" w:rsidRDefault="00083124" w:rsidP="00083124">
      <w:pPr>
        <w:pStyle w:val="32"/>
        <w:tabs>
          <w:tab w:val="left" w:pos="5397"/>
          <w:tab w:val="left" w:pos="7751"/>
        </w:tabs>
        <w:rPr>
          <w:lang w:val="uk-UA"/>
        </w:rPr>
      </w:pPr>
      <w:r w:rsidRPr="00F7618B">
        <w:rPr>
          <w:lang w:val="uk-UA"/>
        </w:rPr>
        <w:tab/>
      </w:r>
    </w:p>
    <w:p w:rsidR="00083124" w:rsidRPr="00F7618B" w:rsidRDefault="00083124" w:rsidP="00083124">
      <w:pPr>
        <w:widowControl w:val="0"/>
        <w:tabs>
          <w:tab w:val="center" w:pos="4962"/>
          <w:tab w:val="left" w:pos="5040"/>
          <w:tab w:val="left" w:pos="5397"/>
        </w:tabs>
        <w:autoSpaceDE w:val="0"/>
        <w:autoSpaceDN w:val="0"/>
        <w:adjustRightInd w:val="0"/>
        <w:spacing w:line="360" w:lineRule="auto"/>
        <w:ind w:firstLine="567"/>
        <w:jc w:val="both"/>
        <w:rPr>
          <w:sz w:val="28"/>
          <w:szCs w:val="20"/>
          <w:lang w:val="uk-UA"/>
        </w:rPr>
      </w:pPr>
      <w:r w:rsidRPr="00F7618B">
        <w:rPr>
          <w:sz w:val="28"/>
          <w:szCs w:val="20"/>
          <w:lang w:val="uk-UA"/>
        </w:rPr>
        <w:tab/>
      </w:r>
      <w:r w:rsidRPr="00F7618B">
        <w:rPr>
          <w:sz w:val="28"/>
          <w:szCs w:val="20"/>
          <w:lang w:val="uk-UA"/>
        </w:rPr>
        <w:lastRenderedPageBreak/>
        <w:tab/>
      </w:r>
      <w:r>
        <w:rPr>
          <w:noProof/>
          <w:sz w:val="28"/>
          <w:szCs w:val="20"/>
          <w:lang w:val="uk-UA" w:eastAsia="uk-UA"/>
        </w:rPr>
      </w:r>
      <w:r w:rsidRPr="00EA1013">
        <w:rPr>
          <w:sz w:val="28"/>
          <w:szCs w:val="20"/>
          <w:lang w:val="uk-UA"/>
        </w:rPr>
        <w:pict>
          <v:group id="_x0000_s1026" style="width:398.65pt;height:232.05pt;mso-position-horizontal-relative:char;mso-position-vertical-relative:line" coordorigin="2177,1509" coordsize="7973,4641">
            <v:group id="_x0000_s1027" style="position:absolute;left:2415;top:2104;width:6545;height:4046" coordorigin="2415,2118" coordsize="6545,4046">
              <v:shape id="_x0000_s1028" type="#_x0000_t202" style="position:absolute;left:2415;top:3553;width:595;height:714">
                <v:textbox style="mso-next-textbox:#_x0000_s1028">
                  <w:txbxContent>
                    <w:p w:rsidR="00083124" w:rsidRDefault="00083124" w:rsidP="00083124">
                      <w:pPr>
                        <w:rPr>
                          <w:i/>
                          <w:iCs/>
                          <w:sz w:val="32"/>
                          <w:lang w:val="en-US"/>
                        </w:rPr>
                      </w:pPr>
                      <w:r>
                        <w:rPr>
                          <w:i/>
                          <w:iCs/>
                          <w:sz w:val="32"/>
                          <w:lang w:val="en-US"/>
                        </w:rPr>
                        <w:t>S</w:t>
                      </w:r>
                    </w:p>
                  </w:txbxContent>
                </v:textbox>
              </v:shape>
              <v:shape id="_x0000_s1029" type="#_x0000_t202" style="position:absolute;left:5152;top:2475;width:714;height:595">
                <v:textbox style="mso-next-textbox:#_x0000_s1029">
                  <w:txbxContent>
                    <w:p w:rsidR="00083124" w:rsidRDefault="00083124" w:rsidP="00083124">
                      <w:pPr>
                        <w:rPr>
                          <w:i/>
                          <w:iCs/>
                          <w:sz w:val="32"/>
                          <w:lang w:val="en-US"/>
                        </w:rPr>
                      </w:pPr>
                      <w:r>
                        <w:rPr>
                          <w:i/>
                          <w:iCs/>
                          <w:sz w:val="32"/>
                          <w:lang w:val="en-US"/>
                        </w:rPr>
                        <w:t>A</w:t>
                      </w:r>
                    </w:p>
                  </w:txbxContent>
                </v:textbox>
              </v:shape>
              <v:shape id="_x0000_s1030" type="#_x0000_t202" style="position:absolute;left:5271;top:4974;width:595;height:595">
                <v:textbox style="mso-next-textbox:#_x0000_s1030">
                  <w:txbxContent>
                    <w:p w:rsidR="00083124" w:rsidRDefault="00083124" w:rsidP="00083124">
                      <w:pPr>
                        <w:rPr>
                          <w:i/>
                          <w:iCs/>
                          <w:sz w:val="32"/>
                          <w:lang w:val="en-US"/>
                        </w:rPr>
                      </w:pPr>
                      <w:r>
                        <w:rPr>
                          <w:i/>
                          <w:iCs/>
                          <w:sz w:val="32"/>
                          <w:lang w:val="en-US"/>
                        </w:rPr>
                        <w:t>D</w:t>
                      </w:r>
                    </w:p>
                  </w:txbxContent>
                </v:textbox>
              </v:shape>
              <v:shape id="_x0000_s1031" type="#_x0000_t202" style="position:absolute;left:8246;top:2118;width:595;height:595">
                <v:textbox style="mso-next-textbox:#_x0000_s1031">
                  <w:txbxContent>
                    <w:p w:rsidR="00083124" w:rsidRDefault="00083124" w:rsidP="00083124">
                      <w:pPr>
                        <w:rPr>
                          <w:i/>
                          <w:iCs/>
                          <w:sz w:val="32"/>
                          <w:lang w:val="en-US"/>
                        </w:rPr>
                      </w:pPr>
                      <w:r>
                        <w:rPr>
                          <w:i/>
                          <w:iCs/>
                          <w:sz w:val="32"/>
                          <w:lang w:val="en-US"/>
                        </w:rPr>
                        <w:t>B</w:t>
                      </w:r>
                    </w:p>
                  </w:txbxContent>
                </v:textbox>
              </v:shape>
              <v:shape id="_x0000_s1032" type="#_x0000_t202" style="position:absolute;left:8246;top:3308;width:595;height:595">
                <v:textbox style="mso-next-textbox:#_x0000_s1032">
                  <w:txbxContent>
                    <w:p w:rsidR="00083124" w:rsidRDefault="00083124" w:rsidP="00083124">
                      <w:pPr>
                        <w:rPr>
                          <w:i/>
                          <w:iCs/>
                          <w:sz w:val="32"/>
                          <w:lang w:val="en-US"/>
                        </w:rPr>
                      </w:pPr>
                      <w:r>
                        <w:rPr>
                          <w:i/>
                          <w:iCs/>
                          <w:sz w:val="32"/>
                          <w:lang w:val="en-US"/>
                        </w:rPr>
                        <w:t>C</w:t>
                      </w:r>
                    </w:p>
                  </w:txbxContent>
                </v:textbox>
              </v:shape>
              <v:shape id="_x0000_s1033" type="#_x0000_t202" style="position:absolute;left:8246;top:4260;width:595;height:595">
                <v:textbox style="mso-next-textbox:#_x0000_s1033">
                  <w:txbxContent>
                    <w:p w:rsidR="00083124" w:rsidRDefault="00083124" w:rsidP="00083124">
                      <w:pPr>
                        <w:rPr>
                          <w:i/>
                          <w:iCs/>
                          <w:sz w:val="32"/>
                          <w:lang w:val="en-US"/>
                        </w:rPr>
                      </w:pPr>
                      <w:r>
                        <w:rPr>
                          <w:i/>
                          <w:iCs/>
                          <w:sz w:val="32"/>
                          <w:lang w:val="en-US"/>
                        </w:rPr>
                        <w:t>E</w:t>
                      </w:r>
                    </w:p>
                  </w:txbxContent>
                </v:textbox>
              </v:shape>
              <v:shape id="_x0000_s1034" type="#_x0000_t202" style="position:absolute;left:8365;top:5569;width:595;height:595">
                <v:textbox style="mso-next-textbox:#_x0000_s1034">
                  <w:txbxContent>
                    <w:p w:rsidR="00083124" w:rsidRDefault="00083124" w:rsidP="00083124">
                      <w:pPr>
                        <w:rPr>
                          <w:i/>
                          <w:iCs/>
                          <w:sz w:val="32"/>
                          <w:lang w:val="en-US"/>
                        </w:rPr>
                      </w:pPr>
                      <w:r>
                        <w:rPr>
                          <w:i/>
                          <w:iCs/>
                          <w:sz w:val="32"/>
                          <w:lang w:val="en-US"/>
                        </w:rPr>
                        <w:t>H</w:t>
                      </w:r>
                    </w:p>
                  </w:txbxContent>
                </v:textbox>
              </v:shape>
              <v:line id="_x0000_s1035" style="position:absolute;flip:y" from="3010,2832" to="5152,3784"/>
              <v:line id="_x0000_s1036" style="position:absolute" from="3010,3784" to="5271,5212"/>
              <v:line id="_x0000_s1037" style="position:absolute;flip:y" from="5866,2356" to="8246,2713"/>
              <v:line id="_x0000_s1038" style="position:absolute" from="5866,2713" to="8246,3665"/>
              <v:line id="_x0000_s1039" style="position:absolute;flip:y" from="5866,4617" to="8246,5212"/>
              <v:line id="_x0000_s1040" style="position:absolute" from="5866,5212" to="8365,5926"/>
              <v:line id="_x0000_s1041" style="position:absolute" from="4557,2237" to="4557,5807" strokeweight="3pt">
                <v:stroke dashstyle="1 1"/>
              </v:lin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6457;top:2939;width:1207;height:193;rotation:1469153fd" fillcolor="black" stroked="f">
              <v:shadow on="t" color="silver" offset="3pt"/>
              <v:textpath style="font-family:&quot;Times New Roman&quot;;font-size:14pt;v-text-kern:t" trim="t" fitpath="t" string="знизити"/>
            </v:shape>
            <v:shape id="_x0000_s1043" type="#_x0000_t136" style="position:absolute;left:3278;top:3173;width:1214;height:238;rotation:-1610309fd" fillcolor="black" stroked="f">
              <v:shadow on="t" color="silver" offset="3pt"/>
              <v:textpath style="font-family:&quot;Times New Roman&quot;;font-size:14pt;v-text-kern:t" trim="t" fitpath="t" string="вступити"/>
            </v:shape>
            <v:shape id="_x0000_s1044" type="#_x0000_t136" style="position:absolute;left:3138;top:4091;width:1427;height:294;rotation:2062724fd" fillcolor="black" stroked="f">
              <v:shadow on="t" color="silver" offset="3pt"/>
              <v:textpath style="font-family:&quot;Times New Roman&quot;;font-size:14pt;v-text-kern:t" trim="t" fitpath="t" string="утриматися"/>
            </v:shape>
            <v:shape id="_x0000_s1045" type="#_x0000_t136" style="position:absolute;left:6459;top:2204;width:1309;height:315;rotation:-546740fd" fillcolor="black" stroked="f">
              <v:shadow on="t" color="silver" offset="3pt"/>
              <v:textpath style="font-family:&quot;Times New Roman&quot;;font-size:14pt;v-text-kern:t" trim="t" fitpath="t" string="зберегти"/>
            </v:shape>
            <v:shape id="_x0000_s1046" type="#_x0000_t136" style="position:absolute;left:6699;top:4484;width:1309;height:315;rotation:-894427fd" fillcolor="black" stroked="f">
              <v:shadow on="t" color="silver" offset="3pt"/>
              <v:textpath style="font-family:&quot;Times New Roman&quot;;font-size:14pt;v-text-kern:t" trim="t" fitpath="t" string="зберегти"/>
            </v:shape>
            <v:shape id="_x0000_s1047" type="#_x0000_t136" style="position:absolute;left:6937;top:5436;width:1207;height:193;rotation:1065946fd" fillcolor="black" stroked="f">
              <v:shadow on="t" color="silver" offset="3pt"/>
              <v:textpath style="font-family:&quot;Times New Roman&quot;;font-size:14pt;v-text-kern:t" trim="t" fitpath="t" string="знизити"/>
            </v:shape>
            <v:shape id="_x0000_s1048" type="#_x0000_t136" style="position:absolute;left:2177;top:1509;width:2250;height:345" fillcolor="#333" strokecolor="#333" strokeweight="1pt">
              <v:shadow on="t" color="#99f" offset="3pt"/>
              <v:textpath style="font-family:&quot;Times New Roman&quot;;font-size:16pt;v-text-kern:t" trim="t" fitpath="t" string="Рішення фірми 2"/>
            </v:shape>
            <v:shape id="_x0000_s1049" type="#_x0000_t136" style="position:absolute;left:5271;top:1509;width:2250;height:345" fillcolor="#333" strokecolor="#333" strokeweight="1pt">
              <v:shadow on="t" color="#99f" offset="3pt"/>
              <v:textpath style="font-family:&quot;Times New Roman&quot;;font-size:16pt;v-text-kern:t" trim="t" fitpath="t" string="Рішення фірми 1"/>
            </v:shape>
            <v:shape id="_x0000_s1050" type="#_x0000_t202" style="position:absolute;left:8960;top:2104;width:1071;height:595" stroked="f">
              <v:textbox style="mso-next-textbox:#_x0000_s1050">
                <w:txbxContent>
                  <w:p w:rsidR="00083124" w:rsidRDefault="00083124" w:rsidP="00083124">
                    <w:pPr>
                      <w:rPr>
                        <w:sz w:val="32"/>
                        <w:lang w:val="uk-UA"/>
                      </w:rPr>
                    </w:pPr>
                    <w:r>
                      <w:rPr>
                        <w:sz w:val="32"/>
                        <w:lang w:val="uk-UA"/>
                      </w:rPr>
                      <w:t>(6;-2)</w:t>
                    </w:r>
                  </w:p>
                </w:txbxContent>
              </v:textbox>
            </v:shape>
            <v:shape id="_x0000_s1051" type="#_x0000_t202" style="position:absolute;left:8960;top:3294;width:1071;height:595" stroked="f">
              <v:textbox style="mso-next-textbox:#_x0000_s1051">
                <w:txbxContent>
                  <w:p w:rsidR="00083124" w:rsidRDefault="00083124" w:rsidP="00083124">
                    <w:pPr>
                      <w:rPr>
                        <w:sz w:val="32"/>
                        <w:lang w:val="uk-UA"/>
                      </w:rPr>
                    </w:pPr>
                    <w:r>
                      <w:rPr>
                        <w:sz w:val="32"/>
                        <w:lang w:val="uk-UA"/>
                      </w:rPr>
                      <w:t>(7;7)</w:t>
                    </w:r>
                  </w:p>
                </w:txbxContent>
              </v:textbox>
            </v:shape>
            <v:shape id="_x0000_s1052" type="#_x0000_t202" style="position:absolute;left:8960;top:4246;width:1190;height:595" stroked="f">
              <v:textbox style="mso-next-textbox:#_x0000_s1052">
                <w:txbxContent>
                  <w:p w:rsidR="00083124" w:rsidRDefault="00083124" w:rsidP="00083124">
                    <w:pPr>
                      <w:rPr>
                        <w:sz w:val="32"/>
                        <w:lang w:val="uk-UA"/>
                      </w:rPr>
                    </w:pPr>
                    <w:r>
                      <w:rPr>
                        <w:sz w:val="32"/>
                        <w:lang w:val="uk-UA"/>
                      </w:rPr>
                      <w:t>(14;0)</w:t>
                    </w:r>
                  </w:p>
                </w:txbxContent>
              </v:textbox>
            </v:shape>
            <v:shape id="_x0000_s1053" type="#_x0000_t202" style="position:absolute;left:9079;top:5555;width:952;height:595" stroked="f">
              <v:textbox style="mso-next-textbox:#_x0000_s1053">
                <w:txbxContent>
                  <w:p w:rsidR="00083124" w:rsidRDefault="00083124" w:rsidP="00083124">
                    <w:pPr>
                      <w:rPr>
                        <w:sz w:val="32"/>
                        <w:lang w:val="uk-UA"/>
                      </w:rPr>
                    </w:pPr>
                    <w:r>
                      <w:rPr>
                        <w:sz w:val="32"/>
                        <w:lang w:val="uk-UA"/>
                      </w:rPr>
                      <w:t>(9;0)</w:t>
                    </w:r>
                  </w:p>
                </w:txbxContent>
              </v:textbox>
            </v:shape>
            <w10:wrap type="none"/>
            <w10:anchorlock/>
          </v:group>
        </w:pic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EA1013" w:rsidRDefault="00083124" w:rsidP="00083124">
      <w:pPr>
        <w:widowControl w:val="0"/>
        <w:tabs>
          <w:tab w:val="left" w:pos="8026"/>
        </w:tabs>
        <w:autoSpaceDE w:val="0"/>
        <w:autoSpaceDN w:val="0"/>
        <w:adjustRightInd w:val="0"/>
        <w:spacing w:line="360" w:lineRule="auto"/>
        <w:ind w:firstLine="567"/>
        <w:jc w:val="center"/>
        <w:rPr>
          <w:sz w:val="28"/>
          <w:szCs w:val="28"/>
          <w:lang w:val="uk-UA"/>
        </w:rPr>
      </w:pPr>
      <w:r w:rsidRPr="00EA1013">
        <w:rPr>
          <w:sz w:val="28"/>
          <w:szCs w:val="28"/>
          <w:lang w:val="uk-UA"/>
        </w:rPr>
        <w:t>Рис.</w:t>
      </w:r>
      <w:r>
        <w:rPr>
          <w:sz w:val="28"/>
          <w:szCs w:val="28"/>
          <w:lang w:val="uk-UA"/>
        </w:rPr>
        <w:t>3</w:t>
      </w:r>
      <w:r w:rsidRPr="00EA1013">
        <w:rPr>
          <w:sz w:val="28"/>
          <w:szCs w:val="28"/>
          <w:lang w:val="uk-UA"/>
        </w:rPr>
        <w:t>.5</w:t>
      </w:r>
      <w:r>
        <w:rPr>
          <w:sz w:val="28"/>
          <w:szCs w:val="28"/>
          <w:lang w:val="uk-UA"/>
        </w:rPr>
        <w:t xml:space="preserve">. Граф </w:t>
      </w:r>
      <w:r w:rsidRPr="00F7618B">
        <w:rPr>
          <w:sz w:val="28"/>
          <w:szCs w:val="20"/>
          <w:lang w:val="uk-UA"/>
        </w:rPr>
        <w:t>гр</w:t>
      </w:r>
      <w:r>
        <w:rPr>
          <w:sz w:val="28"/>
          <w:szCs w:val="20"/>
          <w:lang w:val="uk-UA"/>
        </w:rPr>
        <w:t>и</w:t>
      </w:r>
      <w:r w:rsidRPr="00F7618B">
        <w:rPr>
          <w:sz w:val="28"/>
          <w:szCs w:val="20"/>
          <w:lang w:val="uk-UA"/>
        </w:rPr>
        <w:t xml:space="preserve"> </w:t>
      </w:r>
      <w:r w:rsidRPr="00F7618B">
        <w:rPr>
          <w:i/>
          <w:iCs/>
          <w:sz w:val="28"/>
          <w:szCs w:val="20"/>
          <w:lang w:val="uk-UA"/>
        </w:rPr>
        <w:t>вступу до ринку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Вершини графу гри називаються </w:t>
      </w:r>
      <w:r w:rsidRPr="00F7618B">
        <w:rPr>
          <w:i/>
          <w:iCs/>
          <w:sz w:val="28"/>
          <w:szCs w:val="20"/>
          <w:lang w:val="uk-UA"/>
        </w:rPr>
        <w:t>позиціями</w:t>
      </w:r>
      <w:r w:rsidRPr="00F7618B">
        <w:rPr>
          <w:sz w:val="28"/>
          <w:szCs w:val="20"/>
          <w:lang w:val="uk-UA"/>
        </w:rPr>
        <w:t xml:space="preserve">. Позиції, які безпосередньо можуть відбутися після певної позиції, називаються </w:t>
      </w:r>
      <w:r w:rsidRPr="00F7618B">
        <w:rPr>
          <w:i/>
          <w:iCs/>
          <w:sz w:val="28"/>
          <w:szCs w:val="20"/>
          <w:lang w:val="uk-UA"/>
        </w:rPr>
        <w:t>альтернативами</w:t>
      </w:r>
      <w:r w:rsidRPr="00F7618B">
        <w:rPr>
          <w:sz w:val="28"/>
          <w:szCs w:val="20"/>
          <w:lang w:val="uk-UA"/>
        </w:rPr>
        <w:t>. Поз</w:t>
      </w:r>
      <w:r w:rsidRPr="00F7618B">
        <w:rPr>
          <w:sz w:val="28"/>
          <w:szCs w:val="20"/>
          <w:lang w:val="uk-UA"/>
        </w:rPr>
        <w:t>и</w:t>
      </w:r>
      <w:r w:rsidRPr="00F7618B">
        <w:rPr>
          <w:sz w:val="28"/>
          <w:szCs w:val="20"/>
          <w:lang w:val="uk-UA"/>
        </w:rPr>
        <w:t xml:space="preserve">ції, які не мають альтернатив, називаються </w:t>
      </w:r>
      <w:r w:rsidRPr="00F7618B">
        <w:rPr>
          <w:i/>
          <w:iCs/>
          <w:sz w:val="28"/>
          <w:szCs w:val="20"/>
          <w:lang w:val="uk-UA"/>
        </w:rPr>
        <w:t>завершальними</w:t>
      </w:r>
      <w:r w:rsidRPr="00F7618B">
        <w:rPr>
          <w:sz w:val="28"/>
          <w:szCs w:val="20"/>
          <w:lang w:val="uk-UA"/>
        </w:rPr>
        <w:t xml:space="preserve">. Шлях від вихідної позиції до завершальної називається </w:t>
      </w:r>
      <w:r w:rsidRPr="00F7618B">
        <w:rPr>
          <w:i/>
          <w:iCs/>
          <w:sz w:val="28"/>
          <w:szCs w:val="20"/>
          <w:lang w:val="uk-UA"/>
        </w:rPr>
        <w:t>партією</w:t>
      </w:r>
      <w:r w:rsidRPr="00F7618B">
        <w:rPr>
          <w:sz w:val="28"/>
          <w:szCs w:val="20"/>
          <w:lang w:val="uk-UA"/>
        </w:rPr>
        <w:t>. Досл</w:t>
      </w:r>
      <w:r w:rsidRPr="00F7618B">
        <w:rPr>
          <w:sz w:val="28"/>
          <w:szCs w:val="20"/>
          <w:lang w:val="uk-UA"/>
        </w:rPr>
        <w:t>і</w:t>
      </w:r>
      <w:r w:rsidRPr="00F7618B">
        <w:rPr>
          <w:sz w:val="28"/>
          <w:szCs w:val="20"/>
          <w:lang w:val="uk-UA"/>
        </w:rPr>
        <w:t xml:space="preserve">джувана гра вступу до ринку має чотири партії (мал. 5): </w:t>
      </w:r>
      <w:r w:rsidRPr="00F7618B">
        <w:rPr>
          <w:position w:val="-12"/>
          <w:sz w:val="28"/>
          <w:szCs w:val="20"/>
          <w:lang w:val="uk-UA"/>
        </w:rPr>
        <w:object w:dxaOrig="3580" w:dyaOrig="480">
          <v:shape id="_x0000_i3289" type="#_x0000_t75" style="width:179.05pt;height:23.35pt" o:ole="">
            <v:imagedata r:id="rId4146" o:title=""/>
          </v:shape>
          <o:OLEObject Type="Embed" ProgID="Equation.3" ShapeID="_x0000_i3289" DrawAspect="Content" ObjectID="_1574676846" r:id="rId4147"/>
        </w:objec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Партії (стратегії) </w:t>
      </w:r>
      <w:r w:rsidRPr="00F7618B">
        <w:rPr>
          <w:position w:val="-6"/>
          <w:sz w:val="28"/>
          <w:szCs w:val="20"/>
          <w:lang w:val="uk-UA"/>
        </w:rPr>
        <w:object w:dxaOrig="740" w:dyaOrig="360">
          <v:shape id="_x0000_i3290" type="#_x0000_t75" style="width:36.95pt;height:17.5pt" o:ole="">
            <v:imagedata r:id="rId4148" o:title=""/>
          </v:shape>
          <o:OLEObject Type="Embed" ProgID="Equation.3" ShapeID="_x0000_i3290" DrawAspect="Content" ObjectID="_1574676847" r:id="rId4149"/>
        </w:object>
      </w:r>
      <w:r w:rsidRPr="00F7618B">
        <w:rPr>
          <w:sz w:val="28"/>
          <w:szCs w:val="20"/>
          <w:lang w:val="uk-UA"/>
        </w:rPr>
        <w:t xml:space="preserve"> та </w:t>
      </w:r>
      <w:r w:rsidRPr="00F7618B">
        <w:rPr>
          <w:position w:val="-6"/>
          <w:sz w:val="28"/>
          <w:szCs w:val="20"/>
          <w:lang w:val="uk-UA"/>
        </w:rPr>
        <w:object w:dxaOrig="760" w:dyaOrig="360">
          <v:shape id="_x0000_i3291" type="#_x0000_t75" style="width:38.9pt;height:17.5pt" o:ole="">
            <v:imagedata r:id="rId4150" o:title=""/>
          </v:shape>
          <o:OLEObject Type="Embed" ProgID="Equation.3" ShapeID="_x0000_i3291" DrawAspect="Content" ObjectID="_1574676848" r:id="rId4151"/>
        </w:object>
      </w:r>
      <w:r w:rsidRPr="00F7618B">
        <w:rPr>
          <w:sz w:val="28"/>
          <w:szCs w:val="20"/>
          <w:lang w:val="uk-UA"/>
        </w:rPr>
        <w:t xml:space="preserve"> урівноважені: жодному з партнерів невигідно відхилятися самостійно від обраних стратегій. Па</w:t>
      </w:r>
      <w:r w:rsidRPr="00F7618B">
        <w:rPr>
          <w:sz w:val="28"/>
          <w:szCs w:val="20"/>
          <w:lang w:val="uk-UA"/>
        </w:rPr>
        <w:t>р</w:t>
      </w:r>
      <w:r w:rsidRPr="00F7618B">
        <w:rPr>
          <w:sz w:val="28"/>
          <w:szCs w:val="20"/>
          <w:lang w:val="uk-UA"/>
        </w:rPr>
        <w:t xml:space="preserve">тія </w:t>
      </w:r>
      <w:r w:rsidRPr="00F7618B">
        <w:rPr>
          <w:position w:val="-6"/>
          <w:sz w:val="28"/>
          <w:szCs w:val="20"/>
          <w:lang w:val="uk-UA"/>
        </w:rPr>
        <w:object w:dxaOrig="760" w:dyaOrig="360">
          <v:shape id="_x0000_i3292" type="#_x0000_t75" style="width:38.9pt;height:17.5pt" o:ole="">
            <v:imagedata r:id="rId4150" o:title=""/>
          </v:shape>
          <o:OLEObject Type="Embed" ProgID="Equation.3" ShapeID="_x0000_i3292" DrawAspect="Content" ObjectID="_1574676849" r:id="rId4152"/>
        </w:object>
      </w:r>
      <w:r w:rsidRPr="00F7618B">
        <w:rPr>
          <w:sz w:val="28"/>
          <w:szCs w:val="20"/>
          <w:lang w:val="uk-UA"/>
        </w:rPr>
        <w:t xml:space="preserve"> означає, що фірма 2 утримується від вступу до ринку, в той же час фірма 1 зберігає рівень свого виробництва і має прибуток 14 у.о., а фірма 2 – 0 у.о. Партія </w:t>
      </w:r>
      <w:r w:rsidRPr="00F7618B">
        <w:rPr>
          <w:position w:val="-6"/>
          <w:sz w:val="28"/>
          <w:szCs w:val="20"/>
          <w:lang w:val="uk-UA"/>
        </w:rPr>
        <w:object w:dxaOrig="740" w:dyaOrig="360">
          <v:shape id="_x0000_i3293" type="#_x0000_t75" style="width:36.95pt;height:17.5pt" o:ole="">
            <v:imagedata r:id="rId4148" o:title=""/>
          </v:shape>
          <o:OLEObject Type="Embed" ProgID="Equation.3" ShapeID="_x0000_i3293" DrawAspect="Content" ObjectID="_1574676850" r:id="rId4153"/>
        </w:object>
      </w:r>
      <w:r w:rsidRPr="00F7618B">
        <w:rPr>
          <w:sz w:val="28"/>
          <w:szCs w:val="20"/>
          <w:lang w:val="uk-UA"/>
        </w:rPr>
        <w:t xml:space="preserve"> показує, що, коли фірма 2 вступає до ринку, а фірма 1 зн</w:t>
      </w:r>
      <w:r w:rsidRPr="00F7618B">
        <w:rPr>
          <w:sz w:val="28"/>
          <w:szCs w:val="20"/>
          <w:lang w:val="uk-UA"/>
        </w:rPr>
        <w:t>и</w:t>
      </w:r>
      <w:r w:rsidRPr="00F7618B">
        <w:rPr>
          <w:sz w:val="28"/>
          <w:szCs w:val="20"/>
          <w:lang w:val="uk-UA"/>
        </w:rPr>
        <w:t>жує обсяги виробництва, прибутки обох фірм за цих умов однакові – 7 у.о. Виникає п</w:t>
      </w:r>
      <w:r w:rsidRPr="00F7618B">
        <w:rPr>
          <w:sz w:val="28"/>
          <w:szCs w:val="20"/>
          <w:lang w:val="uk-UA"/>
        </w:rPr>
        <w:t>и</w:t>
      </w:r>
      <w:r w:rsidRPr="00F7618B">
        <w:rPr>
          <w:sz w:val="28"/>
          <w:szCs w:val="20"/>
          <w:lang w:val="uk-UA"/>
        </w:rPr>
        <w:t xml:space="preserve">тання: яка з двох партій найбільш ймовірна? У </w:t>
      </w:r>
      <w:r w:rsidRPr="00F7618B">
        <w:rPr>
          <w:i/>
          <w:iCs/>
          <w:sz w:val="28"/>
          <w:szCs w:val="20"/>
          <w:lang w:val="uk-UA"/>
        </w:rPr>
        <w:t>непозиційній грі</w:t>
      </w:r>
      <w:r w:rsidRPr="00F7618B">
        <w:rPr>
          <w:sz w:val="28"/>
          <w:szCs w:val="20"/>
          <w:lang w:val="uk-UA"/>
        </w:rPr>
        <w:t>, в якій пар</w:t>
      </w:r>
      <w:r w:rsidRPr="00F7618B">
        <w:rPr>
          <w:sz w:val="28"/>
          <w:szCs w:val="20"/>
          <w:lang w:val="uk-UA"/>
        </w:rPr>
        <w:t>т</w:t>
      </w:r>
      <w:r w:rsidRPr="00F7618B">
        <w:rPr>
          <w:sz w:val="28"/>
          <w:szCs w:val="20"/>
          <w:lang w:val="uk-UA"/>
        </w:rPr>
        <w:t>нери приймають рішення одночасно та незалежно один від другого, реаліз</w:t>
      </w:r>
      <w:r w:rsidRPr="00F7618B">
        <w:rPr>
          <w:sz w:val="28"/>
          <w:szCs w:val="20"/>
          <w:lang w:val="uk-UA"/>
        </w:rPr>
        <w:t>а</w:t>
      </w:r>
      <w:r w:rsidRPr="00F7618B">
        <w:rPr>
          <w:sz w:val="28"/>
          <w:szCs w:val="20"/>
          <w:lang w:val="uk-UA"/>
        </w:rPr>
        <w:t>ція обох партій була б рівноймовірною; немає ніяких підстав віддати перев</w:t>
      </w:r>
      <w:r w:rsidRPr="00F7618B">
        <w:rPr>
          <w:sz w:val="28"/>
          <w:szCs w:val="20"/>
          <w:lang w:val="uk-UA"/>
        </w:rPr>
        <w:t>а</w:t>
      </w:r>
      <w:r w:rsidRPr="00F7618B">
        <w:rPr>
          <w:sz w:val="28"/>
          <w:szCs w:val="20"/>
          <w:lang w:val="uk-UA"/>
        </w:rPr>
        <w:t>гу одній з партій (набору стратегій).</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Але в позиційній грі мусимо врахувати, що фірма 1 приймає рішення, уже знаючи про рішення фірми 2. Менеджер фірми 2, яка робить перший в</w:t>
      </w:r>
      <w:r w:rsidRPr="00F7618B">
        <w:rPr>
          <w:sz w:val="28"/>
          <w:szCs w:val="20"/>
          <w:lang w:val="uk-UA"/>
        </w:rPr>
        <w:t>и</w:t>
      </w:r>
      <w:r w:rsidRPr="00F7618B">
        <w:rPr>
          <w:sz w:val="28"/>
          <w:szCs w:val="20"/>
          <w:lang w:val="uk-UA"/>
        </w:rPr>
        <w:t>бір, має дилему: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а) якщо до ринку не вступати, то нічого не втрачаємо (але й нічого не одержуємо);</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б) якщо вступити до ринку, то не виключено, що фірма 1 збереже обсяги виробництва, а ми мат</w:t>
      </w:r>
      <w:r w:rsidRPr="00F7618B">
        <w:rPr>
          <w:sz w:val="28"/>
          <w:szCs w:val="20"/>
          <w:lang w:val="uk-UA"/>
        </w:rPr>
        <w:t>и</w:t>
      </w:r>
      <w:r w:rsidRPr="00F7618B">
        <w:rPr>
          <w:sz w:val="28"/>
          <w:szCs w:val="20"/>
          <w:lang w:val="uk-UA"/>
        </w:rPr>
        <w:t>мемо збитки в 2 у. о.</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Таким чином, якщо користуватися принципом максимізації свого мінімального вигр</w:t>
      </w:r>
      <w:r w:rsidRPr="00F7618B">
        <w:rPr>
          <w:sz w:val="28"/>
          <w:szCs w:val="20"/>
          <w:lang w:val="uk-UA"/>
        </w:rPr>
        <w:t>а</w:t>
      </w:r>
      <w:r w:rsidRPr="00F7618B">
        <w:rPr>
          <w:sz w:val="28"/>
          <w:szCs w:val="20"/>
          <w:lang w:val="uk-UA"/>
        </w:rPr>
        <w:t>шу, то фірма 2 має обрати стратегію “утриматися від вступу до ринку”.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Такі міркування не враховують дуже важливу обставину – умову раціональної поведінки партнерів в їх прагненні одержати максимально можливий прибуток. За такої обставини м</w:t>
      </w:r>
      <w:r w:rsidRPr="00F7618B">
        <w:rPr>
          <w:sz w:val="28"/>
          <w:szCs w:val="20"/>
          <w:lang w:val="uk-UA"/>
        </w:rPr>
        <w:t>е</w:t>
      </w:r>
      <w:r w:rsidRPr="00F7618B">
        <w:rPr>
          <w:sz w:val="28"/>
          <w:szCs w:val="20"/>
          <w:lang w:val="uk-UA"/>
        </w:rPr>
        <w:t>неджер фірми 2 мусить вирішити питання “А яка ймовірність того, що фірма 1 збереже обсяги свого виробництва, якщо ми вступимо до ринку? За цих умов фірма 1 одержить ме</w:t>
      </w:r>
      <w:r w:rsidRPr="00F7618B">
        <w:rPr>
          <w:sz w:val="28"/>
          <w:szCs w:val="20"/>
          <w:lang w:val="uk-UA"/>
        </w:rPr>
        <w:t>н</w:t>
      </w:r>
      <w:r w:rsidRPr="00F7618B">
        <w:rPr>
          <w:sz w:val="28"/>
          <w:szCs w:val="20"/>
          <w:lang w:val="uk-UA"/>
        </w:rPr>
        <w:t>ший прибуток (6 у.о.), ніж тоді, коли вона зменшить обсяги виробництва та поділиться частиною ринку з нами (7 у.о.)”. Отже, якщо фірма 1 керуватиметься принципом раціонал</w:t>
      </w:r>
      <w:r w:rsidRPr="00F7618B">
        <w:rPr>
          <w:sz w:val="28"/>
          <w:szCs w:val="20"/>
          <w:lang w:val="uk-UA"/>
        </w:rPr>
        <w:t>ь</w:t>
      </w:r>
      <w:r w:rsidRPr="00F7618B">
        <w:rPr>
          <w:sz w:val="28"/>
          <w:szCs w:val="20"/>
          <w:lang w:val="uk-UA"/>
        </w:rPr>
        <w:t>ності, то за умови вступу фірми 2 до ринку фірма 1 мусить зменшити обсяги свого виробництва, а не втратити 7 - 6 = 1 у.о. прибутку, аби подавити фірму 2. (Такі мірк</w:t>
      </w:r>
      <w:r w:rsidRPr="00F7618B">
        <w:rPr>
          <w:sz w:val="28"/>
          <w:szCs w:val="20"/>
          <w:lang w:val="uk-UA"/>
        </w:rPr>
        <w:t>у</w:t>
      </w:r>
      <w:r w:rsidRPr="00F7618B">
        <w:rPr>
          <w:sz w:val="28"/>
          <w:szCs w:val="20"/>
          <w:lang w:val="uk-UA"/>
        </w:rPr>
        <w:t>вання не враховують наступні часи та економічний стан фірми 1 після можливого вступу фірми 2 до ри</w:t>
      </w:r>
      <w:r w:rsidRPr="00F7618B">
        <w:rPr>
          <w:sz w:val="28"/>
          <w:szCs w:val="20"/>
          <w:lang w:val="uk-UA"/>
        </w:rPr>
        <w:t>н</w:t>
      </w:r>
      <w:r w:rsidRPr="00F7618B">
        <w:rPr>
          <w:sz w:val="28"/>
          <w:szCs w:val="20"/>
          <w:lang w:val="uk-UA"/>
        </w:rPr>
        <w:t>ку).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У теорії гри розглянута ситуація класифікується як правдоподібна загроза. У запроп</w:t>
      </w:r>
      <w:r w:rsidRPr="00F7618B">
        <w:rPr>
          <w:sz w:val="28"/>
          <w:szCs w:val="20"/>
          <w:lang w:val="uk-UA"/>
        </w:rPr>
        <w:t>о</w:t>
      </w:r>
      <w:r w:rsidRPr="00F7618B">
        <w:rPr>
          <w:sz w:val="28"/>
          <w:szCs w:val="20"/>
          <w:lang w:val="uk-UA"/>
        </w:rPr>
        <w:t>нованій моделі гри за обраних величин виграшів загроза фірми 1 зберегти рівень свого виробництва у відповідь на вступ фірми 2 до ринку є неправд</w:t>
      </w:r>
      <w:r w:rsidRPr="00F7618B">
        <w:rPr>
          <w:sz w:val="28"/>
          <w:szCs w:val="20"/>
          <w:lang w:val="uk-UA"/>
        </w:rPr>
        <w:t>о</w:t>
      </w:r>
      <w:r w:rsidRPr="00F7618B">
        <w:rPr>
          <w:sz w:val="28"/>
          <w:szCs w:val="20"/>
          <w:lang w:val="uk-UA"/>
        </w:rPr>
        <w:t>подібною, бо реалізація такої загрози зменшує прибуток фірми 1 у порівнянні з іншими стратегіями. Є підстави стве</w:t>
      </w:r>
      <w:r w:rsidRPr="00F7618B">
        <w:rPr>
          <w:sz w:val="28"/>
          <w:szCs w:val="20"/>
          <w:lang w:val="uk-UA"/>
        </w:rPr>
        <w:t>р</w:t>
      </w:r>
      <w:r w:rsidRPr="00F7618B">
        <w:rPr>
          <w:sz w:val="28"/>
          <w:szCs w:val="20"/>
          <w:lang w:val="uk-UA"/>
        </w:rPr>
        <w:t xml:space="preserve">джувати, що найбільш ймовірною партією буде </w:t>
      </w:r>
      <w:r w:rsidRPr="00F7618B">
        <w:rPr>
          <w:position w:val="-6"/>
          <w:sz w:val="28"/>
          <w:szCs w:val="20"/>
          <w:lang w:val="uk-UA"/>
        </w:rPr>
        <w:object w:dxaOrig="740" w:dyaOrig="360">
          <v:shape id="_x0000_i3294" type="#_x0000_t75" style="width:36.95pt;height:17.5pt" o:ole="">
            <v:imagedata r:id="rId4148" o:title=""/>
          </v:shape>
          <o:OLEObject Type="Embed" ProgID="Equation.3" ShapeID="_x0000_i3294" DrawAspect="Content" ObjectID="_1574676851" r:id="rId4154"/>
        </w:object>
      </w:r>
      <w:r w:rsidRPr="00F7618B">
        <w:rPr>
          <w:sz w:val="28"/>
          <w:szCs w:val="20"/>
          <w:lang w:val="uk-UA"/>
        </w:rPr>
        <w:t>: фірма 2 вступає до ринку, а фі</w:t>
      </w:r>
      <w:r w:rsidRPr="00F7618B">
        <w:rPr>
          <w:sz w:val="28"/>
          <w:szCs w:val="20"/>
          <w:lang w:val="uk-UA"/>
        </w:rPr>
        <w:t>р</w:t>
      </w:r>
      <w:r w:rsidRPr="00F7618B">
        <w:rPr>
          <w:sz w:val="28"/>
          <w:szCs w:val="20"/>
          <w:lang w:val="uk-UA"/>
        </w:rPr>
        <w:t xml:space="preserve">ма 1 зменшує обсяги свого виробництва. Такий розв’язок гри дає </w:t>
      </w:r>
      <w:r w:rsidRPr="00F7618B">
        <w:rPr>
          <w:sz w:val="28"/>
          <w:szCs w:val="20"/>
          <w:lang w:val="uk-UA"/>
        </w:rPr>
        <w:lastRenderedPageBreak/>
        <w:t>матриця виграшів, предста</w:t>
      </w:r>
      <w:r w:rsidRPr="00F7618B">
        <w:rPr>
          <w:sz w:val="28"/>
          <w:szCs w:val="20"/>
          <w:lang w:val="uk-UA"/>
        </w:rPr>
        <w:t>в</w:t>
      </w:r>
      <w:r w:rsidRPr="00F7618B">
        <w:rPr>
          <w:sz w:val="28"/>
          <w:szCs w:val="20"/>
          <w:lang w:val="uk-UA"/>
        </w:rPr>
        <w:t xml:space="preserve">лена в табл. </w:t>
      </w:r>
      <w:r>
        <w:rPr>
          <w:sz w:val="28"/>
          <w:szCs w:val="20"/>
          <w:lang w:val="uk-UA"/>
        </w:rPr>
        <w:t>3.4</w: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Тепер розглянемо приклад моделі гри вступу до ринку з дещо іншими оцінками стратегій. Граф розв’язання цієї гри представлено на </w:t>
      </w:r>
      <w:r>
        <w:rPr>
          <w:sz w:val="28"/>
          <w:szCs w:val="20"/>
          <w:lang w:val="uk-UA"/>
        </w:rPr>
        <w:t>рис</w:t>
      </w:r>
      <w:r w:rsidRPr="00F7618B">
        <w:rPr>
          <w:sz w:val="28"/>
          <w:szCs w:val="20"/>
          <w:lang w:val="uk-UA"/>
        </w:rPr>
        <w:t xml:space="preserve">. </w:t>
      </w:r>
      <w:r>
        <w:rPr>
          <w:sz w:val="28"/>
          <w:szCs w:val="20"/>
          <w:lang w:val="uk-UA"/>
        </w:rPr>
        <w:t>3.</w:t>
      </w:r>
      <w:r w:rsidRPr="00F7618B">
        <w:rPr>
          <w:sz w:val="28"/>
          <w:szCs w:val="20"/>
          <w:lang w:val="uk-UA"/>
        </w:rPr>
        <w:t>6. Ан</w:t>
      </w:r>
      <w:r w:rsidRPr="00F7618B">
        <w:rPr>
          <w:sz w:val="28"/>
          <w:szCs w:val="20"/>
          <w:lang w:val="uk-UA"/>
        </w:rPr>
        <w:t>а</w:t>
      </w:r>
      <w:r w:rsidRPr="00F7618B">
        <w:rPr>
          <w:sz w:val="28"/>
          <w:szCs w:val="20"/>
          <w:lang w:val="uk-UA"/>
        </w:rPr>
        <w:t>ліз гри за наведеної величини виграшів у кожній партії показує, що загроза фі</w:t>
      </w:r>
      <w:r w:rsidRPr="00F7618B">
        <w:rPr>
          <w:sz w:val="28"/>
          <w:szCs w:val="20"/>
          <w:lang w:val="uk-UA"/>
        </w:rPr>
        <w:t>р</w:t>
      </w:r>
      <w:r w:rsidRPr="00F7618B">
        <w:rPr>
          <w:sz w:val="28"/>
          <w:szCs w:val="20"/>
          <w:lang w:val="uk-UA"/>
        </w:rPr>
        <w:t>ми 1 зберегти рівень виробництва підтверджується економічно: прибуток ф</w:t>
      </w:r>
      <w:r w:rsidRPr="00F7618B">
        <w:rPr>
          <w:sz w:val="28"/>
          <w:szCs w:val="20"/>
          <w:lang w:val="uk-UA"/>
        </w:rPr>
        <w:t>і</w:t>
      </w:r>
      <w:r w:rsidRPr="00F7618B">
        <w:rPr>
          <w:sz w:val="28"/>
          <w:szCs w:val="20"/>
          <w:lang w:val="uk-UA"/>
        </w:rPr>
        <w:t xml:space="preserve">рми 1 – 5 у.о. буде більший, ніж за умови зниження рівня (4 у.о.) та вступу фірми 2 до ринку.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noProof/>
          <w:sz w:val="20"/>
          <w:szCs w:val="20"/>
          <w:lang w:val="uk-UA"/>
        </w:rPr>
        <w:pict>
          <v:group id="_x0000_s1159" style="position:absolute;left:0;text-align:left;margin-left:35.8pt;margin-top:-41.7pt;width:398.65pt;height:232.05pt;z-index:251673600" coordorigin="2177,1509" coordsize="7973,4641">
            <v:group id="_x0000_s1160" style="position:absolute;left:2415;top:2104;width:6545;height:4046" coordorigin="2415,2118" coordsize="6545,4046">
              <v:shape id="_x0000_s1161" type="#_x0000_t202" style="position:absolute;left:2415;top:3553;width:595;height:714">
                <v:textbox style="mso-next-textbox:#_x0000_s1161">
                  <w:txbxContent>
                    <w:p w:rsidR="00083124" w:rsidRDefault="00083124" w:rsidP="00083124">
                      <w:pPr>
                        <w:rPr>
                          <w:i/>
                          <w:iCs/>
                          <w:sz w:val="32"/>
                          <w:lang w:val="en-US"/>
                        </w:rPr>
                      </w:pPr>
                      <w:r>
                        <w:rPr>
                          <w:i/>
                          <w:iCs/>
                          <w:sz w:val="32"/>
                          <w:lang w:val="en-US"/>
                        </w:rPr>
                        <w:t>S</w:t>
                      </w:r>
                    </w:p>
                  </w:txbxContent>
                </v:textbox>
              </v:shape>
              <v:shape id="_x0000_s1162" type="#_x0000_t202" style="position:absolute;left:5152;top:2475;width:714;height:595">
                <v:textbox style="mso-next-textbox:#_x0000_s1162">
                  <w:txbxContent>
                    <w:p w:rsidR="00083124" w:rsidRDefault="00083124" w:rsidP="00083124">
                      <w:pPr>
                        <w:rPr>
                          <w:i/>
                          <w:iCs/>
                          <w:sz w:val="32"/>
                          <w:lang w:val="en-US"/>
                        </w:rPr>
                      </w:pPr>
                      <w:r>
                        <w:rPr>
                          <w:i/>
                          <w:iCs/>
                          <w:sz w:val="32"/>
                          <w:lang w:val="en-US"/>
                        </w:rPr>
                        <w:t>A</w:t>
                      </w:r>
                    </w:p>
                  </w:txbxContent>
                </v:textbox>
              </v:shape>
              <v:shape id="_x0000_s1163" type="#_x0000_t202" style="position:absolute;left:5271;top:4974;width:595;height:595">
                <v:textbox style="mso-next-textbox:#_x0000_s1163">
                  <w:txbxContent>
                    <w:p w:rsidR="00083124" w:rsidRDefault="00083124" w:rsidP="00083124">
                      <w:pPr>
                        <w:rPr>
                          <w:i/>
                          <w:iCs/>
                          <w:sz w:val="32"/>
                          <w:lang w:val="en-US"/>
                        </w:rPr>
                      </w:pPr>
                      <w:r>
                        <w:rPr>
                          <w:i/>
                          <w:iCs/>
                          <w:sz w:val="32"/>
                          <w:lang w:val="en-US"/>
                        </w:rPr>
                        <w:t>D</w:t>
                      </w:r>
                    </w:p>
                  </w:txbxContent>
                </v:textbox>
              </v:shape>
              <v:shape id="_x0000_s1164" type="#_x0000_t202" style="position:absolute;left:8246;top:2118;width:595;height:595">
                <v:textbox style="mso-next-textbox:#_x0000_s1164">
                  <w:txbxContent>
                    <w:p w:rsidR="00083124" w:rsidRDefault="00083124" w:rsidP="00083124">
                      <w:pPr>
                        <w:rPr>
                          <w:i/>
                          <w:iCs/>
                          <w:sz w:val="32"/>
                          <w:lang w:val="en-US"/>
                        </w:rPr>
                      </w:pPr>
                      <w:r>
                        <w:rPr>
                          <w:i/>
                          <w:iCs/>
                          <w:sz w:val="32"/>
                          <w:lang w:val="en-US"/>
                        </w:rPr>
                        <w:t>B</w:t>
                      </w:r>
                    </w:p>
                  </w:txbxContent>
                </v:textbox>
              </v:shape>
              <v:shape id="_x0000_s1165" type="#_x0000_t202" style="position:absolute;left:8246;top:3308;width:595;height:595">
                <v:textbox style="mso-next-textbox:#_x0000_s1165">
                  <w:txbxContent>
                    <w:p w:rsidR="00083124" w:rsidRDefault="00083124" w:rsidP="00083124">
                      <w:pPr>
                        <w:rPr>
                          <w:i/>
                          <w:iCs/>
                          <w:sz w:val="32"/>
                          <w:lang w:val="en-US"/>
                        </w:rPr>
                      </w:pPr>
                      <w:r>
                        <w:rPr>
                          <w:i/>
                          <w:iCs/>
                          <w:sz w:val="32"/>
                          <w:lang w:val="en-US"/>
                        </w:rPr>
                        <w:t>C</w:t>
                      </w:r>
                    </w:p>
                  </w:txbxContent>
                </v:textbox>
              </v:shape>
              <v:shape id="_x0000_s1166" type="#_x0000_t202" style="position:absolute;left:8246;top:4260;width:595;height:595">
                <v:textbox style="mso-next-textbox:#_x0000_s1166">
                  <w:txbxContent>
                    <w:p w:rsidR="00083124" w:rsidRDefault="00083124" w:rsidP="00083124">
                      <w:pPr>
                        <w:rPr>
                          <w:i/>
                          <w:iCs/>
                          <w:sz w:val="32"/>
                          <w:lang w:val="en-US"/>
                        </w:rPr>
                      </w:pPr>
                      <w:r>
                        <w:rPr>
                          <w:i/>
                          <w:iCs/>
                          <w:sz w:val="32"/>
                          <w:lang w:val="en-US"/>
                        </w:rPr>
                        <w:t>E</w:t>
                      </w:r>
                    </w:p>
                  </w:txbxContent>
                </v:textbox>
              </v:shape>
              <v:shape id="_x0000_s1167" type="#_x0000_t202" style="position:absolute;left:8365;top:5569;width:595;height:595">
                <v:textbox style="mso-next-textbox:#_x0000_s1167">
                  <w:txbxContent>
                    <w:p w:rsidR="00083124" w:rsidRDefault="00083124" w:rsidP="00083124">
                      <w:pPr>
                        <w:rPr>
                          <w:i/>
                          <w:iCs/>
                          <w:sz w:val="32"/>
                          <w:lang w:val="en-US"/>
                        </w:rPr>
                      </w:pPr>
                      <w:r>
                        <w:rPr>
                          <w:i/>
                          <w:iCs/>
                          <w:sz w:val="32"/>
                          <w:lang w:val="en-US"/>
                        </w:rPr>
                        <w:t>H</w:t>
                      </w:r>
                    </w:p>
                  </w:txbxContent>
                </v:textbox>
              </v:shape>
              <v:line id="_x0000_s1168" style="position:absolute;flip:y" from="3010,2832" to="5152,3784"/>
              <v:line id="_x0000_s1169" style="position:absolute" from="3010,3784" to="5271,5212"/>
              <v:line id="_x0000_s1170" style="position:absolute;flip:y" from="5866,2356" to="8246,2713"/>
              <v:line id="_x0000_s1171" style="position:absolute" from="5866,2713" to="8246,3665"/>
              <v:line id="_x0000_s1172" style="position:absolute;flip:y" from="5866,4617" to="8246,5212"/>
              <v:line id="_x0000_s1173" style="position:absolute" from="5866,5212" to="8365,5926"/>
              <v:line id="_x0000_s1174" style="position:absolute" from="4557,2237" to="4557,5807" strokeweight="3pt">
                <v:stroke dashstyle="1 1"/>
              </v:line>
            </v:group>
            <v:shape id="_x0000_s1175" type="#_x0000_t136" style="position:absolute;left:6457;top:2939;width:1207;height:193;rotation:1469153fd" fillcolor="black" stroked="f">
              <v:shadow on="t" color="silver" offset="3pt"/>
              <v:textpath style="font-family:&quot;Times New Roman&quot;;font-size:14pt;v-text-kern:t" trim="t" fitpath="t" string="знизити"/>
            </v:shape>
            <v:shape id="_x0000_s1176" type="#_x0000_t136" style="position:absolute;left:3278;top:3173;width:1214;height:238;rotation:-1610309fd" fillcolor="black" stroked="f">
              <v:shadow on="t" color="silver" offset="3pt"/>
              <v:textpath style="font-family:&quot;Times New Roman&quot;;font-size:14pt;v-text-kern:t" trim="t" fitpath="t" string="вступити"/>
            </v:shape>
            <v:shape id="_x0000_s1177" type="#_x0000_t136" style="position:absolute;left:3138;top:4091;width:1427;height:294;rotation:2062724fd" fillcolor="black" stroked="f">
              <v:shadow on="t" color="silver" offset="3pt"/>
              <v:textpath style="font-family:&quot;Times New Roman&quot;;font-size:14pt;v-text-kern:t" trim="t" fitpath="t" string="утриматися"/>
            </v:shape>
            <v:shape id="_x0000_s1178" type="#_x0000_t136" style="position:absolute;left:6459;top:2204;width:1309;height:315;rotation:-546740fd" fillcolor="black" stroked="f">
              <v:shadow on="t" color="silver" offset="3pt"/>
              <v:textpath style="font-family:&quot;Times New Roman&quot;;font-size:14pt;v-text-kern:t" trim="t" fitpath="t" string="зберегти"/>
            </v:shape>
            <v:shape id="_x0000_s1179" type="#_x0000_t136" style="position:absolute;left:6699;top:4484;width:1309;height:315;rotation:-894427fd" fillcolor="black" stroked="f">
              <v:shadow on="t" color="silver" offset="3pt"/>
              <v:textpath style="font-family:&quot;Times New Roman&quot;;font-size:14pt;v-text-kern:t" trim="t" fitpath="t" string="зберегти"/>
            </v:shape>
            <v:shape id="_x0000_s1180" type="#_x0000_t136" style="position:absolute;left:6937;top:5436;width:1207;height:193;rotation:1065946fd" fillcolor="black" stroked="f">
              <v:shadow on="t" color="silver" offset="3pt"/>
              <v:textpath style="font-family:&quot;Times New Roman&quot;;font-size:14pt;v-text-kern:t" trim="t" fitpath="t" string="знизити"/>
            </v:shape>
            <v:shape id="_x0000_s1181" type="#_x0000_t136" style="position:absolute;left:2177;top:1509;width:2250;height:345" fillcolor="#333" strokecolor="#333" strokeweight="1pt">
              <v:shadow on="t" color="#99f" offset="3pt"/>
              <v:textpath style="font-family:&quot;Times New Roman&quot;;font-size:16pt;v-text-kern:t" trim="t" fitpath="t" string="Рішення фірми 2"/>
            </v:shape>
            <v:shape id="_x0000_s1182" type="#_x0000_t136" style="position:absolute;left:5271;top:1509;width:2250;height:345" fillcolor="#333" strokecolor="#333" strokeweight="1pt">
              <v:shadow on="t" color="#99f" offset="3pt"/>
              <v:textpath style="font-family:&quot;Times New Roman&quot;;font-size:16pt;v-text-kern:t" trim="t" fitpath="t" string="Рішення фірми 1"/>
            </v:shape>
            <v:shape id="_x0000_s1183" type="#_x0000_t202" style="position:absolute;left:8960;top:2104;width:1071;height:595" stroked="f">
              <v:textbox>
                <w:txbxContent>
                  <w:p w:rsidR="00083124" w:rsidRDefault="00083124" w:rsidP="00083124">
                    <w:pPr>
                      <w:rPr>
                        <w:sz w:val="32"/>
                        <w:lang w:val="uk-UA"/>
                      </w:rPr>
                    </w:pPr>
                    <w:r>
                      <w:rPr>
                        <w:sz w:val="32"/>
                        <w:lang w:val="uk-UA"/>
                      </w:rPr>
                      <w:t>(5;-2)</w:t>
                    </w:r>
                  </w:p>
                </w:txbxContent>
              </v:textbox>
            </v:shape>
            <v:shape id="_x0000_s1184" type="#_x0000_t202" style="position:absolute;left:8960;top:3294;width:1071;height:595" stroked="f">
              <v:textbox>
                <w:txbxContent>
                  <w:p w:rsidR="00083124" w:rsidRDefault="00083124" w:rsidP="00083124">
                    <w:pPr>
                      <w:rPr>
                        <w:sz w:val="32"/>
                        <w:lang w:val="uk-UA"/>
                      </w:rPr>
                    </w:pPr>
                    <w:r>
                      <w:rPr>
                        <w:sz w:val="32"/>
                        <w:lang w:val="uk-UA"/>
                      </w:rPr>
                      <w:t>(4;5)</w:t>
                    </w:r>
                  </w:p>
                </w:txbxContent>
              </v:textbox>
            </v:shape>
            <v:shape id="_x0000_s1185" type="#_x0000_t202" style="position:absolute;left:8960;top:4246;width:1190;height:595" stroked="f">
              <v:textbox>
                <w:txbxContent>
                  <w:p w:rsidR="00083124" w:rsidRDefault="00083124" w:rsidP="00083124">
                    <w:pPr>
                      <w:rPr>
                        <w:sz w:val="32"/>
                        <w:lang w:val="uk-UA"/>
                      </w:rPr>
                    </w:pPr>
                    <w:r>
                      <w:rPr>
                        <w:sz w:val="32"/>
                        <w:lang w:val="uk-UA"/>
                      </w:rPr>
                      <w:t>(14;0)</w:t>
                    </w:r>
                  </w:p>
                </w:txbxContent>
              </v:textbox>
            </v:shape>
            <v:shape id="_x0000_s1186" type="#_x0000_t202" style="position:absolute;left:9079;top:5555;width:952;height:595" stroked="f">
              <v:textbox>
                <w:txbxContent>
                  <w:p w:rsidR="00083124" w:rsidRDefault="00083124" w:rsidP="00083124">
                    <w:pPr>
                      <w:rPr>
                        <w:sz w:val="32"/>
                        <w:lang w:val="uk-UA"/>
                      </w:rPr>
                    </w:pPr>
                    <w:r>
                      <w:rPr>
                        <w:sz w:val="32"/>
                        <w:lang w:val="uk-UA"/>
                      </w:rPr>
                      <w:t>(9;0)</w:t>
                    </w:r>
                  </w:p>
                </w:txbxContent>
              </v:textbox>
            </v:shape>
          </v:group>
        </w:pic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p>
    <w:p w:rsidR="00083124" w:rsidRPr="00083124" w:rsidRDefault="00083124" w:rsidP="00083124">
      <w:pPr>
        <w:pStyle w:val="4"/>
        <w:rPr>
          <w:lang w:val="uk-UA"/>
        </w:rPr>
      </w:pPr>
      <w:r w:rsidRPr="00083124">
        <w:rPr>
          <w:lang w:val="uk-UA"/>
        </w:rPr>
        <w:t>Рис.3.6</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Стратегія фірми 1 “зберігати рівень виробництва” є домінуючою. Ф</w:t>
      </w:r>
      <w:r w:rsidRPr="00F7618B">
        <w:rPr>
          <w:sz w:val="28"/>
          <w:szCs w:val="20"/>
          <w:lang w:val="uk-UA"/>
        </w:rPr>
        <w:t>і</w:t>
      </w:r>
      <w:r w:rsidRPr="00F7618B">
        <w:rPr>
          <w:sz w:val="28"/>
          <w:szCs w:val="20"/>
          <w:lang w:val="uk-UA"/>
        </w:rPr>
        <w:t>рма 1 за такої стратегії одержить більший прибуток, ніж за стратегії “знизити обсяги виробництва”, незалежно від стратегії фірми 2. Враховуючи таку ситуацію, фірма 2 змушена буде утриматися від вступу до ринку. Фірма 1 зберігає обсяги виробництва та залишається м</w:t>
      </w:r>
      <w:r w:rsidRPr="00F7618B">
        <w:rPr>
          <w:sz w:val="28"/>
          <w:szCs w:val="20"/>
          <w:lang w:val="uk-UA"/>
        </w:rPr>
        <w:t>о</w:t>
      </w:r>
      <w:r w:rsidRPr="00F7618B">
        <w:rPr>
          <w:sz w:val="28"/>
          <w:szCs w:val="20"/>
          <w:lang w:val="uk-UA"/>
        </w:rPr>
        <w:t>нополістом на ринку.</w:t>
      </w:r>
    </w:p>
    <w:p w:rsidR="00083124" w:rsidRPr="00F7618B" w:rsidRDefault="00083124" w:rsidP="00083124">
      <w:pPr>
        <w:pStyle w:val="32"/>
        <w:spacing w:line="360" w:lineRule="auto"/>
        <w:ind w:left="0" w:firstLine="567"/>
        <w:jc w:val="both"/>
        <w:rPr>
          <w:sz w:val="28"/>
          <w:szCs w:val="20"/>
          <w:lang w:val="uk-UA"/>
        </w:rPr>
      </w:pPr>
      <w:r w:rsidRPr="00F7618B">
        <w:rPr>
          <w:sz w:val="28"/>
          <w:szCs w:val="20"/>
          <w:lang w:val="uk-UA"/>
        </w:rPr>
        <w:t>Приклад стратегічної гри за умов, представлених на мал. 6, моделює так звану ситуацію стабільної монополії, за якої фірма – монополіст може ефективно реалізувати загрозу зн</w:t>
      </w:r>
      <w:r w:rsidRPr="00F7618B">
        <w:rPr>
          <w:sz w:val="28"/>
          <w:szCs w:val="20"/>
          <w:lang w:val="uk-UA"/>
        </w:rPr>
        <w:t>и</w:t>
      </w:r>
      <w:r w:rsidRPr="00F7618B">
        <w:rPr>
          <w:sz w:val="28"/>
          <w:szCs w:val="20"/>
          <w:lang w:val="uk-UA"/>
        </w:rPr>
        <w:t xml:space="preserve">щення своїх потенційних конкурентів. Цьому сприяють чимало факторів: апробована технологія, якість </w:t>
      </w:r>
      <w:r w:rsidRPr="00F7618B">
        <w:rPr>
          <w:sz w:val="28"/>
          <w:szCs w:val="20"/>
          <w:lang w:val="uk-UA"/>
        </w:rPr>
        <w:lastRenderedPageBreak/>
        <w:t>виробництва, ре</w:t>
      </w:r>
      <w:r w:rsidRPr="00F7618B">
        <w:rPr>
          <w:sz w:val="28"/>
          <w:szCs w:val="20"/>
          <w:lang w:val="uk-UA"/>
        </w:rPr>
        <w:t>к</w:t>
      </w:r>
      <w:r w:rsidRPr="00F7618B">
        <w:rPr>
          <w:sz w:val="28"/>
          <w:szCs w:val="20"/>
          <w:lang w:val="uk-UA"/>
        </w:rPr>
        <w:t>лама, організація збуту, вміння працювати на перспективу і т. ін. За таких о</w:t>
      </w:r>
      <w:r w:rsidRPr="00F7618B">
        <w:rPr>
          <w:sz w:val="28"/>
          <w:szCs w:val="20"/>
          <w:lang w:val="uk-UA"/>
        </w:rPr>
        <w:t>б</w:t>
      </w:r>
      <w:r w:rsidRPr="00F7618B">
        <w:rPr>
          <w:sz w:val="28"/>
          <w:szCs w:val="20"/>
          <w:lang w:val="uk-UA"/>
        </w:rPr>
        <w:t>ставин в умовах соціальне орієнтованої економіки природним є бажання держави контролювати в певних межах діяльність фірм – монополі</w:t>
      </w:r>
      <w:r w:rsidRPr="00F7618B">
        <w:rPr>
          <w:sz w:val="28"/>
          <w:szCs w:val="20"/>
          <w:lang w:val="uk-UA"/>
        </w:rPr>
        <w:t>с</w:t>
      </w:r>
      <w:r w:rsidRPr="00F7618B">
        <w:rPr>
          <w:sz w:val="28"/>
          <w:szCs w:val="20"/>
          <w:lang w:val="uk-UA"/>
        </w:rPr>
        <w:t>тів.</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Математичний апарат теорії ігор дозволяє ефективно моделювати та досліджувати чимало економічних проблем г</w:t>
      </w:r>
      <w:r w:rsidRPr="00F7618B">
        <w:rPr>
          <w:sz w:val="28"/>
          <w:szCs w:val="20"/>
          <w:lang w:val="uk-UA"/>
        </w:rPr>
        <w:t>о</w:t>
      </w:r>
      <w:r w:rsidRPr="00F7618B">
        <w:rPr>
          <w:sz w:val="28"/>
          <w:szCs w:val="20"/>
          <w:lang w:val="uk-UA"/>
        </w:rPr>
        <w:t>сподарської діяльності.</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У моделях теорії гри прийняття управлінських рішень пов’язане з розв’язанням задач, які умовно можна розділ</w:t>
      </w:r>
      <w:r w:rsidRPr="00F7618B">
        <w:rPr>
          <w:sz w:val="28"/>
          <w:szCs w:val="20"/>
          <w:lang w:val="uk-UA"/>
        </w:rPr>
        <w:t>и</w:t>
      </w:r>
      <w:r w:rsidRPr="00F7618B">
        <w:rPr>
          <w:sz w:val="28"/>
          <w:szCs w:val="20"/>
          <w:lang w:val="uk-UA"/>
        </w:rPr>
        <w:t>ти на класи: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1) прийняття рішень за умов однозначності вихідних даних і перебігу керованого процесу в майбутньому; це так звані дете</w:t>
      </w:r>
      <w:r w:rsidRPr="00F7618B">
        <w:rPr>
          <w:sz w:val="28"/>
          <w:szCs w:val="20"/>
          <w:lang w:val="uk-UA"/>
        </w:rPr>
        <w:t>р</w:t>
      </w:r>
      <w:r w:rsidRPr="00F7618B">
        <w:rPr>
          <w:sz w:val="28"/>
          <w:szCs w:val="20"/>
          <w:lang w:val="uk-UA"/>
        </w:rPr>
        <w:t>міновані задачі;</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2) прийняття рішень за умов неоднозначності як вихідних даних, так і перебігу процесу в майбутньому, коли умови можна оцінити лише з пе</w:t>
      </w:r>
      <w:r w:rsidRPr="00F7618B">
        <w:rPr>
          <w:sz w:val="28"/>
          <w:szCs w:val="20"/>
          <w:lang w:val="uk-UA"/>
        </w:rPr>
        <w:t>в</w:t>
      </w:r>
      <w:r w:rsidRPr="00F7618B">
        <w:rPr>
          <w:sz w:val="28"/>
          <w:szCs w:val="20"/>
          <w:lang w:val="uk-UA"/>
        </w:rPr>
        <w:t>ною мірою ймовірності; це стохастичні задачі управління;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3) прийняття певних рішень за умов н</w:t>
      </w:r>
      <w:r w:rsidRPr="00F7618B">
        <w:rPr>
          <w:sz w:val="28"/>
          <w:szCs w:val="20"/>
          <w:lang w:val="uk-UA"/>
        </w:rPr>
        <w:t>е</w:t>
      </w:r>
      <w:r w:rsidRPr="00F7618B">
        <w:rPr>
          <w:sz w:val="28"/>
          <w:szCs w:val="20"/>
          <w:lang w:val="uk-UA"/>
        </w:rPr>
        <w:t>визначеності.</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Математичні моделі обґрунтування рішень у задачах першого класу досить широко та змістовно розроблені з використанням певних методів оптимізації: л</w:t>
      </w:r>
      <w:r w:rsidRPr="00F7618B">
        <w:rPr>
          <w:sz w:val="28"/>
          <w:szCs w:val="20"/>
          <w:lang w:val="uk-UA"/>
        </w:rPr>
        <w:t>і</w:t>
      </w:r>
      <w:r w:rsidRPr="00F7618B">
        <w:rPr>
          <w:sz w:val="28"/>
          <w:szCs w:val="20"/>
          <w:lang w:val="uk-UA"/>
        </w:rPr>
        <w:t>нійного та нелінійного математичного програмування, теорії управління процесами, перебіг яких моделюється диференціальними та інтегральними рівняннями, динамічного пр</w:t>
      </w:r>
      <w:r w:rsidRPr="00F7618B">
        <w:rPr>
          <w:sz w:val="28"/>
          <w:szCs w:val="20"/>
          <w:lang w:val="uk-UA"/>
        </w:rPr>
        <w:t>о</w:t>
      </w:r>
      <w:r w:rsidRPr="00F7618B">
        <w:rPr>
          <w:sz w:val="28"/>
          <w:szCs w:val="20"/>
          <w:lang w:val="uk-UA"/>
        </w:rPr>
        <w:t>грамування.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Стохастичні моделі управління використовуються за умов, коли відомі можливі стратегії досягнення мети та ймов</w:t>
      </w:r>
      <w:r w:rsidRPr="00F7618B">
        <w:rPr>
          <w:sz w:val="28"/>
          <w:szCs w:val="20"/>
          <w:lang w:val="uk-UA"/>
        </w:rPr>
        <w:t>і</w:t>
      </w:r>
      <w:r w:rsidRPr="00F7618B">
        <w:rPr>
          <w:sz w:val="28"/>
          <w:szCs w:val="20"/>
          <w:lang w:val="uk-UA"/>
        </w:rPr>
        <w:t>рні наслідки використання певної стратегії, але модельовані процеси такі, що не можна гарантувати однозначності їх п</w:t>
      </w:r>
      <w:r w:rsidRPr="00F7618B">
        <w:rPr>
          <w:sz w:val="28"/>
          <w:szCs w:val="20"/>
          <w:lang w:val="uk-UA"/>
        </w:rPr>
        <w:t>е</w:t>
      </w:r>
      <w:r w:rsidRPr="00F7618B">
        <w:rPr>
          <w:sz w:val="28"/>
          <w:szCs w:val="20"/>
          <w:lang w:val="uk-UA"/>
        </w:rPr>
        <w:t>ребігу. Для пошуку стратегій, оптимальних за обраним критерієм якості, використовуються методи, які в цілому можна характ</w:t>
      </w:r>
      <w:r w:rsidRPr="00F7618B">
        <w:rPr>
          <w:sz w:val="28"/>
          <w:szCs w:val="20"/>
          <w:lang w:val="uk-UA"/>
        </w:rPr>
        <w:t>е</w:t>
      </w:r>
      <w:r w:rsidRPr="00F7618B">
        <w:rPr>
          <w:sz w:val="28"/>
          <w:szCs w:val="20"/>
          <w:lang w:val="uk-UA"/>
        </w:rPr>
        <w:t>ризувати як “оптимізацію в середньому”: оцінюється математичне спод</w:t>
      </w:r>
      <w:r w:rsidRPr="00F7618B">
        <w:rPr>
          <w:sz w:val="28"/>
          <w:szCs w:val="20"/>
          <w:lang w:val="uk-UA"/>
        </w:rPr>
        <w:t>і</w:t>
      </w:r>
      <w:r w:rsidRPr="00F7618B">
        <w:rPr>
          <w:sz w:val="28"/>
          <w:szCs w:val="20"/>
          <w:lang w:val="uk-UA"/>
        </w:rPr>
        <w:t>вання показника ефективності кожної з можливих стратегій. Такий підхід дозволяє стохасти</w:t>
      </w:r>
      <w:r w:rsidRPr="00F7618B">
        <w:rPr>
          <w:sz w:val="28"/>
          <w:szCs w:val="20"/>
          <w:lang w:val="uk-UA"/>
        </w:rPr>
        <w:t>ч</w:t>
      </w:r>
      <w:r w:rsidRPr="00F7618B">
        <w:rPr>
          <w:sz w:val="28"/>
          <w:szCs w:val="20"/>
          <w:lang w:val="uk-UA"/>
        </w:rPr>
        <w:t>ну задачу обґрунтування управлінського рішення звести до певної детерм</w:t>
      </w:r>
      <w:r w:rsidRPr="00F7618B">
        <w:rPr>
          <w:sz w:val="28"/>
          <w:szCs w:val="20"/>
          <w:lang w:val="uk-UA"/>
        </w:rPr>
        <w:t>і</w:t>
      </w:r>
      <w:r w:rsidRPr="00F7618B">
        <w:rPr>
          <w:sz w:val="28"/>
          <w:szCs w:val="20"/>
          <w:lang w:val="uk-UA"/>
        </w:rPr>
        <w:t>нованої задачі. Приклади таких задач було розглянуто в теорії управління з</w:t>
      </w:r>
      <w:r w:rsidRPr="00F7618B">
        <w:rPr>
          <w:sz w:val="28"/>
          <w:szCs w:val="20"/>
          <w:lang w:val="uk-UA"/>
        </w:rPr>
        <w:t>а</w:t>
      </w:r>
      <w:r w:rsidRPr="00F7618B">
        <w:rPr>
          <w:sz w:val="28"/>
          <w:szCs w:val="20"/>
          <w:lang w:val="uk-UA"/>
        </w:rPr>
        <w:t xml:space="preserve">пасами.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У моделях третього класу досліджується розв'язання задач, для яких характерно те, що при умові перебігу досл</w:t>
      </w:r>
      <w:r w:rsidRPr="00F7618B">
        <w:rPr>
          <w:sz w:val="28"/>
          <w:szCs w:val="20"/>
          <w:lang w:val="uk-UA"/>
        </w:rPr>
        <w:t>і</w:t>
      </w:r>
      <w:r w:rsidRPr="00F7618B">
        <w:rPr>
          <w:sz w:val="28"/>
          <w:szCs w:val="20"/>
          <w:lang w:val="uk-UA"/>
        </w:rPr>
        <w:t>джуваного процесу принципово не можна мати певної інформації ні детермінованої, ні стохастичної. Умови невизнач</w:t>
      </w:r>
      <w:r w:rsidRPr="00F7618B">
        <w:rPr>
          <w:sz w:val="28"/>
          <w:szCs w:val="20"/>
          <w:lang w:val="uk-UA"/>
        </w:rPr>
        <w:t>е</w:t>
      </w:r>
      <w:r w:rsidRPr="00F7618B">
        <w:rPr>
          <w:sz w:val="28"/>
          <w:szCs w:val="20"/>
          <w:lang w:val="uk-UA"/>
        </w:rPr>
        <w:t>ності поділяються на два класи:</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а) перебіг процесу визначається до певної міри наявністю факторів, обумовлених цілеспрямованою дією свідомо протидіючих уч</w:t>
      </w:r>
      <w:r w:rsidRPr="00F7618B">
        <w:rPr>
          <w:sz w:val="28"/>
          <w:szCs w:val="20"/>
          <w:lang w:val="uk-UA"/>
        </w:rPr>
        <w:t>а</w:t>
      </w:r>
      <w:r w:rsidRPr="00F7618B">
        <w:rPr>
          <w:sz w:val="28"/>
          <w:szCs w:val="20"/>
          <w:lang w:val="uk-UA"/>
        </w:rPr>
        <w:t>сників, які мають певну, але не відому конкретно кожному мету; наприклад, умови конкуренції на вільному ринку, ві</w:t>
      </w:r>
      <w:r w:rsidRPr="00F7618B">
        <w:rPr>
          <w:sz w:val="28"/>
          <w:szCs w:val="20"/>
          <w:lang w:val="uk-UA"/>
        </w:rPr>
        <w:t>й</w:t>
      </w:r>
      <w:r w:rsidRPr="00F7618B">
        <w:rPr>
          <w:sz w:val="28"/>
          <w:szCs w:val="20"/>
          <w:lang w:val="uk-UA"/>
        </w:rPr>
        <w:t>ськове або політичне протистояння;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б) процес, стосо</w:t>
      </w:r>
      <w:r w:rsidRPr="00F7618B">
        <w:rPr>
          <w:sz w:val="28"/>
          <w:szCs w:val="20"/>
          <w:lang w:val="uk-UA"/>
        </w:rPr>
        <w:t>в</w:t>
      </w:r>
      <w:r w:rsidRPr="00F7618B">
        <w:rPr>
          <w:sz w:val="28"/>
          <w:szCs w:val="20"/>
          <w:lang w:val="uk-UA"/>
        </w:rPr>
        <w:t>но якого необхідно прийняти управлінські рішення, має відбуватися за умов певної невизначеності, але без активної цілеспр</w:t>
      </w:r>
      <w:r w:rsidRPr="00F7618B">
        <w:rPr>
          <w:sz w:val="28"/>
          <w:szCs w:val="20"/>
          <w:lang w:val="uk-UA"/>
        </w:rPr>
        <w:t>я</w:t>
      </w:r>
      <w:r w:rsidRPr="00F7618B">
        <w:rPr>
          <w:sz w:val="28"/>
          <w:szCs w:val="20"/>
          <w:lang w:val="uk-UA"/>
        </w:rPr>
        <w:t>мованої протидії та певної байдужості як до умов, так і до наслідків процесу; це так звана пр</w:t>
      </w:r>
      <w:r w:rsidRPr="00F7618B">
        <w:rPr>
          <w:sz w:val="28"/>
          <w:szCs w:val="20"/>
          <w:lang w:val="uk-UA"/>
        </w:rPr>
        <w:t>и</w:t>
      </w:r>
      <w:r w:rsidRPr="00F7618B">
        <w:rPr>
          <w:sz w:val="28"/>
          <w:szCs w:val="20"/>
          <w:lang w:val="uk-UA"/>
        </w:rPr>
        <w:t>родна невизначеність.</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Для розбудови моделей ігор з природою необхідно врахувати, що “партнер” не має на меті активну протидію та байдужий до наслідків керованого процесу. Ці обставини обумо</w:t>
      </w:r>
      <w:r w:rsidRPr="00F7618B">
        <w:rPr>
          <w:sz w:val="28"/>
          <w:szCs w:val="20"/>
          <w:lang w:val="uk-UA"/>
        </w:rPr>
        <w:t>в</w:t>
      </w:r>
      <w:r w:rsidRPr="00F7618B">
        <w:rPr>
          <w:sz w:val="28"/>
          <w:szCs w:val="20"/>
          <w:lang w:val="uk-UA"/>
        </w:rPr>
        <w:t>люють певну специфіку побудови моделей гри. Рівень знань законів природи часто недостатній для побудови навіть статистичних моделей щодо багатьох керованих л</w:t>
      </w:r>
      <w:r w:rsidRPr="00F7618B">
        <w:rPr>
          <w:sz w:val="28"/>
          <w:szCs w:val="20"/>
          <w:lang w:val="uk-UA"/>
        </w:rPr>
        <w:t>ю</w:t>
      </w:r>
      <w:r w:rsidRPr="00F7618B">
        <w:rPr>
          <w:sz w:val="28"/>
          <w:szCs w:val="20"/>
          <w:lang w:val="uk-UA"/>
        </w:rPr>
        <w:t>диною процесів, а іноді бажане сприймається за дійсне.</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Розглянемо деякі особливості побудови моделей гри “людина – природа”. Приймаючи рішення, людина може скористатися кількома стратег</w:t>
      </w:r>
      <w:r w:rsidRPr="00F7618B">
        <w:rPr>
          <w:sz w:val="28"/>
          <w:szCs w:val="20"/>
          <w:lang w:val="uk-UA"/>
        </w:rPr>
        <w:t>і</w:t>
      </w:r>
      <w:r w:rsidRPr="00F7618B">
        <w:rPr>
          <w:sz w:val="28"/>
          <w:szCs w:val="20"/>
          <w:lang w:val="uk-UA"/>
        </w:rPr>
        <w:t>ями – -</w:t>
      </w:r>
      <w:r w:rsidRPr="00F7618B">
        <w:rPr>
          <w:position w:val="-18"/>
          <w:sz w:val="28"/>
          <w:szCs w:val="20"/>
          <w:lang w:val="uk-UA"/>
        </w:rPr>
        <w:object w:dxaOrig="1860" w:dyaOrig="540">
          <v:shape id="_x0000_i3295" type="#_x0000_t75" style="width:93.4pt;height:27.25pt" o:ole="">
            <v:imagedata r:id="rId4155" o:title=""/>
          </v:shape>
          <o:OLEObject Type="Embed" ProgID="Equation.3" ShapeID="_x0000_i3295" DrawAspect="Content" ObjectID="_1574676852" r:id="rId4156"/>
        </w:object>
      </w:r>
      <w:r w:rsidRPr="00F7618B">
        <w:rPr>
          <w:sz w:val="28"/>
          <w:szCs w:val="20"/>
          <w:lang w:val="uk-UA"/>
        </w:rPr>
        <w:t>. Вплив природи на досліджуваний процес можна також зм</w:t>
      </w:r>
      <w:r w:rsidRPr="00F7618B">
        <w:rPr>
          <w:sz w:val="28"/>
          <w:szCs w:val="20"/>
          <w:lang w:val="uk-UA"/>
        </w:rPr>
        <w:t>о</w:t>
      </w:r>
      <w:r w:rsidRPr="00F7618B">
        <w:rPr>
          <w:sz w:val="28"/>
          <w:szCs w:val="20"/>
          <w:lang w:val="uk-UA"/>
        </w:rPr>
        <w:t xml:space="preserve">делювати як використання певної множини стратегій </w:t>
      </w:r>
      <w:r w:rsidRPr="00F7618B">
        <w:rPr>
          <w:position w:val="-18"/>
          <w:sz w:val="28"/>
          <w:szCs w:val="20"/>
          <w:lang w:val="uk-UA"/>
        </w:rPr>
        <w:object w:dxaOrig="2060" w:dyaOrig="540">
          <v:shape id="_x0000_i3296" type="#_x0000_t75" style="width:103.15pt;height:27.25pt" o:ole="">
            <v:imagedata r:id="rId4157" o:title=""/>
          </v:shape>
          <o:OLEObject Type="Embed" ProgID="Equation.3" ShapeID="_x0000_i3296" DrawAspect="Content" ObjectID="_1574676853" r:id="rId4158"/>
        </w:object>
      </w:r>
      <w:r w:rsidRPr="00F7618B">
        <w:rPr>
          <w:sz w:val="28"/>
          <w:szCs w:val="20"/>
          <w:lang w:val="uk-UA"/>
        </w:rPr>
        <w:t>. Якщо з попереднього досвіду відомі ймовірності можл</w:t>
      </w:r>
      <w:r w:rsidRPr="00F7618B">
        <w:rPr>
          <w:sz w:val="28"/>
          <w:szCs w:val="20"/>
          <w:lang w:val="uk-UA"/>
        </w:rPr>
        <w:t>и</w:t>
      </w:r>
      <w:r w:rsidRPr="00F7618B">
        <w:rPr>
          <w:sz w:val="28"/>
          <w:szCs w:val="20"/>
          <w:lang w:val="uk-UA"/>
        </w:rPr>
        <w:t xml:space="preserve">вих станів природи, то такі ймовірності називаються </w:t>
      </w:r>
      <w:r w:rsidRPr="00F7618B">
        <w:rPr>
          <w:i/>
          <w:iCs/>
          <w:sz w:val="28"/>
          <w:szCs w:val="20"/>
          <w:lang w:val="uk-UA"/>
        </w:rPr>
        <w:t>апріорними</w:t>
      </w:r>
      <w:r w:rsidRPr="00F7618B">
        <w:rPr>
          <w:sz w:val="28"/>
          <w:szCs w:val="20"/>
          <w:lang w:val="uk-UA"/>
        </w:rPr>
        <w:t xml:space="preserve"> (до експериментальними). Якщо люд</w:t>
      </w:r>
      <w:r w:rsidRPr="00F7618B">
        <w:rPr>
          <w:sz w:val="28"/>
          <w:szCs w:val="20"/>
          <w:lang w:val="uk-UA"/>
        </w:rPr>
        <w:t>и</w:t>
      </w:r>
      <w:r w:rsidRPr="00F7618B">
        <w:rPr>
          <w:sz w:val="28"/>
          <w:szCs w:val="20"/>
          <w:lang w:val="uk-UA"/>
        </w:rPr>
        <w:t>на шляхом експерименту може вдосконалити свої знання про відповідні ст</w:t>
      </w:r>
      <w:r w:rsidRPr="00F7618B">
        <w:rPr>
          <w:sz w:val="28"/>
          <w:szCs w:val="20"/>
          <w:lang w:val="uk-UA"/>
        </w:rPr>
        <w:t>а</w:t>
      </w:r>
      <w:r w:rsidRPr="00F7618B">
        <w:rPr>
          <w:sz w:val="28"/>
          <w:szCs w:val="20"/>
          <w:lang w:val="uk-UA"/>
        </w:rPr>
        <w:t>ни природи стосовно керованого процесу та їх ймовірності, то такі ймовірн</w:t>
      </w:r>
      <w:r w:rsidRPr="00F7618B">
        <w:rPr>
          <w:sz w:val="28"/>
          <w:szCs w:val="20"/>
          <w:lang w:val="uk-UA"/>
        </w:rPr>
        <w:t>о</w:t>
      </w:r>
      <w:r w:rsidRPr="00F7618B">
        <w:rPr>
          <w:sz w:val="28"/>
          <w:szCs w:val="20"/>
          <w:lang w:val="uk-UA"/>
        </w:rPr>
        <w:t xml:space="preserve">сті називаються </w:t>
      </w:r>
      <w:r w:rsidRPr="00F7618B">
        <w:rPr>
          <w:i/>
          <w:iCs/>
          <w:sz w:val="28"/>
          <w:szCs w:val="20"/>
          <w:lang w:val="uk-UA"/>
        </w:rPr>
        <w:t>апостеріорними</w:t>
      </w:r>
      <w:r w:rsidRPr="00F7618B">
        <w:rPr>
          <w:sz w:val="28"/>
          <w:szCs w:val="20"/>
          <w:lang w:val="uk-UA"/>
        </w:rPr>
        <w:t xml:space="preserve"> (після </w:t>
      </w:r>
      <w:r w:rsidRPr="00F7618B">
        <w:rPr>
          <w:sz w:val="28"/>
          <w:szCs w:val="20"/>
          <w:lang w:val="uk-UA"/>
        </w:rPr>
        <w:t>е</w:t>
      </w:r>
      <w:r w:rsidRPr="00F7618B">
        <w:rPr>
          <w:sz w:val="28"/>
          <w:szCs w:val="20"/>
          <w:lang w:val="uk-UA"/>
        </w:rPr>
        <w:t xml:space="preserve">кспериментальними). Але необхідно пам’ятати, </w:t>
      </w:r>
      <w:r w:rsidRPr="00F7618B">
        <w:rPr>
          <w:sz w:val="28"/>
          <w:szCs w:val="20"/>
          <w:lang w:val="uk-UA"/>
        </w:rPr>
        <w:lastRenderedPageBreak/>
        <w:t>що експерименти вимагають і коштів, і часу (особливо в економ</w:t>
      </w:r>
      <w:r w:rsidRPr="00F7618B">
        <w:rPr>
          <w:sz w:val="28"/>
          <w:szCs w:val="20"/>
          <w:lang w:val="uk-UA"/>
        </w:rPr>
        <w:t>і</w:t>
      </w:r>
      <w:r w:rsidRPr="00F7618B">
        <w:rPr>
          <w:sz w:val="28"/>
          <w:szCs w:val="20"/>
          <w:lang w:val="uk-UA"/>
        </w:rPr>
        <w:t>ці) саме тоді, коли рішення необхідно приймати терміново. Тому розглянемо мод</w:t>
      </w:r>
      <w:r w:rsidRPr="00F7618B">
        <w:rPr>
          <w:sz w:val="28"/>
          <w:szCs w:val="20"/>
          <w:lang w:val="uk-UA"/>
        </w:rPr>
        <w:t>е</w:t>
      </w:r>
      <w:r w:rsidRPr="00F7618B">
        <w:rPr>
          <w:sz w:val="28"/>
          <w:szCs w:val="20"/>
          <w:lang w:val="uk-UA"/>
        </w:rPr>
        <w:t>лі гри з природою без експериментів.</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Плануючи свої дії, людина може користуватися як деякими чи</w:t>
      </w:r>
      <w:r w:rsidRPr="00F7618B">
        <w:rPr>
          <w:sz w:val="28"/>
          <w:szCs w:val="20"/>
          <w:lang w:val="uk-UA"/>
        </w:rPr>
        <w:t>с</w:t>
      </w:r>
      <w:r w:rsidRPr="00F7618B">
        <w:rPr>
          <w:sz w:val="28"/>
          <w:szCs w:val="20"/>
          <w:lang w:val="uk-UA"/>
        </w:rPr>
        <w:t xml:space="preserve">тими стратегіями </w:t>
      </w:r>
      <w:r w:rsidRPr="00F7618B">
        <w:rPr>
          <w:position w:val="-20"/>
          <w:sz w:val="28"/>
          <w:szCs w:val="20"/>
          <w:lang w:val="uk-UA"/>
        </w:rPr>
        <w:object w:dxaOrig="360" w:dyaOrig="499">
          <v:shape id="_x0000_i3297" type="#_x0000_t75" style="width:17.5pt;height:25.3pt" o:ole="">
            <v:imagedata r:id="rId4159" o:title=""/>
          </v:shape>
          <o:OLEObject Type="Embed" ProgID="Equation.3" ShapeID="_x0000_i3297" DrawAspect="Content" ObjectID="_1574676854" r:id="rId4160"/>
        </w:object>
      </w:r>
      <w:r w:rsidRPr="00F7618B">
        <w:rPr>
          <w:sz w:val="28"/>
          <w:szCs w:val="20"/>
          <w:lang w:val="uk-UA"/>
        </w:rPr>
        <w:t xml:space="preserve"> (</w:t>
      </w:r>
      <w:r w:rsidRPr="00F7618B">
        <w:rPr>
          <w:position w:val="-6"/>
          <w:sz w:val="28"/>
          <w:szCs w:val="20"/>
          <w:lang w:val="uk-UA"/>
        </w:rPr>
        <w:object w:dxaOrig="160" w:dyaOrig="340">
          <v:shape id="_x0000_i3298" type="#_x0000_t75" style="width:7.8pt;height:17.5pt" o:ole="">
            <v:imagedata r:id="rId3510" o:title=""/>
          </v:shape>
          <o:OLEObject Type="Embed" ProgID="Equation.3" ShapeID="_x0000_i3298" DrawAspect="Content" ObjectID="_1574676855" r:id="rId4161"/>
        </w:object>
      </w:r>
      <w:r w:rsidRPr="00F7618B">
        <w:rPr>
          <w:sz w:val="28"/>
          <w:szCs w:val="20"/>
          <w:lang w:val="uk-UA"/>
        </w:rPr>
        <w:t xml:space="preserve">=1, 2,..., </w:t>
      </w:r>
      <w:r w:rsidRPr="00F7618B">
        <w:rPr>
          <w:position w:val="-6"/>
          <w:sz w:val="28"/>
          <w:szCs w:val="20"/>
          <w:lang w:val="uk-UA"/>
        </w:rPr>
        <w:object w:dxaOrig="340" w:dyaOrig="279">
          <v:shape id="_x0000_i3299" type="#_x0000_t75" style="width:17.5pt;height:13.6pt" o:ole="">
            <v:imagedata r:id="rId3806" o:title=""/>
          </v:shape>
          <o:OLEObject Type="Embed" ProgID="Equation.3" ShapeID="_x0000_i3299" DrawAspect="Content" ObjectID="_1574676856" r:id="rId4162"/>
        </w:object>
      </w:r>
      <w:r w:rsidRPr="00F7618B">
        <w:rPr>
          <w:sz w:val="28"/>
          <w:szCs w:val="20"/>
          <w:lang w:val="uk-UA"/>
        </w:rPr>
        <w:t>), так і змішан</w:t>
      </w:r>
      <w:r w:rsidRPr="00F7618B">
        <w:rPr>
          <w:sz w:val="28"/>
          <w:szCs w:val="20"/>
          <w:lang w:val="uk-UA"/>
        </w:rPr>
        <w:t>и</w:t>
      </w:r>
      <w:r w:rsidRPr="00F7618B">
        <w:rPr>
          <w:sz w:val="28"/>
          <w:szCs w:val="20"/>
          <w:lang w:val="uk-UA"/>
        </w:rPr>
        <w:t>ми:</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8"/>
          <w:sz w:val="28"/>
          <w:lang w:val="uk-UA"/>
        </w:rPr>
        <w:object w:dxaOrig="2439" w:dyaOrig="580">
          <v:shape id="_x0000_i3300" type="#_x0000_t75" style="width:122.6pt;height:29.2pt" o:ole="">
            <v:imagedata r:id="rId4163" o:title=""/>
          </v:shape>
          <o:OLEObject Type="Embed" ProgID="Equation.3" ShapeID="_x0000_i3300" DrawAspect="Content" ObjectID="_1574676857" r:id="rId4164"/>
        </w:object>
      </w:r>
      <w:r w:rsidRPr="00F7618B">
        <w:rPr>
          <w:sz w:val="28"/>
          <w:lang w:val="uk-UA"/>
        </w:rPr>
        <w:t xml:space="preserve"> де </w:t>
      </w:r>
      <w:r w:rsidRPr="00F7618B">
        <w:rPr>
          <w:position w:val="-18"/>
          <w:sz w:val="28"/>
          <w:lang w:val="uk-UA"/>
        </w:rPr>
        <w:object w:dxaOrig="620" w:dyaOrig="440">
          <v:shape id="_x0000_i3301" type="#_x0000_t75" style="width:31.15pt;height:21.4pt" o:ole="">
            <v:imagedata r:id="rId4165" o:title=""/>
          </v:shape>
          <o:OLEObject Type="Embed" ProgID="Equation.3" ShapeID="_x0000_i3301" DrawAspect="Content" ObjectID="_1574676858" r:id="rId4166"/>
        </w:object>
      </w:r>
      <w:r w:rsidRPr="00F7618B">
        <w:rPr>
          <w:sz w:val="28"/>
          <w:lang w:val="uk-UA"/>
        </w:rPr>
        <w:t xml:space="preserve">0; </w:t>
      </w:r>
      <w:r w:rsidRPr="00F7618B">
        <w:rPr>
          <w:position w:val="-6"/>
          <w:sz w:val="28"/>
          <w:szCs w:val="20"/>
          <w:lang w:val="uk-UA"/>
        </w:rPr>
        <w:object w:dxaOrig="160" w:dyaOrig="340">
          <v:shape id="_x0000_i3302" type="#_x0000_t75" style="width:7.8pt;height:17.5pt" o:ole="">
            <v:imagedata r:id="rId3510" o:title=""/>
          </v:shape>
          <o:OLEObject Type="Embed" ProgID="Equation.3" ShapeID="_x0000_i3302" DrawAspect="Content" ObjectID="_1574676859" r:id="rId4167"/>
        </w:object>
      </w:r>
      <w:r w:rsidRPr="00F7618B">
        <w:rPr>
          <w:sz w:val="28"/>
          <w:szCs w:val="20"/>
          <w:lang w:val="uk-UA"/>
        </w:rPr>
        <w:t xml:space="preserve">=1, 2,..., </w:t>
      </w:r>
      <w:r w:rsidRPr="00F7618B">
        <w:rPr>
          <w:position w:val="-6"/>
          <w:sz w:val="28"/>
          <w:szCs w:val="20"/>
          <w:lang w:val="uk-UA"/>
        </w:rPr>
        <w:object w:dxaOrig="340" w:dyaOrig="279">
          <v:shape id="_x0000_i3303" type="#_x0000_t75" style="width:17.5pt;height:13.6pt" o:ole="">
            <v:imagedata r:id="rId3806" o:title=""/>
          </v:shape>
          <o:OLEObject Type="Embed" ProgID="Equation.3" ShapeID="_x0000_i3303" DrawAspect="Content" ObjectID="_1574676860" r:id="rId4168"/>
        </w:object>
      </w:r>
      <w:r w:rsidRPr="00F7618B">
        <w:rPr>
          <w:sz w:val="28"/>
          <w:szCs w:val="20"/>
          <w:lang w:val="uk-UA"/>
        </w:rPr>
        <w:t xml:space="preserve">; </w:t>
      </w:r>
      <w:r w:rsidRPr="00F7618B">
        <w:rPr>
          <w:position w:val="-34"/>
          <w:sz w:val="28"/>
          <w:szCs w:val="20"/>
          <w:lang w:val="uk-UA"/>
        </w:rPr>
        <w:object w:dxaOrig="859" w:dyaOrig="800">
          <v:shape id="_x0000_i3304" type="#_x0000_t75" style="width:42.8pt;height:40.85pt" o:ole="">
            <v:imagedata r:id="rId4169" o:title=""/>
          </v:shape>
          <o:OLEObject Type="Embed" ProgID="Equation.3" ShapeID="_x0000_i3304" DrawAspect="Content" ObjectID="_1574676861" r:id="rId4170"/>
        </w:object>
      </w:r>
      <w:r w:rsidRPr="00F7618B">
        <w:rPr>
          <w:sz w:val="28"/>
          <w:szCs w:val="20"/>
          <w:lang w:val="uk-UA"/>
        </w:rPr>
        <w:t>1</w:t>
      </w:r>
    </w:p>
    <w:p w:rsidR="00083124" w:rsidRPr="00F7618B" w:rsidRDefault="00083124" w:rsidP="00083124">
      <w:pPr>
        <w:widowControl w:val="0"/>
        <w:autoSpaceDE w:val="0"/>
        <w:autoSpaceDN w:val="0"/>
        <w:adjustRightInd w:val="0"/>
        <w:spacing w:line="360" w:lineRule="auto"/>
        <w:jc w:val="both"/>
        <w:rPr>
          <w:sz w:val="28"/>
          <w:lang w:val="uk-UA"/>
        </w:rPr>
      </w:pPr>
      <w:r w:rsidRPr="00F7618B">
        <w:rPr>
          <w:sz w:val="28"/>
          <w:szCs w:val="20"/>
          <w:lang w:val="uk-UA"/>
        </w:rPr>
        <w:t xml:space="preserve">за умови, що є можливість оцінити наслідки використання будь – якої чистої стратегії в залежності від будь – якого довільного стану природи </w:t>
      </w:r>
      <w:r w:rsidRPr="00F7618B">
        <w:rPr>
          <w:position w:val="-24"/>
          <w:sz w:val="28"/>
          <w:szCs w:val="20"/>
          <w:lang w:val="uk-UA"/>
        </w:rPr>
        <w:object w:dxaOrig="480" w:dyaOrig="520">
          <v:shape id="_x0000_i3305" type="#_x0000_t75" style="width:23.35pt;height:25.3pt" o:ole="">
            <v:imagedata r:id="rId4171" o:title=""/>
          </v:shape>
          <o:OLEObject Type="Embed" ProgID="Equation.3" ShapeID="_x0000_i3305" DrawAspect="Content" ObjectID="_1574676862" r:id="rId4172"/>
        </w:object>
      </w:r>
      <w:r w:rsidRPr="00F7618B">
        <w:rPr>
          <w:sz w:val="28"/>
          <w:szCs w:val="20"/>
          <w:lang w:val="uk-UA"/>
        </w:rPr>
        <w:t>, тобто для кожної (</w:t>
      </w:r>
      <w:r w:rsidRPr="00F7618B">
        <w:rPr>
          <w:position w:val="-24"/>
          <w:sz w:val="28"/>
          <w:szCs w:val="20"/>
          <w:lang w:val="uk-UA"/>
        </w:rPr>
        <w:object w:dxaOrig="1040" w:dyaOrig="600">
          <v:shape id="_x0000_i3306" type="#_x0000_t75" style="width:52.55pt;height:29.2pt" o:ole="">
            <v:imagedata r:id="rId4173" o:title=""/>
          </v:shape>
          <o:OLEObject Type="Embed" ProgID="Equation.3" ShapeID="_x0000_i3306" DrawAspect="Content" ObjectID="_1574676863" r:id="rId4174"/>
        </w:object>
      </w:r>
      <w:r w:rsidRPr="00F7618B">
        <w:rPr>
          <w:sz w:val="28"/>
          <w:szCs w:val="20"/>
          <w:lang w:val="uk-UA"/>
        </w:rPr>
        <w:t>) відомий чисельний резул</w:t>
      </w:r>
      <w:r w:rsidRPr="00F7618B">
        <w:rPr>
          <w:sz w:val="28"/>
          <w:szCs w:val="20"/>
          <w:lang w:val="uk-UA"/>
        </w:rPr>
        <w:t>ь</w:t>
      </w:r>
      <w:r w:rsidRPr="00F7618B">
        <w:rPr>
          <w:sz w:val="28"/>
          <w:szCs w:val="20"/>
          <w:lang w:val="uk-UA"/>
        </w:rPr>
        <w:t xml:space="preserve">тат </w:t>
      </w:r>
      <w:r w:rsidRPr="00F7618B">
        <w:rPr>
          <w:position w:val="-22"/>
          <w:sz w:val="28"/>
          <w:szCs w:val="20"/>
          <w:lang w:val="uk-UA"/>
        </w:rPr>
        <w:object w:dxaOrig="340" w:dyaOrig="460">
          <v:shape id="_x0000_i3307" type="#_x0000_t75" style="width:17.5pt;height:23.35pt" o:ole="">
            <v:imagedata r:id="rId4175" o:title=""/>
          </v:shape>
          <o:OLEObject Type="Embed" ProgID="Equation.3" ShapeID="_x0000_i3307" DrawAspect="Content" ObjectID="_1574676864" r:id="rId4176"/>
        </w:object>
      </w:r>
      <w:r w:rsidRPr="00F7618B">
        <w:rPr>
          <w:sz w:val="28"/>
          <w:szCs w:val="20"/>
          <w:lang w:val="uk-UA"/>
        </w:rPr>
        <w:t xml:space="preserve"> і можна задати матрицю виграшів </w:t>
      </w:r>
      <w:r w:rsidRPr="00F7618B">
        <w:rPr>
          <w:position w:val="-4"/>
          <w:sz w:val="28"/>
          <w:szCs w:val="20"/>
          <w:lang w:val="uk-UA"/>
        </w:rPr>
        <w:object w:dxaOrig="300" w:dyaOrig="340">
          <v:shape id="_x0000_i3308" type="#_x0000_t75" style="width:15.55pt;height:17.5pt" o:ole="">
            <v:imagedata r:id="rId4177" o:title=""/>
          </v:shape>
          <o:OLEObject Type="Embed" ProgID="Equation.3" ShapeID="_x0000_i3308" DrawAspect="Content" ObjectID="_1574676865" r:id="rId4178"/>
        </w:object>
      </w:r>
      <w:r w:rsidRPr="00F7618B">
        <w:rPr>
          <w:sz w:val="28"/>
          <w:szCs w:val="20"/>
          <w:lang w:val="uk-UA"/>
        </w:rPr>
        <w:t xml:space="preserve"> дослідж</w:t>
      </w:r>
      <w:r w:rsidRPr="00F7618B">
        <w:rPr>
          <w:sz w:val="28"/>
          <w:szCs w:val="20"/>
          <w:lang w:val="uk-UA"/>
        </w:rPr>
        <w:t>у</w:t>
      </w:r>
      <w:r w:rsidRPr="00F7618B">
        <w:rPr>
          <w:sz w:val="28"/>
          <w:szCs w:val="20"/>
          <w:lang w:val="uk-UA"/>
        </w:rPr>
        <w:t xml:space="preserve">ваної гри (табл. </w:t>
      </w:r>
      <w:r>
        <w:rPr>
          <w:sz w:val="28"/>
          <w:szCs w:val="20"/>
          <w:lang w:val="uk-UA"/>
        </w:rPr>
        <w:t>3.5</w:t>
      </w:r>
      <w:r w:rsidRPr="00F7618B">
        <w:rPr>
          <w:sz w:val="28"/>
          <w:szCs w:val="20"/>
          <w:lang w:val="uk-UA"/>
        </w:rPr>
        <w:t xml:space="preserve">). Елементи матриці </w:t>
      </w:r>
      <w:r w:rsidRPr="00F7618B">
        <w:rPr>
          <w:position w:val="-4"/>
          <w:sz w:val="28"/>
          <w:szCs w:val="20"/>
          <w:lang w:val="uk-UA"/>
        </w:rPr>
        <w:object w:dxaOrig="300" w:dyaOrig="340">
          <v:shape id="_x0000_i3309" type="#_x0000_t75" style="width:15.55pt;height:17.5pt" o:ole="">
            <v:imagedata r:id="rId4177" o:title=""/>
          </v:shape>
          <o:OLEObject Type="Embed" ProgID="Equation.3" ShapeID="_x0000_i3309" DrawAspect="Content" ObjectID="_1574676866" r:id="rId4179"/>
        </w:object>
      </w:r>
      <w:r w:rsidRPr="00F7618B">
        <w:rPr>
          <w:sz w:val="28"/>
          <w:szCs w:val="20"/>
          <w:lang w:val="uk-UA"/>
        </w:rPr>
        <w:t xml:space="preserve"> позначимо </w:t>
      </w:r>
      <w:r w:rsidRPr="00F7618B">
        <w:rPr>
          <w:position w:val="-22"/>
          <w:sz w:val="28"/>
          <w:szCs w:val="20"/>
          <w:lang w:val="uk-UA"/>
        </w:rPr>
        <w:object w:dxaOrig="340" w:dyaOrig="460">
          <v:shape id="_x0000_i3310" type="#_x0000_t75" style="width:17.5pt;height:23.35pt" o:ole="">
            <v:imagedata r:id="rId4175" o:title=""/>
          </v:shape>
          <o:OLEObject Type="Embed" ProgID="Equation.3" ShapeID="_x0000_i3310" DrawAspect="Content" ObjectID="_1574676867" r:id="rId4180"/>
        </w:object>
      </w:r>
      <w:r w:rsidRPr="00F7618B">
        <w:rPr>
          <w:sz w:val="28"/>
          <w:szCs w:val="20"/>
          <w:lang w:val="uk-UA"/>
        </w:rPr>
        <w:t>, наголошуючи на умовності поняття “в</w:t>
      </w:r>
      <w:r w:rsidRPr="00F7618B">
        <w:rPr>
          <w:sz w:val="28"/>
          <w:szCs w:val="20"/>
          <w:lang w:val="uk-UA"/>
        </w:rPr>
        <w:t>и</w:t>
      </w:r>
      <w:r w:rsidRPr="00F7618B">
        <w:rPr>
          <w:sz w:val="28"/>
          <w:szCs w:val="20"/>
          <w:lang w:val="uk-UA"/>
        </w:rPr>
        <w:t>грашів”.</w:t>
      </w: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r w:rsidRPr="00F7618B">
        <w:rPr>
          <w:sz w:val="28"/>
          <w:szCs w:val="20"/>
          <w:lang w:val="uk-UA"/>
        </w:rPr>
        <w:t xml:space="preserve">Таблиця </w:t>
      </w:r>
      <w:r>
        <w:rPr>
          <w:sz w:val="28"/>
          <w:szCs w:val="20"/>
          <w:lang w:val="uk-UA"/>
        </w:rPr>
        <w:t>3.5</w:t>
      </w:r>
    </w:p>
    <w:p w:rsidR="00083124" w:rsidRPr="00F7618B" w:rsidRDefault="00083124" w:rsidP="00083124">
      <w:pPr>
        <w:widowControl w:val="0"/>
        <w:autoSpaceDE w:val="0"/>
        <w:autoSpaceDN w:val="0"/>
        <w:adjustRightInd w:val="0"/>
        <w:spacing w:line="360" w:lineRule="auto"/>
        <w:ind w:firstLine="567"/>
        <w:jc w:val="center"/>
        <w:rPr>
          <w:sz w:val="28"/>
          <w:szCs w:val="20"/>
          <w:lang w:val="uk-UA"/>
        </w:rPr>
      </w:pPr>
      <w:r>
        <w:rPr>
          <w:sz w:val="28"/>
          <w:szCs w:val="20"/>
          <w:lang w:val="uk-UA"/>
        </w:rPr>
        <w:t>М</w:t>
      </w:r>
      <w:r w:rsidRPr="00F7618B">
        <w:rPr>
          <w:sz w:val="28"/>
          <w:szCs w:val="20"/>
          <w:lang w:val="uk-UA"/>
        </w:rPr>
        <w:t>атриц</w:t>
      </w:r>
      <w:r>
        <w:rPr>
          <w:sz w:val="28"/>
          <w:szCs w:val="20"/>
          <w:lang w:val="uk-UA"/>
        </w:rPr>
        <w:t>я</w:t>
      </w:r>
      <w:r w:rsidRPr="00F7618B">
        <w:rPr>
          <w:sz w:val="28"/>
          <w:szCs w:val="20"/>
          <w:lang w:val="uk-UA"/>
        </w:rPr>
        <w:t xml:space="preserve"> виграшів </w:t>
      </w:r>
      <w:r w:rsidRPr="00F7618B">
        <w:rPr>
          <w:position w:val="-4"/>
          <w:sz w:val="28"/>
          <w:szCs w:val="20"/>
          <w:lang w:val="uk-UA"/>
        </w:rPr>
        <w:object w:dxaOrig="300" w:dyaOrig="340">
          <v:shape id="_x0000_i3311" type="#_x0000_t75" style="width:15.55pt;height:17.5pt" o:ole="">
            <v:imagedata r:id="rId4177" o:title=""/>
          </v:shape>
          <o:OLEObject Type="Embed" ProgID="Equation.3" ShapeID="_x0000_i3311" DrawAspect="Content" ObjectID="_1574676868" r:id="rId4181"/>
        </w:object>
      </w:r>
      <w:r w:rsidRPr="00F7618B">
        <w:rPr>
          <w:sz w:val="28"/>
          <w:szCs w:val="20"/>
          <w:lang w:val="uk-UA"/>
        </w:rPr>
        <w:t xml:space="preserve"> дослідж</w:t>
      </w:r>
      <w:r w:rsidRPr="00F7618B">
        <w:rPr>
          <w:sz w:val="28"/>
          <w:szCs w:val="20"/>
          <w:lang w:val="uk-UA"/>
        </w:rPr>
        <w:t>у</w:t>
      </w:r>
      <w:r w:rsidRPr="00F7618B">
        <w:rPr>
          <w:sz w:val="28"/>
          <w:szCs w:val="20"/>
          <w:lang w:val="uk-UA"/>
        </w:rPr>
        <w:t>ваної гри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6"/>
        <w:gridCol w:w="636"/>
        <w:gridCol w:w="656"/>
        <w:gridCol w:w="1406"/>
        <w:gridCol w:w="656"/>
        <w:gridCol w:w="616"/>
      </w:tblGrid>
      <w:tr w:rsidR="00083124" w:rsidRPr="00F7618B" w:rsidTr="00D358B9">
        <w:tblPrEx>
          <w:tblCellMar>
            <w:top w:w="0" w:type="dxa"/>
            <w:bottom w:w="0" w:type="dxa"/>
          </w:tblCellMar>
        </w:tblPrEx>
        <w:trPr>
          <w:jc w:val="center"/>
        </w:trPr>
        <w:tc>
          <w:tcPr>
            <w:tcW w:w="0" w:type="auto"/>
            <w:tcBorders>
              <w:bottom w:val="double" w:sz="12" w:space="0" w:color="auto"/>
              <w:tl2br w:val="single" w:sz="4" w:space="0" w:color="auto"/>
            </w:tcBorders>
            <w:vAlign w:val="center"/>
          </w:tcPr>
          <w:p w:rsidR="00083124" w:rsidRPr="00F7618B" w:rsidRDefault="00083124" w:rsidP="00D358B9">
            <w:pPr>
              <w:widowControl w:val="0"/>
              <w:autoSpaceDE w:val="0"/>
              <w:autoSpaceDN w:val="0"/>
              <w:adjustRightInd w:val="0"/>
              <w:rPr>
                <w:sz w:val="28"/>
                <w:lang w:val="uk-UA"/>
              </w:rPr>
            </w:pPr>
            <w:r w:rsidRPr="00F7618B">
              <w:rPr>
                <w:sz w:val="28"/>
                <w:szCs w:val="20"/>
                <w:lang w:val="uk-UA"/>
              </w:rPr>
              <w:t xml:space="preserve">        </w:t>
            </w:r>
            <w:r w:rsidRPr="00F7618B">
              <w:rPr>
                <w:position w:val="-24"/>
                <w:sz w:val="28"/>
                <w:szCs w:val="20"/>
                <w:lang w:val="uk-UA"/>
              </w:rPr>
              <w:object w:dxaOrig="480" w:dyaOrig="520">
                <v:shape id="_x0000_i3312" type="#_x0000_t75" style="width:23.35pt;height:25.3pt" o:ole="">
                  <v:imagedata r:id="rId4171" o:title=""/>
                </v:shape>
                <o:OLEObject Type="Embed" ProgID="Equation.3" ShapeID="_x0000_i3312" DrawAspect="Content" ObjectID="_1574676869" r:id="rId4182"/>
              </w:object>
            </w:r>
          </w:p>
          <w:p w:rsidR="00083124" w:rsidRPr="00F7618B" w:rsidRDefault="00083124" w:rsidP="00D358B9">
            <w:pPr>
              <w:widowControl w:val="0"/>
              <w:autoSpaceDE w:val="0"/>
              <w:autoSpaceDN w:val="0"/>
              <w:adjustRightInd w:val="0"/>
              <w:rPr>
                <w:sz w:val="28"/>
                <w:lang w:val="uk-UA"/>
              </w:rPr>
            </w:pPr>
            <w:r w:rsidRPr="00F7618B">
              <w:rPr>
                <w:position w:val="-20"/>
                <w:sz w:val="28"/>
                <w:szCs w:val="20"/>
                <w:lang w:val="uk-UA"/>
              </w:rPr>
              <w:object w:dxaOrig="360" w:dyaOrig="499">
                <v:shape id="_x0000_i3313" type="#_x0000_t75" style="width:17.5pt;height:25.3pt" o:ole="">
                  <v:imagedata r:id="rId4159" o:title=""/>
                </v:shape>
                <o:OLEObject Type="Embed" ProgID="Equation.3" ShapeID="_x0000_i3313" DrawAspect="Content" ObjectID="_1574676870" r:id="rId4183"/>
              </w:object>
            </w:r>
          </w:p>
        </w:tc>
        <w:tc>
          <w:tcPr>
            <w:tcW w:w="0" w:type="auto"/>
            <w:tcBorders>
              <w:bottom w:val="double" w:sz="12" w:space="0" w:color="auto"/>
            </w:tcBorders>
            <w:vAlign w:val="center"/>
          </w:tcPr>
          <w:p w:rsidR="00083124" w:rsidRPr="00F7618B" w:rsidRDefault="00083124" w:rsidP="00D358B9">
            <w:pPr>
              <w:widowControl w:val="0"/>
              <w:autoSpaceDE w:val="0"/>
              <w:autoSpaceDN w:val="0"/>
              <w:adjustRightInd w:val="0"/>
              <w:rPr>
                <w:sz w:val="28"/>
                <w:lang w:val="uk-UA"/>
              </w:rPr>
            </w:pPr>
            <w:r w:rsidRPr="00F7618B">
              <w:rPr>
                <w:position w:val="-18"/>
                <w:sz w:val="28"/>
                <w:szCs w:val="20"/>
                <w:lang w:val="uk-UA"/>
              </w:rPr>
              <w:object w:dxaOrig="420" w:dyaOrig="460">
                <v:shape id="_x0000_i3314" type="#_x0000_t75" style="width:21.4pt;height:23.35pt" o:ole="">
                  <v:imagedata r:id="rId4184" o:title=""/>
                </v:shape>
                <o:OLEObject Type="Embed" ProgID="Equation.3" ShapeID="_x0000_i3314" DrawAspect="Content" ObjectID="_1574676871" r:id="rId4185"/>
              </w:object>
            </w:r>
          </w:p>
        </w:tc>
        <w:tc>
          <w:tcPr>
            <w:tcW w:w="0" w:type="auto"/>
            <w:tcBorders>
              <w:bottom w:val="double" w:sz="12" w:space="0" w:color="auto"/>
            </w:tcBorders>
            <w:vAlign w:val="center"/>
          </w:tcPr>
          <w:p w:rsidR="00083124" w:rsidRPr="00F7618B" w:rsidRDefault="00083124" w:rsidP="00D358B9">
            <w:pPr>
              <w:widowControl w:val="0"/>
              <w:autoSpaceDE w:val="0"/>
              <w:autoSpaceDN w:val="0"/>
              <w:adjustRightInd w:val="0"/>
              <w:rPr>
                <w:sz w:val="28"/>
                <w:lang w:val="uk-UA"/>
              </w:rPr>
            </w:pPr>
            <w:r w:rsidRPr="00F7618B">
              <w:rPr>
                <w:position w:val="-18"/>
                <w:sz w:val="28"/>
                <w:szCs w:val="20"/>
                <w:lang w:val="uk-UA"/>
              </w:rPr>
              <w:object w:dxaOrig="440" w:dyaOrig="460">
                <v:shape id="_x0000_i3315" type="#_x0000_t75" style="width:21.4pt;height:23.35pt" o:ole="">
                  <v:imagedata r:id="rId4186" o:title=""/>
                </v:shape>
                <o:OLEObject Type="Embed" ProgID="Equation.3" ShapeID="_x0000_i3315" DrawAspect="Content" ObjectID="_1574676872" r:id="rId4187"/>
              </w:object>
            </w:r>
          </w:p>
        </w:tc>
        <w:tc>
          <w:tcPr>
            <w:tcW w:w="0" w:type="auto"/>
            <w:tcBorders>
              <w:bottom w:val="double" w:sz="12" w:space="0" w:color="auto"/>
            </w:tcBorders>
            <w:vAlign w:val="center"/>
          </w:tcPr>
          <w:p w:rsidR="00083124" w:rsidRPr="00F7618B" w:rsidRDefault="00083124" w:rsidP="00D358B9">
            <w:pPr>
              <w:widowControl w:val="0"/>
              <w:autoSpaceDE w:val="0"/>
              <w:autoSpaceDN w:val="0"/>
              <w:adjustRightInd w:val="0"/>
              <w:rPr>
                <w:sz w:val="28"/>
                <w:lang w:val="uk-UA"/>
              </w:rPr>
            </w:pPr>
            <w:r w:rsidRPr="00F7618B">
              <w:rPr>
                <w:sz w:val="28"/>
                <w:lang w:val="uk-UA"/>
              </w:rPr>
              <w:t>………….</w:t>
            </w:r>
          </w:p>
        </w:tc>
        <w:tc>
          <w:tcPr>
            <w:tcW w:w="0" w:type="auto"/>
            <w:tcBorders>
              <w:bottom w:val="double" w:sz="12" w:space="0" w:color="auto"/>
            </w:tcBorders>
            <w:vAlign w:val="center"/>
          </w:tcPr>
          <w:p w:rsidR="00083124" w:rsidRPr="00F7618B" w:rsidRDefault="00083124" w:rsidP="00D358B9">
            <w:pPr>
              <w:widowControl w:val="0"/>
              <w:autoSpaceDE w:val="0"/>
              <w:autoSpaceDN w:val="0"/>
              <w:adjustRightInd w:val="0"/>
              <w:rPr>
                <w:sz w:val="28"/>
                <w:lang w:val="uk-UA"/>
              </w:rPr>
            </w:pPr>
            <w:r w:rsidRPr="00F7618B">
              <w:rPr>
                <w:position w:val="-18"/>
                <w:sz w:val="28"/>
                <w:szCs w:val="20"/>
                <w:lang w:val="uk-UA"/>
              </w:rPr>
              <w:object w:dxaOrig="440" w:dyaOrig="460">
                <v:shape id="_x0000_i3316" type="#_x0000_t75" style="width:21.4pt;height:23.35pt" o:ole="">
                  <v:imagedata r:id="rId4188" o:title=""/>
                </v:shape>
                <o:OLEObject Type="Embed" ProgID="Equation.3" ShapeID="_x0000_i3316" DrawAspect="Content" ObjectID="_1574676873" r:id="rId4189"/>
              </w:object>
            </w:r>
          </w:p>
        </w:tc>
        <w:tc>
          <w:tcPr>
            <w:tcW w:w="0" w:type="auto"/>
            <w:tcBorders>
              <w:bottom w:val="double" w:sz="12" w:space="0" w:color="auto"/>
            </w:tcBorders>
            <w:vAlign w:val="center"/>
          </w:tcPr>
          <w:p w:rsidR="00083124" w:rsidRPr="00F7618B" w:rsidRDefault="00083124" w:rsidP="00D358B9">
            <w:pPr>
              <w:widowControl w:val="0"/>
              <w:autoSpaceDE w:val="0"/>
              <w:autoSpaceDN w:val="0"/>
              <w:adjustRightInd w:val="0"/>
              <w:rPr>
                <w:sz w:val="28"/>
                <w:lang w:val="uk-UA"/>
              </w:rPr>
            </w:pPr>
            <w:r w:rsidRPr="00F7618B">
              <w:rPr>
                <w:position w:val="-18"/>
                <w:sz w:val="28"/>
                <w:lang w:val="uk-UA"/>
              </w:rPr>
              <w:object w:dxaOrig="340" w:dyaOrig="420">
                <v:shape id="_x0000_i3317" type="#_x0000_t75" style="width:17.5pt;height:21.4pt" o:ole="">
                  <v:imagedata r:id="rId4190" o:title=""/>
                </v:shape>
                <o:OLEObject Type="Embed" ProgID="Equation.3" ShapeID="_x0000_i3317" DrawAspect="Content" ObjectID="_1574676874" r:id="rId4191"/>
              </w:object>
            </w:r>
          </w:p>
        </w:tc>
      </w:tr>
      <w:tr w:rsidR="00083124" w:rsidRPr="00F7618B" w:rsidTr="00D358B9">
        <w:tblPrEx>
          <w:tblCellMar>
            <w:top w:w="0" w:type="dxa"/>
            <w:bottom w:w="0" w:type="dxa"/>
          </w:tblCellMar>
        </w:tblPrEx>
        <w:trPr>
          <w:jc w:val="center"/>
        </w:trPr>
        <w:tc>
          <w:tcPr>
            <w:tcW w:w="0" w:type="auto"/>
            <w:tcBorders>
              <w:top w:val="double" w:sz="12" w:space="0" w:color="auto"/>
              <w:bottom w:val="double" w:sz="12" w:space="0" w:color="auto"/>
            </w:tcBorders>
            <w:vAlign w:val="center"/>
          </w:tcPr>
          <w:p w:rsidR="00083124" w:rsidRPr="00F7618B" w:rsidRDefault="00083124" w:rsidP="00D358B9">
            <w:pPr>
              <w:widowControl w:val="0"/>
              <w:autoSpaceDE w:val="0"/>
              <w:autoSpaceDN w:val="0"/>
              <w:adjustRightInd w:val="0"/>
              <w:jc w:val="center"/>
              <w:rPr>
                <w:sz w:val="28"/>
                <w:szCs w:val="20"/>
                <w:lang w:val="uk-UA"/>
              </w:rPr>
            </w:pPr>
            <w:r w:rsidRPr="00F7618B">
              <w:rPr>
                <w:position w:val="-18"/>
                <w:sz w:val="28"/>
                <w:szCs w:val="20"/>
                <w:lang w:val="uk-UA"/>
              </w:rPr>
              <w:object w:dxaOrig="340" w:dyaOrig="480">
                <v:shape id="_x0000_i3318" type="#_x0000_t75" style="width:17.5pt;height:23.35pt" o:ole="">
                  <v:imagedata r:id="rId4192" o:title=""/>
                </v:shape>
                <o:OLEObject Type="Embed" ProgID="Equation.3" ShapeID="_x0000_i3318" DrawAspect="Content" ObjectID="_1574676875" r:id="rId4193"/>
              </w:object>
            </w:r>
          </w:p>
          <w:p w:rsidR="00083124" w:rsidRPr="00F7618B" w:rsidRDefault="00083124" w:rsidP="00D358B9">
            <w:pPr>
              <w:widowControl w:val="0"/>
              <w:autoSpaceDE w:val="0"/>
              <w:autoSpaceDN w:val="0"/>
              <w:adjustRightInd w:val="0"/>
              <w:jc w:val="center"/>
              <w:rPr>
                <w:sz w:val="28"/>
                <w:szCs w:val="20"/>
                <w:lang w:val="uk-UA"/>
              </w:rPr>
            </w:pPr>
            <w:r w:rsidRPr="00F7618B">
              <w:rPr>
                <w:sz w:val="28"/>
                <w:szCs w:val="20"/>
                <w:lang w:val="uk-UA"/>
              </w:rPr>
              <w:t>.</w:t>
            </w:r>
          </w:p>
          <w:p w:rsidR="00083124" w:rsidRPr="00F7618B" w:rsidRDefault="00083124" w:rsidP="00D358B9">
            <w:pPr>
              <w:widowControl w:val="0"/>
              <w:autoSpaceDE w:val="0"/>
              <w:autoSpaceDN w:val="0"/>
              <w:adjustRightInd w:val="0"/>
              <w:jc w:val="center"/>
              <w:rPr>
                <w:sz w:val="28"/>
                <w:szCs w:val="20"/>
                <w:lang w:val="uk-UA"/>
              </w:rPr>
            </w:pPr>
            <w:r w:rsidRPr="00F7618B">
              <w:rPr>
                <w:sz w:val="28"/>
                <w:szCs w:val="20"/>
                <w:lang w:val="uk-UA"/>
              </w:rPr>
              <w:t>.</w:t>
            </w:r>
          </w:p>
          <w:p w:rsidR="00083124" w:rsidRPr="00F7618B" w:rsidRDefault="00083124" w:rsidP="00D358B9">
            <w:pPr>
              <w:widowControl w:val="0"/>
              <w:autoSpaceDE w:val="0"/>
              <w:autoSpaceDN w:val="0"/>
              <w:adjustRightInd w:val="0"/>
              <w:jc w:val="center"/>
              <w:rPr>
                <w:sz w:val="28"/>
                <w:lang w:val="uk-UA"/>
              </w:rPr>
            </w:pPr>
            <w:r w:rsidRPr="00F7618B">
              <w:rPr>
                <w:position w:val="-18"/>
                <w:sz w:val="28"/>
                <w:szCs w:val="20"/>
                <w:lang w:val="uk-UA"/>
              </w:rPr>
              <w:object w:dxaOrig="400" w:dyaOrig="480">
                <v:shape id="_x0000_i3319" type="#_x0000_t75" style="width:19.45pt;height:23.35pt" o:ole="">
                  <v:imagedata r:id="rId4194" o:title=""/>
                </v:shape>
                <o:OLEObject Type="Embed" ProgID="Equation.3" ShapeID="_x0000_i3319" DrawAspect="Content" ObjectID="_1574676876" r:id="rId4195"/>
              </w:objec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position w:val="-18"/>
                <w:sz w:val="28"/>
                <w:szCs w:val="20"/>
                <w:lang w:val="uk-UA"/>
              </w:rPr>
              <w:object w:dxaOrig="380" w:dyaOrig="420">
                <v:shape id="_x0000_i3320" type="#_x0000_t75" style="width:19.45pt;height:21.4pt" o:ole="">
                  <v:imagedata r:id="rId4196" o:title=""/>
                </v:shape>
                <o:OLEObject Type="Embed" ProgID="Equation.3" ShapeID="_x0000_i3320" DrawAspect="Content" ObjectID="_1574676877" r:id="rId4197"/>
              </w:objec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position w:val="-18"/>
                <w:sz w:val="28"/>
                <w:szCs w:val="20"/>
                <w:lang w:val="uk-UA"/>
              </w:rPr>
              <w:object w:dxaOrig="420" w:dyaOrig="420">
                <v:shape id="_x0000_i3321" type="#_x0000_t75" style="width:21.4pt;height:21.4pt" o:ole="">
                  <v:imagedata r:id="rId4198" o:title=""/>
                </v:shape>
                <o:OLEObject Type="Embed" ProgID="Equation.3" ShapeID="_x0000_i3321" DrawAspect="Content" ObjectID="_1574676878" r:id="rId4199"/>
              </w:objec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position w:val="-18"/>
                <w:sz w:val="28"/>
                <w:szCs w:val="20"/>
                <w:lang w:val="uk-UA"/>
              </w:rPr>
              <w:object w:dxaOrig="380" w:dyaOrig="420">
                <v:shape id="_x0000_i3322" type="#_x0000_t75" style="width:19.45pt;height:21.4pt" o:ole="">
                  <v:imagedata r:id="rId4200" o:title=""/>
                </v:shape>
                <o:OLEObject Type="Embed" ProgID="Equation.3" ShapeID="_x0000_i3322" DrawAspect="Content" ObjectID="_1574676879" r:id="rId4201"/>
              </w:objec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position w:val="-18"/>
                <w:sz w:val="28"/>
                <w:szCs w:val="20"/>
                <w:lang w:val="uk-UA"/>
              </w:rPr>
              <w:object w:dxaOrig="440" w:dyaOrig="420">
                <v:shape id="_x0000_i3323" type="#_x0000_t75" style="width:21.4pt;height:21.4pt" o:ole="">
                  <v:imagedata r:id="rId4202" o:title=""/>
                </v:shape>
                <o:OLEObject Type="Embed" ProgID="Equation.3" ShapeID="_x0000_i3323" DrawAspect="Content" ObjectID="_1574676880" r:id="rId4203"/>
              </w:object>
            </w:r>
          </w:p>
        </w:tc>
        <w:tc>
          <w:tcPr>
            <w:tcW w:w="0" w:type="auto"/>
            <w:tcBorders>
              <w:top w:val="double" w:sz="12" w:space="0" w:color="auto"/>
            </w:tcBorders>
          </w:tcPr>
          <w:p w:rsidR="00083124" w:rsidRPr="00F7618B" w:rsidRDefault="00083124" w:rsidP="00D358B9">
            <w:pPr>
              <w:widowControl w:val="0"/>
              <w:autoSpaceDE w:val="0"/>
              <w:autoSpaceDN w:val="0"/>
              <w:adjustRightInd w:val="0"/>
              <w:rPr>
                <w:sz w:val="28"/>
                <w:lang w:val="uk-UA"/>
              </w:rPr>
            </w:pPr>
            <w:r w:rsidRPr="00F7618B">
              <w:rPr>
                <w:sz w:val="28"/>
                <w:lang w:val="uk-UA"/>
              </w:rPr>
              <w:t>………….</w:t>
            </w:r>
          </w:p>
          <w:p w:rsidR="00083124" w:rsidRPr="00F7618B" w:rsidRDefault="00083124" w:rsidP="00D358B9">
            <w:pPr>
              <w:rPr>
                <w:sz w:val="28"/>
                <w:lang w:val="uk-UA"/>
              </w:rPr>
            </w:pPr>
            <w:r w:rsidRPr="00F7618B">
              <w:rPr>
                <w:sz w:val="28"/>
                <w:lang w:val="uk-UA"/>
              </w:rPr>
              <w:t>………….</w:t>
            </w:r>
          </w:p>
          <w:p w:rsidR="00083124" w:rsidRPr="00F7618B" w:rsidRDefault="00083124" w:rsidP="00D358B9">
            <w:pPr>
              <w:rPr>
                <w:sz w:val="28"/>
                <w:lang w:val="uk-UA"/>
              </w:rPr>
            </w:pPr>
            <w:r w:rsidRPr="00F7618B">
              <w:rPr>
                <w:sz w:val="28"/>
                <w:lang w:val="uk-UA"/>
              </w:rPr>
              <w:t>………….</w:t>
            </w:r>
          </w:p>
          <w:p w:rsidR="00083124" w:rsidRPr="00F7618B" w:rsidRDefault="00083124" w:rsidP="00D358B9">
            <w:pPr>
              <w:rPr>
                <w:sz w:val="28"/>
                <w:lang w:val="uk-UA"/>
              </w:rPr>
            </w:pPr>
            <w:r w:rsidRPr="00F7618B">
              <w:rPr>
                <w:sz w:val="28"/>
                <w:lang w:val="uk-UA"/>
              </w:rPr>
              <w:t>………….</w:t>
            </w:r>
          </w:p>
        </w:tc>
        <w:tc>
          <w:tcPr>
            <w:tcW w:w="0" w:type="auto"/>
            <w:tcBorders>
              <w:top w:val="double" w:sz="12" w:space="0" w:color="auto"/>
            </w:tcBorders>
          </w:tcPr>
          <w:p w:rsidR="00083124" w:rsidRPr="00F7618B" w:rsidRDefault="00083124" w:rsidP="00D358B9">
            <w:pPr>
              <w:widowControl w:val="0"/>
              <w:autoSpaceDE w:val="0"/>
              <w:autoSpaceDN w:val="0"/>
              <w:adjustRightInd w:val="0"/>
              <w:jc w:val="center"/>
              <w:rPr>
                <w:sz w:val="28"/>
                <w:lang w:val="uk-UA"/>
              </w:rPr>
            </w:pPr>
            <w:r w:rsidRPr="00F7618B">
              <w:rPr>
                <w:position w:val="-18"/>
                <w:sz w:val="28"/>
                <w:szCs w:val="20"/>
                <w:lang w:val="uk-UA"/>
              </w:rPr>
              <w:object w:dxaOrig="380" w:dyaOrig="420">
                <v:shape id="_x0000_i3324" type="#_x0000_t75" style="width:19.45pt;height:21.4pt" o:ole="">
                  <v:imagedata r:id="rId4204" o:title=""/>
                </v:shape>
                <o:OLEObject Type="Embed" ProgID="Equation.3" ShapeID="_x0000_i3324" DrawAspect="Content" ObjectID="_1574676881" r:id="rId4205"/>
              </w:objec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position w:val="-18"/>
                <w:sz w:val="28"/>
                <w:szCs w:val="20"/>
                <w:lang w:val="uk-UA"/>
              </w:rPr>
              <w:object w:dxaOrig="420" w:dyaOrig="420">
                <v:shape id="_x0000_i3325" type="#_x0000_t75" style="width:21.4pt;height:21.4pt" o:ole="">
                  <v:imagedata r:id="rId4206" o:title=""/>
                </v:shape>
                <o:OLEObject Type="Embed" ProgID="Equation.3" ShapeID="_x0000_i3325" DrawAspect="Content" ObjectID="_1574676882" r:id="rId4207"/>
              </w:object>
            </w:r>
          </w:p>
        </w:tc>
        <w:tc>
          <w:tcPr>
            <w:tcW w:w="0" w:type="auto"/>
            <w:tcBorders>
              <w:top w:val="double" w:sz="12" w:space="0" w:color="auto"/>
            </w:tcBorders>
          </w:tcPr>
          <w:p w:rsidR="00083124" w:rsidRPr="00F7618B" w:rsidRDefault="00083124" w:rsidP="00D358B9">
            <w:pPr>
              <w:widowControl w:val="0"/>
              <w:autoSpaceDE w:val="0"/>
              <w:autoSpaceDN w:val="0"/>
              <w:adjustRightInd w:val="0"/>
              <w:rPr>
                <w:sz w:val="28"/>
                <w:lang w:val="uk-UA"/>
              </w:rPr>
            </w:pPr>
            <w:r w:rsidRPr="00F7618B">
              <w:rPr>
                <w:position w:val="-18"/>
                <w:sz w:val="28"/>
                <w:lang w:val="uk-UA"/>
              </w:rPr>
              <w:object w:dxaOrig="340" w:dyaOrig="420">
                <v:shape id="_x0000_i3326" type="#_x0000_t75" style="width:17.5pt;height:21.4pt" o:ole="">
                  <v:imagedata r:id="rId4208" o:title=""/>
                </v:shape>
                <o:OLEObject Type="Embed" ProgID="Equation.3" ShapeID="_x0000_i3326" DrawAspect="Content" ObjectID="_1574676883" r:id="rId4209"/>
              </w:objec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sz w:val="28"/>
                <w:lang w:val="uk-UA"/>
              </w:rPr>
              <w:t>.</w:t>
            </w:r>
          </w:p>
          <w:p w:rsidR="00083124" w:rsidRPr="00F7618B" w:rsidRDefault="00083124" w:rsidP="00D358B9">
            <w:pPr>
              <w:jc w:val="center"/>
              <w:rPr>
                <w:sz w:val="28"/>
                <w:lang w:val="uk-UA"/>
              </w:rPr>
            </w:pPr>
            <w:r w:rsidRPr="00F7618B">
              <w:rPr>
                <w:position w:val="-18"/>
                <w:sz w:val="28"/>
                <w:lang w:val="uk-UA"/>
              </w:rPr>
              <w:object w:dxaOrig="400" w:dyaOrig="420">
                <v:shape id="_x0000_i3327" type="#_x0000_t75" style="width:19.45pt;height:21.4pt" o:ole="">
                  <v:imagedata r:id="rId4210" o:title=""/>
                </v:shape>
                <o:OLEObject Type="Embed" ProgID="Equation.3" ShapeID="_x0000_i3327" DrawAspect="Content" ObjectID="_1574676884" r:id="rId4211"/>
              </w:object>
            </w:r>
          </w:p>
        </w:tc>
      </w:tr>
      <w:tr w:rsidR="00083124" w:rsidRPr="00F7618B" w:rsidTr="00D358B9">
        <w:tblPrEx>
          <w:tblCellMar>
            <w:top w:w="0" w:type="dxa"/>
            <w:bottom w:w="0" w:type="dxa"/>
          </w:tblCellMar>
        </w:tblPrEx>
        <w:trPr>
          <w:jc w:val="center"/>
        </w:trPr>
        <w:tc>
          <w:tcPr>
            <w:tcW w:w="0" w:type="auto"/>
            <w:tcBorders>
              <w:top w:val="double" w:sz="12"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80">
                <v:shape id="_x0000_i3328" type="#_x0000_t75" style="width:17.5pt;height:23.35pt" o:ole="">
                  <v:imagedata r:id="rId4212" o:title=""/>
                </v:shape>
                <o:OLEObject Type="Embed" ProgID="Equation.3" ShapeID="_x0000_i3328" DrawAspect="Content" ObjectID="_1574676885" r:id="rId4213"/>
              </w:objec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60" w:dyaOrig="480">
                <v:shape id="_x0000_i3329" type="#_x0000_t75" style="width:17.5pt;height:23.35pt" o:ole="">
                  <v:imagedata r:id="rId4214" o:title=""/>
                </v:shape>
                <o:OLEObject Type="Embed" ProgID="Equation.3" ShapeID="_x0000_i3329" DrawAspect="Content" ObjectID="_1574676886" r:id="rId4215"/>
              </w:objec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80" w:dyaOrig="480">
                <v:shape id="_x0000_i3330" type="#_x0000_t75" style="width:19.45pt;height:23.35pt" o:ole="">
                  <v:imagedata r:id="rId4216" o:title=""/>
                </v:shape>
                <o:OLEObject Type="Embed" ProgID="Equation.3" ShapeID="_x0000_i3330" DrawAspect="Content" ObjectID="_1574676887" r:id="rId4217"/>
              </w:objec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rPr>
                <w:sz w:val="28"/>
                <w:lang w:val="uk-UA"/>
              </w:rPr>
            </w:pPr>
            <w:r w:rsidRPr="00F7618B">
              <w:rPr>
                <w:sz w:val="28"/>
                <w:lang w:val="uk-UA"/>
              </w:rPr>
              <w:t>………….</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40" w:dyaOrig="480">
                <v:shape id="_x0000_i3331" type="#_x0000_t75" style="width:17.5pt;height:23.35pt" o:ole="">
                  <v:imagedata r:id="rId4218" o:title=""/>
                </v:shape>
                <o:OLEObject Type="Embed" ProgID="Equation.3" ShapeID="_x0000_i3331" DrawAspect="Content" ObjectID="_1574676888" r:id="rId4219"/>
              </w:objec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rPr>
                <w:sz w:val="28"/>
                <w:lang w:val="uk-UA"/>
              </w:rPr>
            </w:pPr>
          </w:p>
        </w:tc>
      </w:tr>
      <w:tr w:rsidR="00083124" w:rsidRPr="00F7618B" w:rsidTr="00D358B9">
        <w:tblPrEx>
          <w:tblCellMar>
            <w:top w:w="0" w:type="dxa"/>
            <w:bottom w:w="0" w:type="dxa"/>
          </w:tblCellMar>
        </w:tblPrEx>
        <w:trPr>
          <w:jc w:val="center"/>
        </w:trPr>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00" w:dyaOrig="420">
                <v:shape id="_x0000_i3332" type="#_x0000_t75" style="width:15.55pt;height:21.4pt" o:ole="">
                  <v:imagedata r:id="rId4220" o:title=""/>
                </v:shape>
                <o:OLEObject Type="Embed" ProgID="Equation.3" ShapeID="_x0000_i3332" DrawAspect="Content" ObjectID="_1574676889" r:id="rId4221"/>
              </w:objec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00" w:dyaOrig="420">
                <v:shape id="_x0000_i3333" type="#_x0000_t75" style="width:15.55pt;height:21.4pt" o:ole="">
                  <v:imagedata r:id="rId4222" o:title=""/>
                </v:shape>
                <o:OLEObject Type="Embed" ProgID="Equation.3" ShapeID="_x0000_i3333" DrawAspect="Content" ObjectID="_1574676890" r:id="rId4223"/>
              </w:objec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20" w:dyaOrig="420">
                <v:shape id="_x0000_i3334" type="#_x0000_t75" style="width:15.55pt;height:21.4pt" o:ole="">
                  <v:imagedata r:id="rId4224" o:title=""/>
                </v:shape>
                <o:OLEObject Type="Embed" ProgID="Equation.3" ShapeID="_x0000_i3334" DrawAspect="Content" ObjectID="_1574676891" r:id="rId4225"/>
              </w:object>
            </w:r>
          </w:p>
        </w:tc>
        <w:tc>
          <w:tcPr>
            <w:tcW w:w="0" w:type="auto"/>
            <w:vAlign w:val="center"/>
          </w:tcPr>
          <w:p w:rsidR="00083124" w:rsidRPr="00F7618B" w:rsidRDefault="00083124" w:rsidP="00D358B9">
            <w:pPr>
              <w:widowControl w:val="0"/>
              <w:autoSpaceDE w:val="0"/>
              <w:autoSpaceDN w:val="0"/>
              <w:adjustRightInd w:val="0"/>
              <w:rPr>
                <w:sz w:val="28"/>
                <w:lang w:val="uk-UA"/>
              </w:rPr>
            </w:pPr>
            <w:r w:rsidRPr="00F7618B">
              <w:rPr>
                <w:sz w:val="28"/>
                <w:lang w:val="uk-UA"/>
              </w:rPr>
              <w:t>………….</w:t>
            </w:r>
          </w:p>
        </w:tc>
        <w:tc>
          <w:tcPr>
            <w:tcW w:w="0" w:type="auto"/>
            <w:vAlign w:val="center"/>
          </w:tcPr>
          <w:p w:rsidR="00083124" w:rsidRPr="00F7618B" w:rsidRDefault="00083124" w:rsidP="00D358B9">
            <w:pPr>
              <w:widowControl w:val="0"/>
              <w:autoSpaceDE w:val="0"/>
              <w:autoSpaceDN w:val="0"/>
              <w:adjustRightInd w:val="0"/>
              <w:jc w:val="center"/>
              <w:rPr>
                <w:sz w:val="28"/>
                <w:lang w:val="uk-UA"/>
              </w:rPr>
            </w:pPr>
            <w:r w:rsidRPr="00F7618B">
              <w:rPr>
                <w:position w:val="-18"/>
                <w:sz w:val="28"/>
                <w:lang w:val="uk-UA"/>
              </w:rPr>
              <w:object w:dxaOrig="300" w:dyaOrig="420">
                <v:shape id="_x0000_i3335" type="#_x0000_t75" style="width:15.55pt;height:21.4pt" o:ole="">
                  <v:imagedata r:id="rId4220" o:title=""/>
                </v:shape>
                <o:OLEObject Type="Embed" ProgID="Equation.3" ShapeID="_x0000_i3335" DrawAspect="Content" ObjectID="_1574676892" r:id="rId4226"/>
              </w:object>
            </w:r>
          </w:p>
        </w:tc>
        <w:tc>
          <w:tcPr>
            <w:tcW w:w="0" w:type="auto"/>
            <w:vAlign w:val="center"/>
          </w:tcPr>
          <w:p w:rsidR="00083124" w:rsidRPr="00F7618B" w:rsidRDefault="00083124" w:rsidP="00D358B9">
            <w:pPr>
              <w:widowControl w:val="0"/>
              <w:autoSpaceDE w:val="0"/>
              <w:autoSpaceDN w:val="0"/>
              <w:adjustRightInd w:val="0"/>
              <w:rPr>
                <w:sz w:val="28"/>
                <w:lang w:val="uk-UA"/>
              </w:rPr>
            </w:pPr>
          </w:p>
        </w:tc>
      </w:tr>
    </w:tbl>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Природно, що перш ніж обрати оптимальну стратегію необхідно проаналізувати матрицю </w:t>
      </w:r>
      <w:r w:rsidRPr="00F7618B">
        <w:rPr>
          <w:position w:val="-4"/>
          <w:sz w:val="28"/>
          <w:szCs w:val="20"/>
          <w:lang w:val="uk-UA"/>
        </w:rPr>
        <w:object w:dxaOrig="300" w:dyaOrig="340">
          <v:shape id="_x0000_i3336" type="#_x0000_t75" style="width:15.55pt;height:17.5pt" o:ole="">
            <v:imagedata r:id="rId4177" o:title=""/>
          </v:shape>
          <o:OLEObject Type="Embed" ProgID="Equation.3" ShapeID="_x0000_i3336" DrawAspect="Content" ObjectID="_1574676893" r:id="rId4227"/>
        </w:object>
      </w:r>
      <w:r w:rsidRPr="00F7618B">
        <w:rPr>
          <w:sz w:val="28"/>
          <w:szCs w:val="20"/>
          <w:lang w:val="uk-UA"/>
        </w:rPr>
        <w:t xml:space="preserve"> та спростити її, врах</w:t>
      </w:r>
      <w:r w:rsidRPr="00F7618B">
        <w:rPr>
          <w:sz w:val="28"/>
          <w:szCs w:val="20"/>
          <w:lang w:val="uk-UA"/>
        </w:rPr>
        <w:t>о</w:t>
      </w:r>
      <w:r w:rsidRPr="00F7618B">
        <w:rPr>
          <w:sz w:val="28"/>
          <w:szCs w:val="20"/>
          <w:lang w:val="uk-UA"/>
        </w:rPr>
        <w:t xml:space="preserve">вуючи можливі домінуючі стратегії людини. Відхиляти стратегії (стани) природи недопустимо, бо природа може перебувати в своєму довільному стані </w:t>
      </w:r>
      <w:r w:rsidRPr="00F7618B">
        <w:rPr>
          <w:sz w:val="28"/>
          <w:szCs w:val="20"/>
          <w:lang w:val="uk-UA"/>
        </w:rPr>
        <w:lastRenderedPageBreak/>
        <w:t>незалежно від того, чи корисно це людині. У задачах досліджуваного типу за критерій ефект</w:t>
      </w:r>
      <w:r w:rsidRPr="00F7618B">
        <w:rPr>
          <w:sz w:val="28"/>
          <w:szCs w:val="20"/>
          <w:lang w:val="uk-UA"/>
        </w:rPr>
        <w:t>и</w:t>
      </w:r>
      <w:r w:rsidRPr="00F7618B">
        <w:rPr>
          <w:sz w:val="28"/>
          <w:szCs w:val="20"/>
          <w:lang w:val="uk-UA"/>
        </w:rPr>
        <w:t xml:space="preserve">вності стратегій </w:t>
      </w:r>
      <w:r w:rsidRPr="00F7618B">
        <w:rPr>
          <w:position w:val="-20"/>
          <w:sz w:val="28"/>
          <w:szCs w:val="20"/>
          <w:lang w:val="uk-UA"/>
        </w:rPr>
        <w:object w:dxaOrig="360" w:dyaOrig="499">
          <v:shape id="_x0000_i3337" type="#_x0000_t75" style="width:17.5pt;height:25.3pt" o:ole="">
            <v:imagedata r:id="rId4159" o:title=""/>
          </v:shape>
          <o:OLEObject Type="Embed" ProgID="Equation.3" ShapeID="_x0000_i3337" DrawAspect="Content" ObjectID="_1574676894" r:id="rId4228"/>
        </w:object>
      </w:r>
      <w:r w:rsidRPr="00F7618B">
        <w:rPr>
          <w:sz w:val="28"/>
          <w:szCs w:val="20"/>
          <w:lang w:val="uk-UA"/>
        </w:rPr>
        <w:t xml:space="preserve"> приймають математичне сподівання а, виграшу за умови використа</w:t>
      </w:r>
      <w:r w:rsidRPr="00F7618B">
        <w:rPr>
          <w:sz w:val="28"/>
          <w:szCs w:val="20"/>
          <w:lang w:val="uk-UA"/>
        </w:rPr>
        <w:t>н</w:t>
      </w:r>
      <w:r w:rsidRPr="00F7618B">
        <w:rPr>
          <w:sz w:val="28"/>
          <w:szCs w:val="20"/>
          <w:lang w:val="uk-UA"/>
        </w:rPr>
        <w:t xml:space="preserve">ня </w:t>
      </w:r>
      <w:r w:rsidRPr="00F7618B">
        <w:rPr>
          <w:position w:val="-6"/>
          <w:sz w:val="28"/>
          <w:szCs w:val="20"/>
          <w:lang w:val="uk-UA"/>
        </w:rPr>
        <w:object w:dxaOrig="160" w:dyaOrig="340">
          <v:shape id="_x0000_i3338" type="#_x0000_t75" style="width:7.8pt;height:17.5pt" o:ole="">
            <v:imagedata r:id="rId3510" o:title=""/>
          </v:shape>
          <o:OLEObject Type="Embed" ProgID="Equation.3" ShapeID="_x0000_i3338" DrawAspect="Content" ObjectID="_1574676895" r:id="rId4229"/>
        </w:object>
      </w:r>
      <w:r w:rsidRPr="00F7618B">
        <w:rPr>
          <w:sz w:val="28"/>
          <w:szCs w:val="20"/>
          <w:lang w:val="uk-UA"/>
        </w:rPr>
        <w:t xml:space="preserve"> – ої стратегії, тобто:</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32"/>
          <w:sz w:val="28"/>
          <w:lang w:val="uk-UA"/>
        </w:rPr>
        <w:object w:dxaOrig="4459" w:dyaOrig="800">
          <v:shape id="_x0000_i3339" type="#_x0000_t75" style="width:223.8pt;height:40.85pt" o:ole="">
            <v:imagedata r:id="rId4230" o:title=""/>
          </v:shape>
          <o:OLEObject Type="Embed" ProgID="Equation.3" ShapeID="_x0000_i3339" DrawAspect="Content" ObjectID="_1574676896" r:id="rId4231"/>
        </w:object>
      </w:r>
      <w:r>
        <w:rPr>
          <w:sz w:val="28"/>
          <w:lang w:val="uk-UA"/>
        </w:rPr>
        <w:tab/>
      </w:r>
      <w:r>
        <w:rPr>
          <w:sz w:val="28"/>
          <w:lang w:val="uk-UA"/>
        </w:rPr>
        <w:tab/>
      </w:r>
      <w:r>
        <w:rPr>
          <w:sz w:val="28"/>
          <w:lang w:val="uk-UA"/>
        </w:rPr>
        <w:tab/>
      </w:r>
      <w:r w:rsidRPr="00F7618B">
        <w:rPr>
          <w:sz w:val="28"/>
          <w:lang w:val="uk-UA"/>
        </w:rPr>
        <w:t xml:space="preserve"> (</w:t>
      </w:r>
      <w:r>
        <w:rPr>
          <w:sz w:val="28"/>
          <w:lang w:val="uk-UA"/>
        </w:rPr>
        <w:t>3.20</w:t>
      </w:r>
      <w:r w:rsidRPr="00F7618B">
        <w:rPr>
          <w:sz w:val="28"/>
          <w:lang w:val="uk-UA"/>
        </w:rPr>
        <w:t>)</w:t>
      </w:r>
    </w:p>
    <w:p w:rsidR="00083124" w:rsidRPr="00F7618B" w:rsidRDefault="00083124" w:rsidP="00083124">
      <w:pPr>
        <w:widowControl w:val="0"/>
        <w:autoSpaceDE w:val="0"/>
        <w:autoSpaceDN w:val="0"/>
        <w:adjustRightInd w:val="0"/>
        <w:spacing w:line="360" w:lineRule="auto"/>
        <w:jc w:val="both"/>
        <w:rPr>
          <w:sz w:val="28"/>
          <w:lang w:val="uk-UA"/>
        </w:rPr>
      </w:pPr>
      <w:r w:rsidRPr="00F7618B">
        <w:rPr>
          <w:sz w:val="28"/>
          <w:szCs w:val="20"/>
          <w:lang w:val="uk-UA"/>
        </w:rPr>
        <w:t>(</w:t>
      </w:r>
      <w:r w:rsidRPr="00F7618B">
        <w:rPr>
          <w:position w:val="-22"/>
          <w:sz w:val="28"/>
          <w:szCs w:val="20"/>
          <w:lang w:val="uk-UA"/>
        </w:rPr>
        <w:object w:dxaOrig="600" w:dyaOrig="520">
          <v:shape id="_x0000_i3340" type="#_x0000_t75" style="width:29.2pt;height:25.3pt" o:ole="">
            <v:imagedata r:id="rId4232" o:title=""/>
          </v:shape>
          <o:OLEObject Type="Embed" ProgID="Equation.3" ShapeID="_x0000_i3340" DrawAspect="Content" ObjectID="_1574676897" r:id="rId4233"/>
        </w:object>
      </w:r>
      <w:r w:rsidRPr="00F7618B">
        <w:rPr>
          <w:sz w:val="28"/>
          <w:szCs w:val="20"/>
          <w:lang w:val="uk-UA"/>
        </w:rPr>
        <w:t xml:space="preserve"> </w:t>
      </w:r>
      <w:r w:rsidRPr="00F7618B">
        <w:rPr>
          <w:position w:val="-12"/>
          <w:sz w:val="28"/>
          <w:szCs w:val="20"/>
          <w:lang w:val="uk-UA"/>
        </w:rPr>
        <w:object w:dxaOrig="499" w:dyaOrig="400">
          <v:shape id="_x0000_i3341" type="#_x0000_t75" style="width:25.3pt;height:19.45pt" o:ole="">
            <v:imagedata r:id="rId4234" o:title=""/>
          </v:shape>
          <o:OLEObject Type="Embed" ProgID="Equation.3" ShapeID="_x0000_i3341" DrawAspect="Content" ObjectID="_1574676898" r:id="rId4235"/>
        </w:object>
      </w:r>
      <w:r w:rsidRPr="00F7618B">
        <w:rPr>
          <w:sz w:val="28"/>
          <w:szCs w:val="20"/>
          <w:lang w:val="uk-UA"/>
        </w:rPr>
        <w:t xml:space="preserve">1, 2, …, </w:t>
      </w:r>
      <w:r w:rsidRPr="00F7618B">
        <w:rPr>
          <w:position w:val="-6"/>
          <w:sz w:val="28"/>
          <w:szCs w:val="20"/>
          <w:lang w:val="uk-UA"/>
        </w:rPr>
        <w:object w:dxaOrig="260" w:dyaOrig="279">
          <v:shape id="_x0000_i3342" type="#_x0000_t75" style="width:13.6pt;height:13.6pt" o:ole="">
            <v:imagedata r:id="rId3810" o:title=""/>
          </v:shape>
          <o:OLEObject Type="Embed" ProgID="Equation.3" ShapeID="_x0000_i3342" DrawAspect="Content" ObjectID="_1574676899" r:id="rId4236"/>
        </w:object>
      </w:r>
      <w:r w:rsidRPr="00F7618B">
        <w:rPr>
          <w:sz w:val="28"/>
          <w:szCs w:val="20"/>
          <w:lang w:val="uk-UA"/>
        </w:rPr>
        <w:t xml:space="preserve"> – апріорні ймовірності можливих станів природи </w:t>
      </w:r>
      <w:r w:rsidRPr="00F7618B">
        <w:rPr>
          <w:position w:val="-24"/>
          <w:sz w:val="28"/>
          <w:szCs w:val="20"/>
          <w:lang w:val="uk-UA"/>
        </w:rPr>
        <w:object w:dxaOrig="480" w:dyaOrig="520">
          <v:shape id="_x0000_i3343" type="#_x0000_t75" style="width:23.35pt;height:25.3pt" o:ole="">
            <v:imagedata r:id="rId4237" o:title=""/>
          </v:shape>
          <o:OLEObject Type="Embed" ProgID="Equation.3" ShapeID="_x0000_i3343" DrawAspect="Content" ObjectID="_1574676900" r:id="rId4238"/>
        </w:object>
      </w:r>
      <w:r w:rsidRPr="00F7618B">
        <w:rPr>
          <w:sz w:val="28"/>
          <w:szCs w:val="20"/>
          <w:lang w:val="uk-UA"/>
        </w:rPr>
        <w:t>). За опт</w:t>
      </w:r>
      <w:r w:rsidRPr="00F7618B">
        <w:rPr>
          <w:sz w:val="28"/>
          <w:szCs w:val="20"/>
          <w:lang w:val="uk-UA"/>
        </w:rPr>
        <w:t>и</w:t>
      </w:r>
      <w:r w:rsidRPr="00F7618B">
        <w:rPr>
          <w:sz w:val="28"/>
          <w:szCs w:val="20"/>
          <w:lang w:val="uk-UA"/>
        </w:rPr>
        <w:t xml:space="preserve">мальну обирається стратегія, за якої величина </w:t>
      </w:r>
      <w:r w:rsidRPr="00F7618B">
        <w:rPr>
          <w:position w:val="-18"/>
          <w:sz w:val="28"/>
          <w:szCs w:val="20"/>
          <w:lang w:val="uk-UA"/>
        </w:rPr>
        <w:object w:dxaOrig="300" w:dyaOrig="420">
          <v:shape id="_x0000_i3344" type="#_x0000_t75" style="width:15.55pt;height:21.4pt" o:ole="">
            <v:imagedata r:id="rId4239" o:title=""/>
          </v:shape>
          <o:OLEObject Type="Embed" ProgID="Equation.3" ShapeID="_x0000_i3344" DrawAspect="Content" ObjectID="_1574676901" r:id="rId4240"/>
        </w:object>
      </w:r>
      <w:r w:rsidRPr="00F7618B">
        <w:rPr>
          <w:sz w:val="28"/>
          <w:szCs w:val="20"/>
          <w:lang w:val="uk-UA"/>
        </w:rPr>
        <w:t xml:space="preserve"> (</w:t>
      </w:r>
      <w:r>
        <w:rPr>
          <w:sz w:val="28"/>
          <w:szCs w:val="20"/>
          <w:lang w:val="uk-UA"/>
        </w:rPr>
        <w:t>3.20</w:t>
      </w:r>
      <w:r w:rsidRPr="00F7618B">
        <w:rPr>
          <w:sz w:val="28"/>
          <w:szCs w:val="20"/>
          <w:lang w:val="uk-UA"/>
        </w:rPr>
        <w:t>) досягає найбільшого зн</w:t>
      </w:r>
      <w:r w:rsidRPr="00F7618B">
        <w:rPr>
          <w:sz w:val="28"/>
          <w:szCs w:val="20"/>
          <w:lang w:val="uk-UA"/>
        </w:rPr>
        <w:t>а</w:t>
      </w:r>
      <w:r w:rsidRPr="00F7618B">
        <w:rPr>
          <w:sz w:val="28"/>
          <w:szCs w:val="20"/>
          <w:lang w:val="uk-UA"/>
        </w:rPr>
        <w:t>чення.</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Оскільки оптимальну стратегію задач гри з природою доцільно шукати серед чистих стратегій (природа не може комбінувати свої стани), то кори</w:t>
      </w:r>
      <w:r w:rsidRPr="00F7618B">
        <w:rPr>
          <w:sz w:val="28"/>
          <w:szCs w:val="20"/>
          <w:lang w:val="uk-UA"/>
        </w:rPr>
        <w:t>с</w:t>
      </w:r>
      <w:r w:rsidRPr="00F7618B">
        <w:rPr>
          <w:sz w:val="28"/>
          <w:szCs w:val="20"/>
          <w:lang w:val="uk-UA"/>
        </w:rPr>
        <w:t>туються іншим методом пошуку, ніж з використанням математичного спод</w:t>
      </w:r>
      <w:r w:rsidRPr="00F7618B">
        <w:rPr>
          <w:sz w:val="28"/>
          <w:szCs w:val="20"/>
          <w:lang w:val="uk-UA"/>
        </w:rPr>
        <w:t>і</w:t>
      </w:r>
      <w:r w:rsidRPr="00F7618B">
        <w:rPr>
          <w:sz w:val="28"/>
          <w:szCs w:val="20"/>
          <w:lang w:val="uk-UA"/>
        </w:rPr>
        <w:t>вання величини виграшу (</w:t>
      </w:r>
      <w:r>
        <w:rPr>
          <w:sz w:val="28"/>
          <w:szCs w:val="20"/>
          <w:lang w:val="uk-UA"/>
        </w:rPr>
        <w:t>3.20</w:t>
      </w:r>
      <w:r w:rsidRPr="00F7618B">
        <w:rPr>
          <w:sz w:val="28"/>
          <w:szCs w:val="20"/>
          <w:lang w:val="uk-UA"/>
        </w:rPr>
        <w:t xml:space="preserve">). Маючи матрицю виграшів (табл. </w:t>
      </w:r>
      <w:r>
        <w:rPr>
          <w:sz w:val="28"/>
          <w:szCs w:val="20"/>
          <w:lang w:val="uk-UA"/>
        </w:rPr>
        <w:t>3.5</w:t>
      </w:r>
      <w:r w:rsidRPr="00F7618B">
        <w:rPr>
          <w:sz w:val="28"/>
          <w:szCs w:val="20"/>
          <w:lang w:val="uk-UA"/>
        </w:rPr>
        <w:t>), обчисл</w:t>
      </w:r>
      <w:r w:rsidRPr="00F7618B">
        <w:rPr>
          <w:sz w:val="28"/>
          <w:szCs w:val="20"/>
          <w:lang w:val="uk-UA"/>
        </w:rPr>
        <w:t>ю</w:t>
      </w:r>
      <w:r w:rsidRPr="00F7618B">
        <w:rPr>
          <w:sz w:val="28"/>
          <w:szCs w:val="20"/>
          <w:lang w:val="uk-UA"/>
        </w:rPr>
        <w:t xml:space="preserve">ють так звану </w:t>
      </w:r>
      <w:r w:rsidRPr="00F7618B">
        <w:rPr>
          <w:i/>
          <w:iCs/>
          <w:sz w:val="28"/>
          <w:szCs w:val="20"/>
          <w:lang w:val="uk-UA"/>
        </w:rPr>
        <w:t>матрицю ризиків</w:t>
      </w:r>
      <w:r w:rsidRPr="00F7618B">
        <w:rPr>
          <w:sz w:val="28"/>
          <w:szCs w:val="20"/>
          <w:lang w:val="uk-UA"/>
        </w:rPr>
        <w:t>, яка дозволяє більш чітко виявити перев</w:t>
      </w:r>
      <w:r w:rsidRPr="00F7618B">
        <w:rPr>
          <w:sz w:val="28"/>
          <w:szCs w:val="20"/>
          <w:lang w:val="uk-UA"/>
        </w:rPr>
        <w:t>а</w:t>
      </w:r>
      <w:r w:rsidRPr="00F7618B">
        <w:rPr>
          <w:sz w:val="28"/>
          <w:szCs w:val="20"/>
          <w:lang w:val="uk-UA"/>
        </w:rPr>
        <w:t>ги певної стратегії за даного можливого стану природи.</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i/>
          <w:iCs/>
          <w:sz w:val="28"/>
          <w:szCs w:val="20"/>
          <w:lang w:val="uk-UA"/>
        </w:rPr>
        <w:t>Ризиком</w:t>
      </w:r>
      <w:r w:rsidRPr="00F7618B">
        <w:rPr>
          <w:sz w:val="28"/>
          <w:szCs w:val="20"/>
          <w:lang w:val="uk-UA"/>
        </w:rPr>
        <w:t xml:space="preserve"> </w:t>
      </w:r>
      <w:r w:rsidRPr="00F7618B">
        <w:rPr>
          <w:position w:val="-22"/>
          <w:sz w:val="28"/>
          <w:szCs w:val="20"/>
          <w:lang w:val="uk-UA"/>
        </w:rPr>
        <w:object w:dxaOrig="279" w:dyaOrig="460">
          <v:shape id="_x0000_i3345" type="#_x0000_t75" style="width:13.6pt;height:23.35pt" o:ole="">
            <v:imagedata r:id="rId4241" o:title=""/>
          </v:shape>
          <o:OLEObject Type="Embed" ProgID="Equation.3" ShapeID="_x0000_i3345" DrawAspect="Content" ObjectID="_1574676902" r:id="rId4242"/>
        </w:object>
      </w:r>
      <w:r w:rsidRPr="00F7618B">
        <w:rPr>
          <w:sz w:val="28"/>
          <w:szCs w:val="20"/>
          <w:lang w:val="uk-UA"/>
        </w:rPr>
        <w:t xml:space="preserve">, якщо користуватися чистою стратегією </w:t>
      </w:r>
      <w:r w:rsidRPr="00F7618B">
        <w:rPr>
          <w:position w:val="-20"/>
          <w:sz w:val="28"/>
          <w:szCs w:val="20"/>
          <w:lang w:val="uk-UA"/>
        </w:rPr>
        <w:object w:dxaOrig="360" w:dyaOrig="499">
          <v:shape id="_x0000_i3346" type="#_x0000_t75" style="width:17.5pt;height:25.3pt" o:ole="">
            <v:imagedata r:id="rId4159" o:title=""/>
          </v:shape>
          <o:OLEObject Type="Embed" ProgID="Equation.3" ShapeID="_x0000_i3346" DrawAspect="Content" ObjectID="_1574676903" r:id="rId4243"/>
        </w:object>
      </w:r>
      <w:r w:rsidRPr="00F7618B">
        <w:rPr>
          <w:sz w:val="28"/>
          <w:szCs w:val="20"/>
          <w:lang w:val="uk-UA"/>
        </w:rPr>
        <w:t xml:space="preserve"> за </w:t>
      </w:r>
      <w:r w:rsidRPr="00F7618B">
        <w:rPr>
          <w:position w:val="-24"/>
          <w:sz w:val="28"/>
          <w:szCs w:val="20"/>
          <w:lang w:val="uk-UA"/>
        </w:rPr>
        <w:object w:dxaOrig="480" w:dyaOrig="520">
          <v:shape id="_x0000_i3347" type="#_x0000_t75" style="width:23.35pt;height:25.3pt" o:ole="">
            <v:imagedata r:id="rId4237" o:title=""/>
          </v:shape>
          <o:OLEObject Type="Embed" ProgID="Equation.3" ShapeID="_x0000_i3347" DrawAspect="Content" ObjectID="_1574676904" r:id="rId4244"/>
        </w:object>
      </w:r>
      <w:r w:rsidRPr="00F7618B">
        <w:rPr>
          <w:sz w:val="28"/>
          <w:szCs w:val="20"/>
          <w:lang w:val="uk-UA"/>
        </w:rPr>
        <w:t xml:space="preserve"> стану природи, називають різницю між максимальним виграшем </w:t>
      </w:r>
      <w:r w:rsidRPr="00F7618B">
        <w:rPr>
          <w:position w:val="-30"/>
          <w:sz w:val="28"/>
          <w:szCs w:val="20"/>
          <w:lang w:val="uk-UA"/>
        </w:rPr>
        <w:object w:dxaOrig="980" w:dyaOrig="620">
          <v:shape id="_x0000_i3348" type="#_x0000_t75" style="width:48.65pt;height:31.15pt" o:ole="">
            <v:imagedata r:id="rId4245" o:title=""/>
          </v:shape>
          <o:OLEObject Type="Embed" ProgID="Equation.3" ShapeID="_x0000_i3348" DrawAspect="Content" ObjectID="_1574676905" r:id="rId4246"/>
        </w:object>
      </w:r>
      <w:r w:rsidRPr="00F7618B">
        <w:rPr>
          <w:sz w:val="28"/>
          <w:szCs w:val="20"/>
          <w:lang w:val="uk-UA"/>
        </w:rPr>
        <w:t xml:space="preserve">, який можна було б одержати, якби природа достовірно була в стані </w:t>
      </w:r>
      <w:r w:rsidRPr="00F7618B">
        <w:rPr>
          <w:position w:val="-24"/>
          <w:sz w:val="28"/>
          <w:szCs w:val="20"/>
          <w:lang w:val="uk-UA"/>
        </w:rPr>
        <w:object w:dxaOrig="480" w:dyaOrig="520">
          <v:shape id="_x0000_i3349" type="#_x0000_t75" style="width:23.35pt;height:25.3pt" o:ole="">
            <v:imagedata r:id="rId4237" o:title=""/>
          </v:shape>
          <o:OLEObject Type="Embed" ProgID="Equation.3" ShapeID="_x0000_i3349" DrawAspect="Content" ObjectID="_1574676906" r:id="rId4247"/>
        </w:object>
      </w:r>
      <w:r w:rsidRPr="00F7618B">
        <w:rPr>
          <w:sz w:val="28"/>
          <w:szCs w:val="20"/>
          <w:lang w:val="uk-UA"/>
        </w:rPr>
        <w:t xml:space="preserve">, та виграшем </w:t>
      </w:r>
      <w:r w:rsidRPr="00F7618B">
        <w:rPr>
          <w:position w:val="-22"/>
          <w:sz w:val="28"/>
          <w:szCs w:val="20"/>
          <w:lang w:val="uk-UA"/>
        </w:rPr>
        <w:object w:dxaOrig="340" w:dyaOrig="460">
          <v:shape id="_x0000_i3350" type="#_x0000_t75" style="width:17.5pt;height:23.35pt" o:ole="">
            <v:imagedata r:id="rId4248" o:title=""/>
          </v:shape>
          <o:OLEObject Type="Embed" ProgID="Equation.3" ShapeID="_x0000_i3350" DrawAspect="Content" ObjectID="_1574676907" r:id="rId4249"/>
        </w:object>
      </w:r>
      <w:r w:rsidRPr="00F7618B">
        <w:rPr>
          <w:sz w:val="28"/>
          <w:szCs w:val="20"/>
          <w:lang w:val="uk-UA"/>
        </w:rPr>
        <w:t xml:space="preserve">, який можна одержати, використовуючи стратегію </w:t>
      </w:r>
      <w:r w:rsidRPr="00F7618B">
        <w:rPr>
          <w:position w:val="-20"/>
          <w:sz w:val="28"/>
          <w:szCs w:val="20"/>
          <w:lang w:val="uk-UA"/>
        </w:rPr>
        <w:object w:dxaOrig="360" w:dyaOrig="499">
          <v:shape id="_x0000_i3351" type="#_x0000_t75" style="width:17.5pt;height:25.3pt" o:ole="">
            <v:imagedata r:id="rId4159" o:title=""/>
          </v:shape>
          <o:OLEObject Type="Embed" ProgID="Equation.3" ShapeID="_x0000_i3351" DrawAspect="Content" ObjectID="_1574676908" r:id="rId4250"/>
        </w:object>
      </w:r>
      <w:r w:rsidRPr="00F7618B">
        <w:rPr>
          <w:sz w:val="28"/>
          <w:szCs w:val="20"/>
          <w:lang w:val="uk-UA"/>
        </w:rPr>
        <w:t>, та пр</w:t>
      </w:r>
      <w:r w:rsidRPr="00F7618B">
        <w:rPr>
          <w:sz w:val="28"/>
          <w:szCs w:val="20"/>
          <w:lang w:val="uk-UA"/>
        </w:rPr>
        <w:t>и</w:t>
      </w:r>
      <w:r w:rsidRPr="00F7618B">
        <w:rPr>
          <w:sz w:val="28"/>
          <w:szCs w:val="20"/>
          <w:lang w:val="uk-UA"/>
        </w:rPr>
        <w:t xml:space="preserve">ймаючи </w:t>
      </w:r>
      <w:r w:rsidRPr="00F7618B">
        <w:rPr>
          <w:position w:val="-24"/>
          <w:sz w:val="28"/>
          <w:szCs w:val="20"/>
          <w:lang w:val="uk-UA"/>
        </w:rPr>
        <w:object w:dxaOrig="480" w:dyaOrig="520">
          <v:shape id="_x0000_i3352" type="#_x0000_t75" style="width:23.35pt;height:25.3pt" o:ole="">
            <v:imagedata r:id="rId4237" o:title=""/>
          </v:shape>
          <o:OLEObject Type="Embed" ProgID="Equation.3" ShapeID="_x0000_i3352" DrawAspect="Content" ObjectID="_1574676909" r:id="rId4251"/>
        </w:object>
      </w:r>
      <w:r w:rsidRPr="00F7618B">
        <w:rPr>
          <w:sz w:val="28"/>
          <w:szCs w:val="20"/>
          <w:lang w:val="uk-UA"/>
        </w:rPr>
        <w:t xml:space="preserve">  за можливий стан природи. Таким чином, елементи </w:t>
      </w:r>
      <w:r w:rsidRPr="00F7618B">
        <w:rPr>
          <w:position w:val="-22"/>
          <w:sz w:val="28"/>
          <w:szCs w:val="20"/>
          <w:lang w:val="uk-UA"/>
        </w:rPr>
        <w:object w:dxaOrig="279" w:dyaOrig="460">
          <v:shape id="_x0000_i3353" type="#_x0000_t75" style="width:13.6pt;height:23.35pt" o:ole="">
            <v:imagedata r:id="rId4241" o:title=""/>
          </v:shape>
          <o:OLEObject Type="Embed" ProgID="Equation.3" ShapeID="_x0000_i3353" DrawAspect="Content" ObjectID="_1574676910" r:id="rId4252"/>
        </w:object>
      </w:r>
      <w:r w:rsidRPr="00F7618B">
        <w:rPr>
          <w:sz w:val="28"/>
          <w:szCs w:val="20"/>
          <w:lang w:val="uk-UA"/>
        </w:rPr>
        <w:t xml:space="preserve"> матриці </w:t>
      </w:r>
      <w:r w:rsidRPr="00F7618B">
        <w:rPr>
          <w:position w:val="-4"/>
          <w:sz w:val="28"/>
          <w:szCs w:val="20"/>
          <w:lang w:val="uk-UA"/>
        </w:rPr>
        <w:object w:dxaOrig="300" w:dyaOrig="340">
          <v:shape id="_x0000_i3354" type="#_x0000_t75" style="width:15.55pt;height:17.5pt" o:ole="">
            <v:imagedata r:id="rId4114" o:title=""/>
          </v:shape>
          <o:OLEObject Type="Embed" ProgID="Equation.3" ShapeID="_x0000_i3354" DrawAspect="Content" ObjectID="_1574676911" r:id="rId4253"/>
        </w:object>
      </w:r>
      <w:r w:rsidRPr="00F7618B">
        <w:rPr>
          <w:sz w:val="28"/>
          <w:szCs w:val="20"/>
          <w:lang w:val="uk-UA"/>
        </w:rPr>
        <w:t xml:space="preserve"> ризиків обчислюються за форм</w:t>
      </w:r>
      <w:r w:rsidRPr="00F7618B">
        <w:rPr>
          <w:sz w:val="28"/>
          <w:szCs w:val="20"/>
          <w:lang w:val="uk-UA"/>
        </w:rPr>
        <w:t>у</w:t>
      </w:r>
      <w:r w:rsidRPr="00F7618B">
        <w:rPr>
          <w:sz w:val="28"/>
          <w:szCs w:val="20"/>
          <w:lang w:val="uk-UA"/>
        </w:rPr>
        <w:t>лою:</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22"/>
          <w:sz w:val="28"/>
          <w:lang w:val="uk-UA"/>
        </w:rPr>
        <w:object w:dxaOrig="1480" w:dyaOrig="520">
          <v:shape id="_x0000_i3355" type="#_x0000_t75" style="width:73.95pt;height:25.3pt" o:ole="">
            <v:imagedata r:id="rId4254" o:title=""/>
          </v:shape>
          <o:OLEObject Type="Embed" ProgID="Equation.3" ShapeID="_x0000_i3355" DrawAspect="Content" ObjectID="_1574676912" r:id="rId4255"/>
        </w:object>
      </w:r>
      <w:r w:rsidRPr="00F7618B">
        <w:rPr>
          <w:sz w:val="28"/>
          <w:lang w:val="uk-UA"/>
        </w:rPr>
        <w:t xml:space="preserve"> (</w:t>
      </w:r>
      <w:r w:rsidRPr="00F7618B">
        <w:rPr>
          <w:position w:val="-6"/>
          <w:sz w:val="28"/>
          <w:lang w:val="uk-UA"/>
        </w:rPr>
        <w:object w:dxaOrig="160" w:dyaOrig="340">
          <v:shape id="_x0000_i3356" type="#_x0000_t75" style="width:7.8pt;height:17.5pt" o:ole="">
            <v:imagedata r:id="rId3510" o:title=""/>
          </v:shape>
          <o:OLEObject Type="Embed" ProgID="Equation.3" ShapeID="_x0000_i3356" DrawAspect="Content" ObjectID="_1574676913" r:id="rId4256"/>
        </w:object>
      </w:r>
      <w:r w:rsidRPr="00F7618B">
        <w:rPr>
          <w:sz w:val="28"/>
          <w:lang w:val="uk-UA"/>
        </w:rPr>
        <w:t>=1,2,…,</w:t>
      </w:r>
      <w:r w:rsidRPr="00F7618B">
        <w:rPr>
          <w:position w:val="-6"/>
          <w:sz w:val="28"/>
          <w:lang w:val="uk-UA"/>
        </w:rPr>
        <w:object w:dxaOrig="340" w:dyaOrig="279">
          <v:shape id="_x0000_i3357" type="#_x0000_t75" style="width:17.5pt;height:13.6pt" o:ole="">
            <v:imagedata r:id="rId3806" o:title=""/>
          </v:shape>
          <o:OLEObject Type="Embed" ProgID="Equation.3" ShapeID="_x0000_i3357" DrawAspect="Content" ObjectID="_1574676914" r:id="rId4257"/>
        </w:object>
      </w:r>
      <w:r w:rsidRPr="00F7618B">
        <w:rPr>
          <w:sz w:val="28"/>
          <w:lang w:val="uk-UA"/>
        </w:rPr>
        <w:t xml:space="preserve">; </w:t>
      </w:r>
      <w:r w:rsidRPr="00F7618B">
        <w:rPr>
          <w:position w:val="-12"/>
          <w:sz w:val="28"/>
          <w:lang w:val="uk-UA"/>
        </w:rPr>
        <w:object w:dxaOrig="260" w:dyaOrig="400">
          <v:shape id="_x0000_i3358" type="#_x0000_t75" style="width:13.6pt;height:19.45pt" o:ole="">
            <v:imagedata r:id="rId3512" o:title=""/>
          </v:shape>
          <o:OLEObject Type="Embed" ProgID="Equation.3" ShapeID="_x0000_i3358" DrawAspect="Content" ObjectID="_1574676915" r:id="rId4258"/>
        </w:object>
      </w:r>
      <w:r w:rsidRPr="00F7618B">
        <w:rPr>
          <w:sz w:val="28"/>
          <w:lang w:val="uk-UA"/>
        </w:rPr>
        <w:t xml:space="preserve">=1, 2,…, </w:t>
      </w:r>
      <w:r w:rsidRPr="00F7618B">
        <w:rPr>
          <w:position w:val="-6"/>
          <w:sz w:val="28"/>
          <w:lang w:val="uk-UA"/>
        </w:rPr>
        <w:object w:dxaOrig="260" w:dyaOrig="279">
          <v:shape id="_x0000_i3359" type="#_x0000_t75" style="width:13.6pt;height:13.6pt" o:ole="">
            <v:imagedata r:id="rId3810" o:title=""/>
          </v:shape>
          <o:OLEObject Type="Embed" ProgID="Equation.3" ShapeID="_x0000_i3359" DrawAspect="Content" ObjectID="_1574676916" r:id="rId4259"/>
        </w:object>
      </w:r>
      <w:r w:rsidRPr="00F7618B">
        <w:rPr>
          <w:sz w:val="28"/>
          <w:lang w:val="uk-UA"/>
        </w:rPr>
        <w:t>)</w:t>
      </w:r>
      <w:r>
        <w:rPr>
          <w:sz w:val="28"/>
          <w:lang w:val="uk-UA"/>
        </w:rPr>
        <w:tab/>
      </w:r>
      <w:r>
        <w:rPr>
          <w:sz w:val="28"/>
          <w:lang w:val="uk-UA"/>
        </w:rPr>
        <w:tab/>
      </w:r>
      <w:r>
        <w:rPr>
          <w:sz w:val="28"/>
          <w:lang w:val="uk-UA"/>
        </w:rPr>
        <w:tab/>
      </w:r>
      <w:r w:rsidRPr="00F7618B">
        <w:rPr>
          <w:sz w:val="28"/>
          <w:lang w:val="uk-UA"/>
        </w:rPr>
        <w:t xml:space="preserve"> (</w:t>
      </w:r>
      <w:r>
        <w:rPr>
          <w:sz w:val="28"/>
          <w:lang w:val="uk-UA"/>
        </w:rPr>
        <w:t>3.21</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w:t>
      </w:r>
      <w:r w:rsidRPr="00F7618B">
        <w:rPr>
          <w:position w:val="-22"/>
          <w:sz w:val="28"/>
          <w:szCs w:val="20"/>
          <w:lang w:val="uk-UA"/>
        </w:rPr>
        <w:object w:dxaOrig="380" w:dyaOrig="520">
          <v:shape id="_x0000_i3360" type="#_x0000_t75" style="width:19.45pt;height:25.3pt" o:ole="">
            <v:imagedata r:id="rId4260" o:title=""/>
          </v:shape>
          <o:OLEObject Type="Embed" ProgID="Equation.3" ShapeID="_x0000_i3360" DrawAspect="Content" ObjectID="_1574676917" r:id="rId4261"/>
        </w:object>
      </w:r>
      <w:r w:rsidRPr="00F7618B">
        <w:rPr>
          <w:sz w:val="28"/>
          <w:szCs w:val="20"/>
          <w:lang w:val="uk-UA"/>
        </w:rPr>
        <w:t xml:space="preserve"> – максимально можливий виграш за </w:t>
      </w:r>
      <w:r w:rsidRPr="00F7618B">
        <w:rPr>
          <w:position w:val="-24"/>
          <w:sz w:val="28"/>
          <w:szCs w:val="20"/>
          <w:lang w:val="uk-UA"/>
        </w:rPr>
        <w:object w:dxaOrig="480" w:dyaOrig="520">
          <v:shape id="_x0000_i3361" type="#_x0000_t75" style="width:23.35pt;height:25.3pt" o:ole="">
            <v:imagedata r:id="rId4237" o:title=""/>
          </v:shape>
          <o:OLEObject Type="Embed" ProgID="Equation.3" ShapeID="_x0000_i3361" DrawAspect="Content" ObjectID="_1574676918" r:id="rId4262"/>
        </w:object>
      </w:r>
      <w:r w:rsidRPr="00F7618B">
        <w:rPr>
          <w:sz w:val="28"/>
          <w:szCs w:val="20"/>
          <w:lang w:val="uk-UA"/>
        </w:rPr>
        <w:t xml:space="preserve"> стану природи (тобто максимал</w:t>
      </w:r>
      <w:r w:rsidRPr="00F7618B">
        <w:rPr>
          <w:sz w:val="28"/>
          <w:szCs w:val="20"/>
          <w:lang w:val="uk-UA"/>
        </w:rPr>
        <w:t>ь</w:t>
      </w:r>
      <w:r w:rsidRPr="00F7618B">
        <w:rPr>
          <w:sz w:val="28"/>
          <w:szCs w:val="20"/>
          <w:lang w:val="uk-UA"/>
        </w:rPr>
        <w:t xml:space="preserve">ний елемент </w:t>
      </w:r>
      <w:r w:rsidRPr="00F7618B">
        <w:rPr>
          <w:position w:val="-12"/>
          <w:sz w:val="28"/>
          <w:lang w:val="uk-UA"/>
        </w:rPr>
        <w:object w:dxaOrig="260" w:dyaOrig="400">
          <v:shape id="_x0000_i3362" type="#_x0000_t75" style="width:13.6pt;height:19.45pt" o:ole="">
            <v:imagedata r:id="rId3512" o:title=""/>
          </v:shape>
          <o:OLEObject Type="Embed" ProgID="Equation.3" ShapeID="_x0000_i3362" DrawAspect="Content" ObjectID="_1574676919" r:id="rId4263"/>
        </w:object>
      </w:r>
      <w:r w:rsidRPr="00F7618B">
        <w:rPr>
          <w:sz w:val="28"/>
          <w:lang w:val="uk-UA"/>
        </w:rPr>
        <w:t xml:space="preserve"> – </w:t>
      </w:r>
      <w:r w:rsidRPr="00F7618B">
        <w:rPr>
          <w:sz w:val="28"/>
          <w:szCs w:val="20"/>
          <w:lang w:val="uk-UA"/>
        </w:rPr>
        <w:t xml:space="preserve">стовпця матриці платежів </w:t>
      </w:r>
      <w:r w:rsidRPr="00F7618B">
        <w:rPr>
          <w:position w:val="-30"/>
          <w:sz w:val="28"/>
          <w:szCs w:val="20"/>
          <w:lang w:val="uk-UA"/>
        </w:rPr>
        <w:object w:dxaOrig="1620" w:dyaOrig="620">
          <v:shape id="_x0000_i3363" type="#_x0000_t75" style="width:81.75pt;height:31.15pt" o:ole="">
            <v:imagedata r:id="rId4264" o:title=""/>
          </v:shape>
          <o:OLEObject Type="Embed" ProgID="Equation.3" ShapeID="_x0000_i3363" DrawAspect="Content" ObjectID="_1574676920" r:id="rId4265"/>
        </w:object>
      </w:r>
      <w:r w:rsidRPr="00F7618B">
        <w:rPr>
          <w:sz w:val="28"/>
          <w:szCs w:val="20"/>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Pr>
          <w:b/>
          <w:bCs/>
          <w:sz w:val="28"/>
          <w:szCs w:val="20"/>
          <w:lang w:val="uk-UA"/>
        </w:rPr>
        <w:lastRenderedPageBreak/>
        <w:t>Задача 3.3</w:t>
      </w:r>
      <w:r w:rsidRPr="00F7618B">
        <w:rPr>
          <w:sz w:val="28"/>
          <w:szCs w:val="20"/>
          <w:lang w:val="uk-UA"/>
        </w:rPr>
        <w:t xml:space="preserve">. </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На опалювальний сезон потрібно від 10 до 12 т вугілля в залежності від його якості. Якщо запасу вугілля буде недостатньо, то його можна д</w:t>
      </w:r>
      <w:r w:rsidRPr="00F7618B">
        <w:rPr>
          <w:sz w:val="28"/>
          <w:szCs w:val="20"/>
          <w:lang w:val="uk-UA"/>
        </w:rPr>
        <w:t>о</w:t>
      </w:r>
      <w:r w:rsidRPr="00F7618B">
        <w:rPr>
          <w:sz w:val="28"/>
          <w:szCs w:val="20"/>
          <w:lang w:val="uk-UA"/>
        </w:rPr>
        <w:t>купити за умови додаткових витрат у 5 умовних одиниць на 1 т. Якщо ж запас вугілля перевищить необхідні витрати, то затрати на зберігання залишків скл</w:t>
      </w:r>
      <w:r w:rsidRPr="00F7618B">
        <w:rPr>
          <w:sz w:val="28"/>
          <w:szCs w:val="20"/>
          <w:lang w:val="uk-UA"/>
        </w:rPr>
        <w:t>а</w:t>
      </w:r>
      <w:r w:rsidRPr="00F7618B">
        <w:rPr>
          <w:sz w:val="28"/>
          <w:szCs w:val="20"/>
          <w:lang w:val="uk-UA"/>
        </w:rPr>
        <w:t>дуть 2 у.о. на 1 т. Побудувати модель гри та скласти матрицю платежів і р</w:t>
      </w:r>
      <w:r w:rsidRPr="00F7618B">
        <w:rPr>
          <w:sz w:val="28"/>
          <w:szCs w:val="20"/>
          <w:lang w:val="uk-UA"/>
        </w:rPr>
        <w:t>и</w:t>
      </w:r>
      <w:r w:rsidRPr="00F7618B">
        <w:rPr>
          <w:sz w:val="28"/>
          <w:szCs w:val="20"/>
          <w:lang w:val="uk-UA"/>
        </w:rPr>
        <w:t>зику.</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Можна замовити 10, 11 або 12 т вугілля – це будуть відповідно страт</w:t>
      </w:r>
      <w:r w:rsidRPr="00F7618B">
        <w:rPr>
          <w:sz w:val="28"/>
          <w:szCs w:val="20"/>
          <w:lang w:val="uk-UA"/>
        </w:rPr>
        <w:t>е</w:t>
      </w:r>
      <w:r w:rsidRPr="00F7618B">
        <w:rPr>
          <w:sz w:val="28"/>
          <w:szCs w:val="20"/>
          <w:lang w:val="uk-UA"/>
        </w:rPr>
        <w:t xml:space="preserve">гії </w:t>
      </w:r>
      <w:r w:rsidRPr="00F7618B">
        <w:rPr>
          <w:position w:val="-18"/>
          <w:sz w:val="28"/>
          <w:szCs w:val="20"/>
          <w:lang w:val="uk-UA"/>
        </w:rPr>
        <w:object w:dxaOrig="340" w:dyaOrig="480">
          <v:shape id="_x0000_i3364" type="#_x0000_t75" style="width:17.5pt;height:23.35pt" o:ole="">
            <v:imagedata r:id="rId3937" o:title=""/>
          </v:shape>
          <o:OLEObject Type="Embed" ProgID="Equation.3" ShapeID="_x0000_i3364" DrawAspect="Content" ObjectID="_1574676921" r:id="rId4266"/>
        </w:object>
      </w:r>
      <w:r w:rsidRPr="00F7618B">
        <w:rPr>
          <w:sz w:val="28"/>
          <w:szCs w:val="20"/>
          <w:lang w:val="uk-UA"/>
        </w:rPr>
        <w:t xml:space="preserve">, </w:t>
      </w:r>
      <w:r w:rsidRPr="00F7618B">
        <w:rPr>
          <w:position w:val="-18"/>
          <w:sz w:val="28"/>
          <w:szCs w:val="20"/>
          <w:lang w:val="uk-UA"/>
        </w:rPr>
        <w:object w:dxaOrig="360" w:dyaOrig="480">
          <v:shape id="_x0000_i3365" type="#_x0000_t75" style="width:17.5pt;height:23.35pt" o:ole="">
            <v:imagedata r:id="rId4063" o:title=""/>
          </v:shape>
          <o:OLEObject Type="Embed" ProgID="Equation.3" ShapeID="_x0000_i3365" DrawAspect="Content" ObjectID="_1574676922" r:id="rId4267"/>
        </w:object>
      </w:r>
      <w:r w:rsidRPr="00F7618B">
        <w:rPr>
          <w:sz w:val="28"/>
          <w:szCs w:val="20"/>
          <w:lang w:val="uk-UA"/>
        </w:rPr>
        <w:t xml:space="preserve">, </w:t>
      </w:r>
      <w:r w:rsidRPr="00F7618B">
        <w:rPr>
          <w:position w:val="-18"/>
          <w:sz w:val="28"/>
          <w:szCs w:val="20"/>
          <w:lang w:val="uk-UA"/>
        </w:rPr>
        <w:object w:dxaOrig="360" w:dyaOrig="480">
          <v:shape id="_x0000_i3366" type="#_x0000_t75" style="width:17.5pt;height:23.35pt" o:ole="">
            <v:imagedata r:id="rId4061" o:title=""/>
          </v:shape>
          <o:OLEObject Type="Embed" ProgID="Equation.3" ShapeID="_x0000_i3366" DrawAspect="Content" ObjectID="_1574676923" r:id="rId4268"/>
        </w:object>
      </w:r>
      <w:r w:rsidRPr="00F7618B">
        <w:rPr>
          <w:sz w:val="28"/>
          <w:szCs w:val="20"/>
          <w:lang w:val="uk-UA"/>
        </w:rPr>
        <w:t>. Вплив природи на перебіг процесу опалення будемо мод</w:t>
      </w:r>
      <w:r w:rsidRPr="00F7618B">
        <w:rPr>
          <w:sz w:val="28"/>
          <w:szCs w:val="20"/>
          <w:lang w:val="uk-UA"/>
        </w:rPr>
        <w:t>е</w:t>
      </w:r>
      <w:r w:rsidRPr="00F7618B">
        <w:rPr>
          <w:sz w:val="28"/>
          <w:szCs w:val="20"/>
          <w:lang w:val="uk-UA"/>
        </w:rPr>
        <w:t>лювати як витрати 10, 11 або 12 т у залежності як від якості вугілля, так і від теплового реж</w:t>
      </w:r>
      <w:r w:rsidRPr="00F7618B">
        <w:rPr>
          <w:sz w:val="28"/>
          <w:szCs w:val="20"/>
          <w:lang w:val="uk-UA"/>
        </w:rPr>
        <w:t>и</w:t>
      </w:r>
      <w:r w:rsidRPr="00F7618B">
        <w:rPr>
          <w:sz w:val="28"/>
          <w:szCs w:val="20"/>
          <w:lang w:val="uk-UA"/>
        </w:rPr>
        <w:t xml:space="preserve">му атмосфери, тому вважатимемо, що стани природи </w:t>
      </w:r>
      <w:r w:rsidRPr="00F7618B">
        <w:rPr>
          <w:position w:val="-18"/>
          <w:sz w:val="28"/>
          <w:szCs w:val="20"/>
          <w:lang w:val="uk-UA"/>
        </w:rPr>
        <w:object w:dxaOrig="420" w:dyaOrig="460">
          <v:shape id="_x0000_i3367" type="#_x0000_t75" style="width:21.4pt;height:23.35pt" o:ole="">
            <v:imagedata r:id="rId4269" o:title=""/>
          </v:shape>
          <o:OLEObject Type="Embed" ProgID="Equation.3" ShapeID="_x0000_i3367" DrawAspect="Content" ObjectID="_1574676924" r:id="rId4270"/>
        </w:object>
      </w:r>
      <w:r w:rsidRPr="00F7618B">
        <w:rPr>
          <w:sz w:val="28"/>
          <w:szCs w:val="20"/>
          <w:lang w:val="uk-UA"/>
        </w:rPr>
        <w:t xml:space="preserve">, </w:t>
      </w:r>
      <w:r w:rsidRPr="00F7618B">
        <w:rPr>
          <w:position w:val="-18"/>
          <w:sz w:val="28"/>
          <w:szCs w:val="20"/>
          <w:lang w:val="uk-UA"/>
        </w:rPr>
        <w:object w:dxaOrig="440" w:dyaOrig="460">
          <v:shape id="_x0000_i3368" type="#_x0000_t75" style="width:21.4pt;height:23.35pt" o:ole="">
            <v:imagedata r:id="rId4271" o:title=""/>
          </v:shape>
          <o:OLEObject Type="Embed" ProgID="Equation.3" ShapeID="_x0000_i3368" DrawAspect="Content" ObjectID="_1574676925" r:id="rId4272"/>
        </w:object>
      </w:r>
      <w:r w:rsidRPr="00F7618B">
        <w:rPr>
          <w:sz w:val="28"/>
          <w:szCs w:val="20"/>
          <w:lang w:val="uk-UA"/>
        </w:rPr>
        <w:t xml:space="preserve">, </w:t>
      </w:r>
      <w:r w:rsidRPr="00F7618B">
        <w:rPr>
          <w:position w:val="-18"/>
          <w:sz w:val="28"/>
          <w:szCs w:val="20"/>
          <w:lang w:val="uk-UA"/>
        </w:rPr>
        <w:object w:dxaOrig="440" w:dyaOrig="460">
          <v:shape id="_x0000_i3369" type="#_x0000_t75" style="width:21.4pt;height:23.35pt" o:ole="">
            <v:imagedata r:id="rId4273" o:title=""/>
          </v:shape>
          <o:OLEObject Type="Embed" ProgID="Equation.3" ShapeID="_x0000_i3369" DrawAspect="Content" ObjectID="_1574676926" r:id="rId4274"/>
        </w:object>
      </w:r>
      <w:r w:rsidRPr="00F7618B">
        <w:rPr>
          <w:sz w:val="28"/>
          <w:szCs w:val="20"/>
          <w:lang w:val="uk-UA"/>
        </w:rPr>
        <w:t xml:space="preserve"> – це витрати вугілля відпові</w:t>
      </w:r>
      <w:r w:rsidRPr="00F7618B">
        <w:rPr>
          <w:sz w:val="28"/>
          <w:szCs w:val="20"/>
          <w:lang w:val="uk-UA"/>
        </w:rPr>
        <w:t>д</w:t>
      </w:r>
      <w:r w:rsidRPr="00F7618B">
        <w:rPr>
          <w:sz w:val="28"/>
          <w:szCs w:val="20"/>
          <w:lang w:val="uk-UA"/>
        </w:rPr>
        <w:t>но в обсягах 10, 11, 12т.</w:t>
      </w:r>
    </w:p>
    <w:p w:rsidR="00083124"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Елементи матриці платежів (табл.</w:t>
      </w:r>
      <w:r>
        <w:rPr>
          <w:sz w:val="28"/>
          <w:szCs w:val="20"/>
          <w:lang w:val="uk-UA"/>
        </w:rPr>
        <w:t>3.6</w:t>
      </w:r>
      <w:r w:rsidRPr="00F7618B">
        <w:rPr>
          <w:sz w:val="28"/>
          <w:szCs w:val="20"/>
          <w:lang w:val="uk-UA"/>
        </w:rPr>
        <w:t>) характеризують додаткові затрати, обумовлені або поставкою вугілля у випадку його нестачі, або зберіганням, якщо з’явився його надл</w:t>
      </w:r>
      <w:r w:rsidRPr="00F7618B">
        <w:rPr>
          <w:sz w:val="28"/>
          <w:szCs w:val="20"/>
          <w:lang w:val="uk-UA"/>
        </w:rPr>
        <w:t>и</w:t>
      </w:r>
      <w:r w:rsidRPr="00F7618B">
        <w:rPr>
          <w:sz w:val="28"/>
          <w:szCs w:val="20"/>
          <w:lang w:val="uk-UA"/>
        </w:rPr>
        <w:t>шок.</w:t>
      </w:r>
    </w:p>
    <w:p w:rsidR="00083124" w:rsidRPr="00F7618B" w:rsidRDefault="00083124" w:rsidP="00083124">
      <w:pPr>
        <w:widowControl w:val="0"/>
        <w:autoSpaceDE w:val="0"/>
        <w:autoSpaceDN w:val="0"/>
        <w:adjustRightInd w:val="0"/>
        <w:spacing w:line="360" w:lineRule="auto"/>
        <w:ind w:firstLine="567"/>
        <w:jc w:val="both"/>
        <w:rPr>
          <w:sz w:val="28"/>
          <w:lang w:val="uk-UA"/>
        </w:rPr>
      </w:pPr>
    </w:p>
    <w:p w:rsidR="00083124" w:rsidRPr="00F7618B" w:rsidRDefault="00083124" w:rsidP="00083124">
      <w:pPr>
        <w:widowControl w:val="0"/>
        <w:autoSpaceDE w:val="0"/>
        <w:autoSpaceDN w:val="0"/>
        <w:adjustRightInd w:val="0"/>
        <w:spacing w:line="360" w:lineRule="auto"/>
        <w:ind w:firstLine="567"/>
        <w:jc w:val="right"/>
        <w:rPr>
          <w:sz w:val="28"/>
          <w:szCs w:val="20"/>
          <w:lang w:val="uk-UA"/>
        </w:rPr>
      </w:pPr>
      <w:r w:rsidRPr="00F7618B">
        <w:rPr>
          <w:sz w:val="28"/>
          <w:szCs w:val="20"/>
          <w:lang w:val="uk-UA"/>
        </w:rPr>
        <w:t xml:space="preserve">Таблиця </w:t>
      </w:r>
      <w:r>
        <w:rPr>
          <w:sz w:val="28"/>
          <w:szCs w:val="20"/>
          <w:lang w:val="uk-UA"/>
        </w:rPr>
        <w:t>3.6</w:t>
      </w:r>
      <w:r w:rsidRPr="00F7618B">
        <w:rPr>
          <w:sz w:val="28"/>
          <w:szCs w:val="20"/>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3"/>
        <w:gridCol w:w="1103"/>
        <w:gridCol w:w="1123"/>
        <w:gridCol w:w="1123"/>
        <w:gridCol w:w="1423"/>
      </w:tblGrid>
      <w:tr w:rsidR="00083124" w:rsidRPr="00F7618B" w:rsidTr="00D358B9">
        <w:tblPrEx>
          <w:tblCellMar>
            <w:top w:w="0" w:type="dxa"/>
            <w:bottom w:w="0" w:type="dxa"/>
          </w:tblCellMar>
        </w:tblPrEx>
        <w:trPr>
          <w:jc w:val="center"/>
        </w:trPr>
        <w:tc>
          <w:tcPr>
            <w:tcW w:w="0" w:type="auto"/>
            <w:tcBorders>
              <w:bottom w:val="double" w:sz="12" w:space="0" w:color="auto"/>
              <w:tl2br w:val="single" w:sz="4" w:space="0" w:color="auto"/>
            </w:tcBorders>
          </w:tcPr>
          <w:p w:rsidR="00083124" w:rsidRPr="00F7618B" w:rsidRDefault="00083124" w:rsidP="00D358B9">
            <w:pPr>
              <w:widowControl w:val="0"/>
              <w:autoSpaceDE w:val="0"/>
              <w:autoSpaceDN w:val="0"/>
              <w:adjustRightInd w:val="0"/>
              <w:spacing w:line="360" w:lineRule="auto"/>
              <w:jc w:val="right"/>
              <w:rPr>
                <w:sz w:val="28"/>
                <w:szCs w:val="20"/>
                <w:lang w:val="uk-UA"/>
              </w:rPr>
            </w:pPr>
            <w:r w:rsidRPr="00F7618B">
              <w:rPr>
                <w:sz w:val="28"/>
                <w:szCs w:val="20"/>
                <w:lang w:val="uk-UA"/>
              </w:rPr>
              <w:t xml:space="preserve">          </w:t>
            </w:r>
            <w:r w:rsidRPr="00F7618B">
              <w:rPr>
                <w:position w:val="-24"/>
                <w:sz w:val="28"/>
                <w:szCs w:val="20"/>
                <w:lang w:val="uk-UA"/>
              </w:rPr>
              <w:object w:dxaOrig="480" w:dyaOrig="520">
                <v:shape id="_x0000_i3370" type="#_x0000_t75" style="width:23.35pt;height:25.3pt" o:ole="">
                  <v:imagedata r:id="rId4275" o:title=""/>
                </v:shape>
                <o:OLEObject Type="Embed" ProgID="Equation.3" ShapeID="_x0000_i3370" DrawAspect="Content" ObjectID="_1574676927" r:id="rId4276"/>
              </w:object>
            </w:r>
          </w:p>
          <w:p w:rsidR="00083124" w:rsidRPr="00F7618B" w:rsidRDefault="00083124" w:rsidP="00D358B9">
            <w:pPr>
              <w:widowControl w:val="0"/>
              <w:autoSpaceDE w:val="0"/>
              <w:autoSpaceDN w:val="0"/>
              <w:adjustRightInd w:val="0"/>
              <w:spacing w:line="360" w:lineRule="auto"/>
              <w:rPr>
                <w:sz w:val="28"/>
                <w:lang w:val="uk-UA"/>
              </w:rPr>
            </w:pPr>
            <w:r w:rsidRPr="00F7618B">
              <w:rPr>
                <w:position w:val="-24"/>
                <w:sz w:val="28"/>
                <w:lang w:val="uk-UA"/>
              </w:rPr>
              <w:object w:dxaOrig="420" w:dyaOrig="540">
                <v:shape id="_x0000_i3371" type="#_x0000_t75" style="width:21.4pt;height:27.25pt" o:ole="">
                  <v:imagedata r:id="rId4277" o:title=""/>
                </v:shape>
                <o:OLEObject Type="Embed" ProgID="Equation.3" ShapeID="_x0000_i3371" DrawAspect="Content" ObjectID="_1574676928" r:id="rId4278"/>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20" w:dyaOrig="460">
                <v:shape id="_x0000_i3372" type="#_x0000_t75" style="width:21.4pt;height:23.35pt" o:ole="">
                  <v:imagedata r:id="rId4279" o:title=""/>
                </v:shape>
                <o:OLEObject Type="Embed" ProgID="Equation.3" ShapeID="_x0000_i3372" DrawAspect="Content" ObjectID="_1574676929" r:id="rId4280"/>
              </w:object>
            </w:r>
            <w:r w:rsidRPr="00F7618B">
              <w:rPr>
                <w:sz w:val="28"/>
                <w:szCs w:val="20"/>
                <w:lang w:val="uk-UA"/>
              </w:rPr>
              <w:t>(10)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40" w:dyaOrig="460">
                <v:shape id="_x0000_i3373" type="#_x0000_t75" style="width:21.4pt;height:23.35pt" o:ole="">
                  <v:imagedata r:id="rId4271" o:title=""/>
                </v:shape>
                <o:OLEObject Type="Embed" ProgID="Equation.3" ShapeID="_x0000_i3373" DrawAspect="Content" ObjectID="_1574676930" r:id="rId4281"/>
              </w:object>
            </w:r>
            <w:r w:rsidRPr="00F7618B">
              <w:rPr>
                <w:sz w:val="28"/>
                <w:szCs w:val="20"/>
                <w:lang w:val="uk-UA"/>
              </w:rPr>
              <w:t>(11)</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40" w:dyaOrig="460">
                <v:shape id="_x0000_i3374" type="#_x0000_t75" style="width:21.4pt;height:23.35pt" o:ole="">
                  <v:imagedata r:id="rId4273" o:title=""/>
                </v:shape>
                <o:OLEObject Type="Embed" ProgID="Equation.3" ShapeID="_x0000_i3374" DrawAspect="Content" ObjectID="_1574676931" r:id="rId4282"/>
              </w:object>
            </w:r>
            <w:r w:rsidRPr="00F7618B">
              <w:rPr>
                <w:sz w:val="28"/>
                <w:szCs w:val="20"/>
                <w:lang w:val="uk-UA"/>
              </w:rPr>
              <w:t>(12)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32"/>
                <w:sz w:val="28"/>
                <w:lang w:val="uk-UA"/>
              </w:rPr>
              <w:object w:dxaOrig="1520" w:dyaOrig="639">
                <v:shape id="_x0000_i3375" type="#_x0000_t75" style="width:60.3pt;height:25.3pt" o:ole="">
                  <v:imagedata r:id="rId4283" o:title=""/>
                </v:shape>
                <o:OLEObject Type="Embed" ProgID="Equation.3" ShapeID="_x0000_i3375" DrawAspect="Content" ObjectID="_1574676932" r:id="rId4284"/>
              </w:object>
            </w:r>
          </w:p>
        </w:tc>
      </w:tr>
      <w:tr w:rsidR="00083124" w:rsidRPr="00F7618B" w:rsidTr="00D358B9">
        <w:tblPrEx>
          <w:tblCellMar>
            <w:top w:w="0" w:type="dxa"/>
            <w:bottom w:w="0" w:type="dxa"/>
          </w:tblCellMar>
        </w:tblPrEx>
        <w:trPr>
          <w:jc w:val="center"/>
        </w:trPr>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40" w:dyaOrig="480">
                <v:shape id="_x0000_i3376" type="#_x0000_t75" style="width:17.5pt;height:23.35pt" o:ole="">
                  <v:imagedata r:id="rId3937" o:title=""/>
                </v:shape>
                <o:OLEObject Type="Embed" ProgID="Equation.3" ShapeID="_x0000_i3376" DrawAspect="Content" ObjectID="_1574676933" r:id="rId4285"/>
              </w:object>
            </w:r>
            <w:r w:rsidRPr="00F7618B">
              <w:rPr>
                <w:sz w:val="28"/>
                <w:szCs w:val="20"/>
                <w:lang w:val="uk-UA"/>
              </w:rPr>
              <w:t>(10)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-10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-10</w:t>
            </w:r>
          </w:p>
        </w:tc>
      </w:tr>
      <w:tr w:rsidR="00083124" w:rsidRPr="00F7618B" w:rsidTr="00D358B9">
        <w:tblPrEx>
          <w:tblCellMar>
            <w:top w:w="0" w:type="dxa"/>
            <w:bottom w:w="0" w:type="dxa"/>
          </w:tblCellMar>
        </w:tblPrEx>
        <w:trPr>
          <w:jc w:val="center"/>
        </w:trPr>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60" w:dyaOrig="480">
                <v:shape id="_x0000_i3377" type="#_x0000_t75" style="width:17.5pt;height:23.35pt" o:ole="">
                  <v:imagedata r:id="rId4063" o:title=""/>
                </v:shape>
                <o:OLEObject Type="Embed" ProgID="Equation.3" ShapeID="_x0000_i3377" DrawAspect="Content" ObjectID="_1574676934" r:id="rId4286"/>
              </w:object>
            </w:r>
            <w:r w:rsidRPr="00F7618B">
              <w:rPr>
                <w:sz w:val="28"/>
                <w:szCs w:val="20"/>
                <w:lang w:val="uk-UA"/>
              </w:rPr>
              <w:t>(11)</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r>
      <w:tr w:rsidR="00083124" w:rsidRPr="00F7618B" w:rsidTr="00D358B9">
        <w:tblPrEx>
          <w:tblCellMar>
            <w:top w:w="0" w:type="dxa"/>
            <w:bottom w:w="0" w:type="dxa"/>
          </w:tblCellMar>
        </w:tblPrEx>
        <w:trPr>
          <w:jc w:val="center"/>
        </w:trPr>
        <w:tc>
          <w:tcPr>
            <w:tcW w:w="0" w:type="auto"/>
            <w:tcBorders>
              <w:bottom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60" w:dyaOrig="480">
                <v:shape id="_x0000_i3378" type="#_x0000_t75" style="width:17.5pt;height:23.35pt" o:ole="">
                  <v:imagedata r:id="rId4061" o:title=""/>
                </v:shape>
                <o:OLEObject Type="Embed" ProgID="Equation.3" ShapeID="_x0000_i3378" DrawAspect="Content" ObjectID="_1574676935" r:id="rId4287"/>
              </w:object>
            </w:r>
            <w:r w:rsidRPr="00F7618B">
              <w:rPr>
                <w:sz w:val="28"/>
                <w:szCs w:val="20"/>
                <w:lang w:val="uk-UA"/>
              </w:rPr>
              <w:t>(12)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-4</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-4</w:t>
            </w:r>
          </w:p>
        </w:tc>
      </w:tr>
      <w:tr w:rsidR="00083124" w:rsidRPr="00F7618B" w:rsidTr="00D358B9">
        <w:tblPrEx>
          <w:tblCellMar>
            <w:top w:w="0" w:type="dxa"/>
            <w:bottom w:w="0" w:type="dxa"/>
          </w:tblCellMar>
        </w:tblPrEx>
        <w:trPr>
          <w:jc w:val="center"/>
        </w:trPr>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30"/>
                <w:sz w:val="28"/>
                <w:lang w:val="uk-UA"/>
              </w:rPr>
              <w:object w:dxaOrig="1560" w:dyaOrig="620">
                <v:shape id="_x0000_i3379" type="#_x0000_t75" style="width:70.05pt;height:27.25pt" o:ole="">
                  <v:imagedata r:id="rId4288" o:title=""/>
                </v:shape>
                <o:OLEObject Type="Embed" ProgID="Equation.3" ShapeID="_x0000_i3379" DrawAspect="Content" ObjectID="_1574676936" r:id="rId4289"/>
              </w:objec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p>
        </w:tc>
      </w:tr>
    </w:tbl>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lastRenderedPageBreak/>
        <w:t xml:space="preserve">Так, якщо замовляти 11 т, а буде витрачено в опалювальний сезон менше 10 т (ситуація </w:t>
      </w:r>
      <w:r w:rsidRPr="00F7618B">
        <w:rPr>
          <w:position w:val="-18"/>
          <w:sz w:val="28"/>
          <w:szCs w:val="20"/>
          <w:lang w:val="uk-UA"/>
        </w:rPr>
        <w:object w:dxaOrig="360" w:dyaOrig="480">
          <v:shape id="_x0000_i3380" type="#_x0000_t75" style="width:17.5pt;height:23.35pt" o:ole="">
            <v:imagedata r:id="rId4063" o:title=""/>
          </v:shape>
          <o:OLEObject Type="Embed" ProgID="Equation.3" ShapeID="_x0000_i3380" DrawAspect="Content" ObjectID="_1574676937" r:id="rId4290"/>
        </w:object>
      </w:r>
      <w:r w:rsidRPr="00F7618B">
        <w:rPr>
          <w:sz w:val="28"/>
          <w:szCs w:val="20"/>
          <w:lang w:val="uk-UA"/>
        </w:rPr>
        <w:t xml:space="preserve">, </w:t>
      </w:r>
      <w:r w:rsidRPr="00F7618B">
        <w:rPr>
          <w:position w:val="-18"/>
          <w:sz w:val="28"/>
          <w:szCs w:val="20"/>
          <w:lang w:val="uk-UA"/>
        </w:rPr>
        <w:object w:dxaOrig="420" w:dyaOrig="460">
          <v:shape id="_x0000_i3381" type="#_x0000_t75" style="width:21.4pt;height:23.35pt" o:ole="">
            <v:imagedata r:id="rId4269" o:title=""/>
          </v:shape>
          <o:OLEObject Type="Embed" ProgID="Equation.3" ShapeID="_x0000_i3381" DrawAspect="Content" ObjectID="_1574676938" r:id="rId4291"/>
        </w:object>
      </w:r>
      <w:r w:rsidRPr="00F7618B">
        <w:rPr>
          <w:sz w:val="28"/>
          <w:szCs w:val="20"/>
          <w:lang w:val="uk-UA"/>
        </w:rPr>
        <w:t>), то доведеться зберігати 11 - 10 = 1 т, що обумовить додаткові витрати 2 одиниці, а в ситуації (</w:t>
      </w:r>
      <w:r w:rsidRPr="00F7618B">
        <w:rPr>
          <w:position w:val="-18"/>
          <w:sz w:val="28"/>
          <w:szCs w:val="20"/>
          <w:lang w:val="uk-UA"/>
        </w:rPr>
        <w:object w:dxaOrig="340" w:dyaOrig="480">
          <v:shape id="_x0000_i3382" type="#_x0000_t75" style="width:17.5pt;height:23.35pt" o:ole="">
            <v:imagedata r:id="rId3937" o:title=""/>
          </v:shape>
          <o:OLEObject Type="Embed" ProgID="Equation.3" ShapeID="_x0000_i3382" DrawAspect="Content" ObjectID="_1574676939" r:id="rId4292"/>
        </w:object>
      </w:r>
      <w:r w:rsidRPr="00F7618B">
        <w:rPr>
          <w:sz w:val="28"/>
          <w:szCs w:val="20"/>
          <w:lang w:val="uk-UA"/>
        </w:rPr>
        <w:t>,</w:t>
      </w:r>
      <w:r w:rsidRPr="00F7618B">
        <w:rPr>
          <w:position w:val="-18"/>
          <w:sz w:val="28"/>
          <w:szCs w:val="20"/>
          <w:lang w:val="uk-UA"/>
        </w:rPr>
        <w:object w:dxaOrig="440" w:dyaOrig="460">
          <v:shape id="_x0000_i3383" type="#_x0000_t75" style="width:21.4pt;height:23.35pt" o:ole="">
            <v:imagedata r:id="rId4273" o:title=""/>
          </v:shape>
          <o:OLEObject Type="Embed" ProgID="Equation.3" ShapeID="_x0000_i3383" DrawAspect="Content" ObjectID="_1574676940" r:id="rId4293"/>
        </w:object>
      </w:r>
      <w:r w:rsidRPr="00F7618B">
        <w:rPr>
          <w:sz w:val="28"/>
          <w:szCs w:val="20"/>
          <w:lang w:val="uk-UA"/>
        </w:rPr>
        <w:t>), коли було зам</w:t>
      </w:r>
      <w:r w:rsidRPr="00F7618B">
        <w:rPr>
          <w:sz w:val="28"/>
          <w:szCs w:val="20"/>
          <w:lang w:val="uk-UA"/>
        </w:rPr>
        <w:t>о</w:t>
      </w:r>
      <w:r w:rsidRPr="00F7618B">
        <w:rPr>
          <w:sz w:val="28"/>
          <w:szCs w:val="20"/>
          <w:lang w:val="uk-UA"/>
        </w:rPr>
        <w:t>влено 10 т, а можливі витрати – 12 т, то на закупівлю додаткових 12 - 10 = 2 т необхідно в</w:t>
      </w:r>
      <w:r w:rsidRPr="00F7618B">
        <w:rPr>
          <w:sz w:val="28"/>
          <w:szCs w:val="20"/>
          <w:lang w:val="uk-UA"/>
        </w:rPr>
        <w:t>и</w:t>
      </w:r>
      <w:r w:rsidRPr="00F7618B">
        <w:rPr>
          <w:sz w:val="28"/>
          <w:szCs w:val="20"/>
          <w:lang w:val="uk-UA"/>
        </w:rPr>
        <w:t>тратити 10 одиниць.</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Використовуючи дані табл. </w:t>
      </w:r>
      <w:r>
        <w:rPr>
          <w:sz w:val="28"/>
          <w:szCs w:val="20"/>
          <w:lang w:val="uk-UA"/>
        </w:rPr>
        <w:t>3.6</w:t>
      </w:r>
      <w:r w:rsidRPr="00F7618B">
        <w:rPr>
          <w:sz w:val="28"/>
          <w:szCs w:val="20"/>
          <w:lang w:val="uk-UA"/>
        </w:rPr>
        <w:t xml:space="preserve"> та формулу (</w:t>
      </w:r>
      <w:r>
        <w:rPr>
          <w:sz w:val="28"/>
          <w:szCs w:val="20"/>
          <w:lang w:val="uk-UA"/>
        </w:rPr>
        <w:t>3.</w:t>
      </w:r>
      <w:r w:rsidRPr="00F7618B">
        <w:rPr>
          <w:sz w:val="28"/>
          <w:szCs w:val="20"/>
          <w:lang w:val="uk-UA"/>
        </w:rPr>
        <w:t>2</w:t>
      </w:r>
      <w:r>
        <w:rPr>
          <w:sz w:val="28"/>
          <w:szCs w:val="20"/>
          <w:lang w:val="uk-UA"/>
        </w:rPr>
        <w:t>1</w:t>
      </w:r>
      <w:r w:rsidRPr="00F7618B">
        <w:rPr>
          <w:sz w:val="28"/>
          <w:szCs w:val="20"/>
          <w:lang w:val="uk-UA"/>
        </w:rPr>
        <w:t>), побудуємо матрицю р</w:t>
      </w:r>
      <w:r w:rsidRPr="00F7618B">
        <w:rPr>
          <w:sz w:val="28"/>
          <w:szCs w:val="20"/>
          <w:lang w:val="uk-UA"/>
        </w:rPr>
        <w:t>и</w:t>
      </w:r>
      <w:r w:rsidRPr="00F7618B">
        <w:rPr>
          <w:sz w:val="28"/>
          <w:szCs w:val="20"/>
          <w:lang w:val="uk-UA"/>
        </w:rPr>
        <w:t xml:space="preserve">зиків, записану в табл. </w:t>
      </w:r>
      <w:r>
        <w:rPr>
          <w:sz w:val="28"/>
          <w:szCs w:val="20"/>
          <w:lang w:val="uk-UA"/>
        </w:rPr>
        <w:t>3.7</w:t>
      </w:r>
      <w:r w:rsidRPr="00F7618B">
        <w:rPr>
          <w:sz w:val="28"/>
          <w:szCs w:val="20"/>
          <w:lang w:val="uk-UA"/>
        </w:rPr>
        <w:t>.</w:t>
      </w: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Default="00083124" w:rsidP="00083124">
      <w:pPr>
        <w:widowControl w:val="0"/>
        <w:autoSpaceDE w:val="0"/>
        <w:autoSpaceDN w:val="0"/>
        <w:adjustRightInd w:val="0"/>
        <w:spacing w:line="360" w:lineRule="auto"/>
        <w:ind w:firstLine="567"/>
        <w:jc w:val="right"/>
        <w:rPr>
          <w:sz w:val="28"/>
          <w:szCs w:val="20"/>
          <w:lang w:val="uk-UA"/>
        </w:rPr>
      </w:pPr>
    </w:p>
    <w:p w:rsidR="00083124" w:rsidRPr="00F7618B" w:rsidRDefault="00083124" w:rsidP="00083124">
      <w:pPr>
        <w:widowControl w:val="0"/>
        <w:autoSpaceDE w:val="0"/>
        <w:autoSpaceDN w:val="0"/>
        <w:adjustRightInd w:val="0"/>
        <w:spacing w:line="360" w:lineRule="auto"/>
        <w:ind w:firstLine="567"/>
        <w:jc w:val="right"/>
        <w:rPr>
          <w:sz w:val="28"/>
          <w:szCs w:val="20"/>
          <w:lang w:val="uk-UA"/>
        </w:rPr>
      </w:pPr>
      <w:r w:rsidRPr="00F7618B">
        <w:rPr>
          <w:sz w:val="28"/>
          <w:szCs w:val="20"/>
          <w:lang w:val="uk-UA"/>
        </w:rPr>
        <w:t xml:space="preserve">Таблиця </w:t>
      </w:r>
      <w:r>
        <w:rPr>
          <w:sz w:val="28"/>
          <w:szCs w:val="20"/>
          <w:lang w:val="uk-UA"/>
        </w:rPr>
        <w:t>3.7</w:t>
      </w:r>
      <w:r w:rsidRPr="00F7618B">
        <w:rPr>
          <w:sz w:val="28"/>
          <w:szCs w:val="20"/>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6"/>
        <w:gridCol w:w="1103"/>
        <w:gridCol w:w="1123"/>
        <w:gridCol w:w="1123"/>
        <w:gridCol w:w="1096"/>
      </w:tblGrid>
      <w:tr w:rsidR="00083124" w:rsidRPr="00F7618B" w:rsidTr="00D358B9">
        <w:tblPrEx>
          <w:tblCellMar>
            <w:top w:w="0" w:type="dxa"/>
            <w:bottom w:w="0" w:type="dxa"/>
          </w:tblCellMar>
        </w:tblPrEx>
        <w:trPr>
          <w:jc w:val="center"/>
        </w:trPr>
        <w:tc>
          <w:tcPr>
            <w:tcW w:w="0" w:type="auto"/>
            <w:tcBorders>
              <w:bottom w:val="double" w:sz="12" w:space="0" w:color="auto"/>
              <w:tl2br w:val="single" w:sz="4" w:space="0" w:color="auto"/>
            </w:tcBorders>
          </w:tcPr>
          <w:p w:rsidR="00083124" w:rsidRPr="00F7618B" w:rsidRDefault="00083124" w:rsidP="00D358B9">
            <w:pPr>
              <w:widowControl w:val="0"/>
              <w:autoSpaceDE w:val="0"/>
              <w:autoSpaceDN w:val="0"/>
              <w:adjustRightInd w:val="0"/>
              <w:spacing w:line="360" w:lineRule="auto"/>
              <w:jc w:val="right"/>
              <w:rPr>
                <w:sz w:val="28"/>
                <w:szCs w:val="20"/>
                <w:lang w:val="uk-UA"/>
              </w:rPr>
            </w:pPr>
            <w:r w:rsidRPr="00F7618B">
              <w:rPr>
                <w:sz w:val="28"/>
                <w:szCs w:val="20"/>
                <w:lang w:val="uk-UA"/>
              </w:rPr>
              <w:t xml:space="preserve">          </w:t>
            </w:r>
            <w:r w:rsidRPr="00F7618B">
              <w:rPr>
                <w:position w:val="-24"/>
                <w:sz w:val="28"/>
                <w:szCs w:val="20"/>
                <w:lang w:val="uk-UA"/>
              </w:rPr>
              <w:object w:dxaOrig="480" w:dyaOrig="520">
                <v:shape id="_x0000_i3384" type="#_x0000_t75" style="width:23.35pt;height:25.3pt" o:ole="">
                  <v:imagedata r:id="rId4275" o:title=""/>
                </v:shape>
                <o:OLEObject Type="Embed" ProgID="Equation.3" ShapeID="_x0000_i3384" DrawAspect="Content" ObjectID="_1574676941" r:id="rId4294"/>
              </w:object>
            </w:r>
          </w:p>
          <w:p w:rsidR="00083124" w:rsidRPr="00F7618B" w:rsidRDefault="00083124" w:rsidP="00D358B9">
            <w:pPr>
              <w:widowControl w:val="0"/>
              <w:autoSpaceDE w:val="0"/>
              <w:autoSpaceDN w:val="0"/>
              <w:adjustRightInd w:val="0"/>
              <w:spacing w:line="360" w:lineRule="auto"/>
              <w:rPr>
                <w:sz w:val="28"/>
                <w:lang w:val="uk-UA"/>
              </w:rPr>
            </w:pPr>
            <w:r w:rsidRPr="00F7618B">
              <w:rPr>
                <w:position w:val="-20"/>
                <w:sz w:val="28"/>
                <w:lang w:val="uk-UA"/>
              </w:rPr>
              <w:object w:dxaOrig="360" w:dyaOrig="499">
                <v:shape id="_x0000_i3385" type="#_x0000_t75" style="width:17.5pt;height:25.3pt" o:ole="">
                  <v:imagedata r:id="rId4295" o:title=""/>
                </v:shape>
                <o:OLEObject Type="Embed" ProgID="Equation.3" ShapeID="_x0000_i3385" DrawAspect="Content" ObjectID="_1574676942" r:id="rId4296"/>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20" w:dyaOrig="460">
                <v:shape id="_x0000_i3386" type="#_x0000_t75" style="width:21.4pt;height:23.35pt" o:ole="">
                  <v:imagedata r:id="rId4269" o:title=""/>
                </v:shape>
                <o:OLEObject Type="Embed" ProgID="Equation.3" ShapeID="_x0000_i3386" DrawAspect="Content" ObjectID="_1574676943" r:id="rId4297"/>
              </w:object>
            </w:r>
            <w:r w:rsidRPr="00F7618B">
              <w:rPr>
                <w:sz w:val="28"/>
                <w:szCs w:val="20"/>
                <w:lang w:val="uk-UA"/>
              </w:rPr>
              <w:t>(10)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40" w:dyaOrig="460">
                <v:shape id="_x0000_i3387" type="#_x0000_t75" style="width:21.4pt;height:23.35pt" o:ole="">
                  <v:imagedata r:id="rId4298" o:title=""/>
                </v:shape>
                <o:OLEObject Type="Embed" ProgID="Equation.3" ShapeID="_x0000_i3387" DrawAspect="Content" ObjectID="_1574676944" r:id="rId4299"/>
              </w:object>
            </w:r>
            <w:r w:rsidRPr="00F7618B">
              <w:rPr>
                <w:sz w:val="28"/>
                <w:szCs w:val="20"/>
                <w:lang w:val="uk-UA"/>
              </w:rPr>
              <w:t>(11)</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40" w:dyaOrig="460">
                <v:shape id="_x0000_i3388" type="#_x0000_t75" style="width:21.4pt;height:23.35pt" o:ole="">
                  <v:imagedata r:id="rId4273" o:title=""/>
                </v:shape>
                <o:OLEObject Type="Embed" ProgID="Equation.3" ShapeID="_x0000_i3388" DrawAspect="Content" ObjectID="_1574676945" r:id="rId4300"/>
              </w:object>
            </w:r>
            <w:r w:rsidRPr="00F7618B">
              <w:rPr>
                <w:sz w:val="28"/>
                <w:szCs w:val="20"/>
                <w:lang w:val="uk-UA"/>
              </w:rPr>
              <w:t>(12)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32"/>
                <w:sz w:val="28"/>
                <w:lang w:val="uk-UA"/>
              </w:rPr>
              <w:object w:dxaOrig="880" w:dyaOrig="639">
                <v:shape id="_x0000_i3389" type="#_x0000_t75" style="width:44.75pt;height:31.15pt" o:ole="">
                  <v:imagedata r:id="rId4301" o:title=""/>
                </v:shape>
                <o:OLEObject Type="Embed" ProgID="Equation.3" ShapeID="_x0000_i3389" DrawAspect="Content" ObjectID="_1574676946" r:id="rId4302"/>
              </w:object>
            </w:r>
          </w:p>
        </w:tc>
      </w:tr>
      <w:tr w:rsidR="00083124" w:rsidRPr="00F7618B" w:rsidTr="00D358B9">
        <w:tblPrEx>
          <w:tblCellMar>
            <w:top w:w="0" w:type="dxa"/>
            <w:bottom w:w="0" w:type="dxa"/>
          </w:tblCellMar>
        </w:tblPrEx>
        <w:trPr>
          <w:jc w:val="center"/>
        </w:trPr>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40" w:dyaOrig="480">
                <v:shape id="_x0000_i3390" type="#_x0000_t75" style="width:17.5pt;height:23.35pt" o:ole="">
                  <v:imagedata r:id="rId3937" o:title=""/>
                </v:shape>
                <o:OLEObject Type="Embed" ProgID="Equation.3" ShapeID="_x0000_i3390" DrawAspect="Content" ObjectID="_1574676947" r:id="rId4303"/>
              </w:object>
            </w:r>
            <w:r w:rsidRPr="00F7618B">
              <w:rPr>
                <w:sz w:val="28"/>
                <w:szCs w:val="20"/>
                <w:lang w:val="uk-UA"/>
              </w:rPr>
              <w:t>(10)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10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10</w:t>
            </w:r>
          </w:p>
        </w:tc>
      </w:tr>
      <w:tr w:rsidR="00083124" w:rsidRPr="00F7618B" w:rsidTr="00D358B9">
        <w:tblPrEx>
          <w:tblCellMar>
            <w:top w:w="0" w:type="dxa"/>
            <w:bottom w:w="0" w:type="dxa"/>
          </w:tblCellMar>
        </w:tblPrEx>
        <w:trPr>
          <w:jc w:val="center"/>
        </w:trPr>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60" w:dyaOrig="480">
                <v:shape id="_x0000_i3391" type="#_x0000_t75" style="width:17.5pt;height:23.35pt" o:ole="">
                  <v:imagedata r:id="rId4063" o:title=""/>
                </v:shape>
                <o:OLEObject Type="Embed" ProgID="Equation.3" ShapeID="_x0000_i3391" DrawAspect="Content" ObjectID="_1574676948" r:id="rId4304"/>
              </w:object>
            </w:r>
            <w:r w:rsidRPr="00F7618B">
              <w:rPr>
                <w:sz w:val="28"/>
                <w:szCs w:val="20"/>
                <w:lang w:val="uk-UA"/>
              </w:rPr>
              <w:t>(11)</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r>
      <w:tr w:rsidR="00083124" w:rsidRPr="00F7618B" w:rsidTr="00D358B9">
        <w:tblPrEx>
          <w:tblCellMar>
            <w:top w:w="0" w:type="dxa"/>
            <w:bottom w:w="0" w:type="dxa"/>
          </w:tblCellMar>
        </w:tblPrEx>
        <w:trPr>
          <w:jc w:val="center"/>
        </w:trPr>
        <w:tc>
          <w:tcPr>
            <w:tcW w:w="0" w:type="auto"/>
            <w:tcBorders>
              <w:bottom w:val="single" w:sz="4"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60" w:dyaOrig="480">
                <v:shape id="_x0000_i3392" type="#_x0000_t75" style="width:17.5pt;height:23.35pt" o:ole="">
                  <v:imagedata r:id="rId4061" o:title=""/>
                </v:shape>
                <o:OLEObject Type="Embed" ProgID="Equation.3" ShapeID="_x0000_i3392" DrawAspect="Content" ObjectID="_1574676949" r:id="rId4305"/>
              </w:object>
            </w:r>
            <w:r w:rsidRPr="00F7618B">
              <w:rPr>
                <w:sz w:val="28"/>
                <w:szCs w:val="20"/>
                <w:lang w:val="uk-UA"/>
              </w:rPr>
              <w:t>(12)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4</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4</w:t>
            </w:r>
          </w:p>
        </w:tc>
      </w:tr>
    </w:tbl>
    <w:p w:rsidR="00083124" w:rsidRPr="00F7618B" w:rsidRDefault="00083124" w:rsidP="00083124">
      <w:pPr>
        <w:widowControl w:val="0"/>
        <w:autoSpaceDE w:val="0"/>
        <w:autoSpaceDN w:val="0"/>
        <w:adjustRightInd w:val="0"/>
        <w:spacing w:line="360" w:lineRule="auto"/>
        <w:ind w:firstLine="567"/>
        <w:jc w:val="center"/>
        <w:rPr>
          <w:sz w:val="28"/>
          <w:lang w:val="uk-UA"/>
        </w:rPr>
      </w:pP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Розглянемо розв’язок задачі пошуку оптимальних стратегій за крит</w:t>
      </w:r>
      <w:r w:rsidRPr="00F7618B">
        <w:rPr>
          <w:sz w:val="28"/>
          <w:szCs w:val="20"/>
          <w:lang w:val="uk-UA"/>
        </w:rPr>
        <w:t>е</w:t>
      </w:r>
      <w:r w:rsidRPr="00F7618B">
        <w:rPr>
          <w:sz w:val="28"/>
          <w:szCs w:val="20"/>
          <w:lang w:val="uk-UA"/>
        </w:rPr>
        <w:t>рієм вибору найбільшого математичного сподівання (</w:t>
      </w:r>
      <w:r>
        <w:rPr>
          <w:sz w:val="28"/>
          <w:szCs w:val="20"/>
          <w:lang w:val="uk-UA"/>
        </w:rPr>
        <w:t>3.20</w:t>
      </w:r>
      <w:r w:rsidRPr="00F7618B">
        <w:rPr>
          <w:sz w:val="28"/>
          <w:szCs w:val="20"/>
          <w:lang w:val="uk-UA"/>
        </w:rPr>
        <w:t>) виграшу та на</w:t>
      </w:r>
      <w:r w:rsidRPr="00F7618B">
        <w:rPr>
          <w:sz w:val="28"/>
          <w:szCs w:val="20"/>
          <w:lang w:val="uk-UA"/>
        </w:rPr>
        <w:t>й</w:t>
      </w:r>
      <w:r w:rsidRPr="00F7618B">
        <w:rPr>
          <w:sz w:val="28"/>
          <w:szCs w:val="20"/>
          <w:lang w:val="uk-UA"/>
        </w:rPr>
        <w:t xml:space="preserve">меншого середнього очікуваного ризику за умови, що ймовірності </w:t>
      </w:r>
      <w:r w:rsidRPr="00F7618B">
        <w:rPr>
          <w:position w:val="-18"/>
          <w:sz w:val="28"/>
          <w:szCs w:val="20"/>
          <w:lang w:val="uk-UA"/>
        </w:rPr>
        <w:object w:dxaOrig="300" w:dyaOrig="420">
          <v:shape id="_x0000_i3393" type="#_x0000_t75" style="width:15.55pt;height:21.4pt" o:ole="">
            <v:imagedata r:id="rId4222" o:title=""/>
          </v:shape>
          <o:OLEObject Type="Embed" ProgID="Equation.3" ShapeID="_x0000_i3393" DrawAspect="Content" ObjectID="_1574676950" r:id="rId4306"/>
        </w:object>
      </w:r>
      <w:r w:rsidRPr="00F7618B">
        <w:rPr>
          <w:sz w:val="28"/>
          <w:szCs w:val="20"/>
          <w:lang w:val="uk-UA"/>
        </w:rPr>
        <w:t xml:space="preserve">, </w:t>
      </w:r>
      <w:r w:rsidRPr="00F7618B">
        <w:rPr>
          <w:position w:val="-18"/>
          <w:sz w:val="28"/>
          <w:szCs w:val="20"/>
          <w:lang w:val="uk-UA"/>
        </w:rPr>
        <w:object w:dxaOrig="320" w:dyaOrig="420">
          <v:shape id="_x0000_i3394" type="#_x0000_t75" style="width:15.55pt;height:21.4pt" o:ole="">
            <v:imagedata r:id="rId4224" o:title=""/>
          </v:shape>
          <o:OLEObject Type="Embed" ProgID="Equation.3" ShapeID="_x0000_i3394" DrawAspect="Content" ObjectID="_1574676951" r:id="rId4307"/>
        </w:object>
      </w:r>
      <w:r w:rsidRPr="00F7618B">
        <w:rPr>
          <w:sz w:val="28"/>
          <w:szCs w:val="20"/>
          <w:lang w:val="uk-UA"/>
        </w:rPr>
        <w:t xml:space="preserve">, </w:t>
      </w:r>
      <w:r w:rsidRPr="00F7618B">
        <w:rPr>
          <w:position w:val="-18"/>
          <w:sz w:val="28"/>
          <w:szCs w:val="20"/>
          <w:lang w:val="uk-UA"/>
        </w:rPr>
        <w:object w:dxaOrig="320" w:dyaOrig="420">
          <v:shape id="_x0000_i3395" type="#_x0000_t75" style="width:15.55pt;height:21.4pt" o:ole="">
            <v:imagedata r:id="rId4308" o:title=""/>
          </v:shape>
          <o:OLEObject Type="Embed" ProgID="Equation.3" ShapeID="_x0000_i3395" DrawAspect="Content" ObjectID="_1574676952" r:id="rId4309"/>
        </w:object>
      </w:r>
      <w:r w:rsidRPr="00F7618B">
        <w:rPr>
          <w:sz w:val="28"/>
          <w:szCs w:val="20"/>
          <w:lang w:val="uk-UA"/>
        </w:rPr>
        <w:t xml:space="preserve"> викори</w:t>
      </w:r>
      <w:r w:rsidRPr="00F7618B">
        <w:rPr>
          <w:sz w:val="28"/>
          <w:szCs w:val="20"/>
          <w:lang w:val="uk-UA"/>
        </w:rPr>
        <w:t>с</w:t>
      </w:r>
      <w:r w:rsidRPr="00F7618B">
        <w:rPr>
          <w:sz w:val="28"/>
          <w:szCs w:val="20"/>
          <w:lang w:val="uk-UA"/>
        </w:rPr>
        <w:t>тання обсягів вугілля 10, 11,12т дорівнюють відповідно 0,3; 0,1; 0,6. Ма</w:t>
      </w:r>
      <w:r w:rsidRPr="00F7618B">
        <w:rPr>
          <w:sz w:val="28"/>
          <w:szCs w:val="20"/>
          <w:lang w:val="uk-UA"/>
        </w:rPr>
        <w:t>є</w:t>
      </w:r>
      <w:r w:rsidRPr="00F7618B">
        <w:rPr>
          <w:sz w:val="28"/>
          <w:szCs w:val="20"/>
          <w:lang w:val="uk-UA"/>
        </w:rPr>
        <w:t>мо:</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18"/>
          <w:sz w:val="28"/>
          <w:lang w:val="uk-UA"/>
        </w:rPr>
        <w:object w:dxaOrig="300" w:dyaOrig="420">
          <v:shape id="_x0000_i3396" type="#_x0000_t75" style="width:15.55pt;height:21.4pt" o:ole="">
            <v:imagedata r:id="rId4310" o:title=""/>
          </v:shape>
          <o:OLEObject Type="Embed" ProgID="Equation.3" ShapeID="_x0000_i3396" DrawAspect="Content" ObjectID="_1574676953" r:id="rId4311"/>
        </w:object>
      </w:r>
      <w:r w:rsidRPr="00F7618B">
        <w:rPr>
          <w:sz w:val="28"/>
          <w:lang w:val="uk-UA"/>
        </w:rPr>
        <w:t>= 0</w:t>
      </w:r>
      <w:r w:rsidRPr="00F7618B">
        <w:rPr>
          <w:position w:val="-4"/>
          <w:sz w:val="28"/>
          <w:lang w:val="uk-UA"/>
        </w:rPr>
        <w:object w:dxaOrig="180" w:dyaOrig="200">
          <v:shape id="_x0000_i3397" type="#_x0000_t75" style="width:9.75pt;height:9.75pt" o:ole="">
            <v:imagedata r:id="rId4312" o:title=""/>
          </v:shape>
          <o:OLEObject Type="Embed" ProgID="Equation.3" ShapeID="_x0000_i3397" DrawAspect="Content" ObjectID="_1574676954" r:id="rId4313"/>
        </w:object>
      </w:r>
      <w:r w:rsidRPr="00F7618B">
        <w:rPr>
          <w:sz w:val="28"/>
          <w:lang w:val="uk-UA"/>
        </w:rPr>
        <w:t>0,3+(-5)</w:t>
      </w:r>
      <w:r w:rsidRPr="00F7618B">
        <w:rPr>
          <w:position w:val="-4"/>
          <w:sz w:val="28"/>
          <w:lang w:val="uk-UA"/>
        </w:rPr>
        <w:object w:dxaOrig="180" w:dyaOrig="200">
          <v:shape id="_x0000_i3398" type="#_x0000_t75" style="width:9.75pt;height:9.75pt" o:ole="">
            <v:imagedata r:id="rId4314" o:title=""/>
          </v:shape>
          <o:OLEObject Type="Embed" ProgID="Equation.3" ShapeID="_x0000_i3398" DrawAspect="Content" ObjectID="_1574676955" r:id="rId4315"/>
        </w:object>
      </w:r>
      <w:r w:rsidRPr="00F7618B">
        <w:rPr>
          <w:sz w:val="28"/>
          <w:lang w:val="uk-UA"/>
        </w:rPr>
        <w:t>0,1+(-10)</w:t>
      </w:r>
      <w:r w:rsidRPr="00F7618B">
        <w:rPr>
          <w:position w:val="-4"/>
          <w:sz w:val="28"/>
          <w:lang w:val="uk-UA"/>
        </w:rPr>
        <w:object w:dxaOrig="180" w:dyaOrig="200">
          <v:shape id="_x0000_i3399" type="#_x0000_t75" style="width:9.75pt;height:9.75pt" o:ole="">
            <v:imagedata r:id="rId4316" o:title=""/>
          </v:shape>
          <o:OLEObject Type="Embed" ProgID="Equation.3" ShapeID="_x0000_i3399" DrawAspect="Content" ObjectID="_1574676956" r:id="rId4317"/>
        </w:object>
      </w:r>
      <w:r w:rsidRPr="00F7618B">
        <w:rPr>
          <w:sz w:val="28"/>
          <w:lang w:val="uk-UA"/>
        </w:rPr>
        <w:t>0,6 = - 6,5;</w:t>
      </w:r>
    </w:p>
    <w:p w:rsidR="00083124" w:rsidRPr="00F7618B" w:rsidRDefault="00083124" w:rsidP="00083124">
      <w:pPr>
        <w:widowControl w:val="0"/>
        <w:autoSpaceDE w:val="0"/>
        <w:autoSpaceDN w:val="0"/>
        <w:adjustRightInd w:val="0"/>
        <w:spacing w:line="360" w:lineRule="auto"/>
        <w:ind w:firstLine="567"/>
        <w:rPr>
          <w:sz w:val="28"/>
          <w:lang w:val="uk-UA"/>
        </w:rPr>
      </w:pPr>
      <w:r>
        <w:rPr>
          <w:sz w:val="28"/>
          <w:lang w:val="uk-UA"/>
        </w:rPr>
        <w:lastRenderedPageBreak/>
        <w:tab/>
      </w:r>
      <w:r>
        <w:rPr>
          <w:sz w:val="28"/>
          <w:lang w:val="uk-UA"/>
        </w:rPr>
        <w:tab/>
      </w:r>
      <w:r>
        <w:rPr>
          <w:sz w:val="28"/>
          <w:lang w:val="uk-UA"/>
        </w:rPr>
        <w:tab/>
      </w:r>
      <w:r>
        <w:rPr>
          <w:sz w:val="28"/>
          <w:lang w:val="uk-UA"/>
        </w:rPr>
        <w:tab/>
      </w:r>
      <w:r w:rsidRPr="00F7618B">
        <w:rPr>
          <w:position w:val="-18"/>
          <w:sz w:val="28"/>
          <w:lang w:val="uk-UA"/>
        </w:rPr>
        <w:object w:dxaOrig="320" w:dyaOrig="420">
          <v:shape id="_x0000_i3400" type="#_x0000_t75" style="width:15.55pt;height:21.4pt" o:ole="">
            <v:imagedata r:id="rId4318" o:title=""/>
          </v:shape>
          <o:OLEObject Type="Embed" ProgID="Equation.3" ShapeID="_x0000_i3400" DrawAspect="Content" ObjectID="_1574676957" r:id="rId4319"/>
        </w:object>
      </w:r>
      <w:r w:rsidRPr="00F7618B">
        <w:rPr>
          <w:sz w:val="28"/>
          <w:lang w:val="uk-UA"/>
        </w:rPr>
        <w:t>= (-2)</w:t>
      </w:r>
      <w:r w:rsidRPr="00F7618B">
        <w:rPr>
          <w:position w:val="-4"/>
          <w:sz w:val="28"/>
          <w:lang w:val="uk-UA"/>
        </w:rPr>
        <w:object w:dxaOrig="180" w:dyaOrig="200">
          <v:shape id="_x0000_i3401" type="#_x0000_t75" style="width:9.75pt;height:9.75pt" o:ole="">
            <v:imagedata r:id="rId4312" o:title=""/>
          </v:shape>
          <o:OLEObject Type="Embed" ProgID="Equation.3" ShapeID="_x0000_i3401" DrawAspect="Content" ObjectID="_1574676958" r:id="rId4320"/>
        </w:object>
      </w:r>
      <w:r w:rsidRPr="00F7618B">
        <w:rPr>
          <w:sz w:val="28"/>
          <w:lang w:val="uk-UA"/>
        </w:rPr>
        <w:t>0,3+0</w:t>
      </w:r>
      <w:r w:rsidRPr="00F7618B">
        <w:rPr>
          <w:position w:val="-4"/>
          <w:sz w:val="28"/>
          <w:lang w:val="uk-UA"/>
        </w:rPr>
        <w:object w:dxaOrig="180" w:dyaOrig="200">
          <v:shape id="_x0000_i3402" type="#_x0000_t75" style="width:9.75pt;height:9.75pt" o:ole="">
            <v:imagedata r:id="rId4312" o:title=""/>
          </v:shape>
          <o:OLEObject Type="Embed" ProgID="Equation.3" ShapeID="_x0000_i3402" DrawAspect="Content" ObjectID="_1574676959" r:id="rId4321"/>
        </w:object>
      </w:r>
      <w:r w:rsidRPr="00F7618B">
        <w:rPr>
          <w:sz w:val="28"/>
          <w:lang w:val="uk-UA"/>
        </w:rPr>
        <w:t>0,1+(-5)</w:t>
      </w:r>
      <w:r w:rsidRPr="00F7618B">
        <w:rPr>
          <w:position w:val="-4"/>
          <w:sz w:val="28"/>
          <w:lang w:val="uk-UA"/>
        </w:rPr>
        <w:object w:dxaOrig="180" w:dyaOrig="200">
          <v:shape id="_x0000_i3403" type="#_x0000_t75" style="width:9.75pt;height:9.75pt" o:ole="">
            <v:imagedata r:id="rId4312" o:title=""/>
          </v:shape>
          <o:OLEObject Type="Embed" ProgID="Equation.3" ShapeID="_x0000_i3403" DrawAspect="Content" ObjectID="_1574676960" r:id="rId4322"/>
        </w:object>
      </w:r>
      <w:r w:rsidRPr="00F7618B">
        <w:rPr>
          <w:sz w:val="28"/>
          <w:lang w:val="uk-UA"/>
        </w:rPr>
        <w:t>0,6 = -3,6;</w:t>
      </w:r>
    </w:p>
    <w:p w:rsidR="00083124" w:rsidRPr="00F7618B" w:rsidRDefault="00083124" w:rsidP="00083124">
      <w:pPr>
        <w:widowControl w:val="0"/>
        <w:autoSpaceDE w:val="0"/>
        <w:autoSpaceDN w:val="0"/>
        <w:adjustRightInd w:val="0"/>
        <w:spacing w:line="360" w:lineRule="auto"/>
        <w:ind w:firstLine="567"/>
        <w:rPr>
          <w:sz w:val="28"/>
          <w:lang w:val="uk-UA"/>
        </w:rPr>
      </w:pPr>
      <w:r>
        <w:rPr>
          <w:sz w:val="28"/>
          <w:lang w:val="uk-UA"/>
        </w:rPr>
        <w:tab/>
      </w:r>
      <w:r>
        <w:rPr>
          <w:sz w:val="28"/>
          <w:lang w:val="uk-UA"/>
        </w:rPr>
        <w:tab/>
      </w:r>
      <w:r>
        <w:rPr>
          <w:sz w:val="28"/>
          <w:lang w:val="uk-UA"/>
        </w:rPr>
        <w:tab/>
      </w:r>
      <w:r>
        <w:rPr>
          <w:sz w:val="28"/>
          <w:lang w:val="uk-UA"/>
        </w:rPr>
        <w:tab/>
      </w:r>
      <w:r w:rsidRPr="00F7618B">
        <w:rPr>
          <w:position w:val="-18"/>
          <w:sz w:val="28"/>
          <w:lang w:val="uk-UA"/>
        </w:rPr>
        <w:object w:dxaOrig="320" w:dyaOrig="420">
          <v:shape id="_x0000_i3404" type="#_x0000_t75" style="width:15.55pt;height:21.4pt" o:ole="">
            <v:imagedata r:id="rId4323" o:title=""/>
          </v:shape>
          <o:OLEObject Type="Embed" ProgID="Equation.3" ShapeID="_x0000_i3404" DrawAspect="Content" ObjectID="_1574676961" r:id="rId4324"/>
        </w:object>
      </w:r>
      <w:r w:rsidRPr="00F7618B">
        <w:rPr>
          <w:sz w:val="28"/>
          <w:lang w:val="uk-UA"/>
        </w:rPr>
        <w:t>= (-4)</w:t>
      </w:r>
      <w:r w:rsidRPr="00F7618B">
        <w:rPr>
          <w:position w:val="-4"/>
          <w:sz w:val="28"/>
          <w:lang w:val="uk-UA"/>
        </w:rPr>
        <w:object w:dxaOrig="180" w:dyaOrig="200">
          <v:shape id="_x0000_i3405" type="#_x0000_t75" style="width:9.75pt;height:9.75pt" o:ole="">
            <v:imagedata r:id="rId4312" o:title=""/>
          </v:shape>
          <o:OLEObject Type="Embed" ProgID="Equation.3" ShapeID="_x0000_i3405" DrawAspect="Content" ObjectID="_1574676962" r:id="rId4325"/>
        </w:object>
      </w:r>
      <w:r w:rsidRPr="00F7618B">
        <w:rPr>
          <w:sz w:val="28"/>
          <w:lang w:val="uk-UA"/>
        </w:rPr>
        <w:t>0,3+(-2)</w:t>
      </w:r>
      <w:r w:rsidRPr="00F7618B">
        <w:rPr>
          <w:position w:val="-4"/>
          <w:sz w:val="28"/>
          <w:lang w:val="uk-UA"/>
        </w:rPr>
        <w:object w:dxaOrig="180" w:dyaOrig="200">
          <v:shape id="_x0000_i3406" type="#_x0000_t75" style="width:9.75pt;height:9.75pt" o:ole="">
            <v:imagedata r:id="rId4312" o:title=""/>
          </v:shape>
          <o:OLEObject Type="Embed" ProgID="Equation.3" ShapeID="_x0000_i3406" DrawAspect="Content" ObjectID="_1574676963" r:id="rId4326"/>
        </w:object>
      </w:r>
      <w:r w:rsidRPr="00F7618B">
        <w:rPr>
          <w:sz w:val="28"/>
          <w:lang w:val="uk-UA"/>
        </w:rPr>
        <w:t>0,1+0</w:t>
      </w:r>
      <w:r w:rsidRPr="00F7618B">
        <w:rPr>
          <w:position w:val="-4"/>
          <w:sz w:val="28"/>
          <w:lang w:val="uk-UA"/>
        </w:rPr>
        <w:object w:dxaOrig="180" w:dyaOrig="200">
          <v:shape id="_x0000_i3407" type="#_x0000_t75" style="width:9.75pt;height:9.75pt" o:ole="">
            <v:imagedata r:id="rId4312" o:title=""/>
          </v:shape>
          <o:OLEObject Type="Embed" ProgID="Equation.3" ShapeID="_x0000_i3407" DrawAspect="Content" ObjectID="_1574676964" r:id="rId4327"/>
        </w:object>
      </w:r>
      <w:r w:rsidRPr="00F7618B">
        <w:rPr>
          <w:sz w:val="28"/>
          <w:lang w:val="uk-UA"/>
        </w:rPr>
        <w:t>0,6 = -1,4.</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Обчислення показують, що очікувані збитки будуть найменшими - 1,4 одиниць, якщо замовити 12 т.</w:t>
      </w:r>
    </w:p>
    <w:p w:rsidR="00083124"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Обчислимо математичні сподівання величини ризиків, користуючись табл. </w:t>
      </w:r>
      <w:r>
        <w:rPr>
          <w:sz w:val="28"/>
          <w:szCs w:val="20"/>
          <w:lang w:val="uk-UA"/>
        </w:rPr>
        <w:t>3.7</w:t>
      </w:r>
      <w:r w:rsidRPr="00F7618B">
        <w:rPr>
          <w:sz w:val="28"/>
          <w:szCs w:val="20"/>
          <w:lang w:val="uk-UA"/>
        </w:rPr>
        <w:t>:</w:t>
      </w:r>
    </w:p>
    <w:p w:rsidR="00083124" w:rsidRPr="00A3666A" w:rsidRDefault="00083124" w:rsidP="00083124">
      <w:pPr>
        <w:widowControl w:val="0"/>
        <w:autoSpaceDE w:val="0"/>
        <w:autoSpaceDN w:val="0"/>
        <w:adjustRightInd w:val="0"/>
        <w:spacing w:line="360" w:lineRule="auto"/>
        <w:ind w:firstLine="567"/>
        <w:jc w:val="both"/>
        <w:rPr>
          <w:sz w:val="28"/>
          <w:szCs w:val="20"/>
          <w:lang w:val="uk-UA"/>
        </w:rPr>
      </w:pPr>
      <w:r>
        <w:rPr>
          <w:sz w:val="28"/>
          <w:szCs w:val="20"/>
          <w:lang w:val="uk-UA"/>
        </w:rPr>
        <w:tab/>
      </w:r>
      <w:r>
        <w:rPr>
          <w:sz w:val="28"/>
          <w:szCs w:val="20"/>
          <w:lang w:val="uk-UA"/>
        </w:rPr>
        <w:tab/>
      </w:r>
      <w:r>
        <w:rPr>
          <w:sz w:val="28"/>
          <w:szCs w:val="20"/>
          <w:lang w:val="uk-UA"/>
        </w:rPr>
        <w:tab/>
      </w:r>
      <w:r>
        <w:rPr>
          <w:sz w:val="28"/>
          <w:szCs w:val="20"/>
          <w:lang w:val="uk-UA"/>
        </w:rPr>
        <w:tab/>
      </w:r>
      <w:r w:rsidRPr="00F7618B">
        <w:rPr>
          <w:position w:val="-18"/>
          <w:sz w:val="28"/>
          <w:lang w:val="uk-UA"/>
        </w:rPr>
        <w:object w:dxaOrig="240" w:dyaOrig="420">
          <v:shape id="_x0000_i3408" type="#_x0000_t75" style="width:11.7pt;height:21.4pt" o:ole="">
            <v:imagedata r:id="rId4328" o:title=""/>
          </v:shape>
          <o:OLEObject Type="Embed" ProgID="Equation.3" ShapeID="_x0000_i3408" DrawAspect="Content" ObjectID="_1574676965" r:id="rId4329"/>
        </w:object>
      </w:r>
      <w:r w:rsidRPr="00F7618B">
        <w:rPr>
          <w:sz w:val="28"/>
          <w:lang w:val="uk-UA"/>
        </w:rPr>
        <w:t>= 0</w:t>
      </w:r>
      <w:r w:rsidRPr="00F7618B">
        <w:rPr>
          <w:position w:val="-4"/>
          <w:sz w:val="28"/>
          <w:lang w:val="uk-UA"/>
        </w:rPr>
        <w:object w:dxaOrig="180" w:dyaOrig="200">
          <v:shape id="_x0000_i3409" type="#_x0000_t75" style="width:9.75pt;height:9.75pt" o:ole="">
            <v:imagedata r:id="rId4312" o:title=""/>
          </v:shape>
          <o:OLEObject Type="Embed" ProgID="Equation.3" ShapeID="_x0000_i3409" DrawAspect="Content" ObjectID="_1574676966" r:id="rId4330"/>
        </w:object>
      </w:r>
      <w:r w:rsidRPr="00F7618B">
        <w:rPr>
          <w:sz w:val="28"/>
          <w:lang w:val="uk-UA"/>
        </w:rPr>
        <w:t>0,3+5</w:t>
      </w:r>
      <w:r w:rsidRPr="00F7618B">
        <w:rPr>
          <w:position w:val="-4"/>
          <w:sz w:val="28"/>
          <w:lang w:val="uk-UA"/>
        </w:rPr>
        <w:object w:dxaOrig="180" w:dyaOrig="200">
          <v:shape id="_x0000_i3410" type="#_x0000_t75" style="width:9.75pt;height:9.75pt" o:ole="">
            <v:imagedata r:id="rId4314" o:title=""/>
          </v:shape>
          <o:OLEObject Type="Embed" ProgID="Equation.3" ShapeID="_x0000_i3410" DrawAspect="Content" ObjectID="_1574676967" r:id="rId4331"/>
        </w:object>
      </w:r>
      <w:r w:rsidRPr="00F7618B">
        <w:rPr>
          <w:sz w:val="28"/>
          <w:lang w:val="uk-UA"/>
        </w:rPr>
        <w:t>0,1+10</w:t>
      </w:r>
      <w:r w:rsidRPr="00F7618B">
        <w:rPr>
          <w:position w:val="-4"/>
          <w:sz w:val="28"/>
          <w:lang w:val="uk-UA"/>
        </w:rPr>
        <w:object w:dxaOrig="180" w:dyaOrig="200">
          <v:shape id="_x0000_i3411" type="#_x0000_t75" style="width:9.75pt;height:9.75pt" o:ole="">
            <v:imagedata r:id="rId4316" o:title=""/>
          </v:shape>
          <o:OLEObject Type="Embed" ProgID="Equation.3" ShapeID="_x0000_i3411" DrawAspect="Content" ObjectID="_1574676968" r:id="rId4332"/>
        </w:object>
      </w:r>
      <w:r w:rsidRPr="00F7618B">
        <w:rPr>
          <w:sz w:val="28"/>
          <w:lang w:val="uk-UA"/>
        </w:rPr>
        <w:t>0,6 = - 6,5;</w:t>
      </w:r>
    </w:p>
    <w:p w:rsidR="00083124" w:rsidRPr="00F7618B" w:rsidRDefault="00083124" w:rsidP="00083124">
      <w:pPr>
        <w:widowControl w:val="0"/>
        <w:autoSpaceDE w:val="0"/>
        <w:autoSpaceDN w:val="0"/>
        <w:adjustRightInd w:val="0"/>
        <w:spacing w:line="360" w:lineRule="auto"/>
        <w:ind w:firstLine="567"/>
        <w:rPr>
          <w:sz w:val="28"/>
          <w:lang w:val="uk-UA"/>
        </w:rPr>
      </w:pPr>
      <w:r>
        <w:rPr>
          <w:sz w:val="28"/>
          <w:lang w:val="uk-UA"/>
        </w:rPr>
        <w:tab/>
      </w:r>
      <w:r>
        <w:rPr>
          <w:sz w:val="28"/>
          <w:lang w:val="uk-UA"/>
        </w:rPr>
        <w:tab/>
      </w:r>
      <w:r>
        <w:rPr>
          <w:sz w:val="28"/>
          <w:lang w:val="uk-UA"/>
        </w:rPr>
        <w:tab/>
      </w:r>
      <w:r>
        <w:rPr>
          <w:sz w:val="28"/>
          <w:lang w:val="uk-UA"/>
        </w:rPr>
        <w:tab/>
      </w:r>
      <w:r w:rsidRPr="00F7618B">
        <w:rPr>
          <w:position w:val="-18"/>
          <w:sz w:val="28"/>
          <w:lang w:val="uk-UA"/>
        </w:rPr>
        <w:object w:dxaOrig="260" w:dyaOrig="420">
          <v:shape id="_x0000_i3412" type="#_x0000_t75" style="width:13.6pt;height:21.4pt" o:ole="">
            <v:imagedata r:id="rId4333" o:title=""/>
          </v:shape>
          <o:OLEObject Type="Embed" ProgID="Equation.3" ShapeID="_x0000_i3412" DrawAspect="Content" ObjectID="_1574676969" r:id="rId4334"/>
        </w:object>
      </w:r>
      <w:r w:rsidRPr="00F7618B">
        <w:rPr>
          <w:sz w:val="28"/>
          <w:lang w:val="uk-UA"/>
        </w:rPr>
        <w:t>= 2</w:t>
      </w:r>
      <w:r w:rsidRPr="00F7618B">
        <w:rPr>
          <w:position w:val="-4"/>
          <w:sz w:val="28"/>
          <w:lang w:val="uk-UA"/>
        </w:rPr>
        <w:object w:dxaOrig="180" w:dyaOrig="200">
          <v:shape id="_x0000_i3413" type="#_x0000_t75" style="width:9.75pt;height:9.75pt" o:ole="">
            <v:imagedata r:id="rId4312" o:title=""/>
          </v:shape>
          <o:OLEObject Type="Embed" ProgID="Equation.3" ShapeID="_x0000_i3413" DrawAspect="Content" ObjectID="_1574676970" r:id="rId4335"/>
        </w:object>
      </w:r>
      <w:r w:rsidRPr="00F7618B">
        <w:rPr>
          <w:sz w:val="28"/>
          <w:lang w:val="uk-UA"/>
        </w:rPr>
        <w:t>0,3+0</w:t>
      </w:r>
      <w:r w:rsidRPr="00F7618B">
        <w:rPr>
          <w:position w:val="-4"/>
          <w:sz w:val="28"/>
          <w:lang w:val="uk-UA"/>
        </w:rPr>
        <w:object w:dxaOrig="180" w:dyaOrig="200">
          <v:shape id="_x0000_i3414" type="#_x0000_t75" style="width:9.75pt;height:9.75pt" o:ole="">
            <v:imagedata r:id="rId4312" o:title=""/>
          </v:shape>
          <o:OLEObject Type="Embed" ProgID="Equation.3" ShapeID="_x0000_i3414" DrawAspect="Content" ObjectID="_1574676971" r:id="rId4336"/>
        </w:object>
      </w:r>
      <w:r w:rsidRPr="00F7618B">
        <w:rPr>
          <w:sz w:val="28"/>
          <w:lang w:val="uk-UA"/>
        </w:rPr>
        <w:t>0,1+5</w:t>
      </w:r>
      <w:r w:rsidRPr="00F7618B">
        <w:rPr>
          <w:position w:val="-4"/>
          <w:sz w:val="28"/>
          <w:lang w:val="uk-UA"/>
        </w:rPr>
        <w:object w:dxaOrig="180" w:dyaOrig="200">
          <v:shape id="_x0000_i3415" type="#_x0000_t75" style="width:9.75pt;height:9.75pt" o:ole="">
            <v:imagedata r:id="rId4312" o:title=""/>
          </v:shape>
          <o:OLEObject Type="Embed" ProgID="Equation.3" ShapeID="_x0000_i3415" DrawAspect="Content" ObjectID="_1574676972" r:id="rId4337"/>
        </w:object>
      </w:r>
      <w:r w:rsidRPr="00F7618B">
        <w:rPr>
          <w:sz w:val="28"/>
          <w:lang w:val="uk-UA"/>
        </w:rPr>
        <w:t>0,6 = -3,6;</w:t>
      </w:r>
    </w:p>
    <w:p w:rsidR="00083124" w:rsidRPr="00F7618B" w:rsidRDefault="00083124" w:rsidP="00083124">
      <w:pPr>
        <w:widowControl w:val="0"/>
        <w:autoSpaceDE w:val="0"/>
        <w:autoSpaceDN w:val="0"/>
        <w:adjustRightInd w:val="0"/>
        <w:spacing w:line="360" w:lineRule="auto"/>
        <w:ind w:firstLine="567"/>
        <w:rPr>
          <w:sz w:val="28"/>
          <w:szCs w:val="20"/>
          <w:lang w:val="uk-UA"/>
        </w:rPr>
      </w:pPr>
      <w:r>
        <w:rPr>
          <w:sz w:val="28"/>
          <w:lang w:val="uk-UA"/>
        </w:rPr>
        <w:tab/>
      </w:r>
      <w:r>
        <w:rPr>
          <w:sz w:val="28"/>
          <w:lang w:val="uk-UA"/>
        </w:rPr>
        <w:tab/>
      </w:r>
      <w:r>
        <w:rPr>
          <w:sz w:val="28"/>
          <w:lang w:val="uk-UA"/>
        </w:rPr>
        <w:tab/>
      </w:r>
      <w:r>
        <w:rPr>
          <w:sz w:val="28"/>
          <w:lang w:val="uk-UA"/>
        </w:rPr>
        <w:tab/>
      </w:r>
      <w:r w:rsidRPr="00F7618B">
        <w:rPr>
          <w:position w:val="-18"/>
          <w:sz w:val="28"/>
          <w:lang w:val="uk-UA"/>
        </w:rPr>
        <w:object w:dxaOrig="260" w:dyaOrig="420">
          <v:shape id="_x0000_i3416" type="#_x0000_t75" style="width:13.6pt;height:21.4pt" o:ole="">
            <v:imagedata r:id="rId4338" o:title=""/>
          </v:shape>
          <o:OLEObject Type="Embed" ProgID="Equation.3" ShapeID="_x0000_i3416" DrawAspect="Content" ObjectID="_1574676973" r:id="rId4339"/>
        </w:object>
      </w:r>
      <w:r w:rsidRPr="00F7618B">
        <w:rPr>
          <w:sz w:val="28"/>
          <w:lang w:val="uk-UA"/>
        </w:rPr>
        <w:t>= 4</w:t>
      </w:r>
      <w:r w:rsidRPr="00F7618B">
        <w:rPr>
          <w:position w:val="-4"/>
          <w:sz w:val="28"/>
          <w:lang w:val="uk-UA"/>
        </w:rPr>
        <w:object w:dxaOrig="180" w:dyaOrig="200">
          <v:shape id="_x0000_i3417" type="#_x0000_t75" style="width:9.75pt;height:9.75pt" o:ole="">
            <v:imagedata r:id="rId4312" o:title=""/>
          </v:shape>
          <o:OLEObject Type="Embed" ProgID="Equation.3" ShapeID="_x0000_i3417" DrawAspect="Content" ObjectID="_1574676974" r:id="rId4340"/>
        </w:object>
      </w:r>
      <w:r w:rsidRPr="00F7618B">
        <w:rPr>
          <w:sz w:val="28"/>
          <w:lang w:val="uk-UA"/>
        </w:rPr>
        <w:t>0,3+2</w:t>
      </w:r>
      <w:r w:rsidRPr="00F7618B">
        <w:rPr>
          <w:position w:val="-4"/>
          <w:sz w:val="28"/>
          <w:lang w:val="uk-UA"/>
        </w:rPr>
        <w:object w:dxaOrig="180" w:dyaOrig="200">
          <v:shape id="_x0000_i3418" type="#_x0000_t75" style="width:9.75pt;height:9.75pt" o:ole="">
            <v:imagedata r:id="rId4312" o:title=""/>
          </v:shape>
          <o:OLEObject Type="Embed" ProgID="Equation.3" ShapeID="_x0000_i3418" DrawAspect="Content" ObjectID="_1574676975" r:id="rId4341"/>
        </w:object>
      </w:r>
      <w:r w:rsidRPr="00F7618B">
        <w:rPr>
          <w:sz w:val="28"/>
          <w:lang w:val="uk-UA"/>
        </w:rPr>
        <w:t>0,1+0</w:t>
      </w:r>
      <w:r w:rsidRPr="00F7618B">
        <w:rPr>
          <w:position w:val="-4"/>
          <w:sz w:val="28"/>
          <w:lang w:val="uk-UA"/>
        </w:rPr>
        <w:object w:dxaOrig="180" w:dyaOrig="200">
          <v:shape id="_x0000_i3419" type="#_x0000_t75" style="width:9.75pt;height:9.75pt" o:ole="">
            <v:imagedata r:id="rId4312" o:title=""/>
          </v:shape>
          <o:OLEObject Type="Embed" ProgID="Equation.3" ShapeID="_x0000_i3419" DrawAspect="Content" ObjectID="_1574676976" r:id="rId4342"/>
        </w:object>
      </w:r>
      <w:r w:rsidRPr="00F7618B">
        <w:rPr>
          <w:sz w:val="28"/>
          <w:lang w:val="uk-UA"/>
        </w:rPr>
        <w:t>0,6 = -1,4.</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Величина очікуваного ризику буде найменшою за вибору стратегії </w:t>
      </w:r>
      <w:r w:rsidRPr="00F7618B">
        <w:rPr>
          <w:position w:val="-18"/>
          <w:sz w:val="28"/>
          <w:szCs w:val="20"/>
          <w:lang w:val="uk-UA"/>
        </w:rPr>
        <w:object w:dxaOrig="360" w:dyaOrig="480">
          <v:shape id="_x0000_i3420" type="#_x0000_t75" style="width:17.5pt;height:23.35pt" o:ole="">
            <v:imagedata r:id="rId4061" o:title=""/>
          </v:shape>
          <o:OLEObject Type="Embed" ProgID="Equation.3" ShapeID="_x0000_i3420" DrawAspect="Content" ObjectID="_1574676977" r:id="rId4343"/>
        </w:object>
      </w:r>
      <w:r w:rsidRPr="00F7618B">
        <w:rPr>
          <w:sz w:val="28"/>
          <w:szCs w:val="20"/>
          <w:lang w:val="uk-UA"/>
        </w:rPr>
        <w:t xml:space="preserve"> (замовлення 12 т). У наведеному прикладі стратегія, за якої максимізувався середній виграш, співпала зі стратегією, за якої мінімізувався середній очікуваний р</w:t>
      </w:r>
      <w:r w:rsidRPr="00F7618B">
        <w:rPr>
          <w:sz w:val="28"/>
          <w:szCs w:val="20"/>
          <w:lang w:val="uk-UA"/>
        </w:rPr>
        <w:t>и</w:t>
      </w:r>
      <w:r w:rsidRPr="00F7618B">
        <w:rPr>
          <w:sz w:val="28"/>
          <w:szCs w:val="20"/>
          <w:lang w:val="uk-UA"/>
        </w:rPr>
        <w:t>зик.</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У теорії гри “людина – природа” цей результат доведено в загальному випадку: </w:t>
      </w:r>
      <w:r w:rsidRPr="00F7618B">
        <w:rPr>
          <w:i/>
          <w:iCs/>
          <w:sz w:val="28"/>
          <w:szCs w:val="20"/>
          <w:lang w:val="uk-UA"/>
        </w:rPr>
        <w:t>стратегії оптимізації максимального середнього виграшу та мінімізації середнього ризику співп</w:t>
      </w:r>
      <w:r w:rsidRPr="00F7618B">
        <w:rPr>
          <w:i/>
          <w:iCs/>
          <w:sz w:val="28"/>
          <w:szCs w:val="20"/>
          <w:lang w:val="uk-UA"/>
        </w:rPr>
        <w:t>а</w:t>
      </w:r>
      <w:r w:rsidRPr="00F7618B">
        <w:rPr>
          <w:i/>
          <w:iCs/>
          <w:sz w:val="28"/>
          <w:szCs w:val="20"/>
          <w:lang w:val="uk-UA"/>
        </w:rPr>
        <w:t>дають</w:t>
      </w:r>
      <w:r w:rsidRPr="00F7618B">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Якщо немає об’єктивної інформації про апріорні ймовірн</w:t>
      </w:r>
      <w:r w:rsidRPr="00F7618B">
        <w:rPr>
          <w:sz w:val="28"/>
          <w:szCs w:val="20"/>
          <w:lang w:val="uk-UA"/>
        </w:rPr>
        <w:t>о</w:t>
      </w:r>
      <w:r w:rsidRPr="00F7618B">
        <w:rPr>
          <w:sz w:val="28"/>
          <w:szCs w:val="20"/>
          <w:lang w:val="uk-UA"/>
        </w:rPr>
        <w:t xml:space="preserve">сті, стану природи </w:t>
      </w:r>
      <w:r w:rsidRPr="00F7618B">
        <w:rPr>
          <w:position w:val="-24"/>
          <w:sz w:val="28"/>
          <w:szCs w:val="20"/>
          <w:lang w:val="uk-UA"/>
        </w:rPr>
        <w:object w:dxaOrig="480" w:dyaOrig="520">
          <v:shape id="_x0000_i3421" type="#_x0000_t75" style="width:23.35pt;height:25.3pt" o:ole="">
            <v:imagedata r:id="rId4344" o:title=""/>
          </v:shape>
          <o:OLEObject Type="Embed" ProgID="Equation.3" ShapeID="_x0000_i3421" DrawAspect="Content" ObjectID="_1574676978" r:id="rId4345"/>
        </w:object>
      </w:r>
      <w:r w:rsidRPr="00F7618B">
        <w:rPr>
          <w:sz w:val="28"/>
          <w:szCs w:val="20"/>
          <w:lang w:val="uk-UA"/>
        </w:rPr>
        <w:t xml:space="preserve"> (</w:t>
      </w:r>
      <w:r w:rsidRPr="00F7618B">
        <w:rPr>
          <w:position w:val="-12"/>
          <w:sz w:val="28"/>
          <w:szCs w:val="20"/>
          <w:lang w:val="uk-UA"/>
        </w:rPr>
        <w:object w:dxaOrig="260" w:dyaOrig="400">
          <v:shape id="_x0000_i3422" type="#_x0000_t75" style="width:13.6pt;height:19.45pt" o:ole="">
            <v:imagedata r:id="rId3512" o:title=""/>
          </v:shape>
          <o:OLEObject Type="Embed" ProgID="Equation.3" ShapeID="_x0000_i3422" DrawAspect="Content" ObjectID="_1574676979" r:id="rId4346"/>
        </w:object>
      </w:r>
      <w:r w:rsidRPr="00F7618B">
        <w:rPr>
          <w:sz w:val="28"/>
          <w:szCs w:val="20"/>
          <w:lang w:val="uk-UA"/>
        </w:rPr>
        <w:t>=1, 2,…,</w:t>
      </w:r>
      <w:r w:rsidRPr="00F7618B">
        <w:rPr>
          <w:position w:val="-6"/>
          <w:sz w:val="28"/>
          <w:szCs w:val="20"/>
          <w:lang w:val="uk-UA"/>
        </w:rPr>
        <w:object w:dxaOrig="260" w:dyaOrig="279">
          <v:shape id="_x0000_i3423" type="#_x0000_t75" style="width:13.6pt;height:13.6pt" o:ole="">
            <v:imagedata r:id="rId3810" o:title=""/>
          </v:shape>
          <o:OLEObject Type="Embed" ProgID="Equation.3" ShapeID="_x0000_i3423" DrawAspect="Content" ObjectID="_1574676980" r:id="rId4347"/>
        </w:object>
      </w:r>
      <w:r w:rsidRPr="00F7618B">
        <w:rPr>
          <w:sz w:val="28"/>
          <w:szCs w:val="20"/>
          <w:lang w:val="uk-UA"/>
        </w:rPr>
        <w:t>) і всі вони уявляються однаково правдоподібн</w:t>
      </w:r>
      <w:r w:rsidRPr="00F7618B">
        <w:rPr>
          <w:sz w:val="28"/>
          <w:szCs w:val="20"/>
          <w:lang w:val="uk-UA"/>
        </w:rPr>
        <w:t>и</w:t>
      </w:r>
      <w:r w:rsidRPr="00F7618B">
        <w:rPr>
          <w:sz w:val="28"/>
          <w:szCs w:val="20"/>
          <w:lang w:val="uk-UA"/>
        </w:rPr>
        <w:t xml:space="preserve">ми, то їх ймовірності приймаються рівними між собою, тобто </w:t>
      </w:r>
      <w:r w:rsidRPr="00F7618B">
        <w:rPr>
          <w:position w:val="-22"/>
          <w:sz w:val="28"/>
          <w:szCs w:val="20"/>
          <w:lang w:val="uk-UA"/>
        </w:rPr>
        <w:object w:dxaOrig="600" w:dyaOrig="460">
          <v:shape id="_x0000_i3424" type="#_x0000_t75" style="width:29.2pt;height:23.35pt" o:ole="">
            <v:imagedata r:id="rId4348" o:title=""/>
          </v:shape>
          <o:OLEObject Type="Embed" ProgID="Equation.3" ShapeID="_x0000_i3424" DrawAspect="Content" ObjectID="_1574676981" r:id="rId4349"/>
        </w:object>
      </w:r>
      <w:r w:rsidRPr="00F7618B">
        <w:rPr>
          <w:sz w:val="28"/>
          <w:szCs w:val="20"/>
          <w:lang w:val="uk-UA"/>
        </w:rPr>
        <w:t>1/</w:t>
      </w:r>
      <w:r w:rsidRPr="00F7618B">
        <w:rPr>
          <w:position w:val="-6"/>
          <w:sz w:val="28"/>
          <w:szCs w:val="20"/>
          <w:lang w:val="uk-UA"/>
        </w:rPr>
        <w:object w:dxaOrig="260" w:dyaOrig="279">
          <v:shape id="_x0000_i3425" type="#_x0000_t75" style="width:13.6pt;height:13.6pt" o:ole="">
            <v:imagedata r:id="rId3810" o:title=""/>
          </v:shape>
          <o:OLEObject Type="Embed" ProgID="Equation.3" ShapeID="_x0000_i3425" DrawAspect="Content" ObjectID="_1574676982" r:id="rId4350"/>
        </w:object>
      </w:r>
      <w:r w:rsidRPr="00F7618B">
        <w:rPr>
          <w:sz w:val="28"/>
          <w:szCs w:val="20"/>
          <w:lang w:val="uk-UA"/>
        </w:rPr>
        <w:t>. Т</w:t>
      </w:r>
      <w:r w:rsidRPr="00F7618B">
        <w:rPr>
          <w:sz w:val="28"/>
          <w:szCs w:val="20"/>
          <w:lang w:val="uk-UA"/>
        </w:rPr>
        <w:t>а</w:t>
      </w:r>
      <w:r w:rsidRPr="00F7618B">
        <w:rPr>
          <w:sz w:val="28"/>
          <w:szCs w:val="20"/>
          <w:lang w:val="uk-UA"/>
        </w:rPr>
        <w:t xml:space="preserve">кий підхід називають </w:t>
      </w:r>
      <w:r w:rsidRPr="00F7618B">
        <w:rPr>
          <w:i/>
          <w:iCs/>
          <w:sz w:val="28"/>
          <w:szCs w:val="20"/>
          <w:lang w:val="uk-UA"/>
        </w:rPr>
        <w:t>“принципом недостатнього обґрунтування Лапласа”</w:t>
      </w:r>
      <w:r w:rsidRPr="00F7618B">
        <w:rPr>
          <w:sz w:val="28"/>
          <w:szCs w:val="20"/>
          <w:lang w:val="uk-UA"/>
        </w:rPr>
        <w:t>. Його використовують у пошуку о</w:t>
      </w:r>
      <w:r w:rsidRPr="00F7618B">
        <w:rPr>
          <w:sz w:val="28"/>
          <w:szCs w:val="20"/>
          <w:lang w:val="uk-UA"/>
        </w:rPr>
        <w:t>п</w:t>
      </w:r>
      <w:r w:rsidRPr="00F7618B">
        <w:rPr>
          <w:sz w:val="28"/>
          <w:szCs w:val="20"/>
          <w:lang w:val="uk-UA"/>
        </w:rPr>
        <w:t>тимальної стратегії за критерієм Лапласа:</w:t>
      </w:r>
    </w:p>
    <w:p w:rsidR="00083124" w:rsidRPr="00F7618B" w:rsidRDefault="00083124" w:rsidP="00083124">
      <w:pPr>
        <w:widowControl w:val="0"/>
        <w:autoSpaceDE w:val="0"/>
        <w:autoSpaceDN w:val="0"/>
        <w:adjustRightInd w:val="0"/>
        <w:spacing w:line="360" w:lineRule="auto"/>
        <w:ind w:firstLine="567"/>
        <w:jc w:val="right"/>
        <w:rPr>
          <w:sz w:val="28"/>
          <w:lang w:val="uk-UA"/>
        </w:rPr>
      </w:pPr>
      <w:r w:rsidRPr="00F7618B">
        <w:rPr>
          <w:position w:val="-56"/>
          <w:sz w:val="28"/>
          <w:lang w:val="uk-UA"/>
        </w:rPr>
        <w:object w:dxaOrig="3140" w:dyaOrig="1180">
          <v:shape id="_x0000_i3426" type="#_x0000_t75" style="width:157.6pt;height:58.4pt" o:ole="">
            <v:imagedata r:id="rId4351" o:title=""/>
          </v:shape>
          <o:OLEObject Type="Embed" ProgID="Equation.3" ShapeID="_x0000_i3426" DrawAspect="Content" ObjectID="_1574676983" r:id="rId4352"/>
        </w:object>
      </w:r>
      <w:r>
        <w:rPr>
          <w:sz w:val="28"/>
          <w:lang w:val="uk-UA"/>
        </w:rPr>
        <w:tab/>
      </w:r>
      <w:r>
        <w:rPr>
          <w:sz w:val="28"/>
          <w:lang w:val="uk-UA"/>
        </w:rPr>
        <w:tab/>
      </w:r>
      <w:r>
        <w:rPr>
          <w:sz w:val="28"/>
          <w:lang w:val="uk-UA"/>
        </w:rPr>
        <w:tab/>
      </w:r>
      <w:r w:rsidRPr="00F7618B">
        <w:rPr>
          <w:sz w:val="28"/>
          <w:lang w:val="uk-UA"/>
        </w:rPr>
        <w:t xml:space="preserve"> (</w:t>
      </w:r>
      <w:r>
        <w:rPr>
          <w:sz w:val="28"/>
          <w:lang w:val="uk-UA"/>
        </w:rPr>
        <w:t>3.21</w:t>
      </w:r>
      <w:r w:rsidRPr="00F7618B">
        <w:rPr>
          <w:sz w:val="28"/>
          <w:lang w:val="uk-UA"/>
        </w:rPr>
        <w:t>)</w:t>
      </w: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sz w:val="28"/>
          <w:szCs w:val="20"/>
          <w:lang w:val="uk-UA"/>
        </w:rPr>
        <w:t xml:space="preserve">Досі ми розглядали методи пошуку оптимальних стратегій за умови певної інформації про ймовірності станів природи, коли, згідно з теорією, </w:t>
      </w:r>
      <w:r w:rsidRPr="00F7618B">
        <w:rPr>
          <w:sz w:val="28"/>
          <w:szCs w:val="20"/>
          <w:lang w:val="uk-UA"/>
        </w:rPr>
        <w:lastRenderedPageBreak/>
        <w:t>оптимальну стратегію можна знайти в множ</w:t>
      </w:r>
      <w:r w:rsidRPr="00F7618B">
        <w:rPr>
          <w:sz w:val="28"/>
          <w:szCs w:val="20"/>
          <w:lang w:val="uk-UA"/>
        </w:rPr>
        <w:t>и</w:t>
      </w:r>
      <w:r w:rsidRPr="00F7618B">
        <w:rPr>
          <w:sz w:val="28"/>
          <w:szCs w:val="20"/>
          <w:lang w:val="uk-UA"/>
        </w:rPr>
        <w:t>ні чистих стратегій.</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Розглянемо критерії пошуку оптимальних стратегій за умови відсу</w:t>
      </w:r>
      <w:r w:rsidRPr="00F7618B">
        <w:rPr>
          <w:sz w:val="28"/>
          <w:szCs w:val="20"/>
          <w:lang w:val="uk-UA"/>
        </w:rPr>
        <w:t>т</w:t>
      </w:r>
      <w:r w:rsidRPr="00F7618B">
        <w:rPr>
          <w:sz w:val="28"/>
          <w:szCs w:val="20"/>
          <w:lang w:val="uk-UA"/>
        </w:rPr>
        <w:t>ності будь-яких відомостей про ймовірності станів природи. Методи, які викори</w:t>
      </w:r>
      <w:r w:rsidRPr="00F7618B">
        <w:rPr>
          <w:sz w:val="28"/>
          <w:szCs w:val="20"/>
          <w:lang w:val="uk-UA"/>
        </w:rPr>
        <w:t>с</w:t>
      </w:r>
      <w:r w:rsidRPr="00F7618B">
        <w:rPr>
          <w:sz w:val="28"/>
          <w:szCs w:val="20"/>
          <w:lang w:val="uk-UA"/>
        </w:rPr>
        <w:t>товуються при дослідженні таких ситуацій, дозволяють визначити деяку г</w:t>
      </w:r>
      <w:r w:rsidRPr="00F7618B">
        <w:rPr>
          <w:sz w:val="28"/>
          <w:szCs w:val="20"/>
          <w:lang w:val="uk-UA"/>
        </w:rPr>
        <w:t>а</w:t>
      </w:r>
      <w:r w:rsidRPr="00F7618B">
        <w:rPr>
          <w:sz w:val="28"/>
          <w:szCs w:val="20"/>
          <w:lang w:val="uk-UA"/>
        </w:rPr>
        <w:t>рантовану величину виграшу на підставі аналізу матриць виграшу або риз</w:t>
      </w:r>
      <w:r w:rsidRPr="00F7618B">
        <w:rPr>
          <w:sz w:val="28"/>
          <w:szCs w:val="20"/>
          <w:lang w:val="uk-UA"/>
        </w:rPr>
        <w:t>и</w:t>
      </w:r>
      <w:r w:rsidRPr="00F7618B">
        <w:rPr>
          <w:sz w:val="28"/>
          <w:szCs w:val="20"/>
          <w:lang w:val="uk-UA"/>
        </w:rPr>
        <w:t>ку.</w:t>
      </w:r>
    </w:p>
    <w:p w:rsidR="00083124" w:rsidRPr="0025082B" w:rsidRDefault="00083124" w:rsidP="00083124">
      <w:pPr>
        <w:pStyle w:val="3"/>
        <w:rPr>
          <w:rFonts w:ascii="Times New Roman" w:hAnsi="Times New Roman" w:cs="Times New Roman"/>
          <w:sz w:val="28"/>
          <w:szCs w:val="28"/>
          <w:lang w:val="uk-UA"/>
        </w:rPr>
      </w:pPr>
      <w:bookmarkStart w:id="72" w:name="_Toc482527231"/>
      <w:r w:rsidRPr="0025082B">
        <w:rPr>
          <w:rFonts w:ascii="Times New Roman" w:hAnsi="Times New Roman" w:cs="Times New Roman"/>
          <w:sz w:val="28"/>
          <w:szCs w:val="28"/>
          <w:lang w:val="uk-UA"/>
        </w:rPr>
        <w:t>3.7.2 Критерій Вальда</w:t>
      </w:r>
      <w:bookmarkEnd w:id="72"/>
    </w:p>
    <w:p w:rsidR="00083124" w:rsidRPr="00D678C7" w:rsidRDefault="00083124" w:rsidP="00083124">
      <w:pPr>
        <w:rPr>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A3666A">
        <w:rPr>
          <w:b/>
          <w:bCs/>
          <w:sz w:val="28"/>
          <w:szCs w:val="28"/>
          <w:lang w:val="uk-UA"/>
        </w:rPr>
        <w:t>Критерій Вальда</w:t>
      </w:r>
      <w:r w:rsidRPr="00A3666A">
        <w:rPr>
          <w:sz w:val="28"/>
          <w:szCs w:val="28"/>
          <w:lang w:val="uk-UA"/>
        </w:rPr>
        <w:t xml:space="preserve"> (крайнього песимізму) – це максимінний критерій, який використовується як для чистих, так і для змішаних стратегій. За критерієм Вальда, вибір опт</w:t>
      </w:r>
      <w:r w:rsidRPr="00A3666A">
        <w:rPr>
          <w:sz w:val="28"/>
          <w:szCs w:val="28"/>
          <w:lang w:val="uk-UA"/>
        </w:rPr>
        <w:t>и</w:t>
      </w:r>
      <w:r w:rsidRPr="00A3666A">
        <w:rPr>
          <w:sz w:val="28"/>
          <w:szCs w:val="28"/>
          <w:lang w:val="uk-UA"/>
        </w:rPr>
        <w:t xml:space="preserve">мальної стратегії виконується з припущенням, що природа діє супроти найгіршим чином, тобто за будь – якої стратегії </w:t>
      </w:r>
      <w:r w:rsidRPr="00A3666A">
        <w:rPr>
          <w:position w:val="-20"/>
          <w:sz w:val="28"/>
          <w:szCs w:val="28"/>
          <w:lang w:val="uk-UA"/>
        </w:rPr>
        <w:object w:dxaOrig="360" w:dyaOrig="499">
          <v:shape id="_x0000_i3427" type="#_x0000_t75" style="width:17.5pt;height:25.3pt" o:ole="">
            <v:imagedata r:id="rId4159" o:title=""/>
          </v:shape>
          <o:OLEObject Type="Embed" ProgID="Equation.3" ShapeID="_x0000_i3427" DrawAspect="Content" ObjectID="_1574676984" r:id="rId4353"/>
        </w:object>
      </w:r>
      <w:r w:rsidRPr="00A3666A">
        <w:rPr>
          <w:sz w:val="28"/>
          <w:szCs w:val="28"/>
          <w:lang w:val="uk-UA"/>
        </w:rPr>
        <w:t xml:space="preserve">, в природі очікується такій стан </w:t>
      </w:r>
      <w:r w:rsidRPr="00A3666A">
        <w:rPr>
          <w:position w:val="-24"/>
          <w:sz w:val="28"/>
          <w:szCs w:val="28"/>
          <w:lang w:val="uk-UA"/>
        </w:rPr>
        <w:object w:dxaOrig="480" w:dyaOrig="520">
          <v:shape id="_x0000_i3428" type="#_x0000_t75" style="width:23.35pt;height:25.3pt" o:ole="">
            <v:imagedata r:id="rId4354" o:title=""/>
          </v:shape>
          <o:OLEObject Type="Embed" ProgID="Equation.3" ShapeID="_x0000_i3428" DrawAspect="Content" ObjectID="_1574676985" r:id="rId4355"/>
        </w:object>
      </w:r>
      <w:r w:rsidRPr="00A3666A">
        <w:rPr>
          <w:sz w:val="28"/>
          <w:szCs w:val="28"/>
          <w:lang w:val="uk-UA"/>
        </w:rPr>
        <w:t>, за якого виграш приймає найменше зн</w:t>
      </w:r>
      <w:r w:rsidRPr="00A3666A">
        <w:rPr>
          <w:sz w:val="28"/>
          <w:szCs w:val="28"/>
          <w:lang w:val="uk-UA"/>
        </w:rPr>
        <w:t>а</w:t>
      </w:r>
      <w:r w:rsidRPr="00A3666A">
        <w:rPr>
          <w:sz w:val="28"/>
          <w:szCs w:val="28"/>
          <w:lang w:val="uk-UA"/>
        </w:rPr>
        <w:t xml:space="preserve">чення </w:t>
      </w:r>
      <w:r w:rsidRPr="00A3666A">
        <w:rPr>
          <w:position w:val="-22"/>
          <w:sz w:val="28"/>
          <w:szCs w:val="28"/>
          <w:lang w:val="uk-UA"/>
        </w:rPr>
        <w:object w:dxaOrig="340" w:dyaOrig="460">
          <v:shape id="_x0000_i3429" type="#_x0000_t75" style="width:17.5pt;height:23.35pt" o:ole="">
            <v:imagedata r:id="rId4248" o:title=""/>
          </v:shape>
          <o:OLEObject Type="Embed" ProgID="Equation.3" ShapeID="_x0000_i3429" DrawAspect="Content" ObjectID="_1574676986" r:id="rId4356"/>
        </w:object>
      </w:r>
      <w:r w:rsidRPr="00A3666A">
        <w:rPr>
          <w:sz w:val="28"/>
          <w:szCs w:val="28"/>
          <w:lang w:val="uk-UA"/>
        </w:rPr>
        <w:t xml:space="preserve">. За таких умов необхідно обирати ту чисту стратегію </w:t>
      </w:r>
      <w:r w:rsidRPr="00A3666A">
        <w:rPr>
          <w:position w:val="-20"/>
          <w:sz w:val="28"/>
          <w:szCs w:val="28"/>
          <w:lang w:val="uk-UA"/>
        </w:rPr>
        <w:object w:dxaOrig="360" w:dyaOrig="499">
          <v:shape id="_x0000_i3430" type="#_x0000_t75" style="width:17.5pt;height:25.3pt" o:ole="">
            <v:imagedata r:id="rId4159" o:title=""/>
          </v:shape>
          <o:OLEObject Type="Embed" ProgID="Equation.3" ShapeID="_x0000_i3430" DrawAspect="Content" ObjectID="_1574676987" r:id="rId4357"/>
        </w:object>
      </w:r>
      <w:r w:rsidRPr="00A3666A">
        <w:rPr>
          <w:sz w:val="28"/>
          <w:szCs w:val="28"/>
          <w:lang w:val="uk-UA"/>
        </w:rPr>
        <w:t xml:space="preserve">, за якої найменший виграш </w:t>
      </w:r>
      <w:r w:rsidRPr="00A3666A">
        <w:rPr>
          <w:position w:val="-32"/>
          <w:sz w:val="28"/>
          <w:szCs w:val="28"/>
          <w:lang w:val="uk-UA"/>
        </w:rPr>
        <w:object w:dxaOrig="940" w:dyaOrig="639">
          <v:shape id="_x0000_i3431" type="#_x0000_t75" style="width:46.7pt;height:31.15pt" o:ole="">
            <v:imagedata r:id="rId4358" o:title=""/>
          </v:shape>
          <o:OLEObject Type="Embed" ProgID="Equation.3" ShapeID="_x0000_i3431" DrawAspect="Content" ObjectID="_1574676988" r:id="rId4359"/>
        </w:object>
      </w:r>
      <w:r w:rsidRPr="00A3666A">
        <w:rPr>
          <w:sz w:val="28"/>
          <w:szCs w:val="28"/>
          <w:lang w:val="uk-UA"/>
        </w:rPr>
        <w:t xml:space="preserve"> буде максимальним, тобто оптимальною стратегією буде максимінна чиста стратегія. Для наведеного пр</w:t>
      </w:r>
      <w:r w:rsidRPr="00A3666A">
        <w:rPr>
          <w:sz w:val="28"/>
          <w:szCs w:val="28"/>
          <w:lang w:val="uk-UA"/>
        </w:rPr>
        <w:t>и</w:t>
      </w:r>
      <w:r w:rsidRPr="00A3666A">
        <w:rPr>
          <w:sz w:val="28"/>
          <w:szCs w:val="28"/>
          <w:lang w:val="uk-UA"/>
        </w:rPr>
        <w:t xml:space="preserve">кладу </w:t>
      </w:r>
      <w:r w:rsidRPr="00A3666A">
        <w:rPr>
          <w:position w:val="-32"/>
          <w:sz w:val="28"/>
          <w:szCs w:val="28"/>
          <w:lang w:val="uk-UA"/>
        </w:rPr>
        <w:object w:dxaOrig="2540" w:dyaOrig="639">
          <v:shape id="_x0000_i3432" type="#_x0000_t75" style="width:126.5pt;height:31.15pt" o:ole="">
            <v:imagedata r:id="rId4360" o:title=""/>
          </v:shape>
          <o:OLEObject Type="Embed" ProgID="Equation.3" ShapeID="_x0000_i3432" DrawAspect="Content" ObjectID="_1574676989" r:id="rId4361"/>
        </w:object>
      </w:r>
      <w:r w:rsidRPr="00A3666A">
        <w:rPr>
          <w:sz w:val="28"/>
          <w:szCs w:val="28"/>
          <w:lang w:val="uk-UA"/>
        </w:rPr>
        <w:t xml:space="preserve">(-10; -5; -4) = -4. Отже, оптимальною чистою стратегією, за Вальдом, буде </w:t>
      </w:r>
      <w:r w:rsidRPr="00A3666A">
        <w:rPr>
          <w:position w:val="-18"/>
          <w:sz w:val="28"/>
          <w:szCs w:val="28"/>
          <w:lang w:val="uk-UA"/>
        </w:rPr>
        <w:object w:dxaOrig="360" w:dyaOrig="480">
          <v:shape id="_x0000_i3433" type="#_x0000_t75" style="width:17.5pt;height:23.35pt" o:ole="">
            <v:imagedata r:id="rId4061" o:title=""/>
          </v:shape>
          <o:OLEObject Type="Embed" ProgID="Equation.3" ShapeID="_x0000_i3433" DrawAspect="Content" ObjectID="_1574676990" r:id="rId4362"/>
        </w:object>
      </w:r>
      <w:r w:rsidRPr="00A3666A">
        <w:rPr>
          <w:sz w:val="28"/>
          <w:szCs w:val="28"/>
          <w:lang w:val="uk-UA"/>
        </w:rPr>
        <w:t>, тобто запас вугілля має бути 12 т, а додаткові витрати дор</w:t>
      </w:r>
      <w:r w:rsidRPr="00A3666A">
        <w:rPr>
          <w:sz w:val="28"/>
          <w:szCs w:val="28"/>
          <w:lang w:val="uk-UA"/>
        </w:rPr>
        <w:t>і</w:t>
      </w:r>
      <w:r w:rsidRPr="00A3666A">
        <w:rPr>
          <w:sz w:val="28"/>
          <w:szCs w:val="28"/>
          <w:lang w:val="uk-UA"/>
        </w:rPr>
        <w:t>внюють</w:t>
      </w:r>
      <w:r w:rsidRPr="00F7618B">
        <w:rPr>
          <w:sz w:val="28"/>
          <w:szCs w:val="20"/>
          <w:lang w:val="uk-UA"/>
        </w:rPr>
        <w:t xml:space="preserve"> 4 одиницям.</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 xml:space="preserve">Для змішаних стратегій критерій Вальда формулюється так: за оптимальну змішану стратегію приймають ту, за якої мінімальний середній виграш </w:t>
      </w:r>
      <w:r w:rsidRPr="00F7618B">
        <w:rPr>
          <w:position w:val="-50"/>
          <w:sz w:val="28"/>
          <w:szCs w:val="20"/>
          <w:lang w:val="uk-UA"/>
        </w:rPr>
        <w:object w:dxaOrig="1560" w:dyaOrig="1120">
          <v:shape id="_x0000_i3434" type="#_x0000_t75" style="width:77.85pt;height:56.45pt" o:ole="">
            <v:imagedata r:id="rId4363" o:title=""/>
          </v:shape>
          <o:OLEObject Type="Embed" ProgID="Equation.3" ShapeID="_x0000_i3434" DrawAspect="Content" ObjectID="_1574676991" r:id="rId4364"/>
        </w:object>
      </w:r>
      <w:r w:rsidRPr="00F7618B">
        <w:rPr>
          <w:sz w:val="28"/>
          <w:szCs w:val="20"/>
          <w:lang w:val="uk-UA"/>
        </w:rPr>
        <w:t xml:space="preserve"> буде максимальним, тобто змішана оптимальна стратегія визначається за ум</w:t>
      </w:r>
      <w:r w:rsidRPr="00F7618B">
        <w:rPr>
          <w:sz w:val="28"/>
          <w:szCs w:val="20"/>
          <w:lang w:val="uk-UA"/>
        </w:rPr>
        <w:t>о</w:t>
      </w:r>
      <w:r w:rsidRPr="00F7618B">
        <w:rPr>
          <w:sz w:val="28"/>
          <w:szCs w:val="20"/>
          <w:lang w:val="uk-UA"/>
        </w:rPr>
        <w:t>ви:</w:t>
      </w:r>
    </w:p>
    <w:p w:rsidR="00083124" w:rsidRPr="00F7618B" w:rsidRDefault="00083124" w:rsidP="00083124">
      <w:pPr>
        <w:widowControl w:val="0"/>
        <w:autoSpaceDE w:val="0"/>
        <w:autoSpaceDN w:val="0"/>
        <w:adjustRightInd w:val="0"/>
        <w:spacing w:line="360" w:lineRule="auto"/>
        <w:ind w:firstLine="567"/>
        <w:jc w:val="center"/>
        <w:rPr>
          <w:sz w:val="28"/>
          <w:lang w:val="uk-UA"/>
        </w:rPr>
      </w:pPr>
      <w:r w:rsidRPr="00F7618B">
        <w:rPr>
          <w:position w:val="-50"/>
          <w:sz w:val="28"/>
          <w:lang w:val="uk-UA"/>
        </w:rPr>
        <w:object w:dxaOrig="2200" w:dyaOrig="1120">
          <v:shape id="_x0000_i3435" type="#_x0000_t75" style="width:110.9pt;height:56.45pt" o:ole="">
            <v:imagedata r:id="rId4365" o:title=""/>
          </v:shape>
          <o:OLEObject Type="Embed" ProgID="Equation.3" ShapeID="_x0000_i3435" DrawAspect="Content" ObjectID="_1574676992" r:id="rId4366"/>
        </w:object>
      </w:r>
    </w:p>
    <w:p w:rsidR="00083124"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У наведеному прикладі для визначення оптимальної стратегії за Вальдом необхідно розв’язати відповідну задачу лінійного пр</w:t>
      </w:r>
      <w:r w:rsidRPr="00F7618B">
        <w:rPr>
          <w:sz w:val="28"/>
          <w:szCs w:val="20"/>
          <w:lang w:val="uk-UA"/>
        </w:rPr>
        <w:t>о</w:t>
      </w:r>
      <w:r w:rsidRPr="00F7618B">
        <w:rPr>
          <w:sz w:val="28"/>
          <w:szCs w:val="20"/>
          <w:lang w:val="uk-UA"/>
        </w:rPr>
        <w:t xml:space="preserve">грамування. </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Результат її розв’язку такий:</w:t>
      </w:r>
    </w:p>
    <w:p w:rsidR="00083124" w:rsidRPr="00F7618B" w:rsidRDefault="00083124" w:rsidP="00083124">
      <w:pPr>
        <w:widowControl w:val="0"/>
        <w:tabs>
          <w:tab w:val="center" w:pos="4962"/>
          <w:tab w:val="left" w:pos="7051"/>
        </w:tabs>
        <w:autoSpaceDE w:val="0"/>
        <w:autoSpaceDN w:val="0"/>
        <w:adjustRightInd w:val="0"/>
        <w:spacing w:line="360" w:lineRule="auto"/>
        <w:ind w:firstLine="567"/>
        <w:jc w:val="center"/>
        <w:rPr>
          <w:sz w:val="28"/>
          <w:lang w:val="uk-UA"/>
        </w:rPr>
      </w:pPr>
      <w:r w:rsidRPr="00F7618B">
        <w:rPr>
          <w:position w:val="-12"/>
          <w:sz w:val="28"/>
          <w:lang w:val="uk-UA"/>
        </w:rPr>
        <w:object w:dxaOrig="700" w:dyaOrig="580">
          <v:shape id="_x0000_i3436" type="#_x0000_t75" style="width:35.05pt;height:29.2pt" o:ole="">
            <v:imagedata r:id="rId4367" o:title=""/>
          </v:shape>
          <o:OLEObject Type="Embed" ProgID="Equation.3" ShapeID="_x0000_i3436" DrawAspect="Content" ObjectID="_1574676993" r:id="rId4368"/>
        </w:object>
      </w:r>
      <w:r w:rsidRPr="00F7618B">
        <w:rPr>
          <w:sz w:val="28"/>
          <w:lang w:val="uk-UA"/>
        </w:rPr>
        <w:t xml:space="preserve">(2/7; 0; 5/7),      </w:t>
      </w:r>
      <w:r w:rsidRPr="00F7618B">
        <w:rPr>
          <w:position w:val="-6"/>
          <w:sz w:val="28"/>
          <w:lang w:val="uk-UA"/>
        </w:rPr>
        <w:object w:dxaOrig="300" w:dyaOrig="360">
          <v:shape id="_x0000_i3437" type="#_x0000_t75" style="width:15.55pt;height:17.5pt" o:ole="">
            <v:imagedata r:id="rId3850" o:title=""/>
          </v:shape>
          <o:OLEObject Type="Embed" ProgID="Equation.3" ShapeID="_x0000_i3437" DrawAspect="Content" ObjectID="_1574676994" r:id="rId4369"/>
        </w:object>
      </w:r>
      <w:r w:rsidRPr="00F7618B">
        <w:rPr>
          <w:sz w:val="28"/>
          <w:lang w:val="uk-UA"/>
        </w:rPr>
        <w:t>= -20/7.</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З практичної точки зору результат необхідно тлумачити так: очікувані додаткові витрати будуть найменшими та д</w:t>
      </w:r>
      <w:r w:rsidRPr="00F7618B">
        <w:rPr>
          <w:sz w:val="28"/>
          <w:szCs w:val="20"/>
          <w:lang w:val="uk-UA"/>
        </w:rPr>
        <w:t>о</w:t>
      </w:r>
      <w:r w:rsidRPr="00F7618B">
        <w:rPr>
          <w:sz w:val="28"/>
          <w:szCs w:val="20"/>
          <w:lang w:val="uk-UA"/>
        </w:rPr>
        <w:t>рівнюватимуть 2,86 одиницям (20/7), а запас вугілля повинен скл</w:t>
      </w:r>
      <w:r w:rsidRPr="00F7618B">
        <w:rPr>
          <w:sz w:val="28"/>
          <w:szCs w:val="20"/>
          <w:lang w:val="uk-UA"/>
        </w:rPr>
        <w:t>а</w:t>
      </w:r>
      <w:r w:rsidRPr="00F7618B">
        <w:rPr>
          <w:sz w:val="28"/>
          <w:szCs w:val="20"/>
          <w:lang w:val="uk-UA"/>
        </w:rPr>
        <w:t>дати 11,43 т (10</w:t>
      </w:r>
      <w:r w:rsidRPr="00F7618B">
        <w:rPr>
          <w:position w:val="-4"/>
          <w:sz w:val="28"/>
          <w:lang w:val="uk-UA"/>
        </w:rPr>
        <w:object w:dxaOrig="180" w:dyaOrig="200">
          <v:shape id="_x0000_i3438" type="#_x0000_t75" style="width:9.75pt;height:9.75pt" o:ole="">
            <v:imagedata r:id="rId4314" o:title=""/>
          </v:shape>
          <o:OLEObject Type="Embed" ProgID="Equation.3" ShapeID="_x0000_i3438" DrawAspect="Content" ObjectID="_1574676995" r:id="rId4370"/>
        </w:object>
      </w:r>
      <w:r w:rsidRPr="00F7618B">
        <w:rPr>
          <w:sz w:val="28"/>
          <w:szCs w:val="20"/>
          <w:lang w:val="uk-UA"/>
        </w:rPr>
        <w:t>2/7 + 11</w:t>
      </w:r>
      <w:r w:rsidRPr="00F7618B">
        <w:rPr>
          <w:position w:val="-4"/>
          <w:sz w:val="28"/>
          <w:lang w:val="uk-UA"/>
        </w:rPr>
        <w:object w:dxaOrig="180" w:dyaOrig="200">
          <v:shape id="_x0000_i3439" type="#_x0000_t75" style="width:9.75pt;height:9.75pt" o:ole="">
            <v:imagedata r:id="rId4314" o:title=""/>
          </v:shape>
          <o:OLEObject Type="Embed" ProgID="Equation.3" ShapeID="_x0000_i3439" DrawAspect="Content" ObjectID="_1574676996" r:id="rId4371"/>
        </w:object>
      </w:r>
      <w:r w:rsidRPr="00F7618B">
        <w:rPr>
          <w:sz w:val="28"/>
          <w:szCs w:val="20"/>
          <w:lang w:val="uk-UA"/>
        </w:rPr>
        <w:t>0 + 12</w:t>
      </w:r>
      <w:r w:rsidRPr="00F7618B">
        <w:rPr>
          <w:position w:val="-4"/>
          <w:sz w:val="28"/>
          <w:lang w:val="uk-UA"/>
        </w:rPr>
        <w:object w:dxaOrig="180" w:dyaOrig="200">
          <v:shape id="_x0000_i3440" type="#_x0000_t75" style="width:9.75pt;height:9.75pt" o:ole="">
            <v:imagedata r:id="rId4314" o:title=""/>
          </v:shape>
          <o:OLEObject Type="Embed" ProgID="Equation.3" ShapeID="_x0000_i3440" DrawAspect="Content" ObjectID="_1574676997" r:id="rId4372"/>
        </w:object>
      </w:r>
      <w:r w:rsidRPr="00F7618B">
        <w:rPr>
          <w:sz w:val="28"/>
          <w:szCs w:val="20"/>
          <w:lang w:val="uk-UA"/>
        </w:rPr>
        <w:t>5/7). Розв’язок у змішаних стратегіях більш доцільний, ніж у чистих: рівень запасу та додатк</w:t>
      </w:r>
      <w:r w:rsidRPr="00F7618B">
        <w:rPr>
          <w:sz w:val="28"/>
          <w:szCs w:val="20"/>
          <w:lang w:val="uk-UA"/>
        </w:rPr>
        <w:t>о</w:t>
      </w:r>
      <w:r w:rsidRPr="00F7618B">
        <w:rPr>
          <w:sz w:val="28"/>
          <w:szCs w:val="20"/>
          <w:lang w:val="uk-UA"/>
        </w:rPr>
        <w:t>ві витрати менші.</w:t>
      </w:r>
    </w:p>
    <w:p w:rsidR="00083124" w:rsidRPr="0025082B" w:rsidRDefault="00083124" w:rsidP="00083124">
      <w:pPr>
        <w:pStyle w:val="3"/>
        <w:rPr>
          <w:rFonts w:ascii="Times New Roman" w:hAnsi="Times New Roman" w:cs="Times New Roman"/>
          <w:sz w:val="28"/>
          <w:szCs w:val="28"/>
          <w:lang w:val="uk-UA"/>
        </w:rPr>
      </w:pPr>
      <w:bookmarkStart w:id="73" w:name="_Toc482527232"/>
      <w:r>
        <w:rPr>
          <w:rFonts w:ascii="Times New Roman" w:hAnsi="Times New Roman" w:cs="Times New Roman"/>
          <w:sz w:val="28"/>
          <w:szCs w:val="28"/>
          <w:lang w:val="uk-UA"/>
        </w:rPr>
        <w:t>3</w:t>
      </w:r>
      <w:r w:rsidRPr="0025082B">
        <w:rPr>
          <w:rFonts w:ascii="Times New Roman" w:hAnsi="Times New Roman" w:cs="Times New Roman"/>
          <w:sz w:val="28"/>
          <w:szCs w:val="28"/>
          <w:lang w:val="uk-UA"/>
        </w:rPr>
        <w:t>.7.3. Критерій Севіджа</w:t>
      </w:r>
      <w:bookmarkEnd w:id="73"/>
    </w:p>
    <w:p w:rsidR="00083124" w:rsidRPr="00D678C7" w:rsidRDefault="00083124" w:rsidP="00083124">
      <w:pPr>
        <w:rPr>
          <w:lang w:val="uk-UA"/>
        </w:rPr>
      </w:pPr>
    </w:p>
    <w:p w:rsidR="00083124" w:rsidRPr="00F7618B" w:rsidRDefault="00083124" w:rsidP="00083124">
      <w:pPr>
        <w:widowControl w:val="0"/>
        <w:autoSpaceDE w:val="0"/>
        <w:autoSpaceDN w:val="0"/>
        <w:adjustRightInd w:val="0"/>
        <w:spacing w:line="360" w:lineRule="auto"/>
        <w:ind w:firstLine="567"/>
        <w:jc w:val="both"/>
        <w:rPr>
          <w:sz w:val="28"/>
          <w:lang w:val="uk-UA"/>
        </w:rPr>
      </w:pPr>
      <w:r w:rsidRPr="00F7618B">
        <w:rPr>
          <w:b/>
          <w:bCs/>
          <w:sz w:val="28"/>
          <w:szCs w:val="20"/>
          <w:lang w:val="uk-UA"/>
        </w:rPr>
        <w:t>Критерій Севіджа</w:t>
      </w:r>
      <w:r w:rsidRPr="00F7618B">
        <w:rPr>
          <w:sz w:val="28"/>
          <w:szCs w:val="20"/>
          <w:lang w:val="uk-UA"/>
        </w:rPr>
        <w:t xml:space="preserve"> теж будується на допущенні, що від природи очікуються найнесприятливіші стани. За цим критерієм оптимальною страт</w:t>
      </w:r>
      <w:r w:rsidRPr="00F7618B">
        <w:rPr>
          <w:sz w:val="28"/>
          <w:szCs w:val="20"/>
          <w:lang w:val="uk-UA"/>
        </w:rPr>
        <w:t>е</w:t>
      </w:r>
      <w:r w:rsidRPr="00F7618B">
        <w:rPr>
          <w:sz w:val="28"/>
          <w:szCs w:val="20"/>
          <w:lang w:val="uk-UA"/>
        </w:rPr>
        <w:t xml:space="preserve">гією обирають ту з чистих стратегій </w:t>
      </w:r>
      <w:r w:rsidRPr="00F7618B">
        <w:rPr>
          <w:position w:val="-20"/>
          <w:sz w:val="28"/>
          <w:szCs w:val="20"/>
          <w:lang w:val="uk-UA"/>
        </w:rPr>
        <w:object w:dxaOrig="360" w:dyaOrig="499">
          <v:shape id="_x0000_i3441" type="#_x0000_t75" style="width:17.5pt;height:25.3pt" o:ole="">
            <v:imagedata r:id="rId4159" o:title=""/>
          </v:shape>
          <o:OLEObject Type="Embed" ProgID="Equation.3" ShapeID="_x0000_i3441" DrawAspect="Content" ObjectID="_1574676998" r:id="rId4373"/>
        </w:object>
      </w:r>
      <w:r w:rsidRPr="00F7618B">
        <w:rPr>
          <w:sz w:val="28"/>
          <w:szCs w:val="20"/>
          <w:lang w:val="uk-UA"/>
        </w:rPr>
        <w:t xml:space="preserve"> (</w:t>
      </w:r>
      <w:r w:rsidRPr="00F7618B">
        <w:rPr>
          <w:position w:val="-6"/>
          <w:sz w:val="28"/>
          <w:szCs w:val="20"/>
          <w:lang w:val="uk-UA"/>
        </w:rPr>
        <w:object w:dxaOrig="160" w:dyaOrig="340">
          <v:shape id="_x0000_i3442" type="#_x0000_t75" style="width:7.8pt;height:17.5pt" o:ole="">
            <v:imagedata r:id="rId3510" o:title=""/>
          </v:shape>
          <o:OLEObject Type="Embed" ProgID="Equation.3" ShapeID="_x0000_i3442" DrawAspect="Content" ObjectID="_1574676999" r:id="rId4374"/>
        </w:object>
      </w:r>
      <w:r w:rsidRPr="00F7618B">
        <w:rPr>
          <w:sz w:val="28"/>
          <w:szCs w:val="20"/>
          <w:lang w:val="uk-UA"/>
        </w:rPr>
        <w:t xml:space="preserve"> = 1, 2, ..., </w:t>
      </w:r>
      <w:r w:rsidRPr="00F7618B">
        <w:rPr>
          <w:position w:val="-6"/>
          <w:sz w:val="28"/>
          <w:szCs w:val="20"/>
          <w:lang w:val="uk-UA"/>
        </w:rPr>
        <w:object w:dxaOrig="340" w:dyaOrig="279">
          <v:shape id="_x0000_i3443" type="#_x0000_t75" style="width:17.5pt;height:13.6pt" o:ole="">
            <v:imagedata r:id="rId3806" o:title=""/>
          </v:shape>
          <o:OLEObject Type="Embed" ProgID="Equation.3" ShapeID="_x0000_i3443" DrawAspect="Content" ObjectID="_1574677000" r:id="rId4375"/>
        </w:object>
      </w:r>
      <w:r w:rsidRPr="00F7618B">
        <w:rPr>
          <w:sz w:val="28"/>
          <w:szCs w:val="20"/>
          <w:lang w:val="uk-UA"/>
        </w:rPr>
        <w:t>), за якої мінімізується в</w:t>
      </w:r>
      <w:r w:rsidRPr="00F7618B">
        <w:rPr>
          <w:sz w:val="28"/>
          <w:szCs w:val="20"/>
          <w:lang w:val="uk-UA"/>
        </w:rPr>
        <w:t>е</w:t>
      </w:r>
      <w:r w:rsidRPr="00F7618B">
        <w:rPr>
          <w:sz w:val="28"/>
          <w:szCs w:val="20"/>
          <w:lang w:val="uk-UA"/>
        </w:rPr>
        <w:t>личина максимального ризику, тобто на оптимальній стратегії д</w:t>
      </w:r>
      <w:r w:rsidRPr="00F7618B">
        <w:rPr>
          <w:sz w:val="28"/>
          <w:szCs w:val="20"/>
          <w:lang w:val="uk-UA"/>
        </w:rPr>
        <w:t>о</w:t>
      </w:r>
      <w:r w:rsidRPr="00F7618B">
        <w:rPr>
          <w:sz w:val="28"/>
          <w:szCs w:val="20"/>
          <w:lang w:val="uk-UA"/>
        </w:rPr>
        <w:t xml:space="preserve">сягається </w:t>
      </w:r>
      <w:r w:rsidRPr="00F7618B">
        <w:rPr>
          <w:position w:val="-32"/>
          <w:sz w:val="28"/>
          <w:szCs w:val="20"/>
          <w:lang w:val="uk-UA"/>
        </w:rPr>
        <w:object w:dxaOrig="1520" w:dyaOrig="639">
          <v:shape id="_x0000_i3444" type="#_x0000_t75" style="width:75.9pt;height:31.15pt" o:ole="">
            <v:imagedata r:id="rId4376" o:title=""/>
          </v:shape>
          <o:OLEObject Type="Embed" ProgID="Equation.3" ShapeID="_x0000_i3444" DrawAspect="Content" ObjectID="_1574677001" r:id="rId4377"/>
        </w:object>
      </w:r>
      <w:r w:rsidRPr="00F7618B">
        <w:rPr>
          <w:sz w:val="28"/>
          <w:szCs w:val="20"/>
          <w:lang w:val="uk-UA"/>
        </w:rPr>
        <w:t>.</w:t>
      </w:r>
    </w:p>
    <w:p w:rsidR="00083124"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Необхідно наголосити ще раз, що для розв’язання задачі у змішаних стратегіях необхі</w:t>
      </w:r>
      <w:r w:rsidRPr="00F7618B">
        <w:rPr>
          <w:sz w:val="28"/>
          <w:szCs w:val="20"/>
          <w:lang w:val="uk-UA"/>
        </w:rPr>
        <w:t>д</w:t>
      </w:r>
      <w:r w:rsidRPr="00F7618B">
        <w:rPr>
          <w:sz w:val="28"/>
          <w:szCs w:val="20"/>
          <w:lang w:val="uk-UA"/>
        </w:rPr>
        <w:t xml:space="preserve">но мати компоненти вектора </w:t>
      </w:r>
      <w:r w:rsidRPr="00F7618B">
        <w:rPr>
          <w:position w:val="-12"/>
          <w:sz w:val="28"/>
          <w:szCs w:val="20"/>
          <w:lang w:val="uk-UA"/>
        </w:rPr>
        <w:object w:dxaOrig="440" w:dyaOrig="580">
          <v:shape id="_x0000_i3445" type="#_x0000_t75" style="width:21.4pt;height:29.2pt" o:ole="">
            <v:imagedata r:id="rId4378" o:title=""/>
          </v:shape>
          <o:OLEObject Type="Embed" ProgID="Equation.3" ShapeID="_x0000_i3445" DrawAspect="Content" ObjectID="_1574677002" r:id="rId4379"/>
        </w:object>
      </w:r>
      <w:r w:rsidRPr="00F7618B">
        <w:rPr>
          <w:sz w:val="28"/>
          <w:szCs w:val="20"/>
          <w:lang w:val="uk-UA"/>
        </w:rPr>
        <w:t>, які можна обчислити, розв’язавши відповідну задачу лінійного пр</w:t>
      </w:r>
      <w:r w:rsidRPr="00F7618B">
        <w:rPr>
          <w:sz w:val="28"/>
          <w:szCs w:val="20"/>
          <w:lang w:val="uk-UA"/>
        </w:rPr>
        <w:t>о</w:t>
      </w:r>
      <w:r w:rsidRPr="00F7618B">
        <w:rPr>
          <w:sz w:val="28"/>
          <w:szCs w:val="20"/>
          <w:lang w:val="uk-UA"/>
        </w:rPr>
        <w:t>грамування</w:t>
      </w:r>
      <w:r>
        <w:rPr>
          <w:sz w:val="28"/>
          <w:szCs w:val="20"/>
          <w:lang w:val="uk-UA"/>
        </w:rPr>
        <w:t>.</w:t>
      </w:r>
    </w:p>
    <w:p w:rsidR="00083124" w:rsidRPr="00F7618B" w:rsidRDefault="00083124" w:rsidP="00083124">
      <w:pPr>
        <w:widowControl w:val="0"/>
        <w:autoSpaceDE w:val="0"/>
        <w:autoSpaceDN w:val="0"/>
        <w:adjustRightInd w:val="0"/>
        <w:spacing w:line="360" w:lineRule="auto"/>
        <w:ind w:firstLine="567"/>
        <w:jc w:val="both"/>
        <w:rPr>
          <w:sz w:val="28"/>
          <w:szCs w:val="20"/>
          <w:lang w:val="uk-UA"/>
        </w:rPr>
      </w:pPr>
      <w:r w:rsidRPr="00F7618B">
        <w:rPr>
          <w:sz w:val="28"/>
          <w:szCs w:val="20"/>
          <w:lang w:val="uk-UA"/>
        </w:rPr>
        <w:t>Для наведеного прикладу оптимальною, за Севіджем, чистою страт</w:t>
      </w:r>
      <w:r w:rsidRPr="00F7618B">
        <w:rPr>
          <w:sz w:val="28"/>
          <w:szCs w:val="20"/>
          <w:lang w:val="uk-UA"/>
        </w:rPr>
        <w:t>е</w:t>
      </w:r>
      <w:r w:rsidRPr="00F7618B">
        <w:rPr>
          <w:sz w:val="28"/>
          <w:szCs w:val="20"/>
          <w:lang w:val="uk-UA"/>
        </w:rPr>
        <w:t xml:space="preserve">гією </w:t>
      </w:r>
      <w:r w:rsidRPr="00F7618B">
        <w:rPr>
          <w:position w:val="-20"/>
          <w:sz w:val="28"/>
          <w:szCs w:val="20"/>
          <w:lang w:val="uk-UA"/>
        </w:rPr>
        <w:object w:dxaOrig="360" w:dyaOrig="499">
          <v:shape id="_x0000_i3446" type="#_x0000_t75" style="width:17.5pt;height:25.3pt" o:ole="">
            <v:imagedata r:id="rId4159" o:title=""/>
          </v:shape>
          <o:OLEObject Type="Embed" ProgID="Equation.3" ShapeID="_x0000_i3446" DrawAspect="Content" ObjectID="_1574677003" r:id="rId4380"/>
        </w:object>
      </w:r>
      <w:r w:rsidRPr="00F7618B">
        <w:rPr>
          <w:sz w:val="28"/>
          <w:szCs w:val="20"/>
          <w:lang w:val="uk-UA"/>
        </w:rPr>
        <w:t xml:space="preserve">, буде та, для якої виконується умова: </w:t>
      </w:r>
    </w:p>
    <w:p w:rsidR="00083124" w:rsidRPr="00F7618B" w:rsidRDefault="00083124" w:rsidP="00083124">
      <w:pPr>
        <w:widowControl w:val="0"/>
        <w:autoSpaceDE w:val="0"/>
        <w:autoSpaceDN w:val="0"/>
        <w:adjustRightInd w:val="0"/>
        <w:spacing w:line="360" w:lineRule="auto"/>
        <w:ind w:firstLine="567"/>
        <w:jc w:val="center"/>
        <w:rPr>
          <w:sz w:val="28"/>
          <w:szCs w:val="20"/>
          <w:lang w:val="uk-UA"/>
        </w:rPr>
      </w:pPr>
      <w:r w:rsidRPr="00F7618B">
        <w:rPr>
          <w:position w:val="-32"/>
          <w:sz w:val="28"/>
          <w:szCs w:val="20"/>
          <w:lang w:val="uk-UA"/>
        </w:rPr>
        <w:object w:dxaOrig="2420" w:dyaOrig="639">
          <v:shape id="_x0000_i3447" type="#_x0000_t75" style="width:120.65pt;height:31.15pt" o:ole="">
            <v:imagedata r:id="rId4381" o:title=""/>
          </v:shape>
          <o:OLEObject Type="Embed" ProgID="Equation.3" ShapeID="_x0000_i3447" DrawAspect="Content" ObjectID="_1574677004" r:id="rId4382"/>
        </w:object>
      </w:r>
      <w:r w:rsidRPr="00F7618B">
        <w:rPr>
          <w:sz w:val="28"/>
          <w:szCs w:val="20"/>
          <w:lang w:val="uk-UA"/>
        </w:rPr>
        <w:t>(10; 5; 4) = 4</w:t>
      </w:r>
    </w:p>
    <w:p w:rsidR="00083124" w:rsidRPr="00A3666A" w:rsidRDefault="00083124" w:rsidP="00083124">
      <w:pPr>
        <w:pStyle w:val="26"/>
        <w:ind w:firstLine="0"/>
        <w:rPr>
          <w:sz w:val="28"/>
          <w:szCs w:val="28"/>
        </w:rPr>
      </w:pPr>
      <w:r w:rsidRPr="00A3666A">
        <w:rPr>
          <w:sz w:val="28"/>
          <w:szCs w:val="28"/>
        </w:rPr>
        <w:t xml:space="preserve">тобто стратегія </w:t>
      </w:r>
      <w:r w:rsidRPr="00A3666A">
        <w:rPr>
          <w:position w:val="-18"/>
          <w:sz w:val="28"/>
          <w:szCs w:val="28"/>
        </w:rPr>
        <w:object w:dxaOrig="360" w:dyaOrig="480">
          <v:shape id="_x0000_i3448" type="#_x0000_t75" style="width:17.5pt;height:23.35pt" o:ole="">
            <v:imagedata r:id="rId4061" o:title=""/>
          </v:shape>
          <o:OLEObject Type="Embed" ProgID="Equation.3" ShapeID="_x0000_i3448" DrawAspect="Content" ObjectID="_1574677005" r:id="rId4383"/>
        </w:object>
      </w:r>
      <w:r w:rsidRPr="00A3666A">
        <w:rPr>
          <w:sz w:val="28"/>
          <w:szCs w:val="28"/>
        </w:rPr>
        <w:t>.</w:t>
      </w:r>
    </w:p>
    <w:p w:rsidR="00083124" w:rsidRPr="00F7618B" w:rsidRDefault="00083124" w:rsidP="00083124">
      <w:pPr>
        <w:widowControl w:val="0"/>
        <w:autoSpaceDE w:val="0"/>
        <w:autoSpaceDN w:val="0"/>
        <w:adjustRightInd w:val="0"/>
        <w:spacing w:line="360" w:lineRule="auto"/>
        <w:ind w:firstLine="567"/>
        <w:jc w:val="both"/>
        <w:rPr>
          <w:rFonts w:ascii="Arial" w:hAnsi="Arial"/>
          <w:sz w:val="28"/>
          <w:lang w:val="uk-UA"/>
        </w:rPr>
      </w:pPr>
      <w:r w:rsidRPr="00F7618B">
        <w:rPr>
          <w:sz w:val="28"/>
          <w:szCs w:val="20"/>
          <w:lang w:val="uk-UA"/>
        </w:rPr>
        <w:lastRenderedPageBreak/>
        <w:t xml:space="preserve">Якщо критерій Севіджа використовується на множині змішаних стратегій, то оцінюється середній ризик </w:t>
      </w:r>
      <w:r w:rsidRPr="00F7618B">
        <w:rPr>
          <w:position w:val="-48"/>
          <w:sz w:val="28"/>
          <w:szCs w:val="20"/>
          <w:lang w:val="uk-UA"/>
        </w:rPr>
        <w:object w:dxaOrig="980" w:dyaOrig="1140">
          <v:shape id="_x0000_i3449" type="#_x0000_t75" style="width:48.65pt;height:56.45pt" o:ole="">
            <v:imagedata r:id="rId4384" o:title=""/>
          </v:shape>
          <o:OLEObject Type="Embed" ProgID="Equation.3" ShapeID="_x0000_i3449" DrawAspect="Content" ObjectID="_1574677006" r:id="rId4385"/>
        </w:object>
      </w:r>
      <w:r w:rsidRPr="00F7618B">
        <w:rPr>
          <w:sz w:val="28"/>
          <w:szCs w:val="20"/>
          <w:lang w:val="uk-UA"/>
        </w:rPr>
        <w:t xml:space="preserve"> (</w:t>
      </w:r>
      <w:r w:rsidRPr="00F7618B">
        <w:rPr>
          <w:position w:val="-6"/>
          <w:sz w:val="28"/>
          <w:szCs w:val="20"/>
          <w:lang w:val="uk-UA"/>
        </w:rPr>
        <w:object w:dxaOrig="160" w:dyaOrig="340">
          <v:shape id="_x0000_i3450" type="#_x0000_t75" style="width:7.8pt;height:17.5pt" o:ole="">
            <v:imagedata r:id="rId3510" o:title=""/>
          </v:shape>
          <o:OLEObject Type="Embed" ProgID="Equation.3" ShapeID="_x0000_i3450" DrawAspect="Content" ObjectID="_1574677007" r:id="rId4386"/>
        </w:object>
      </w:r>
      <w:r w:rsidRPr="00F7618B">
        <w:rPr>
          <w:sz w:val="28"/>
          <w:szCs w:val="20"/>
          <w:lang w:val="uk-UA"/>
        </w:rPr>
        <w:t>=1, 2,…,</w:t>
      </w:r>
      <w:r w:rsidRPr="00F7618B">
        <w:rPr>
          <w:position w:val="-6"/>
          <w:sz w:val="28"/>
          <w:szCs w:val="20"/>
          <w:lang w:val="uk-UA"/>
        </w:rPr>
        <w:object w:dxaOrig="260" w:dyaOrig="279">
          <v:shape id="_x0000_i3451" type="#_x0000_t75" style="width:13.6pt;height:13.6pt" o:ole="">
            <v:imagedata r:id="rId3810" o:title=""/>
          </v:shape>
          <o:OLEObject Type="Embed" ProgID="Equation.3" ShapeID="_x0000_i3451" DrawAspect="Content" ObjectID="_1574677008" r:id="rId4387"/>
        </w:object>
      </w:r>
      <w:r w:rsidRPr="00F7618B">
        <w:rPr>
          <w:sz w:val="28"/>
          <w:szCs w:val="20"/>
          <w:lang w:val="uk-UA"/>
        </w:rPr>
        <w:t>). Найнесприятлив</w:t>
      </w:r>
      <w:r w:rsidRPr="00F7618B">
        <w:rPr>
          <w:sz w:val="28"/>
          <w:szCs w:val="20"/>
          <w:lang w:val="uk-UA"/>
        </w:rPr>
        <w:t>і</w:t>
      </w:r>
      <w:r w:rsidRPr="00F7618B">
        <w:rPr>
          <w:sz w:val="28"/>
          <w:szCs w:val="20"/>
          <w:lang w:val="uk-UA"/>
        </w:rPr>
        <w:t xml:space="preserve">шим приймається такий стан природи </w:t>
      </w:r>
      <w:r w:rsidRPr="00F7618B">
        <w:rPr>
          <w:position w:val="-24"/>
          <w:sz w:val="28"/>
          <w:szCs w:val="20"/>
          <w:lang w:val="uk-UA"/>
        </w:rPr>
        <w:object w:dxaOrig="480" w:dyaOrig="520">
          <v:shape id="_x0000_i3452" type="#_x0000_t75" style="width:23.35pt;height:25.3pt" o:ole="">
            <v:imagedata r:id="rId4388" o:title=""/>
          </v:shape>
          <o:OLEObject Type="Embed" ProgID="Equation.3" ShapeID="_x0000_i3452" DrawAspect="Content" ObjectID="_1574677009" r:id="rId4389"/>
        </w:object>
      </w:r>
      <w:r w:rsidRPr="00F7618B">
        <w:rPr>
          <w:sz w:val="28"/>
          <w:szCs w:val="20"/>
          <w:lang w:val="uk-UA"/>
        </w:rPr>
        <w:t>, за якого величина середнього р</w:t>
      </w:r>
      <w:r w:rsidRPr="00F7618B">
        <w:rPr>
          <w:sz w:val="28"/>
          <w:szCs w:val="20"/>
          <w:lang w:val="uk-UA"/>
        </w:rPr>
        <w:t>и</w:t>
      </w:r>
      <w:r w:rsidRPr="00F7618B">
        <w:rPr>
          <w:sz w:val="28"/>
          <w:szCs w:val="20"/>
          <w:lang w:val="uk-UA"/>
        </w:rPr>
        <w:t xml:space="preserve">зику досягає найбільшого значення </w:t>
      </w:r>
      <w:r w:rsidRPr="00F7618B">
        <w:rPr>
          <w:position w:val="-50"/>
          <w:sz w:val="28"/>
          <w:szCs w:val="20"/>
          <w:lang w:val="uk-UA"/>
        </w:rPr>
        <w:object w:dxaOrig="1600" w:dyaOrig="1120">
          <v:shape id="_x0000_i3453" type="#_x0000_t75" style="width:79.8pt;height:56.45pt" o:ole="">
            <v:imagedata r:id="rId4390" o:title=""/>
          </v:shape>
          <o:OLEObject Type="Embed" ProgID="Equation.3" ShapeID="_x0000_i3453" DrawAspect="Content" ObjectID="_1574677010" r:id="rId4391"/>
        </w:object>
      </w:r>
      <w:r w:rsidRPr="00F7618B">
        <w:rPr>
          <w:sz w:val="28"/>
          <w:szCs w:val="20"/>
          <w:lang w:val="uk-UA"/>
        </w:rPr>
        <w:t>. За критерієм Севіджа, о</w:t>
      </w:r>
      <w:r w:rsidRPr="00F7618B">
        <w:rPr>
          <w:sz w:val="28"/>
          <w:szCs w:val="20"/>
          <w:lang w:val="uk-UA"/>
        </w:rPr>
        <w:t>п</w:t>
      </w:r>
      <w:r w:rsidRPr="00F7618B">
        <w:rPr>
          <w:sz w:val="28"/>
          <w:szCs w:val="20"/>
          <w:lang w:val="uk-UA"/>
        </w:rPr>
        <w:t>тимальною змішаною стратегією буде та, за якої максимальне значення ризику мінімізується, тобто має бути викон</w:t>
      </w:r>
      <w:r w:rsidRPr="00F7618B">
        <w:rPr>
          <w:sz w:val="28"/>
          <w:szCs w:val="20"/>
          <w:lang w:val="uk-UA"/>
        </w:rPr>
        <w:t>а</w:t>
      </w:r>
      <w:r w:rsidRPr="00F7618B">
        <w:rPr>
          <w:sz w:val="28"/>
          <w:szCs w:val="20"/>
          <w:lang w:val="uk-UA"/>
        </w:rPr>
        <w:t>на умова:</w:t>
      </w:r>
    </w:p>
    <w:p w:rsidR="00083124" w:rsidRPr="00F7618B" w:rsidRDefault="00083124" w:rsidP="00083124">
      <w:pPr>
        <w:widowControl w:val="0"/>
        <w:autoSpaceDE w:val="0"/>
        <w:autoSpaceDN w:val="0"/>
        <w:adjustRightInd w:val="0"/>
        <w:spacing w:line="360" w:lineRule="auto"/>
        <w:ind w:firstLine="567"/>
        <w:jc w:val="center"/>
        <w:rPr>
          <w:rFonts w:ascii="Arial" w:hAnsi="Arial"/>
          <w:sz w:val="28"/>
          <w:lang w:val="uk-UA"/>
        </w:rPr>
      </w:pPr>
      <w:r w:rsidRPr="00F7618B">
        <w:rPr>
          <w:position w:val="-50"/>
          <w:sz w:val="28"/>
          <w:szCs w:val="20"/>
          <w:lang w:val="uk-UA"/>
        </w:rPr>
        <w:object w:dxaOrig="2180" w:dyaOrig="1120">
          <v:shape id="_x0000_i3454" type="#_x0000_t75" style="width:108.95pt;height:56.45pt" o:ole="">
            <v:imagedata r:id="rId4392" o:title=""/>
          </v:shape>
          <o:OLEObject Type="Embed" ProgID="Equation.3" ShapeID="_x0000_i3454" DrawAspect="Content" ObjectID="_1574677011" r:id="rId4393"/>
        </w:object>
      </w:r>
      <w:r w:rsidRPr="00F7618B">
        <w:rPr>
          <w:sz w:val="28"/>
          <w:szCs w:val="20"/>
          <w:lang w:val="uk-UA"/>
        </w:rPr>
        <w:t>.</w:t>
      </w:r>
    </w:p>
    <w:p w:rsidR="00083124" w:rsidRPr="0025082B" w:rsidRDefault="00083124" w:rsidP="00083124">
      <w:pPr>
        <w:pStyle w:val="3"/>
        <w:rPr>
          <w:rFonts w:ascii="Times New Roman" w:hAnsi="Times New Roman" w:cs="Times New Roman"/>
          <w:sz w:val="28"/>
          <w:szCs w:val="28"/>
          <w:lang w:val="uk-UA"/>
        </w:rPr>
      </w:pPr>
      <w:bookmarkStart w:id="74" w:name="_Toc482527233"/>
      <w:r>
        <w:rPr>
          <w:rFonts w:ascii="Times New Roman" w:hAnsi="Times New Roman" w:cs="Times New Roman"/>
          <w:sz w:val="28"/>
          <w:szCs w:val="28"/>
          <w:lang w:val="uk-UA"/>
        </w:rPr>
        <w:t>3</w:t>
      </w:r>
      <w:r w:rsidRPr="0025082B">
        <w:rPr>
          <w:rFonts w:ascii="Times New Roman" w:hAnsi="Times New Roman" w:cs="Times New Roman"/>
          <w:sz w:val="28"/>
          <w:szCs w:val="28"/>
          <w:lang w:val="uk-UA"/>
        </w:rPr>
        <w:t>.7.4. Критерій Гурвіца</w:t>
      </w:r>
      <w:bookmarkEnd w:id="74"/>
    </w:p>
    <w:p w:rsidR="00083124" w:rsidRPr="00D678C7" w:rsidRDefault="00083124" w:rsidP="00083124">
      <w:pPr>
        <w:rPr>
          <w:lang w:val="uk-UA"/>
        </w:rPr>
      </w:pPr>
    </w:p>
    <w:p w:rsidR="00083124" w:rsidRPr="00F7618B" w:rsidRDefault="00083124" w:rsidP="00083124">
      <w:pPr>
        <w:widowControl w:val="0"/>
        <w:autoSpaceDE w:val="0"/>
        <w:autoSpaceDN w:val="0"/>
        <w:adjustRightInd w:val="0"/>
        <w:spacing w:line="360" w:lineRule="auto"/>
        <w:ind w:firstLine="567"/>
        <w:jc w:val="both"/>
        <w:rPr>
          <w:rFonts w:ascii="Arial" w:hAnsi="Arial"/>
          <w:sz w:val="28"/>
          <w:lang w:val="uk-UA"/>
        </w:rPr>
      </w:pPr>
      <w:r w:rsidRPr="00F7618B">
        <w:rPr>
          <w:b/>
          <w:bCs/>
          <w:sz w:val="28"/>
          <w:szCs w:val="20"/>
          <w:lang w:val="uk-UA"/>
        </w:rPr>
        <w:t>Критерій Гурвіца</w:t>
      </w:r>
      <w:r w:rsidRPr="00F7618B">
        <w:rPr>
          <w:sz w:val="28"/>
          <w:szCs w:val="20"/>
          <w:lang w:val="uk-UA"/>
        </w:rPr>
        <w:t>, який називають критерієм песимізму – оптимізму, радить вибирати дещо середнє між результатами найбільш і найменш мо</w:t>
      </w:r>
      <w:r w:rsidRPr="00F7618B">
        <w:rPr>
          <w:sz w:val="28"/>
          <w:szCs w:val="20"/>
          <w:lang w:val="uk-UA"/>
        </w:rPr>
        <w:t>ж</w:t>
      </w:r>
      <w:r w:rsidRPr="00F7618B">
        <w:rPr>
          <w:sz w:val="28"/>
          <w:szCs w:val="20"/>
          <w:lang w:val="uk-UA"/>
        </w:rPr>
        <w:t>ливих виграшів. На множині чистих стратегій, за критерієм Гурвіца, за оптимальну приймають ту стратегію, для якої в</w:t>
      </w:r>
      <w:r w:rsidRPr="00F7618B">
        <w:rPr>
          <w:sz w:val="28"/>
          <w:szCs w:val="20"/>
          <w:lang w:val="uk-UA"/>
        </w:rPr>
        <w:t>и</w:t>
      </w:r>
      <w:r w:rsidRPr="00F7618B">
        <w:rPr>
          <w:sz w:val="28"/>
          <w:szCs w:val="20"/>
          <w:lang w:val="uk-UA"/>
        </w:rPr>
        <w:t>конується умова:</w:t>
      </w:r>
    </w:p>
    <w:p w:rsidR="00083124" w:rsidRPr="00F7618B" w:rsidRDefault="00083124" w:rsidP="00083124">
      <w:pPr>
        <w:widowControl w:val="0"/>
        <w:autoSpaceDE w:val="0"/>
        <w:autoSpaceDN w:val="0"/>
        <w:adjustRightInd w:val="0"/>
        <w:spacing w:line="360" w:lineRule="auto"/>
        <w:ind w:firstLine="567"/>
        <w:jc w:val="right"/>
        <w:rPr>
          <w:rFonts w:ascii="Arial" w:hAnsi="Arial"/>
          <w:sz w:val="28"/>
          <w:lang w:val="uk-UA"/>
        </w:rPr>
      </w:pPr>
      <w:r w:rsidRPr="00F7618B">
        <w:rPr>
          <w:rFonts w:ascii="Arial" w:hAnsi="Arial"/>
          <w:position w:val="-32"/>
          <w:sz w:val="28"/>
          <w:lang w:val="uk-UA"/>
        </w:rPr>
        <w:object w:dxaOrig="4120" w:dyaOrig="639">
          <v:shape id="_x0000_i3455" type="#_x0000_t75" style="width:184.85pt;height:29.2pt" o:ole="">
            <v:imagedata r:id="rId4394" o:title=""/>
          </v:shape>
          <o:OLEObject Type="Embed" ProgID="Equation.3" ShapeID="_x0000_i3455" DrawAspect="Content" ObjectID="_1574677012" r:id="rId4395"/>
        </w:object>
      </w:r>
      <w:r>
        <w:rPr>
          <w:rFonts w:ascii="Arial" w:hAnsi="Arial"/>
          <w:sz w:val="28"/>
          <w:lang w:val="uk-UA"/>
        </w:rPr>
        <w:tab/>
      </w:r>
      <w:r>
        <w:rPr>
          <w:rFonts w:ascii="Arial" w:hAnsi="Arial"/>
          <w:sz w:val="28"/>
          <w:lang w:val="uk-UA"/>
        </w:rPr>
        <w:tab/>
      </w:r>
      <w:r>
        <w:rPr>
          <w:rFonts w:ascii="Arial" w:hAnsi="Arial"/>
          <w:sz w:val="28"/>
          <w:lang w:val="uk-UA"/>
        </w:rPr>
        <w:tab/>
      </w:r>
      <w:r w:rsidRPr="00F7618B">
        <w:rPr>
          <w:sz w:val="28"/>
          <w:lang w:val="uk-UA"/>
        </w:rPr>
        <w:t>(</w:t>
      </w:r>
      <w:r>
        <w:rPr>
          <w:sz w:val="28"/>
          <w:lang w:val="uk-UA"/>
        </w:rPr>
        <w:t>3.23</w:t>
      </w:r>
      <w:r w:rsidRPr="00F7618B">
        <w:rPr>
          <w:sz w:val="28"/>
          <w:lang w:val="uk-UA"/>
        </w:rPr>
        <w:t>)</w:t>
      </w:r>
    </w:p>
    <w:p w:rsidR="00083124" w:rsidRPr="00F7618B" w:rsidRDefault="00083124" w:rsidP="00083124">
      <w:pPr>
        <w:widowControl w:val="0"/>
        <w:autoSpaceDE w:val="0"/>
        <w:autoSpaceDN w:val="0"/>
        <w:adjustRightInd w:val="0"/>
        <w:spacing w:line="360" w:lineRule="auto"/>
        <w:jc w:val="both"/>
        <w:rPr>
          <w:sz w:val="28"/>
          <w:szCs w:val="20"/>
          <w:lang w:val="uk-UA"/>
        </w:rPr>
      </w:pPr>
      <w:r w:rsidRPr="00F7618B">
        <w:rPr>
          <w:sz w:val="28"/>
          <w:szCs w:val="20"/>
          <w:lang w:val="uk-UA"/>
        </w:rPr>
        <w:t xml:space="preserve">де </w:t>
      </w:r>
      <w:r w:rsidRPr="00F7618B">
        <w:rPr>
          <w:position w:val="-6"/>
          <w:sz w:val="28"/>
          <w:szCs w:val="20"/>
          <w:lang w:val="uk-UA"/>
        </w:rPr>
        <w:object w:dxaOrig="520" w:dyaOrig="360">
          <v:shape id="_x0000_i3456" type="#_x0000_t75" style="width:25.3pt;height:17.5pt" o:ole="">
            <v:imagedata r:id="rId4396" o:title=""/>
          </v:shape>
          <o:OLEObject Type="Embed" ProgID="Equation.3" ShapeID="_x0000_i3456" DrawAspect="Content" ObjectID="_1574677013" r:id="rId4397"/>
        </w:object>
      </w:r>
      <w:r w:rsidRPr="00F7618B">
        <w:rPr>
          <w:sz w:val="28"/>
          <w:szCs w:val="20"/>
          <w:lang w:val="uk-UA"/>
        </w:rPr>
        <w:t xml:space="preserve">[0; 1] і вибирається за </w:t>
      </w:r>
      <w:r w:rsidRPr="00F7618B">
        <w:rPr>
          <w:i/>
          <w:iCs/>
          <w:sz w:val="28"/>
          <w:szCs w:val="20"/>
          <w:lang w:val="uk-UA"/>
        </w:rPr>
        <w:t>суб’єктивними мірк</w:t>
      </w:r>
      <w:r w:rsidRPr="00F7618B">
        <w:rPr>
          <w:i/>
          <w:iCs/>
          <w:sz w:val="28"/>
          <w:szCs w:val="20"/>
          <w:lang w:val="uk-UA"/>
        </w:rPr>
        <w:t>у</w:t>
      </w:r>
      <w:r w:rsidRPr="00F7618B">
        <w:rPr>
          <w:i/>
          <w:iCs/>
          <w:sz w:val="28"/>
          <w:szCs w:val="20"/>
          <w:lang w:val="uk-UA"/>
        </w:rPr>
        <w:t>ваннями</w:t>
      </w:r>
      <w:r w:rsidRPr="00F7618B">
        <w:rPr>
          <w:sz w:val="28"/>
          <w:szCs w:val="20"/>
          <w:lang w:val="uk-UA"/>
        </w:rPr>
        <w:t>. За умови, що</w:t>
      </w:r>
    </w:p>
    <w:p w:rsidR="00083124" w:rsidRPr="00F7618B" w:rsidRDefault="00083124" w:rsidP="00083124">
      <w:pPr>
        <w:widowControl w:val="0"/>
        <w:autoSpaceDE w:val="0"/>
        <w:autoSpaceDN w:val="0"/>
        <w:adjustRightInd w:val="0"/>
        <w:spacing w:line="360" w:lineRule="auto"/>
        <w:jc w:val="both"/>
        <w:rPr>
          <w:rFonts w:ascii="Arial" w:hAnsi="Arial"/>
          <w:sz w:val="28"/>
          <w:lang w:val="uk-UA"/>
        </w:rPr>
      </w:pPr>
      <w:r w:rsidRPr="00F7618B">
        <w:rPr>
          <w:position w:val="-6"/>
          <w:sz w:val="28"/>
          <w:szCs w:val="20"/>
          <w:lang w:val="uk-UA"/>
        </w:rPr>
        <w:object w:dxaOrig="279" w:dyaOrig="360">
          <v:shape id="_x0000_i3457" type="#_x0000_t75" style="width:13.6pt;height:17.5pt" o:ole="">
            <v:imagedata r:id="rId4398" o:title=""/>
          </v:shape>
          <o:OLEObject Type="Embed" ProgID="Equation.3" ShapeID="_x0000_i3457" DrawAspect="Content" ObjectID="_1574677014" r:id="rId4399"/>
        </w:object>
      </w:r>
      <w:r w:rsidRPr="00F7618B">
        <w:rPr>
          <w:sz w:val="28"/>
          <w:szCs w:val="20"/>
          <w:lang w:val="uk-UA"/>
        </w:rPr>
        <w:t xml:space="preserve"> = 1 критерій Гурвіца тотожний критерію Вальда (крайнього песим</w:t>
      </w:r>
      <w:r w:rsidRPr="00F7618B">
        <w:rPr>
          <w:sz w:val="28"/>
          <w:szCs w:val="20"/>
          <w:lang w:val="uk-UA"/>
        </w:rPr>
        <w:t>і</w:t>
      </w:r>
      <w:r w:rsidRPr="00F7618B">
        <w:rPr>
          <w:sz w:val="28"/>
          <w:szCs w:val="20"/>
          <w:lang w:val="uk-UA"/>
        </w:rPr>
        <w:t xml:space="preserve">зму): </w:t>
      </w:r>
      <w:r w:rsidRPr="00F7618B">
        <w:rPr>
          <w:position w:val="-32"/>
          <w:sz w:val="28"/>
          <w:szCs w:val="20"/>
          <w:lang w:val="uk-UA"/>
        </w:rPr>
        <w:object w:dxaOrig="1579" w:dyaOrig="639">
          <v:shape id="_x0000_i3458" type="#_x0000_t75" style="width:79.8pt;height:31.15pt" o:ole="">
            <v:imagedata r:id="rId4400" o:title=""/>
          </v:shape>
          <o:OLEObject Type="Embed" ProgID="Equation.3" ShapeID="_x0000_i3458" DrawAspect="Content" ObjectID="_1574677015" r:id="rId4401"/>
        </w:object>
      </w:r>
      <w:r w:rsidRPr="00F7618B">
        <w:rPr>
          <w:sz w:val="28"/>
          <w:szCs w:val="20"/>
          <w:lang w:val="uk-UA"/>
        </w:rPr>
        <w:t xml:space="preserve">; за умови </w:t>
      </w:r>
      <w:r w:rsidRPr="00F7618B">
        <w:rPr>
          <w:position w:val="-32"/>
          <w:sz w:val="28"/>
          <w:szCs w:val="20"/>
          <w:lang w:val="uk-UA"/>
        </w:rPr>
        <w:object w:dxaOrig="1579" w:dyaOrig="639">
          <v:shape id="_x0000_i3459" type="#_x0000_t75" style="width:79.8pt;height:31.15pt" o:ole="">
            <v:imagedata r:id="rId4402" o:title=""/>
          </v:shape>
          <o:OLEObject Type="Embed" ProgID="Equation.3" ShapeID="_x0000_i3459" DrawAspect="Content" ObjectID="_1574677016" r:id="rId4403"/>
        </w:object>
      </w:r>
      <w:r w:rsidRPr="00F7618B">
        <w:rPr>
          <w:position w:val="-6"/>
          <w:sz w:val="28"/>
          <w:szCs w:val="20"/>
          <w:lang w:val="uk-UA"/>
        </w:rPr>
        <w:object w:dxaOrig="279" w:dyaOrig="360">
          <v:shape id="_x0000_i3460" type="#_x0000_t75" style="width:13.6pt;height:17.5pt" o:ole="">
            <v:imagedata r:id="rId4398" o:title=""/>
          </v:shape>
          <o:OLEObject Type="Embed" ProgID="Equation.3" ShapeID="_x0000_i3460" DrawAspect="Content" ObjectID="_1574677017" r:id="rId4404"/>
        </w:object>
      </w:r>
      <w:r w:rsidRPr="00F7618B">
        <w:rPr>
          <w:sz w:val="28"/>
          <w:szCs w:val="20"/>
          <w:lang w:val="uk-UA"/>
        </w:rPr>
        <w:t xml:space="preserve">= 0 маємо критерій крайнього оптимізму: </w:t>
      </w:r>
      <w:r w:rsidRPr="00F7618B">
        <w:rPr>
          <w:position w:val="-32"/>
          <w:sz w:val="28"/>
          <w:szCs w:val="20"/>
          <w:lang w:val="uk-UA"/>
        </w:rPr>
        <w:object w:dxaOrig="1640" w:dyaOrig="639">
          <v:shape id="_x0000_i3461" type="#_x0000_t75" style="width:81.75pt;height:31.15pt" o:ole="">
            <v:imagedata r:id="rId4405" o:title=""/>
          </v:shape>
          <o:OLEObject Type="Embed" ProgID="Equation.3" ShapeID="_x0000_i3461" DrawAspect="Content" ObjectID="_1574677018" r:id="rId4406"/>
        </w:object>
      </w:r>
      <w:r w:rsidRPr="00F7618B">
        <w:rPr>
          <w:sz w:val="28"/>
          <w:szCs w:val="20"/>
          <w:lang w:val="uk-UA"/>
        </w:rPr>
        <w:t>. Якщо ж виб</w:t>
      </w:r>
      <w:r w:rsidRPr="00F7618B">
        <w:rPr>
          <w:sz w:val="28"/>
          <w:szCs w:val="20"/>
          <w:lang w:val="uk-UA"/>
        </w:rPr>
        <w:t>е</w:t>
      </w:r>
      <w:r w:rsidRPr="00F7618B">
        <w:rPr>
          <w:sz w:val="28"/>
          <w:szCs w:val="20"/>
          <w:lang w:val="uk-UA"/>
        </w:rPr>
        <w:t xml:space="preserve">ремо за </w:t>
      </w:r>
      <w:r w:rsidRPr="00F7618B">
        <w:rPr>
          <w:position w:val="-6"/>
          <w:sz w:val="28"/>
          <w:szCs w:val="20"/>
          <w:lang w:val="uk-UA"/>
        </w:rPr>
        <w:object w:dxaOrig="279" w:dyaOrig="360">
          <v:shape id="_x0000_i3462" type="#_x0000_t75" style="width:13.6pt;height:17.5pt" o:ole="">
            <v:imagedata r:id="rId4398" o:title=""/>
          </v:shape>
          <o:OLEObject Type="Embed" ProgID="Equation.3" ShapeID="_x0000_i3462" DrawAspect="Content" ObjectID="_1574677019" r:id="rId4407"/>
        </w:object>
      </w:r>
      <w:r w:rsidRPr="00F7618B">
        <w:rPr>
          <w:sz w:val="28"/>
          <w:szCs w:val="20"/>
          <w:lang w:val="uk-UA"/>
        </w:rPr>
        <w:t xml:space="preserve"> певне проміжне значення від 0 до 1, то одержимо дещо середнє між стратегіями крайнього песимізму та кра</w:t>
      </w:r>
      <w:r w:rsidRPr="00F7618B">
        <w:rPr>
          <w:sz w:val="28"/>
          <w:szCs w:val="20"/>
          <w:lang w:val="uk-UA"/>
        </w:rPr>
        <w:t>й</w:t>
      </w:r>
      <w:r w:rsidRPr="00F7618B">
        <w:rPr>
          <w:sz w:val="28"/>
          <w:szCs w:val="20"/>
          <w:lang w:val="uk-UA"/>
        </w:rPr>
        <w:t xml:space="preserve">нього оптимізму. Коефіцієнт </w:t>
      </w:r>
      <w:r w:rsidRPr="00F7618B">
        <w:rPr>
          <w:position w:val="-6"/>
          <w:sz w:val="28"/>
          <w:szCs w:val="20"/>
          <w:lang w:val="uk-UA"/>
        </w:rPr>
        <w:object w:dxaOrig="279" w:dyaOrig="360">
          <v:shape id="_x0000_i3463" type="#_x0000_t75" style="width:13.6pt;height:17.5pt" o:ole="">
            <v:imagedata r:id="rId4398" o:title=""/>
          </v:shape>
          <o:OLEObject Type="Embed" ProgID="Equation.3" ShapeID="_x0000_i3463" DrawAspect="Content" ObjectID="_1574677020" r:id="rId4408"/>
        </w:object>
      </w:r>
      <w:r w:rsidRPr="00F7618B">
        <w:rPr>
          <w:sz w:val="28"/>
          <w:szCs w:val="20"/>
          <w:lang w:val="uk-UA"/>
        </w:rPr>
        <w:t xml:space="preserve"> є ніби мірою песимізму </w:t>
      </w:r>
      <w:r w:rsidRPr="00F7618B">
        <w:rPr>
          <w:sz w:val="28"/>
          <w:szCs w:val="20"/>
          <w:lang w:val="uk-UA"/>
        </w:rPr>
        <w:lastRenderedPageBreak/>
        <w:t>того, хто приймає рішення про вибір стратегій: чим більш небезпечна ситуація, тим доцільніше обр</w:t>
      </w:r>
      <w:r w:rsidRPr="00F7618B">
        <w:rPr>
          <w:sz w:val="28"/>
          <w:szCs w:val="20"/>
          <w:lang w:val="uk-UA"/>
        </w:rPr>
        <w:t>а</w:t>
      </w:r>
      <w:r w:rsidRPr="00F7618B">
        <w:rPr>
          <w:sz w:val="28"/>
          <w:szCs w:val="20"/>
          <w:lang w:val="uk-UA"/>
        </w:rPr>
        <w:t xml:space="preserve">на </w:t>
      </w:r>
      <w:r w:rsidRPr="00F7618B">
        <w:rPr>
          <w:position w:val="-6"/>
          <w:sz w:val="28"/>
          <w:szCs w:val="20"/>
          <w:lang w:val="uk-UA"/>
        </w:rPr>
        <w:object w:dxaOrig="279" w:dyaOrig="360">
          <v:shape id="_x0000_i3464" type="#_x0000_t75" style="width:13.6pt;height:17.5pt" o:ole="">
            <v:imagedata r:id="rId4398" o:title=""/>
          </v:shape>
          <o:OLEObject Type="Embed" ProgID="Equation.3" ShapeID="_x0000_i3464" DrawAspect="Content" ObjectID="_1574677021" r:id="rId4409"/>
        </w:object>
      </w:r>
      <w:r w:rsidRPr="00F7618B">
        <w:rPr>
          <w:sz w:val="28"/>
          <w:szCs w:val="20"/>
          <w:lang w:val="uk-UA"/>
        </w:rPr>
        <w:t xml:space="preserve"> ближче до 1.</w:t>
      </w:r>
    </w:p>
    <w:p w:rsidR="00083124" w:rsidRPr="00F7618B" w:rsidRDefault="00083124" w:rsidP="00083124">
      <w:pPr>
        <w:widowControl w:val="0"/>
        <w:autoSpaceDE w:val="0"/>
        <w:autoSpaceDN w:val="0"/>
        <w:adjustRightInd w:val="0"/>
        <w:spacing w:line="360" w:lineRule="auto"/>
        <w:ind w:firstLine="567"/>
        <w:jc w:val="both"/>
        <w:rPr>
          <w:rFonts w:ascii="Arial" w:hAnsi="Arial"/>
          <w:sz w:val="28"/>
          <w:lang w:val="uk-UA"/>
        </w:rPr>
      </w:pPr>
      <w:r w:rsidRPr="00F7618B">
        <w:rPr>
          <w:sz w:val="28"/>
          <w:szCs w:val="20"/>
          <w:lang w:val="uk-UA"/>
        </w:rPr>
        <w:t xml:space="preserve">Для наведеного прикладу виберемо </w:t>
      </w:r>
      <w:r w:rsidRPr="00F7618B">
        <w:rPr>
          <w:position w:val="-6"/>
          <w:sz w:val="28"/>
          <w:szCs w:val="20"/>
          <w:lang w:val="uk-UA"/>
        </w:rPr>
        <w:object w:dxaOrig="279" w:dyaOrig="360">
          <v:shape id="_x0000_i3465" type="#_x0000_t75" style="width:13.6pt;height:17.5pt" o:ole="">
            <v:imagedata r:id="rId4398" o:title=""/>
          </v:shape>
          <o:OLEObject Type="Embed" ProgID="Equation.3" ShapeID="_x0000_i3465" DrawAspect="Content" ObjectID="_1574677022" r:id="rId4410"/>
        </w:object>
      </w:r>
      <w:r w:rsidRPr="00F7618B">
        <w:rPr>
          <w:sz w:val="28"/>
          <w:szCs w:val="20"/>
          <w:lang w:val="uk-UA"/>
        </w:rPr>
        <w:t>= 0,6 (це наше бажання), тоді з (</w:t>
      </w:r>
      <w:r>
        <w:rPr>
          <w:sz w:val="28"/>
          <w:szCs w:val="20"/>
          <w:lang w:val="uk-UA"/>
        </w:rPr>
        <w:t>3.23</w:t>
      </w:r>
      <w:r w:rsidRPr="00F7618B">
        <w:rPr>
          <w:sz w:val="28"/>
          <w:szCs w:val="20"/>
          <w:lang w:val="uk-UA"/>
        </w:rPr>
        <w:t xml:space="preserve">) маємо: </w:t>
      </w:r>
      <w:r w:rsidRPr="00F7618B">
        <w:rPr>
          <w:position w:val="-32"/>
          <w:sz w:val="28"/>
          <w:szCs w:val="20"/>
          <w:lang w:val="uk-UA"/>
        </w:rPr>
        <w:object w:dxaOrig="4760" w:dyaOrig="639">
          <v:shape id="_x0000_i3466" type="#_x0000_t75" style="width:208.2pt;height:29.2pt" o:ole="">
            <v:imagedata r:id="rId4411" o:title=""/>
          </v:shape>
          <o:OLEObject Type="Embed" ProgID="Equation.3" ShapeID="_x0000_i3466" DrawAspect="Content" ObjectID="_1574677023" r:id="rId4412"/>
        </w:object>
      </w:r>
      <w:r w:rsidRPr="00F7618B">
        <w:rPr>
          <w:sz w:val="28"/>
          <w:szCs w:val="20"/>
          <w:lang w:val="uk-UA"/>
        </w:rPr>
        <w:t>.</w:t>
      </w:r>
      <w:r>
        <w:rPr>
          <w:sz w:val="28"/>
          <w:szCs w:val="20"/>
          <w:lang w:val="uk-UA"/>
        </w:rPr>
        <w:t xml:space="preserve"> </w:t>
      </w:r>
      <w:r w:rsidRPr="00F7618B">
        <w:rPr>
          <w:sz w:val="28"/>
          <w:szCs w:val="20"/>
          <w:lang w:val="uk-UA"/>
        </w:rPr>
        <w:t>Розрахунки нав</w:t>
      </w:r>
      <w:r w:rsidRPr="00F7618B">
        <w:rPr>
          <w:sz w:val="28"/>
          <w:szCs w:val="20"/>
          <w:lang w:val="uk-UA"/>
        </w:rPr>
        <w:t>е</w:t>
      </w:r>
      <w:r w:rsidRPr="00F7618B">
        <w:rPr>
          <w:sz w:val="28"/>
          <w:szCs w:val="20"/>
          <w:lang w:val="uk-UA"/>
        </w:rPr>
        <w:t xml:space="preserve">дені в табл. </w:t>
      </w:r>
      <w:r>
        <w:rPr>
          <w:sz w:val="28"/>
          <w:szCs w:val="20"/>
          <w:lang w:val="uk-UA"/>
        </w:rPr>
        <w:t>3.8</w:t>
      </w:r>
      <w:r w:rsidRPr="00F7618B">
        <w:rPr>
          <w:sz w:val="28"/>
          <w:szCs w:val="20"/>
          <w:lang w:val="uk-UA"/>
        </w:rPr>
        <w:t>.</w:t>
      </w:r>
    </w:p>
    <w:p w:rsidR="00083124" w:rsidRPr="00A3666A" w:rsidRDefault="00083124" w:rsidP="00083124">
      <w:pPr>
        <w:widowControl w:val="0"/>
        <w:autoSpaceDE w:val="0"/>
        <w:autoSpaceDN w:val="0"/>
        <w:adjustRightInd w:val="0"/>
        <w:spacing w:line="360" w:lineRule="auto"/>
        <w:ind w:firstLine="567"/>
        <w:jc w:val="right"/>
        <w:rPr>
          <w:rFonts w:ascii="Arial" w:hAnsi="Arial"/>
          <w:bCs/>
          <w:sz w:val="28"/>
          <w:lang w:val="uk-UA"/>
        </w:rPr>
      </w:pPr>
      <w:r w:rsidRPr="00A3666A">
        <w:rPr>
          <w:bCs/>
          <w:sz w:val="28"/>
          <w:szCs w:val="20"/>
          <w:lang w:val="uk-UA"/>
        </w:rPr>
        <w:t xml:space="preserve">Таблиця </w:t>
      </w:r>
      <w:r>
        <w:rPr>
          <w:bCs/>
          <w:sz w:val="28"/>
          <w:szCs w:val="20"/>
          <w:lang w:val="uk-UA"/>
        </w:rPr>
        <w:t>3</w:t>
      </w:r>
      <w:r w:rsidRPr="00A3666A">
        <w:rPr>
          <w:bCs/>
          <w:sz w:val="28"/>
          <w:szCs w:val="20"/>
          <w:lang w:val="uk-UA"/>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7"/>
        <w:gridCol w:w="636"/>
        <w:gridCol w:w="656"/>
        <w:gridCol w:w="656"/>
        <w:gridCol w:w="1136"/>
        <w:gridCol w:w="1467"/>
        <w:gridCol w:w="1196"/>
        <w:gridCol w:w="1527"/>
        <w:gridCol w:w="655"/>
      </w:tblGrid>
      <w:tr w:rsidR="00083124" w:rsidRPr="00F7618B" w:rsidTr="00D358B9">
        <w:tblPrEx>
          <w:tblCellMar>
            <w:top w:w="0" w:type="dxa"/>
            <w:bottom w:w="0" w:type="dxa"/>
          </w:tblCellMar>
        </w:tblPrEx>
        <w:trPr>
          <w:jc w:val="center"/>
        </w:trPr>
        <w:tc>
          <w:tcPr>
            <w:tcW w:w="0" w:type="auto"/>
            <w:tcBorders>
              <w:bottom w:val="double" w:sz="12" w:space="0" w:color="auto"/>
              <w:tl2br w:val="single" w:sz="4" w:space="0" w:color="auto"/>
            </w:tcBorders>
          </w:tcPr>
          <w:p w:rsidR="00083124" w:rsidRPr="00F7618B" w:rsidRDefault="00083124" w:rsidP="00D358B9">
            <w:pPr>
              <w:widowControl w:val="0"/>
              <w:autoSpaceDE w:val="0"/>
              <w:autoSpaceDN w:val="0"/>
              <w:adjustRightInd w:val="0"/>
              <w:spacing w:line="360" w:lineRule="auto"/>
              <w:jc w:val="right"/>
              <w:rPr>
                <w:sz w:val="28"/>
                <w:szCs w:val="20"/>
                <w:lang w:val="uk-UA"/>
              </w:rPr>
            </w:pPr>
            <w:r w:rsidRPr="00F7618B">
              <w:rPr>
                <w:sz w:val="28"/>
                <w:szCs w:val="20"/>
                <w:lang w:val="uk-UA"/>
              </w:rPr>
              <w:t xml:space="preserve">          </w:t>
            </w:r>
            <w:r w:rsidRPr="00F7618B">
              <w:rPr>
                <w:position w:val="-24"/>
                <w:sz w:val="28"/>
                <w:szCs w:val="20"/>
                <w:lang w:val="uk-UA"/>
              </w:rPr>
              <w:object w:dxaOrig="480" w:dyaOrig="520">
                <v:shape id="_x0000_i3467" type="#_x0000_t75" style="width:23.35pt;height:25.3pt" o:ole="">
                  <v:imagedata r:id="rId4275" o:title=""/>
                </v:shape>
                <o:OLEObject Type="Embed" ProgID="Equation.3" ShapeID="_x0000_i3467" DrawAspect="Content" ObjectID="_1574677024" r:id="rId4413"/>
              </w:object>
            </w:r>
          </w:p>
          <w:p w:rsidR="00083124" w:rsidRPr="00F7618B" w:rsidRDefault="00083124" w:rsidP="00D358B9">
            <w:pPr>
              <w:widowControl w:val="0"/>
              <w:autoSpaceDE w:val="0"/>
              <w:autoSpaceDN w:val="0"/>
              <w:adjustRightInd w:val="0"/>
              <w:spacing w:line="360" w:lineRule="auto"/>
              <w:rPr>
                <w:sz w:val="28"/>
                <w:lang w:val="uk-UA"/>
              </w:rPr>
            </w:pPr>
            <w:r w:rsidRPr="00F7618B">
              <w:rPr>
                <w:position w:val="-20"/>
                <w:sz w:val="28"/>
                <w:lang w:val="uk-UA"/>
              </w:rPr>
              <w:object w:dxaOrig="360" w:dyaOrig="499">
                <v:shape id="_x0000_i3468" type="#_x0000_t75" style="width:17.5pt;height:25.3pt" o:ole="">
                  <v:imagedata r:id="rId4295" o:title=""/>
                </v:shape>
                <o:OLEObject Type="Embed" ProgID="Equation.3" ShapeID="_x0000_i3468" DrawAspect="Content" ObjectID="_1574677025" r:id="rId4414"/>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20" w:dyaOrig="460">
                <v:shape id="_x0000_i3469" type="#_x0000_t75" style="width:21.4pt;height:23.35pt" o:ole="">
                  <v:imagedata r:id="rId4415" o:title=""/>
                </v:shape>
                <o:OLEObject Type="Embed" ProgID="Equation.3" ShapeID="_x0000_i3469" DrawAspect="Content" ObjectID="_1574677026" r:id="rId4416"/>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40" w:dyaOrig="460">
                <v:shape id="_x0000_i3470" type="#_x0000_t75" style="width:21.4pt;height:23.35pt" o:ole="">
                  <v:imagedata r:id="rId4417" o:title=""/>
                </v:shape>
                <o:OLEObject Type="Embed" ProgID="Equation.3" ShapeID="_x0000_i3470" DrawAspect="Content" ObjectID="_1574677027" r:id="rId4418"/>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440" w:dyaOrig="460">
                <v:shape id="_x0000_i3471" type="#_x0000_t75" style="width:21.4pt;height:23.35pt" o:ole="">
                  <v:imagedata r:id="rId4273" o:title=""/>
                </v:shape>
                <o:OLEObject Type="Embed" ProgID="Equation.3" ShapeID="_x0000_i3471" DrawAspect="Content" ObjectID="_1574677028" r:id="rId4419"/>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32"/>
                <w:sz w:val="28"/>
                <w:lang w:val="uk-UA"/>
              </w:rPr>
              <w:object w:dxaOrig="920" w:dyaOrig="639">
                <v:shape id="_x0000_i3472" type="#_x0000_t75" style="width:46.7pt;height:31.15pt" o:ole="">
                  <v:imagedata r:id="rId4420" o:title=""/>
                </v:shape>
                <o:OLEObject Type="Embed" ProgID="Equation.3" ShapeID="_x0000_i3472" DrawAspect="Content" ObjectID="_1574677029" r:id="rId4421"/>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0,6</w:t>
            </w:r>
            <w:r w:rsidRPr="00F7618B">
              <w:rPr>
                <w:position w:val="-32"/>
                <w:sz w:val="28"/>
                <w:lang w:val="uk-UA"/>
              </w:rPr>
              <w:object w:dxaOrig="920" w:dyaOrig="639">
                <v:shape id="_x0000_i3473" type="#_x0000_t75" style="width:46.7pt;height:31.15pt" o:ole="">
                  <v:imagedata r:id="rId4420" o:title=""/>
                </v:shape>
                <o:OLEObject Type="Embed" ProgID="Equation.3" ShapeID="_x0000_i3473" DrawAspect="Content" ObjectID="_1574677030" r:id="rId4422"/>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32"/>
                <w:sz w:val="28"/>
                <w:lang w:val="uk-UA"/>
              </w:rPr>
              <w:object w:dxaOrig="980" w:dyaOrig="639">
                <v:shape id="_x0000_i3474" type="#_x0000_t75" style="width:48.65pt;height:31.15pt" o:ole="">
                  <v:imagedata r:id="rId4423" o:title=""/>
                </v:shape>
                <o:OLEObject Type="Embed" ProgID="Equation.3" ShapeID="_x0000_i3474" DrawAspect="Content" ObjectID="_1574677031" r:id="rId4424"/>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0,4</w:t>
            </w:r>
            <w:r w:rsidRPr="00F7618B">
              <w:rPr>
                <w:position w:val="-32"/>
                <w:sz w:val="28"/>
                <w:lang w:val="uk-UA"/>
              </w:rPr>
              <w:object w:dxaOrig="980" w:dyaOrig="639">
                <v:shape id="_x0000_i3475" type="#_x0000_t75" style="width:48.65pt;height:31.15pt" o:ole="">
                  <v:imagedata r:id="rId4423" o:title=""/>
                </v:shape>
                <o:OLEObject Type="Embed" ProgID="Equation.3" ShapeID="_x0000_i3475" DrawAspect="Content" ObjectID="_1574677032" r:id="rId4425"/>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22"/>
                <w:sz w:val="28"/>
                <w:lang w:val="uk-UA"/>
              </w:rPr>
              <w:object w:dxaOrig="320" w:dyaOrig="520">
                <v:shape id="_x0000_i3476" type="#_x0000_t75" style="width:15.55pt;height:25.3pt" o:ole="">
                  <v:imagedata r:id="rId4426" o:title=""/>
                </v:shape>
                <o:OLEObject Type="Embed" ProgID="Equation.3" ShapeID="_x0000_i3476" DrawAspect="Content" ObjectID="_1574677033" r:id="rId4427"/>
              </w:object>
            </w:r>
          </w:p>
        </w:tc>
      </w:tr>
      <w:tr w:rsidR="00083124" w:rsidRPr="00F7618B" w:rsidTr="00D358B9">
        <w:tblPrEx>
          <w:tblCellMar>
            <w:top w:w="0" w:type="dxa"/>
            <w:bottom w:w="0" w:type="dxa"/>
          </w:tblCellMar>
        </w:tblPrEx>
        <w:trPr>
          <w:jc w:val="center"/>
        </w:trPr>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40" w:dyaOrig="480">
                <v:shape id="_x0000_i3477" type="#_x0000_t75" style="width:17.5pt;height:23.35pt" o:ole="">
                  <v:imagedata r:id="rId3937" o:title=""/>
                </v:shape>
                <o:OLEObject Type="Embed" ProgID="Equation.3" ShapeID="_x0000_i3477" DrawAspect="Content" ObjectID="_1574677034" r:id="rId4428"/>
              </w:objec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-10</w:t>
            </w:r>
          </w:p>
        </w:tc>
        <w:tc>
          <w:tcPr>
            <w:tcW w:w="0" w:type="auto"/>
            <w:tcBorders>
              <w:top w:val="double" w:sz="12"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-10</w:t>
            </w:r>
          </w:p>
        </w:tc>
        <w:tc>
          <w:tcPr>
            <w:tcW w:w="0" w:type="auto"/>
            <w:tcBorders>
              <w:top w:val="double" w:sz="12" w:space="0" w:color="auto"/>
            </w:tcBorders>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-6,0</w:t>
            </w:r>
          </w:p>
        </w:tc>
        <w:tc>
          <w:tcPr>
            <w:tcW w:w="0" w:type="auto"/>
            <w:tcBorders>
              <w:top w:val="double" w:sz="12" w:space="0" w:color="auto"/>
            </w:tcBorders>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Borders>
              <w:top w:val="double" w:sz="12" w:space="0" w:color="auto"/>
            </w:tcBorders>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-6,0</w:t>
            </w:r>
          </w:p>
        </w:tc>
      </w:tr>
      <w:tr w:rsidR="00083124" w:rsidRPr="00F7618B" w:rsidTr="00D358B9">
        <w:tblPrEx>
          <w:tblCellMar>
            <w:top w:w="0" w:type="dxa"/>
            <w:bottom w:w="0" w:type="dxa"/>
          </w:tblCellMar>
        </w:tblPrEx>
        <w:trPr>
          <w:jc w:val="center"/>
        </w:trPr>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60" w:dyaOrig="480">
                <v:shape id="_x0000_i3478" type="#_x0000_t75" style="width:17.5pt;height:23.35pt" o:ole="">
                  <v:imagedata r:id="rId4063" o:title=""/>
                </v:shape>
                <o:OLEObject Type="Embed" ProgID="Equation.3" ShapeID="_x0000_i3478" DrawAspect="Content" ObjectID="_1574677035" r:id="rId4429"/>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-5</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-3,0</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-3,0</w:t>
            </w:r>
          </w:p>
        </w:tc>
      </w:tr>
      <w:tr w:rsidR="00083124" w:rsidRPr="00F7618B" w:rsidTr="00D358B9">
        <w:tblPrEx>
          <w:tblCellMar>
            <w:top w:w="0" w:type="dxa"/>
            <w:bottom w:w="0" w:type="dxa"/>
          </w:tblCellMar>
        </w:tblPrEx>
        <w:trPr>
          <w:jc w:val="center"/>
        </w:trPr>
        <w:tc>
          <w:tcPr>
            <w:tcW w:w="0" w:type="auto"/>
            <w:tcBorders>
              <w:bottom w:val="single" w:sz="4" w:space="0" w:color="auto"/>
            </w:tcBorders>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position w:val="-18"/>
                <w:sz w:val="28"/>
                <w:szCs w:val="20"/>
                <w:lang w:val="uk-UA"/>
              </w:rPr>
              <w:object w:dxaOrig="360" w:dyaOrig="480">
                <v:shape id="_x0000_i3479" type="#_x0000_t75" style="width:17.5pt;height:23.35pt" o:ole="">
                  <v:imagedata r:id="rId4061" o:title=""/>
                </v:shape>
                <o:OLEObject Type="Embed" ProgID="Equation.3" ShapeID="_x0000_i3479" DrawAspect="Content" ObjectID="_1574677036" r:id="rId4430"/>
              </w:objec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-4</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vAlign w:val="center"/>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-4</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-2,4</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0</w:t>
            </w:r>
          </w:p>
        </w:tc>
        <w:tc>
          <w:tcPr>
            <w:tcW w:w="0" w:type="auto"/>
          </w:tcPr>
          <w:p w:rsidR="00083124" w:rsidRPr="00F7618B" w:rsidRDefault="00083124" w:rsidP="00D358B9">
            <w:pPr>
              <w:widowControl w:val="0"/>
              <w:autoSpaceDE w:val="0"/>
              <w:autoSpaceDN w:val="0"/>
              <w:adjustRightInd w:val="0"/>
              <w:spacing w:line="360" w:lineRule="auto"/>
              <w:jc w:val="center"/>
              <w:rPr>
                <w:sz w:val="28"/>
                <w:lang w:val="uk-UA"/>
              </w:rPr>
            </w:pPr>
            <w:r w:rsidRPr="00F7618B">
              <w:rPr>
                <w:sz w:val="28"/>
                <w:lang w:val="uk-UA"/>
              </w:rPr>
              <w:t>-2,4</w:t>
            </w:r>
          </w:p>
        </w:tc>
      </w:tr>
    </w:tbl>
    <w:p w:rsidR="00083124" w:rsidRDefault="00083124" w:rsidP="00083124">
      <w:pPr>
        <w:widowControl w:val="0"/>
        <w:autoSpaceDE w:val="0"/>
        <w:autoSpaceDN w:val="0"/>
        <w:adjustRightInd w:val="0"/>
        <w:spacing w:line="360" w:lineRule="auto"/>
        <w:ind w:firstLine="567"/>
        <w:jc w:val="both"/>
        <w:rPr>
          <w:sz w:val="28"/>
          <w:szCs w:val="20"/>
          <w:lang w:val="uk-UA"/>
        </w:rPr>
      </w:pPr>
    </w:p>
    <w:p w:rsidR="00083124" w:rsidRPr="00F7618B" w:rsidRDefault="00083124" w:rsidP="00083124">
      <w:pPr>
        <w:widowControl w:val="0"/>
        <w:autoSpaceDE w:val="0"/>
        <w:autoSpaceDN w:val="0"/>
        <w:adjustRightInd w:val="0"/>
        <w:spacing w:line="360" w:lineRule="auto"/>
        <w:ind w:firstLine="567"/>
        <w:jc w:val="both"/>
        <w:rPr>
          <w:rFonts w:ascii="Arial" w:hAnsi="Arial"/>
          <w:sz w:val="28"/>
          <w:lang w:val="uk-UA"/>
        </w:rPr>
      </w:pPr>
      <w:r w:rsidRPr="00F7618B">
        <w:rPr>
          <w:sz w:val="28"/>
          <w:szCs w:val="20"/>
          <w:lang w:val="uk-UA"/>
        </w:rPr>
        <w:t>Використовуючи  результати,  записані  в  останньому  стовпці,  маємо</w:t>
      </w:r>
      <w:r>
        <w:rPr>
          <w:sz w:val="28"/>
          <w:szCs w:val="20"/>
          <w:lang w:val="uk-UA"/>
        </w:rPr>
        <w:t xml:space="preserve"> </w:t>
      </w:r>
      <w:r w:rsidRPr="00F7618B">
        <w:rPr>
          <w:position w:val="-30"/>
          <w:sz w:val="28"/>
          <w:szCs w:val="20"/>
          <w:lang w:val="uk-UA"/>
        </w:rPr>
        <w:object w:dxaOrig="960" w:dyaOrig="620">
          <v:shape id="_x0000_i3480" type="#_x0000_t75" style="width:44.75pt;height:29.2pt" o:ole="">
            <v:imagedata r:id="rId4431" o:title=""/>
          </v:shape>
          <o:OLEObject Type="Embed" ProgID="Equation.3" ShapeID="_x0000_i3480" DrawAspect="Content" ObjectID="_1574677037" r:id="rId4432"/>
        </w:object>
      </w:r>
      <w:r w:rsidRPr="00F7618B">
        <w:rPr>
          <w:sz w:val="28"/>
          <w:szCs w:val="20"/>
          <w:lang w:val="uk-UA"/>
        </w:rPr>
        <w:t xml:space="preserve">= -2,4, що відповідає чистій стратегії </w:t>
      </w:r>
      <w:r w:rsidRPr="00F7618B">
        <w:rPr>
          <w:position w:val="-18"/>
          <w:sz w:val="28"/>
          <w:szCs w:val="20"/>
          <w:lang w:val="uk-UA"/>
        </w:rPr>
        <w:object w:dxaOrig="360" w:dyaOrig="480">
          <v:shape id="_x0000_i3481" type="#_x0000_t75" style="width:17.5pt;height:23.35pt" o:ole="">
            <v:imagedata r:id="rId4061" o:title=""/>
          </v:shape>
          <o:OLEObject Type="Embed" ProgID="Equation.3" ShapeID="_x0000_i3481" DrawAspect="Content" ObjectID="_1574677038" r:id="rId4433"/>
        </w:object>
      </w:r>
      <w:r w:rsidRPr="00F7618B">
        <w:rPr>
          <w:sz w:val="28"/>
          <w:szCs w:val="20"/>
          <w:lang w:val="uk-UA"/>
        </w:rPr>
        <w:t>, яка і буде оптимальною, за критер</w:t>
      </w:r>
      <w:r w:rsidRPr="00F7618B">
        <w:rPr>
          <w:sz w:val="28"/>
          <w:szCs w:val="20"/>
          <w:lang w:val="uk-UA"/>
        </w:rPr>
        <w:t>і</w:t>
      </w:r>
      <w:r w:rsidRPr="00F7618B">
        <w:rPr>
          <w:sz w:val="28"/>
          <w:szCs w:val="20"/>
          <w:lang w:val="uk-UA"/>
        </w:rPr>
        <w:t xml:space="preserve">єм Гурвіца, при </w:t>
      </w:r>
      <w:r w:rsidRPr="00F7618B">
        <w:rPr>
          <w:position w:val="-6"/>
          <w:sz w:val="28"/>
          <w:szCs w:val="20"/>
          <w:lang w:val="uk-UA"/>
        </w:rPr>
        <w:object w:dxaOrig="279" w:dyaOrig="360">
          <v:shape id="_x0000_i3482" type="#_x0000_t75" style="width:13.6pt;height:17.5pt" o:ole="">
            <v:imagedata r:id="rId4434" o:title=""/>
          </v:shape>
          <o:OLEObject Type="Embed" ProgID="Equation.3" ShapeID="_x0000_i3482" DrawAspect="Content" ObjectID="_1574677039" r:id="rId4435"/>
        </w:object>
      </w:r>
      <w:r w:rsidRPr="00F7618B">
        <w:rPr>
          <w:sz w:val="28"/>
          <w:szCs w:val="20"/>
          <w:lang w:val="uk-UA"/>
        </w:rPr>
        <w:t xml:space="preserve"> = 0,6.</w:t>
      </w:r>
    </w:p>
    <w:p w:rsidR="00083124" w:rsidRPr="00F7618B" w:rsidRDefault="00083124" w:rsidP="00083124">
      <w:pPr>
        <w:widowControl w:val="0"/>
        <w:autoSpaceDE w:val="0"/>
        <w:autoSpaceDN w:val="0"/>
        <w:adjustRightInd w:val="0"/>
        <w:spacing w:line="360" w:lineRule="auto"/>
        <w:ind w:firstLine="720"/>
        <w:jc w:val="both"/>
        <w:rPr>
          <w:sz w:val="28"/>
          <w:szCs w:val="20"/>
          <w:lang w:val="uk-UA"/>
        </w:rPr>
      </w:pPr>
      <w:r w:rsidRPr="00F7618B">
        <w:rPr>
          <w:i/>
          <w:iCs/>
          <w:sz w:val="28"/>
          <w:szCs w:val="20"/>
          <w:lang w:val="uk-UA"/>
        </w:rPr>
        <w:t>Зауваження.</w:t>
      </w:r>
      <w:r w:rsidRPr="00F7618B">
        <w:rPr>
          <w:sz w:val="28"/>
          <w:szCs w:val="20"/>
          <w:lang w:val="uk-UA"/>
        </w:rPr>
        <w:t xml:space="preserve"> У моделях гри з природою за умови невизначеності її можливих станів доцільно обирати оптимальну стратегію, в</w:t>
      </w:r>
      <w:r w:rsidRPr="00F7618B">
        <w:rPr>
          <w:sz w:val="28"/>
          <w:szCs w:val="20"/>
          <w:lang w:val="uk-UA"/>
        </w:rPr>
        <w:t>и</w:t>
      </w:r>
      <w:r w:rsidRPr="00F7618B">
        <w:rPr>
          <w:sz w:val="28"/>
          <w:szCs w:val="20"/>
          <w:lang w:val="uk-UA"/>
        </w:rPr>
        <w:t>користовуючи усі три вищеназвані критерії. Якщо при використанні усіх критеріїв опт</w:t>
      </w:r>
      <w:r w:rsidRPr="00F7618B">
        <w:rPr>
          <w:sz w:val="28"/>
          <w:szCs w:val="20"/>
          <w:lang w:val="uk-UA"/>
        </w:rPr>
        <w:t>и</w:t>
      </w:r>
      <w:r w:rsidRPr="00F7618B">
        <w:rPr>
          <w:sz w:val="28"/>
          <w:szCs w:val="20"/>
          <w:lang w:val="uk-UA"/>
        </w:rPr>
        <w:t>мальні стратегії тотожні, то це переконлива аргументація для практичного викори</w:t>
      </w:r>
      <w:r w:rsidRPr="00F7618B">
        <w:rPr>
          <w:sz w:val="28"/>
          <w:szCs w:val="20"/>
          <w:lang w:val="uk-UA"/>
        </w:rPr>
        <w:t>с</w:t>
      </w:r>
      <w:r w:rsidRPr="00F7618B">
        <w:rPr>
          <w:sz w:val="28"/>
          <w:szCs w:val="20"/>
          <w:lang w:val="uk-UA"/>
        </w:rPr>
        <w:t>тання результату. Якщо розв’язки не співпадають, необхідно ретельно пр</w:t>
      </w:r>
      <w:r w:rsidRPr="00F7618B">
        <w:rPr>
          <w:sz w:val="28"/>
          <w:szCs w:val="20"/>
          <w:lang w:val="uk-UA"/>
        </w:rPr>
        <w:t>о</w:t>
      </w:r>
      <w:r w:rsidRPr="00F7618B">
        <w:rPr>
          <w:sz w:val="28"/>
          <w:szCs w:val="20"/>
          <w:lang w:val="uk-UA"/>
        </w:rPr>
        <w:t>аналізувати результати та використати один із них.</w:t>
      </w:r>
    </w:p>
    <w:p w:rsidR="00083124" w:rsidRDefault="00083124" w:rsidP="00083124">
      <w:pPr>
        <w:ind w:firstLine="720"/>
        <w:rPr>
          <w:b/>
          <w:sz w:val="28"/>
          <w:szCs w:val="28"/>
          <w:lang w:val="uk-UA"/>
        </w:rPr>
      </w:pPr>
    </w:p>
    <w:p w:rsidR="00083124" w:rsidRDefault="00083124" w:rsidP="00083124">
      <w:pPr>
        <w:ind w:firstLine="720"/>
        <w:rPr>
          <w:b/>
          <w:sz w:val="28"/>
          <w:szCs w:val="28"/>
          <w:lang w:val="uk-UA"/>
        </w:rPr>
      </w:pPr>
      <w:r w:rsidRPr="0025082B">
        <w:rPr>
          <w:b/>
          <w:sz w:val="28"/>
          <w:szCs w:val="28"/>
          <w:lang w:val="uk-UA"/>
        </w:rPr>
        <w:t>3.8. Типові приклади</w:t>
      </w:r>
    </w:p>
    <w:p w:rsidR="00083124" w:rsidRPr="0025082B" w:rsidRDefault="00083124" w:rsidP="00083124">
      <w:pPr>
        <w:spacing w:line="360" w:lineRule="auto"/>
        <w:ind w:firstLine="720"/>
        <w:rPr>
          <w:b/>
          <w:sz w:val="28"/>
          <w:szCs w:val="28"/>
          <w:lang w:val="uk-UA"/>
        </w:rPr>
      </w:pP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b/>
          <w:bCs/>
          <w:sz w:val="28"/>
          <w:szCs w:val="28"/>
          <w:lang w:val="uk-UA"/>
        </w:rPr>
        <w:t>Приклад 1.</w:t>
      </w:r>
      <w:r w:rsidRPr="0025082B">
        <w:rPr>
          <w:sz w:val="28"/>
          <w:szCs w:val="28"/>
          <w:lang w:val="uk-UA"/>
        </w:rPr>
        <w:t xml:space="preserve"> </w:t>
      </w:r>
      <w:r w:rsidRPr="0025082B">
        <w:rPr>
          <w:color w:val="000000"/>
          <w:spacing w:val="-2"/>
          <w:sz w:val="28"/>
          <w:szCs w:val="28"/>
          <w:lang w:val="uk-UA"/>
        </w:rPr>
        <w:t>Фірма виготовляє устаткування для легкої</w:t>
      </w:r>
      <w:r w:rsidRPr="0025082B">
        <w:rPr>
          <w:color w:val="000000"/>
          <w:spacing w:val="-1"/>
          <w:w w:val="82"/>
          <w:sz w:val="28"/>
          <w:szCs w:val="28"/>
          <w:lang w:val="uk-UA"/>
        </w:rPr>
        <w:t xml:space="preserve"> </w:t>
      </w:r>
      <w:r w:rsidRPr="0025082B">
        <w:rPr>
          <w:color w:val="000000"/>
          <w:spacing w:val="-10"/>
          <w:sz w:val="28"/>
          <w:szCs w:val="28"/>
          <w:lang w:val="uk-UA"/>
        </w:rPr>
        <w:t>промисловості. Експертами виробничого відді</w:t>
      </w:r>
      <w:r w:rsidRPr="0025082B">
        <w:rPr>
          <w:color w:val="000000"/>
          <w:spacing w:val="-6"/>
          <w:sz w:val="28"/>
          <w:szCs w:val="28"/>
          <w:lang w:val="uk-UA"/>
        </w:rPr>
        <w:t>лу фірми розглядаються три конструкторські варіанти устатку</w:t>
      </w:r>
      <w:r w:rsidRPr="0025082B">
        <w:rPr>
          <w:color w:val="000000"/>
          <w:spacing w:val="-9"/>
          <w:sz w:val="28"/>
          <w:szCs w:val="28"/>
          <w:lang w:val="uk-UA"/>
        </w:rPr>
        <w:t xml:space="preserve">вання: </w:t>
      </w:r>
      <w:r w:rsidRPr="0025082B">
        <w:rPr>
          <w:i/>
          <w:iCs/>
          <w:color w:val="000000"/>
          <w:spacing w:val="6"/>
          <w:sz w:val="28"/>
          <w:szCs w:val="28"/>
          <w:lang w:val="uk-UA"/>
        </w:rPr>
        <w:t>А-1,</w:t>
      </w:r>
      <w:r w:rsidRPr="0025082B">
        <w:rPr>
          <w:i/>
          <w:iCs/>
          <w:color w:val="000000"/>
          <w:sz w:val="28"/>
          <w:szCs w:val="28"/>
          <w:lang w:val="uk-UA"/>
        </w:rPr>
        <w:t xml:space="preserve"> </w:t>
      </w:r>
      <w:r w:rsidRPr="0025082B">
        <w:rPr>
          <w:i/>
          <w:iCs/>
          <w:color w:val="000000"/>
          <w:spacing w:val="-9"/>
          <w:sz w:val="28"/>
          <w:szCs w:val="28"/>
          <w:lang w:val="uk-UA"/>
        </w:rPr>
        <w:t xml:space="preserve">А-2, А-3. </w:t>
      </w:r>
      <w:r w:rsidRPr="0025082B">
        <w:rPr>
          <w:color w:val="000000"/>
          <w:spacing w:val="-9"/>
          <w:sz w:val="28"/>
          <w:szCs w:val="28"/>
          <w:lang w:val="uk-UA"/>
        </w:rPr>
        <w:t>Для спрощення допустимо, що за технічни</w:t>
      </w:r>
      <w:r w:rsidRPr="0025082B">
        <w:rPr>
          <w:color w:val="000000"/>
          <w:spacing w:val="-8"/>
          <w:sz w:val="28"/>
          <w:szCs w:val="28"/>
          <w:lang w:val="uk-UA"/>
        </w:rPr>
        <w:t>ми характеристиками ці три типи майже ідентичні, однак залеж</w:t>
      </w:r>
      <w:r w:rsidRPr="0025082B">
        <w:rPr>
          <w:color w:val="000000"/>
          <w:spacing w:val="-9"/>
          <w:sz w:val="28"/>
          <w:szCs w:val="28"/>
          <w:lang w:val="uk-UA"/>
        </w:rPr>
        <w:t xml:space="preserve">но від зовнішнього вигляду та зручності використання кожен тип </w:t>
      </w:r>
      <w:r w:rsidRPr="0025082B">
        <w:rPr>
          <w:color w:val="000000"/>
          <w:spacing w:val="-7"/>
          <w:sz w:val="28"/>
          <w:szCs w:val="28"/>
          <w:lang w:val="uk-UA"/>
        </w:rPr>
        <w:t xml:space="preserve">може мати три модифікації: </w:t>
      </w:r>
      <w:r w:rsidRPr="0025082B">
        <w:rPr>
          <w:i/>
          <w:iCs/>
          <w:color w:val="000000"/>
          <w:spacing w:val="-7"/>
          <w:sz w:val="28"/>
          <w:szCs w:val="28"/>
          <w:lang w:val="uk-UA"/>
        </w:rPr>
        <w:t xml:space="preserve">М-1, М-2, М-3 </w:t>
      </w:r>
      <w:r w:rsidRPr="0025082B">
        <w:rPr>
          <w:color w:val="000000"/>
          <w:spacing w:val="-7"/>
          <w:sz w:val="28"/>
          <w:szCs w:val="28"/>
          <w:lang w:val="uk-UA"/>
        </w:rPr>
        <w:t>залежно від закупле</w:t>
      </w:r>
      <w:r w:rsidRPr="0025082B">
        <w:rPr>
          <w:color w:val="000000"/>
          <w:spacing w:val="-8"/>
          <w:sz w:val="28"/>
          <w:szCs w:val="28"/>
          <w:lang w:val="uk-UA"/>
        </w:rPr>
        <w:t>ної технології виробництва. Собівартість виготовлення устатку</w:t>
      </w:r>
      <w:r w:rsidRPr="0025082B">
        <w:rPr>
          <w:color w:val="000000"/>
          <w:spacing w:val="-9"/>
          <w:sz w:val="28"/>
          <w:szCs w:val="28"/>
          <w:lang w:val="uk-UA"/>
        </w:rPr>
        <w:t xml:space="preserve">вання наведена в табл. </w:t>
      </w:r>
    </w:p>
    <w:p w:rsidR="00083124" w:rsidRPr="0025082B" w:rsidRDefault="00083124" w:rsidP="00083124">
      <w:pPr>
        <w:autoSpaceDE w:val="0"/>
        <w:autoSpaceDN w:val="0"/>
        <w:adjustRightInd w:val="0"/>
        <w:spacing w:line="360" w:lineRule="auto"/>
        <w:ind w:firstLine="720"/>
        <w:jc w:val="both"/>
        <w:rPr>
          <w:color w:val="000000"/>
          <w:spacing w:val="-11"/>
          <w:sz w:val="28"/>
          <w:szCs w:val="28"/>
          <w:lang w:val="uk-UA"/>
        </w:rPr>
      </w:pPr>
      <w:r w:rsidRPr="0025082B">
        <w:rPr>
          <w:color w:val="000000"/>
          <w:spacing w:val="-11"/>
          <w:sz w:val="28"/>
          <w:szCs w:val="28"/>
          <w:lang w:val="uk-UA"/>
        </w:rPr>
        <w:t>Собівартість виготовлення устаткування, тис. ум.од.</w:t>
      </w:r>
    </w:p>
    <w:tbl>
      <w:tblPr>
        <w:tblW w:w="0" w:type="auto"/>
        <w:jc w:val="center"/>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294"/>
        <w:gridCol w:w="1402"/>
        <w:gridCol w:w="1411"/>
        <w:gridCol w:w="1402"/>
      </w:tblGrid>
      <w:tr w:rsidR="00083124" w:rsidRPr="0025082B" w:rsidTr="00D358B9">
        <w:tblPrEx>
          <w:tblCellMar>
            <w:top w:w="0" w:type="dxa"/>
            <w:bottom w:w="0" w:type="dxa"/>
          </w:tblCellMar>
        </w:tblPrEx>
        <w:trPr>
          <w:cantSplit/>
          <w:trHeight w:hRule="exact" w:val="346"/>
          <w:jc w:val="center"/>
        </w:trPr>
        <w:tc>
          <w:tcPr>
            <w:tcW w:w="2294" w:type="dxa"/>
            <w:vMerge w:val="restart"/>
            <w:vAlign w:val="center"/>
          </w:tcPr>
          <w:p w:rsidR="00083124" w:rsidRPr="0025082B" w:rsidRDefault="00083124" w:rsidP="00D358B9">
            <w:pPr>
              <w:shd w:val="clear" w:color="auto" w:fill="FFFFFF"/>
              <w:spacing w:line="360" w:lineRule="auto"/>
              <w:ind w:firstLine="720"/>
              <w:rPr>
                <w:color w:val="000000"/>
                <w:spacing w:val="-9"/>
                <w:sz w:val="28"/>
                <w:szCs w:val="28"/>
                <w:lang w:val="uk-UA"/>
              </w:rPr>
            </w:pPr>
            <w:r w:rsidRPr="0025082B">
              <w:rPr>
                <w:color w:val="000000"/>
                <w:spacing w:val="-9"/>
                <w:sz w:val="28"/>
                <w:szCs w:val="28"/>
                <w:lang w:val="uk-UA"/>
              </w:rPr>
              <w:t>Тип устаткування</w:t>
            </w:r>
          </w:p>
          <w:p w:rsidR="00083124" w:rsidRPr="0025082B" w:rsidRDefault="00083124" w:rsidP="00D358B9">
            <w:pPr>
              <w:shd w:val="clear" w:color="auto" w:fill="FFFFFF"/>
              <w:spacing w:line="360" w:lineRule="auto"/>
              <w:ind w:firstLine="720"/>
              <w:jc w:val="center"/>
              <w:rPr>
                <w:color w:val="000000"/>
                <w:spacing w:val="-9"/>
                <w:sz w:val="28"/>
                <w:szCs w:val="28"/>
                <w:lang w:val="uk-UA"/>
              </w:rPr>
            </w:pPr>
          </w:p>
        </w:tc>
        <w:tc>
          <w:tcPr>
            <w:tcW w:w="4215" w:type="dxa"/>
            <w:gridSpan w:val="3"/>
            <w:vAlign w:val="center"/>
          </w:tcPr>
          <w:p w:rsidR="00083124" w:rsidRPr="0025082B" w:rsidRDefault="00083124" w:rsidP="00D358B9">
            <w:pPr>
              <w:shd w:val="clear" w:color="auto" w:fill="FFFFFF"/>
              <w:spacing w:line="360" w:lineRule="auto"/>
              <w:ind w:firstLine="720"/>
              <w:jc w:val="center"/>
              <w:rPr>
                <w:color w:val="000000"/>
                <w:spacing w:val="-9"/>
                <w:sz w:val="28"/>
                <w:szCs w:val="28"/>
                <w:lang w:val="uk-UA"/>
              </w:rPr>
            </w:pPr>
            <w:r w:rsidRPr="0025082B">
              <w:rPr>
                <w:color w:val="000000"/>
                <w:spacing w:val="-9"/>
                <w:sz w:val="28"/>
                <w:szCs w:val="28"/>
                <w:lang w:val="uk-UA"/>
              </w:rPr>
              <w:t>Модифікація</w:t>
            </w:r>
          </w:p>
          <w:p w:rsidR="00083124" w:rsidRPr="0025082B" w:rsidRDefault="00083124" w:rsidP="00D358B9">
            <w:pPr>
              <w:shd w:val="clear" w:color="auto" w:fill="FFFFFF"/>
              <w:spacing w:line="360" w:lineRule="auto"/>
              <w:ind w:firstLine="720"/>
              <w:jc w:val="center"/>
              <w:rPr>
                <w:sz w:val="28"/>
                <w:szCs w:val="28"/>
              </w:rPr>
            </w:pPr>
          </w:p>
        </w:tc>
      </w:tr>
      <w:tr w:rsidR="00083124" w:rsidRPr="0025082B" w:rsidTr="00D358B9">
        <w:tblPrEx>
          <w:tblCellMar>
            <w:top w:w="0" w:type="dxa"/>
            <w:bottom w:w="0" w:type="dxa"/>
          </w:tblCellMar>
        </w:tblPrEx>
        <w:trPr>
          <w:cantSplit/>
          <w:trHeight w:hRule="exact" w:val="403"/>
          <w:jc w:val="center"/>
        </w:trPr>
        <w:tc>
          <w:tcPr>
            <w:tcW w:w="2294" w:type="dxa"/>
            <w:vMerge/>
            <w:vAlign w:val="center"/>
          </w:tcPr>
          <w:p w:rsidR="00083124" w:rsidRPr="0025082B" w:rsidRDefault="00083124" w:rsidP="00D358B9">
            <w:pPr>
              <w:spacing w:line="360" w:lineRule="auto"/>
              <w:ind w:firstLine="720"/>
              <w:jc w:val="center"/>
              <w:rPr>
                <w:sz w:val="28"/>
                <w:szCs w:val="28"/>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М-1</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11"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М-2</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М-3</w:t>
            </w:r>
          </w:p>
          <w:p w:rsidR="00083124" w:rsidRPr="0025082B" w:rsidRDefault="00083124" w:rsidP="00D358B9">
            <w:pPr>
              <w:shd w:val="clear" w:color="auto" w:fill="FFFFFF"/>
              <w:spacing w:line="360" w:lineRule="auto"/>
              <w:ind w:firstLine="720"/>
              <w:jc w:val="center"/>
              <w:rPr>
                <w:color w:val="000000"/>
                <w:sz w:val="28"/>
                <w:szCs w:val="28"/>
                <w:lang w:val="uk-UA"/>
              </w:rPr>
            </w:pPr>
          </w:p>
        </w:tc>
      </w:tr>
      <w:tr w:rsidR="00083124" w:rsidRPr="0025082B" w:rsidTr="00D358B9">
        <w:tblPrEx>
          <w:tblCellMar>
            <w:top w:w="0" w:type="dxa"/>
            <w:bottom w:w="0" w:type="dxa"/>
          </w:tblCellMar>
        </w:tblPrEx>
        <w:trPr>
          <w:trHeight w:hRule="exact" w:val="346"/>
          <w:jc w:val="center"/>
        </w:trPr>
        <w:tc>
          <w:tcPr>
            <w:tcW w:w="2294" w:type="dxa"/>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А-1</w:t>
            </w:r>
          </w:p>
          <w:p w:rsidR="00083124" w:rsidRPr="0025082B" w:rsidRDefault="00083124" w:rsidP="00D358B9">
            <w:pPr>
              <w:shd w:val="clear" w:color="auto" w:fill="FFFFFF"/>
              <w:spacing w:line="360" w:lineRule="auto"/>
              <w:ind w:firstLine="720"/>
              <w:jc w:val="center"/>
              <w:rPr>
                <w:sz w:val="28"/>
                <w:szCs w:val="28"/>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10</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11"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6</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5</w:t>
            </w:r>
          </w:p>
          <w:p w:rsidR="00083124" w:rsidRPr="0025082B" w:rsidRDefault="00083124" w:rsidP="00D358B9">
            <w:pPr>
              <w:shd w:val="clear" w:color="auto" w:fill="FFFFFF"/>
              <w:spacing w:line="360" w:lineRule="auto"/>
              <w:ind w:firstLine="720"/>
              <w:jc w:val="center"/>
              <w:rPr>
                <w:color w:val="000000"/>
                <w:sz w:val="28"/>
                <w:szCs w:val="28"/>
                <w:lang w:val="uk-UA"/>
              </w:rPr>
            </w:pPr>
          </w:p>
        </w:tc>
      </w:tr>
      <w:tr w:rsidR="00083124" w:rsidRPr="0025082B" w:rsidTr="00D358B9">
        <w:tblPrEx>
          <w:tblCellMar>
            <w:top w:w="0" w:type="dxa"/>
            <w:bottom w:w="0" w:type="dxa"/>
          </w:tblCellMar>
        </w:tblPrEx>
        <w:trPr>
          <w:trHeight w:hRule="exact" w:val="326"/>
          <w:jc w:val="center"/>
        </w:trPr>
        <w:tc>
          <w:tcPr>
            <w:tcW w:w="2294" w:type="dxa"/>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А-2</w:t>
            </w:r>
          </w:p>
          <w:p w:rsidR="00083124" w:rsidRPr="0025082B" w:rsidRDefault="00083124" w:rsidP="00D358B9">
            <w:pPr>
              <w:shd w:val="clear" w:color="auto" w:fill="FFFFFF"/>
              <w:spacing w:line="360" w:lineRule="auto"/>
              <w:ind w:firstLine="720"/>
              <w:jc w:val="center"/>
              <w:rPr>
                <w:sz w:val="28"/>
                <w:szCs w:val="28"/>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8</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11"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7</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9</w:t>
            </w:r>
          </w:p>
          <w:p w:rsidR="00083124" w:rsidRPr="0025082B" w:rsidRDefault="00083124" w:rsidP="00D358B9">
            <w:pPr>
              <w:shd w:val="clear" w:color="auto" w:fill="FFFFFF"/>
              <w:spacing w:line="360" w:lineRule="auto"/>
              <w:ind w:firstLine="720"/>
              <w:jc w:val="center"/>
              <w:rPr>
                <w:color w:val="000000"/>
                <w:sz w:val="28"/>
                <w:szCs w:val="28"/>
                <w:lang w:val="uk-UA"/>
              </w:rPr>
            </w:pPr>
          </w:p>
        </w:tc>
      </w:tr>
      <w:tr w:rsidR="00083124" w:rsidRPr="0025082B" w:rsidTr="00D358B9">
        <w:tblPrEx>
          <w:tblCellMar>
            <w:top w:w="0" w:type="dxa"/>
            <w:bottom w:w="0" w:type="dxa"/>
          </w:tblCellMar>
        </w:tblPrEx>
        <w:trPr>
          <w:trHeight w:hRule="exact" w:val="336"/>
          <w:jc w:val="center"/>
        </w:trPr>
        <w:tc>
          <w:tcPr>
            <w:tcW w:w="2294" w:type="dxa"/>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А-3</w:t>
            </w:r>
          </w:p>
          <w:p w:rsidR="00083124" w:rsidRPr="0025082B" w:rsidRDefault="00083124" w:rsidP="00D358B9">
            <w:pPr>
              <w:shd w:val="clear" w:color="auto" w:fill="FFFFFF"/>
              <w:spacing w:line="360" w:lineRule="auto"/>
              <w:ind w:firstLine="720"/>
              <w:jc w:val="center"/>
              <w:rPr>
                <w:sz w:val="28"/>
                <w:szCs w:val="28"/>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7</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11"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5</w:t>
            </w:r>
          </w:p>
          <w:p w:rsidR="00083124" w:rsidRPr="0025082B" w:rsidRDefault="00083124" w:rsidP="00D358B9">
            <w:pPr>
              <w:shd w:val="clear" w:color="auto" w:fill="FFFFFF"/>
              <w:spacing w:line="360" w:lineRule="auto"/>
              <w:ind w:firstLine="720"/>
              <w:jc w:val="center"/>
              <w:rPr>
                <w:color w:val="000000"/>
                <w:sz w:val="28"/>
                <w:szCs w:val="28"/>
                <w:lang w:val="uk-UA"/>
              </w:rPr>
            </w:pPr>
          </w:p>
        </w:tc>
        <w:tc>
          <w:tcPr>
            <w:tcW w:w="1402" w:type="dxa"/>
            <w:vAlign w:val="center"/>
          </w:tcPr>
          <w:p w:rsidR="00083124" w:rsidRPr="0025082B" w:rsidRDefault="00083124" w:rsidP="00D358B9">
            <w:pPr>
              <w:shd w:val="clear" w:color="auto" w:fill="FFFFFF"/>
              <w:spacing w:line="360" w:lineRule="auto"/>
              <w:ind w:firstLine="720"/>
              <w:jc w:val="center"/>
              <w:rPr>
                <w:color w:val="000000"/>
                <w:sz w:val="28"/>
                <w:szCs w:val="28"/>
                <w:lang w:val="uk-UA"/>
              </w:rPr>
            </w:pPr>
            <w:r w:rsidRPr="0025082B">
              <w:rPr>
                <w:color w:val="000000"/>
                <w:sz w:val="28"/>
                <w:szCs w:val="28"/>
                <w:lang w:val="uk-UA"/>
              </w:rPr>
              <w:t>8</w:t>
            </w:r>
          </w:p>
          <w:p w:rsidR="00083124" w:rsidRPr="0025082B" w:rsidRDefault="00083124" w:rsidP="00D358B9">
            <w:pPr>
              <w:shd w:val="clear" w:color="auto" w:fill="FFFFFF"/>
              <w:spacing w:line="360" w:lineRule="auto"/>
              <w:ind w:firstLine="720"/>
              <w:jc w:val="center"/>
              <w:rPr>
                <w:color w:val="000000"/>
                <w:sz w:val="28"/>
                <w:szCs w:val="28"/>
                <w:lang w:val="uk-UA"/>
              </w:rPr>
            </w:pPr>
          </w:p>
        </w:tc>
      </w:tr>
    </w:tbl>
    <w:p w:rsidR="00083124" w:rsidRDefault="00083124" w:rsidP="00083124">
      <w:pPr>
        <w:shd w:val="clear" w:color="auto" w:fill="FFFFFF"/>
        <w:spacing w:line="360" w:lineRule="auto"/>
        <w:ind w:firstLine="720"/>
        <w:jc w:val="both"/>
        <w:rPr>
          <w:color w:val="000000"/>
          <w:spacing w:val="-9"/>
          <w:sz w:val="28"/>
          <w:szCs w:val="28"/>
          <w:lang w:val="uk-UA"/>
        </w:rPr>
      </w:pPr>
    </w:p>
    <w:p w:rsidR="00083124" w:rsidRPr="0025082B" w:rsidRDefault="00083124" w:rsidP="00083124">
      <w:pPr>
        <w:shd w:val="clear" w:color="auto" w:fill="FFFFFF"/>
        <w:spacing w:line="360" w:lineRule="auto"/>
        <w:ind w:firstLine="720"/>
        <w:jc w:val="both"/>
        <w:rPr>
          <w:sz w:val="28"/>
          <w:szCs w:val="28"/>
          <w:lang w:val="uk-UA"/>
        </w:rPr>
      </w:pPr>
      <w:r w:rsidRPr="0025082B">
        <w:rPr>
          <w:color w:val="000000"/>
          <w:spacing w:val="-9"/>
          <w:sz w:val="28"/>
          <w:szCs w:val="28"/>
          <w:lang w:val="uk-UA"/>
        </w:rPr>
        <w:t xml:space="preserve">Конфліктна ситуація виникає в зв'язку з необхідністю вибрати </w:t>
      </w:r>
      <w:r w:rsidRPr="0025082B">
        <w:rPr>
          <w:color w:val="000000"/>
          <w:spacing w:val="-7"/>
          <w:sz w:val="28"/>
          <w:szCs w:val="28"/>
          <w:lang w:val="uk-UA"/>
        </w:rPr>
        <w:t>той тип устаткування та його модифікації, який буде затвердже</w:t>
      </w:r>
      <w:r w:rsidRPr="0025082B">
        <w:rPr>
          <w:color w:val="000000"/>
          <w:spacing w:val="-3"/>
          <w:sz w:val="28"/>
          <w:szCs w:val="28"/>
          <w:lang w:val="uk-UA"/>
        </w:rPr>
        <w:t>ний економічним відділом фірми. З погляду виробництва най</w:t>
      </w:r>
      <w:r w:rsidRPr="0025082B">
        <w:rPr>
          <w:color w:val="000000"/>
          <w:spacing w:val="-8"/>
          <w:sz w:val="28"/>
          <w:szCs w:val="28"/>
          <w:lang w:val="uk-UA"/>
        </w:rPr>
        <w:t>кращим є найдорожчий варіант, оскільки він дає змогу виробляти  дорожчу та конкурентоспроможнішу продукцію, тоді як з погляду економічного відділу фірми найкращим є найдешевший варі</w:t>
      </w:r>
      <w:r w:rsidRPr="0025082B">
        <w:rPr>
          <w:color w:val="000000"/>
          <w:spacing w:val="-10"/>
          <w:sz w:val="28"/>
          <w:szCs w:val="28"/>
          <w:lang w:val="uk-UA"/>
        </w:rPr>
        <w:t>ант, який потребує найменшого відволікання коштів.</w:t>
      </w:r>
    </w:p>
    <w:p w:rsidR="00083124" w:rsidRPr="0025082B" w:rsidRDefault="00083124" w:rsidP="00083124">
      <w:pPr>
        <w:shd w:val="clear" w:color="auto" w:fill="FFFFFF"/>
        <w:spacing w:line="360" w:lineRule="auto"/>
        <w:ind w:firstLine="720"/>
        <w:jc w:val="both"/>
        <w:rPr>
          <w:sz w:val="28"/>
          <w:szCs w:val="28"/>
        </w:rPr>
      </w:pPr>
      <w:r w:rsidRPr="0025082B">
        <w:rPr>
          <w:color w:val="000000"/>
          <w:spacing w:val="-10"/>
          <w:sz w:val="28"/>
          <w:szCs w:val="28"/>
          <w:lang w:val="uk-UA"/>
        </w:rPr>
        <w:t>Завдання експертів полягає в тому, щоб запропонувати на роз</w:t>
      </w:r>
      <w:r w:rsidRPr="0025082B">
        <w:rPr>
          <w:color w:val="000000"/>
          <w:spacing w:val="-8"/>
          <w:sz w:val="28"/>
          <w:szCs w:val="28"/>
          <w:lang w:val="uk-UA"/>
        </w:rPr>
        <w:t>гляд фінансовому відділу такий тип устаткування, який забезпе</w:t>
      </w:r>
      <w:r w:rsidRPr="0025082B">
        <w:rPr>
          <w:color w:val="000000"/>
          <w:spacing w:val="-8"/>
          <w:sz w:val="28"/>
          <w:szCs w:val="28"/>
          <w:lang w:val="uk-UA"/>
        </w:rPr>
        <w:softHyphen/>
      </w:r>
      <w:r w:rsidRPr="0025082B">
        <w:rPr>
          <w:color w:val="000000"/>
          <w:spacing w:val="-6"/>
          <w:sz w:val="28"/>
          <w:szCs w:val="28"/>
          <w:lang w:val="uk-UA"/>
        </w:rPr>
        <w:t>чить якщо не кращий, то в усякому разі не гірший варіант спів</w:t>
      </w:r>
      <w:r w:rsidRPr="0025082B">
        <w:rPr>
          <w:color w:val="000000"/>
          <w:spacing w:val="-10"/>
          <w:sz w:val="28"/>
          <w:szCs w:val="28"/>
          <w:lang w:val="uk-UA"/>
        </w:rPr>
        <w:t>відношення вартості та зовнішнього вигляду.</w:t>
      </w:r>
    </w:p>
    <w:p w:rsidR="00083124" w:rsidRPr="0025082B" w:rsidRDefault="00083124" w:rsidP="00083124">
      <w:pPr>
        <w:shd w:val="clear" w:color="auto" w:fill="FFFFFF"/>
        <w:spacing w:line="360" w:lineRule="auto"/>
        <w:ind w:firstLine="720"/>
        <w:jc w:val="center"/>
        <w:rPr>
          <w:i/>
          <w:iCs/>
          <w:color w:val="000000"/>
          <w:spacing w:val="-12"/>
          <w:sz w:val="28"/>
          <w:szCs w:val="28"/>
          <w:lang w:val="uk-UA"/>
        </w:rPr>
      </w:pPr>
    </w:p>
    <w:p w:rsidR="00083124" w:rsidRDefault="00083124" w:rsidP="00083124">
      <w:pPr>
        <w:shd w:val="clear" w:color="auto" w:fill="FFFFFF"/>
        <w:spacing w:line="360" w:lineRule="auto"/>
        <w:ind w:firstLine="720"/>
        <w:jc w:val="center"/>
        <w:rPr>
          <w:i/>
          <w:iCs/>
          <w:color w:val="000000"/>
          <w:spacing w:val="-12"/>
          <w:sz w:val="28"/>
          <w:szCs w:val="28"/>
          <w:lang w:val="uk-UA"/>
        </w:rPr>
      </w:pPr>
    </w:p>
    <w:p w:rsidR="00083124" w:rsidRPr="0025082B" w:rsidRDefault="00083124" w:rsidP="00083124">
      <w:pPr>
        <w:shd w:val="clear" w:color="auto" w:fill="FFFFFF"/>
        <w:spacing w:line="360" w:lineRule="auto"/>
        <w:ind w:firstLine="720"/>
        <w:jc w:val="center"/>
        <w:rPr>
          <w:sz w:val="28"/>
          <w:szCs w:val="28"/>
          <w:lang w:val="uk-UA"/>
        </w:rPr>
      </w:pPr>
      <w:r w:rsidRPr="0025082B">
        <w:rPr>
          <w:i/>
          <w:iCs/>
          <w:color w:val="000000"/>
          <w:spacing w:val="-12"/>
          <w:sz w:val="28"/>
          <w:szCs w:val="28"/>
          <w:lang w:val="uk-UA"/>
        </w:rPr>
        <w:t>Розв'язання.</w:t>
      </w:r>
    </w:p>
    <w:p w:rsidR="00083124" w:rsidRPr="0025082B" w:rsidRDefault="00083124" w:rsidP="00083124">
      <w:pPr>
        <w:shd w:val="clear" w:color="auto" w:fill="FFFFFF"/>
        <w:spacing w:line="360" w:lineRule="auto"/>
        <w:ind w:firstLine="720"/>
        <w:jc w:val="both"/>
        <w:rPr>
          <w:sz w:val="28"/>
          <w:szCs w:val="28"/>
        </w:rPr>
      </w:pPr>
      <w:r w:rsidRPr="0025082B">
        <w:rPr>
          <w:color w:val="000000"/>
          <w:spacing w:val="-5"/>
          <w:sz w:val="28"/>
          <w:szCs w:val="28"/>
          <w:lang w:val="uk-UA"/>
        </w:rPr>
        <w:t>Якщо виробничий відділ запропонує виготовлення устатку</w:t>
      </w:r>
      <w:r w:rsidRPr="0025082B">
        <w:rPr>
          <w:color w:val="000000"/>
          <w:spacing w:val="-5"/>
          <w:sz w:val="28"/>
          <w:szCs w:val="28"/>
          <w:lang w:val="uk-UA"/>
        </w:rPr>
        <w:softHyphen/>
      </w:r>
      <w:r w:rsidRPr="0025082B">
        <w:rPr>
          <w:color w:val="000000"/>
          <w:spacing w:val="-4"/>
          <w:sz w:val="28"/>
          <w:szCs w:val="28"/>
          <w:lang w:val="uk-UA"/>
        </w:rPr>
        <w:t>вання типу А-1, то економічний відділ настоюватиме на прид</w:t>
      </w:r>
      <w:r w:rsidRPr="0025082B">
        <w:rPr>
          <w:color w:val="000000"/>
          <w:spacing w:val="-4"/>
          <w:sz w:val="28"/>
          <w:szCs w:val="28"/>
          <w:lang w:val="uk-UA"/>
        </w:rPr>
        <w:softHyphen/>
      </w:r>
      <w:r w:rsidRPr="0025082B">
        <w:rPr>
          <w:color w:val="000000"/>
          <w:spacing w:val="-6"/>
          <w:sz w:val="28"/>
          <w:szCs w:val="28"/>
          <w:lang w:val="uk-UA"/>
        </w:rPr>
        <w:t xml:space="preserve">банні технології, що дає </w:t>
      </w:r>
      <w:r w:rsidRPr="0025082B">
        <w:rPr>
          <w:color w:val="000000"/>
          <w:spacing w:val="-6"/>
          <w:sz w:val="28"/>
          <w:szCs w:val="28"/>
          <w:lang w:val="uk-UA"/>
        </w:rPr>
        <w:lastRenderedPageBreak/>
        <w:t xml:space="preserve">модифікацію М-3, оскільки цей варіант </w:t>
      </w:r>
      <w:r w:rsidRPr="0025082B">
        <w:rPr>
          <w:color w:val="000000"/>
          <w:spacing w:val="-3"/>
          <w:sz w:val="28"/>
          <w:szCs w:val="28"/>
          <w:lang w:val="uk-UA"/>
        </w:rPr>
        <w:t xml:space="preserve">найдешевший. Якщо зупинитись на устаткуванні виду А-2, то </w:t>
      </w:r>
      <w:r w:rsidRPr="0025082B">
        <w:rPr>
          <w:color w:val="000000"/>
          <w:spacing w:val="-4"/>
          <w:sz w:val="28"/>
          <w:szCs w:val="28"/>
          <w:lang w:val="uk-UA"/>
        </w:rPr>
        <w:t xml:space="preserve">скоріш за все затверджено буде М-2, і нарешті для типу А-3 </w:t>
      </w:r>
      <w:r>
        <w:rPr>
          <w:color w:val="000000"/>
          <w:spacing w:val="-4"/>
          <w:sz w:val="28"/>
          <w:szCs w:val="28"/>
          <w:lang w:val="uk-UA"/>
        </w:rPr>
        <w:t>‒</w:t>
      </w:r>
      <w:r w:rsidRPr="0025082B">
        <w:rPr>
          <w:color w:val="000000"/>
          <w:spacing w:val="-4"/>
          <w:sz w:val="28"/>
          <w:szCs w:val="28"/>
          <w:lang w:val="uk-UA"/>
        </w:rPr>
        <w:t xml:space="preserve"> </w:t>
      </w:r>
      <w:r w:rsidRPr="0025082B">
        <w:rPr>
          <w:color w:val="000000"/>
          <w:spacing w:val="-12"/>
          <w:sz w:val="28"/>
          <w:szCs w:val="28"/>
          <w:lang w:val="uk-UA"/>
        </w:rPr>
        <w:t>також М-2.</w:t>
      </w:r>
    </w:p>
    <w:p w:rsidR="00083124" w:rsidRPr="0025082B" w:rsidRDefault="00083124" w:rsidP="00083124">
      <w:pPr>
        <w:shd w:val="clear" w:color="auto" w:fill="FFFFFF"/>
        <w:spacing w:line="360" w:lineRule="auto"/>
        <w:ind w:firstLine="720"/>
        <w:jc w:val="both"/>
        <w:rPr>
          <w:sz w:val="28"/>
          <w:szCs w:val="28"/>
        </w:rPr>
      </w:pPr>
      <w:r w:rsidRPr="0025082B">
        <w:rPr>
          <w:color w:val="000000"/>
          <w:spacing w:val="-6"/>
          <w:sz w:val="28"/>
          <w:szCs w:val="28"/>
          <w:lang w:val="uk-UA"/>
        </w:rPr>
        <w:t>Очевидно, що з усіх можливих варіантів розвитку подій екс</w:t>
      </w:r>
      <w:r w:rsidRPr="0025082B">
        <w:rPr>
          <w:color w:val="000000"/>
          <w:spacing w:val="-6"/>
          <w:sz w:val="28"/>
          <w:szCs w:val="28"/>
          <w:lang w:val="uk-UA"/>
        </w:rPr>
        <w:softHyphen/>
      </w:r>
      <w:r w:rsidRPr="0025082B">
        <w:rPr>
          <w:color w:val="000000"/>
          <w:spacing w:val="-4"/>
          <w:sz w:val="28"/>
          <w:szCs w:val="28"/>
          <w:lang w:val="uk-UA"/>
        </w:rPr>
        <w:t xml:space="preserve">пертам виробничого відділу необхідно настоювати на варіанті </w:t>
      </w:r>
      <w:r w:rsidRPr="0025082B">
        <w:rPr>
          <w:color w:val="000000"/>
          <w:spacing w:val="-9"/>
          <w:sz w:val="28"/>
          <w:szCs w:val="28"/>
          <w:lang w:val="uk-UA"/>
        </w:rPr>
        <w:t xml:space="preserve">впровадження у виробництво устаткування типу А-2, оскільки це </w:t>
      </w:r>
      <w:r w:rsidRPr="0025082B">
        <w:rPr>
          <w:color w:val="000000"/>
          <w:spacing w:val="-6"/>
          <w:sz w:val="28"/>
          <w:szCs w:val="28"/>
          <w:lang w:val="uk-UA"/>
        </w:rPr>
        <w:t xml:space="preserve">дає найбільше значення за реалізації найгірших умов </w:t>
      </w:r>
      <w:r>
        <w:rPr>
          <w:color w:val="000000"/>
          <w:spacing w:val="-6"/>
          <w:sz w:val="28"/>
          <w:szCs w:val="28"/>
          <w:lang w:val="uk-UA"/>
        </w:rPr>
        <w:t>‒</w:t>
      </w:r>
      <w:r w:rsidRPr="0025082B">
        <w:rPr>
          <w:color w:val="000000"/>
          <w:spacing w:val="-6"/>
          <w:sz w:val="28"/>
          <w:szCs w:val="28"/>
          <w:lang w:val="uk-UA"/>
        </w:rPr>
        <w:t xml:space="preserve"> </w:t>
      </w:r>
      <w:r w:rsidRPr="0025082B">
        <w:rPr>
          <w:color w:val="000000"/>
          <w:spacing w:val="-10"/>
          <w:sz w:val="28"/>
          <w:szCs w:val="28"/>
          <w:lang w:val="uk-UA"/>
        </w:rPr>
        <w:t>7 тис. ум. од.</w: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color w:val="000000"/>
          <w:spacing w:val="-9"/>
          <w:sz w:val="28"/>
          <w:szCs w:val="28"/>
          <w:lang w:val="uk-UA"/>
        </w:rPr>
        <w:t>Наведені міркування ілюструють максимінну стратегію, отже:</w: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position w:val="-20"/>
          <w:sz w:val="28"/>
          <w:szCs w:val="28"/>
          <w:lang w:val="uk-UA"/>
        </w:rPr>
        <w:object w:dxaOrig="2480" w:dyaOrig="440">
          <v:shape id="_x0000_i3483" type="#_x0000_t75" style="width:169.3pt;height:29.2pt" o:ole="">
            <v:imagedata r:id="rId4436" o:title=""/>
          </v:shape>
          <o:OLEObject Type="Embed" ProgID="Equation.3" ShapeID="_x0000_i3483" DrawAspect="Content" ObjectID="_1574677040" r:id="rId4437"/>
        </w:object>
      </w:r>
      <w:r w:rsidRPr="0025082B">
        <w:rPr>
          <w:sz w:val="28"/>
          <w:szCs w:val="28"/>
          <w:lang w:val="uk-UA"/>
        </w:rPr>
        <w:t>,</w: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position w:val="-20"/>
          <w:sz w:val="28"/>
          <w:szCs w:val="28"/>
          <w:lang w:val="uk-UA"/>
        </w:rPr>
        <w:object w:dxaOrig="2340" w:dyaOrig="440">
          <v:shape id="_x0000_i3484" type="#_x0000_t75" style="width:161.5pt;height:29.2pt" o:ole="">
            <v:imagedata r:id="rId4438" o:title=""/>
          </v:shape>
          <o:OLEObject Type="Embed" ProgID="Equation.3" ShapeID="_x0000_i3484" DrawAspect="Content" ObjectID="_1574677041" r:id="rId4439"/>
        </w:object>
      </w:r>
      <w:r w:rsidRPr="0025082B">
        <w:rPr>
          <w:sz w:val="28"/>
          <w:szCs w:val="28"/>
          <w:lang w:val="uk-UA"/>
        </w:rPr>
        <w:t>,</w: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position w:val="-20"/>
          <w:sz w:val="28"/>
          <w:szCs w:val="28"/>
          <w:lang w:val="uk-UA"/>
        </w:rPr>
        <w:object w:dxaOrig="2320" w:dyaOrig="440">
          <v:shape id="_x0000_i3485" type="#_x0000_t75" style="width:142.05pt;height:27.25pt" o:ole="">
            <v:imagedata r:id="rId4440" o:title=""/>
          </v:shape>
          <o:OLEObject Type="Embed" ProgID="Equation.3" ShapeID="_x0000_i3485" DrawAspect="Content" ObjectID="_1574677042" r:id="rId4441"/>
        </w:object>
      </w:r>
      <w:r w:rsidRPr="0025082B">
        <w:rPr>
          <w:sz w:val="28"/>
          <w:szCs w:val="28"/>
          <w:lang w:val="uk-UA"/>
        </w:rPr>
        <w:t>,</w: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position w:val="-22"/>
          <w:sz w:val="28"/>
          <w:szCs w:val="28"/>
          <w:lang w:val="uk-UA"/>
        </w:rPr>
        <w:object w:dxaOrig="3280" w:dyaOrig="460">
          <v:shape id="_x0000_i3486" type="#_x0000_t75" style="width:214.05pt;height:31.15pt" o:ole="">
            <v:imagedata r:id="rId4442" o:title=""/>
          </v:shape>
          <o:OLEObject Type="Embed" ProgID="Equation.3" ShapeID="_x0000_i3486" DrawAspect="Content" ObjectID="_1574677043" r:id="rId4443"/>
        </w:object>
      </w:r>
      <w:r>
        <w:rPr>
          <w:sz w:val="28"/>
          <w:szCs w:val="28"/>
          <w:lang w:val="uk-UA"/>
        </w:rPr>
        <w:t xml:space="preserve">- </w:t>
      </w:r>
      <w:r w:rsidRPr="0025082B">
        <w:rPr>
          <w:sz w:val="28"/>
          <w:szCs w:val="28"/>
          <w:lang w:val="uk-UA"/>
        </w:rPr>
        <w:t>нижня ціна гри.</w:t>
      </w:r>
    </w:p>
    <w:p w:rsidR="00083124" w:rsidRPr="0025082B" w:rsidRDefault="00083124" w:rsidP="00083124">
      <w:pPr>
        <w:shd w:val="clear" w:color="auto" w:fill="FFFFFF"/>
        <w:spacing w:line="360" w:lineRule="auto"/>
        <w:ind w:firstLine="720"/>
        <w:jc w:val="both"/>
        <w:rPr>
          <w:sz w:val="28"/>
          <w:szCs w:val="28"/>
          <w:lang w:val="uk-UA"/>
        </w:rPr>
      </w:pPr>
      <w:r w:rsidRPr="0025082B">
        <w:rPr>
          <w:color w:val="000000"/>
          <w:spacing w:val="-5"/>
          <w:sz w:val="28"/>
          <w:szCs w:val="28"/>
          <w:lang w:val="uk-UA"/>
        </w:rPr>
        <w:t>Якщо учасник відхилиться від своєї оптимальної (максимін</w:t>
      </w:r>
      <w:r w:rsidRPr="0025082B">
        <w:rPr>
          <w:color w:val="000000"/>
          <w:spacing w:val="-4"/>
          <w:sz w:val="28"/>
          <w:szCs w:val="28"/>
          <w:lang w:val="uk-UA"/>
        </w:rPr>
        <w:t>ної) стратегії і вибере першу чи третю, то зможе отримати ви</w:t>
      </w:r>
      <w:r w:rsidRPr="0025082B">
        <w:rPr>
          <w:color w:val="000000"/>
          <w:spacing w:val="-4"/>
          <w:sz w:val="28"/>
          <w:szCs w:val="28"/>
          <w:lang w:val="uk-UA"/>
        </w:rPr>
        <w:softHyphen/>
      </w:r>
      <w:r w:rsidRPr="0025082B">
        <w:rPr>
          <w:color w:val="000000"/>
          <w:spacing w:val="-10"/>
          <w:sz w:val="28"/>
          <w:szCs w:val="28"/>
          <w:lang w:val="uk-UA"/>
        </w:rPr>
        <w:t>граш, що дорівнює лише 5.</w:t>
      </w:r>
    </w:p>
    <w:p w:rsidR="00083124" w:rsidRPr="0025082B" w:rsidRDefault="00083124" w:rsidP="00083124">
      <w:pPr>
        <w:shd w:val="clear" w:color="auto" w:fill="FFFFFF"/>
        <w:spacing w:line="360" w:lineRule="auto"/>
        <w:ind w:firstLine="720"/>
        <w:jc w:val="both"/>
        <w:rPr>
          <w:color w:val="000000"/>
          <w:spacing w:val="-8"/>
          <w:sz w:val="28"/>
          <w:szCs w:val="28"/>
          <w:lang w:val="uk-UA"/>
        </w:rPr>
      </w:pPr>
      <w:r w:rsidRPr="0025082B">
        <w:rPr>
          <w:color w:val="000000"/>
          <w:spacing w:val="-10"/>
          <w:sz w:val="28"/>
          <w:szCs w:val="28"/>
          <w:lang w:val="uk-UA"/>
        </w:rPr>
        <w:t>Розглянемо тепер ситуацію з погляду спеціалістів економічно</w:t>
      </w:r>
      <w:r w:rsidRPr="0025082B">
        <w:rPr>
          <w:color w:val="000000"/>
          <w:spacing w:val="-7"/>
          <w:sz w:val="28"/>
          <w:szCs w:val="28"/>
          <w:lang w:val="uk-UA"/>
        </w:rPr>
        <w:t>го відділу. Виходячи з витрат на виробництво устаткування, ви</w:t>
      </w:r>
      <w:r w:rsidRPr="0025082B">
        <w:rPr>
          <w:color w:val="000000"/>
          <w:spacing w:val="-7"/>
          <w:sz w:val="28"/>
          <w:szCs w:val="28"/>
          <w:lang w:val="uk-UA"/>
        </w:rPr>
        <w:softHyphen/>
      </w:r>
      <w:r w:rsidRPr="0025082B">
        <w:rPr>
          <w:color w:val="000000"/>
          <w:spacing w:val="-9"/>
          <w:sz w:val="28"/>
          <w:szCs w:val="28"/>
          <w:lang w:val="uk-UA"/>
        </w:rPr>
        <w:t xml:space="preserve">бір технології, що дає змогу виготовляти модифікацію М-1, може </w:t>
      </w:r>
      <w:r w:rsidRPr="0025082B">
        <w:rPr>
          <w:color w:val="000000"/>
          <w:spacing w:val="-4"/>
          <w:sz w:val="28"/>
          <w:szCs w:val="28"/>
          <w:lang w:val="uk-UA"/>
        </w:rPr>
        <w:t>призвести до найбільших витрат у тому разі, коли вдасться за</w:t>
      </w:r>
      <w:r w:rsidRPr="0025082B">
        <w:rPr>
          <w:color w:val="000000"/>
          <w:spacing w:val="-8"/>
          <w:sz w:val="28"/>
          <w:szCs w:val="28"/>
          <w:lang w:val="uk-UA"/>
        </w:rPr>
        <w:t>твердити випуск устаткування типу А-1. Для технології виготов</w:t>
      </w:r>
      <w:r w:rsidRPr="0025082B">
        <w:rPr>
          <w:color w:val="000000"/>
          <w:spacing w:val="-7"/>
          <w:sz w:val="28"/>
          <w:szCs w:val="28"/>
          <w:lang w:val="uk-UA"/>
        </w:rPr>
        <w:t>лення устаткування з модифікацією М-2 найбільші можливі ви</w:t>
      </w:r>
      <w:r w:rsidRPr="0025082B">
        <w:rPr>
          <w:color w:val="000000"/>
          <w:sz w:val="28"/>
          <w:szCs w:val="28"/>
          <w:lang w:val="uk-UA"/>
        </w:rPr>
        <w:t xml:space="preserve">трати становлять 7 тис. ум. од. </w:t>
      </w:r>
      <w:r>
        <w:rPr>
          <w:color w:val="000000"/>
          <w:sz w:val="28"/>
          <w:szCs w:val="28"/>
          <w:lang w:val="uk-UA"/>
        </w:rPr>
        <w:t>‒</w:t>
      </w:r>
      <w:r w:rsidRPr="0025082B">
        <w:rPr>
          <w:color w:val="000000"/>
          <w:sz w:val="28"/>
          <w:szCs w:val="28"/>
          <w:lang w:val="uk-UA"/>
        </w:rPr>
        <w:t xml:space="preserve"> для устаткування А-2, а з </w:t>
      </w:r>
      <w:r w:rsidRPr="0025082B">
        <w:rPr>
          <w:color w:val="000000"/>
          <w:spacing w:val="-8"/>
          <w:sz w:val="28"/>
          <w:szCs w:val="28"/>
          <w:lang w:val="uk-UA"/>
        </w:rPr>
        <w:t xml:space="preserve">модифікацією М-3 </w:t>
      </w:r>
      <w:r>
        <w:rPr>
          <w:color w:val="000000"/>
          <w:spacing w:val="-8"/>
          <w:sz w:val="28"/>
          <w:szCs w:val="28"/>
          <w:lang w:val="uk-UA"/>
        </w:rPr>
        <w:t>‒</w:t>
      </w:r>
      <w:r w:rsidRPr="0025082B">
        <w:rPr>
          <w:color w:val="000000"/>
          <w:spacing w:val="-8"/>
          <w:sz w:val="28"/>
          <w:szCs w:val="28"/>
          <w:lang w:val="uk-UA"/>
        </w:rPr>
        <w:t>також для А-2. Для економістів найкращим є вибір технології, що забезпечує виготовлення устаткування модифікації другого виду, оскільки за найгірших умов вона дає найменші витрати</w:t>
      </w:r>
      <w:r>
        <w:rPr>
          <w:color w:val="000000"/>
          <w:spacing w:val="-8"/>
          <w:sz w:val="28"/>
          <w:szCs w:val="28"/>
          <w:lang w:val="uk-UA"/>
        </w:rPr>
        <w:t>‒</w:t>
      </w:r>
      <w:r w:rsidRPr="0025082B">
        <w:rPr>
          <w:color w:val="000000"/>
          <w:spacing w:val="-8"/>
          <w:sz w:val="28"/>
          <w:szCs w:val="28"/>
          <w:lang w:val="uk-UA"/>
        </w:rPr>
        <w:t>7 тис.ум.од.</w:t>
      </w:r>
    </w:p>
    <w:p w:rsidR="00083124" w:rsidRPr="0025082B" w:rsidRDefault="00083124" w:rsidP="00083124">
      <w:pPr>
        <w:shd w:val="clear" w:color="auto" w:fill="FFFFFF"/>
        <w:spacing w:line="360" w:lineRule="auto"/>
        <w:ind w:firstLine="720"/>
        <w:jc w:val="both"/>
        <w:rPr>
          <w:color w:val="000000"/>
          <w:spacing w:val="-8"/>
          <w:sz w:val="28"/>
          <w:szCs w:val="28"/>
          <w:lang w:val="uk-UA"/>
        </w:rPr>
      </w:pPr>
      <w:r w:rsidRPr="0025082B">
        <w:rPr>
          <w:color w:val="000000"/>
          <w:spacing w:val="-8"/>
          <w:sz w:val="28"/>
          <w:szCs w:val="28"/>
          <w:lang w:val="uk-UA"/>
        </w:rPr>
        <w:t>Останні міркування відповідають мінімаксній стратегії, що визначає верхню ціну гри.</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2620" w:dyaOrig="460">
          <v:shape id="_x0000_i3487" type="#_x0000_t75" style="width:179.05pt;height:31.15pt" o:ole="">
            <v:imagedata r:id="rId4444" o:title=""/>
          </v:shape>
          <o:OLEObject Type="Embed" ProgID="Equation.3" ShapeID="_x0000_i3487" DrawAspect="Content" ObjectID="_1574677044" r:id="rId4445"/>
        </w:object>
      </w:r>
      <w:r w:rsidRPr="0025082B">
        <w:rPr>
          <w:sz w:val="28"/>
          <w:szCs w:val="28"/>
          <w:lang w:val="uk-UA"/>
        </w:rPr>
        <w:t>,</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2420" w:dyaOrig="460">
          <v:shape id="_x0000_i3488" type="#_x0000_t75" style="width:151.8pt;height:29.2pt" o:ole="">
            <v:imagedata r:id="rId4446" o:title=""/>
          </v:shape>
          <o:OLEObject Type="Embed" ProgID="Equation.3" ShapeID="_x0000_i3488" DrawAspect="Content" ObjectID="_1574677045" r:id="rId4447"/>
        </w:object>
      </w:r>
      <w:r w:rsidRPr="0025082B">
        <w:rPr>
          <w:sz w:val="28"/>
          <w:szCs w:val="28"/>
          <w:lang w:val="uk-UA"/>
        </w:rPr>
        <w:t>,</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2400" w:dyaOrig="460">
          <v:shape id="_x0000_i3489" type="#_x0000_t75" style="width:161.5pt;height:31.15pt" o:ole="">
            <v:imagedata r:id="rId4448" o:title=""/>
          </v:shape>
          <o:OLEObject Type="Embed" ProgID="Equation.3" ShapeID="_x0000_i3489" DrawAspect="Content" ObjectID="_1574677046" r:id="rId4449"/>
        </w:object>
      </w:r>
      <w:r w:rsidRPr="0025082B">
        <w:rPr>
          <w:sz w:val="28"/>
          <w:szCs w:val="28"/>
          <w:lang w:val="uk-UA"/>
        </w:rPr>
        <w:t>,</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3379" w:dyaOrig="460">
          <v:shape id="_x0000_i3490" type="#_x0000_t75" style="width:214.05pt;height:29.2pt" o:ole="">
            <v:imagedata r:id="rId4450" o:title=""/>
          </v:shape>
          <o:OLEObject Type="Embed" ProgID="Equation.3" ShapeID="_x0000_i3490" DrawAspect="Content" ObjectID="_1574677047" r:id="rId4451"/>
        </w:object>
      </w:r>
      <w:r>
        <w:rPr>
          <w:sz w:val="28"/>
          <w:szCs w:val="28"/>
          <w:lang w:val="uk-UA"/>
        </w:rPr>
        <w:t>‒</w:t>
      </w:r>
      <w:r w:rsidRPr="0025082B">
        <w:rPr>
          <w:sz w:val="28"/>
          <w:szCs w:val="28"/>
          <w:lang w:val="uk-UA"/>
        </w:rPr>
        <w:t>верхня ціна гри.</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Якщо гравець відхилиться від своєї оптимальної (мінімаксної) стратегії, то це призведе до більших витрат. Якщо буде вибрано першу стратегію, то можливий програш дорівнюватиме 10,  а якщо буде вибрано третю стратегію, то можливий програш становитиме 9. Наведена гра є парною грою із сідловою точкою.</w:t>
      </w:r>
    </w:p>
    <w:p w:rsidR="00083124" w:rsidRPr="0025082B" w:rsidRDefault="00083124" w:rsidP="00083124">
      <w:pPr>
        <w:shd w:val="clear" w:color="auto" w:fill="FFFFFF"/>
        <w:spacing w:line="360" w:lineRule="auto"/>
        <w:ind w:firstLine="720"/>
        <w:jc w:val="both"/>
        <w:rPr>
          <w:sz w:val="28"/>
          <w:szCs w:val="28"/>
          <w:lang w:val="uk-UA"/>
        </w:rPr>
      </w:pPr>
      <w:r w:rsidRPr="0025082B">
        <w:rPr>
          <w:b/>
          <w:bCs/>
          <w:sz w:val="28"/>
          <w:szCs w:val="28"/>
          <w:lang w:val="uk-UA"/>
        </w:rPr>
        <w:t xml:space="preserve">Приклад 2. </w:t>
      </w:r>
      <w:r w:rsidRPr="0025082B">
        <w:rPr>
          <w:sz w:val="28"/>
          <w:szCs w:val="28"/>
          <w:lang w:val="uk-UA"/>
        </w:rPr>
        <w:t>Маємо гру гравців А і В, яка задана такою платіжною матрицею:</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Гравець В</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Гравець А</w:t>
      </w:r>
      <w:r w:rsidRPr="0025082B">
        <w:rPr>
          <w:position w:val="-66"/>
          <w:sz w:val="28"/>
          <w:szCs w:val="28"/>
          <w:lang w:val="uk-UA"/>
        </w:rPr>
        <w:object w:dxaOrig="1800" w:dyaOrig="1440">
          <v:shape id="_x0000_i3491" type="#_x0000_t75" style="width:116.75pt;height:93.4pt" o:ole="">
            <v:imagedata r:id="rId4452" o:title=""/>
          </v:shape>
          <o:OLEObject Type="Embed" ProgID="Equation.3" ShapeID="_x0000_i3491" DrawAspect="Content" ObjectID="_1574677048" r:id="rId4453"/>
        </w:object>
      </w:r>
    </w:p>
    <w:p w:rsidR="00083124" w:rsidRPr="0025082B" w:rsidRDefault="00083124" w:rsidP="00083124">
      <w:pPr>
        <w:pStyle w:val="ab"/>
        <w:rPr>
          <w:szCs w:val="28"/>
          <w:lang w:val="uk-UA"/>
        </w:rPr>
      </w:pPr>
      <w:r w:rsidRPr="0025082B">
        <w:rPr>
          <w:szCs w:val="28"/>
          <w:lang w:val="uk-UA"/>
        </w:rPr>
        <w:t xml:space="preserve">Необхідно визначити ціну гри та оптимальні стратегії гравців А і В. </w:t>
      </w:r>
    </w:p>
    <w:p w:rsidR="00083124" w:rsidRPr="0025082B" w:rsidRDefault="00083124" w:rsidP="00083124">
      <w:pPr>
        <w:shd w:val="clear" w:color="auto" w:fill="FFFFFF"/>
        <w:spacing w:line="360" w:lineRule="auto"/>
        <w:ind w:firstLine="720"/>
        <w:jc w:val="center"/>
        <w:rPr>
          <w:i/>
          <w:iCs/>
          <w:color w:val="000000"/>
          <w:spacing w:val="-12"/>
          <w:sz w:val="28"/>
          <w:szCs w:val="28"/>
          <w:lang w:val="uk-UA"/>
        </w:rPr>
      </w:pPr>
    </w:p>
    <w:p w:rsidR="00083124" w:rsidRPr="0025082B" w:rsidRDefault="00083124" w:rsidP="00083124">
      <w:pPr>
        <w:shd w:val="clear" w:color="auto" w:fill="FFFFFF"/>
        <w:spacing w:line="360" w:lineRule="auto"/>
        <w:ind w:firstLine="720"/>
        <w:jc w:val="center"/>
        <w:rPr>
          <w:sz w:val="28"/>
          <w:szCs w:val="28"/>
          <w:lang w:val="uk-UA"/>
        </w:rPr>
      </w:pPr>
      <w:r w:rsidRPr="0025082B">
        <w:rPr>
          <w:i/>
          <w:iCs/>
          <w:color w:val="000000"/>
          <w:spacing w:val="-12"/>
          <w:sz w:val="28"/>
          <w:szCs w:val="28"/>
          <w:lang w:val="uk-UA"/>
        </w:rPr>
        <w:t>Розв'язання.</w:t>
      </w:r>
    </w:p>
    <w:p w:rsidR="00083124" w:rsidRPr="0025082B" w:rsidRDefault="00083124" w:rsidP="00083124">
      <w:pPr>
        <w:pStyle w:val="ab"/>
        <w:rPr>
          <w:szCs w:val="28"/>
          <w:lang w:val="uk-UA"/>
        </w:rPr>
      </w:pPr>
      <w:r w:rsidRPr="0025082B">
        <w:rPr>
          <w:szCs w:val="28"/>
          <w:lang w:val="uk-UA"/>
        </w:rPr>
        <w:t>Для гравця А перша стратегія є домінуючою над третьою, тому третю стратегію треба вилучити.</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Для гравця В перша стратегія є домінуючою на п‘ятою, яку можна виключити як  збитковішу, а тому невигідну для гравця В. Отже маємо матрицю:</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50"/>
          <w:sz w:val="28"/>
          <w:szCs w:val="28"/>
          <w:lang w:val="uk-UA"/>
        </w:rPr>
        <w:object w:dxaOrig="1860" w:dyaOrig="1120">
          <v:shape id="_x0000_i3492" type="#_x0000_t75" style="width:116.75pt;height:70.05pt" o:ole="">
            <v:imagedata r:id="rId4454" o:title=""/>
          </v:shape>
          <o:OLEObject Type="Embed" ProgID="Equation.3" ShapeID="_x0000_i3492" DrawAspect="Content" ObjectID="_1574677049" r:id="rId4455"/>
        </w:objec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Розглянемо стратегії гравця А:</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0"/>
          <w:sz w:val="28"/>
          <w:szCs w:val="28"/>
          <w:lang w:val="uk-UA"/>
        </w:rPr>
        <w:object w:dxaOrig="2480" w:dyaOrig="440">
          <v:shape id="_x0000_i3493" type="#_x0000_t75" style="width:169.3pt;height:31.15pt" o:ole="">
            <v:imagedata r:id="rId4456" o:title=""/>
          </v:shape>
          <o:OLEObject Type="Embed" ProgID="Equation.3" ShapeID="_x0000_i3493" DrawAspect="Content" ObjectID="_1574677050" r:id="rId4457"/>
        </w:objec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position w:val="-20"/>
          <w:sz w:val="28"/>
          <w:szCs w:val="28"/>
          <w:lang w:val="uk-UA"/>
        </w:rPr>
        <w:object w:dxaOrig="2520" w:dyaOrig="440">
          <v:shape id="_x0000_i3494" type="#_x0000_t75" style="width:161.5pt;height:27.25pt" o:ole="">
            <v:imagedata r:id="rId4458" o:title=""/>
          </v:shape>
          <o:OLEObject Type="Embed" ProgID="Equation.3" ShapeID="_x0000_i3494" DrawAspect="Content" ObjectID="_1574677051" r:id="rId4459"/>
        </w:object>
      </w:r>
      <w:r w:rsidRPr="0025082B">
        <w:rPr>
          <w:sz w:val="28"/>
          <w:szCs w:val="28"/>
          <w:lang w:val="uk-UA"/>
        </w:rPr>
        <w:t>,</w: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position w:val="-20"/>
          <w:sz w:val="28"/>
          <w:szCs w:val="28"/>
          <w:lang w:val="uk-UA"/>
        </w:rPr>
        <w:object w:dxaOrig="2500" w:dyaOrig="440">
          <v:shape id="_x0000_i3495" type="#_x0000_t75" style="width:161.5pt;height:27.25pt" o:ole="">
            <v:imagedata r:id="rId4460" o:title=""/>
          </v:shape>
          <o:OLEObject Type="Embed" ProgID="Equation.3" ShapeID="_x0000_i3495" DrawAspect="Content" ObjectID="_1574677052" r:id="rId4461"/>
        </w:object>
      </w:r>
      <w:r w:rsidRPr="0025082B">
        <w:rPr>
          <w:sz w:val="28"/>
          <w:szCs w:val="28"/>
          <w:lang w:val="uk-UA"/>
        </w:rPr>
        <w:t>,</w:t>
      </w:r>
    </w:p>
    <w:p w:rsidR="00083124" w:rsidRPr="0025082B" w:rsidRDefault="00083124" w:rsidP="00083124">
      <w:pPr>
        <w:autoSpaceDE w:val="0"/>
        <w:autoSpaceDN w:val="0"/>
        <w:adjustRightInd w:val="0"/>
        <w:spacing w:line="360" w:lineRule="auto"/>
        <w:ind w:firstLine="720"/>
        <w:jc w:val="both"/>
        <w:rPr>
          <w:sz w:val="28"/>
          <w:szCs w:val="28"/>
          <w:lang w:val="uk-UA"/>
        </w:rPr>
      </w:pPr>
      <w:r w:rsidRPr="0025082B">
        <w:rPr>
          <w:position w:val="-22"/>
          <w:sz w:val="28"/>
          <w:szCs w:val="28"/>
          <w:lang w:val="uk-UA"/>
        </w:rPr>
        <w:object w:dxaOrig="3200" w:dyaOrig="460">
          <v:shape id="_x0000_i3496" type="#_x0000_t75" style="width:214.05pt;height:31.15pt" o:ole="">
            <v:imagedata r:id="rId4462" o:title=""/>
          </v:shape>
          <o:OLEObject Type="Embed" ProgID="Equation.3" ShapeID="_x0000_i3496" DrawAspect="Content" ObjectID="_1574677053" r:id="rId4463"/>
        </w:object>
      </w:r>
      <w:r>
        <w:rPr>
          <w:sz w:val="28"/>
          <w:szCs w:val="28"/>
          <w:lang w:val="uk-UA"/>
        </w:rPr>
        <w:t>‒</w:t>
      </w:r>
      <w:r w:rsidRPr="0025082B">
        <w:rPr>
          <w:sz w:val="28"/>
          <w:szCs w:val="28"/>
          <w:lang w:val="uk-UA"/>
        </w:rPr>
        <w:t>нижня ціна гри.</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 xml:space="preserve">Отже, нижня ціна гри буде дорівнювати </w:t>
      </w:r>
      <w:r w:rsidRPr="0025082B">
        <w:rPr>
          <w:sz w:val="28"/>
          <w:szCs w:val="28"/>
          <w:lang w:val="uk-UA"/>
        </w:rPr>
        <w:sym w:font="Symbol" w:char="F061"/>
      </w:r>
      <w:r w:rsidRPr="0025082B">
        <w:rPr>
          <w:sz w:val="28"/>
          <w:szCs w:val="28"/>
          <w:lang w:val="uk-UA"/>
        </w:rPr>
        <w:t>=5, а гравець А для максимізації мінімального виграшу має вибрати другу із трьох можливих стратегій. Ця стратегія є максимінною у даній грі.</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Для гравця В:</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2420" w:dyaOrig="460">
          <v:shape id="_x0000_i3497" type="#_x0000_t75" style="width:161.5pt;height:31.15pt" o:ole="">
            <v:imagedata r:id="rId4464" o:title=""/>
          </v:shape>
          <o:OLEObject Type="Embed" ProgID="Equation.3" ShapeID="_x0000_i3497" DrawAspect="Content" ObjectID="_1574677054" r:id="rId4465"/>
        </w:object>
      </w:r>
      <w:r w:rsidRPr="0025082B">
        <w:rPr>
          <w:sz w:val="28"/>
          <w:szCs w:val="28"/>
          <w:lang w:val="uk-UA"/>
        </w:rPr>
        <w:t>,</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2400" w:dyaOrig="460">
          <v:shape id="_x0000_i3498" type="#_x0000_t75" style="width:151.8pt;height:29.2pt" o:ole="">
            <v:imagedata r:id="rId4466" o:title=""/>
          </v:shape>
          <o:OLEObject Type="Embed" ProgID="Equation.3" ShapeID="_x0000_i3498" DrawAspect="Content" ObjectID="_1574677055" r:id="rId4467"/>
        </w:object>
      </w:r>
      <w:r w:rsidRPr="0025082B">
        <w:rPr>
          <w:sz w:val="28"/>
          <w:szCs w:val="28"/>
          <w:lang w:val="uk-UA"/>
        </w:rPr>
        <w:t>,</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2400" w:dyaOrig="460">
          <v:shape id="_x0000_i3499" type="#_x0000_t75" style="width:151.8pt;height:29.2pt" o:ole="">
            <v:imagedata r:id="rId4468" o:title=""/>
          </v:shape>
          <o:OLEObject Type="Embed" ProgID="Equation.3" ShapeID="_x0000_i3499" DrawAspect="Content" ObjectID="_1574677056" r:id="rId4469"/>
        </w:object>
      </w:r>
      <w:r w:rsidRPr="0025082B">
        <w:rPr>
          <w:sz w:val="28"/>
          <w:szCs w:val="28"/>
          <w:lang w:val="uk-UA"/>
        </w:rPr>
        <w:t>,</w: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2400" w:dyaOrig="460">
          <v:shape id="_x0000_i3500" type="#_x0000_t75" style="width:142.05pt;height:27.25pt" o:ole="">
            <v:imagedata r:id="rId4470" o:title=""/>
          </v:shape>
          <o:OLEObject Type="Embed" ProgID="Equation.3" ShapeID="_x0000_i3500" DrawAspect="Content" ObjectID="_1574677057" r:id="rId4471"/>
        </w:object>
      </w:r>
    </w:p>
    <w:p w:rsidR="00083124" w:rsidRPr="0025082B" w:rsidRDefault="00083124" w:rsidP="00083124">
      <w:pPr>
        <w:shd w:val="clear" w:color="auto" w:fill="FFFFFF"/>
        <w:spacing w:line="360" w:lineRule="auto"/>
        <w:ind w:firstLine="720"/>
        <w:jc w:val="both"/>
        <w:rPr>
          <w:sz w:val="28"/>
          <w:szCs w:val="28"/>
          <w:lang w:val="uk-UA"/>
        </w:rPr>
      </w:pPr>
      <w:r w:rsidRPr="0025082B">
        <w:rPr>
          <w:position w:val="-22"/>
          <w:sz w:val="28"/>
          <w:szCs w:val="28"/>
          <w:lang w:val="uk-UA"/>
        </w:rPr>
        <w:object w:dxaOrig="3360" w:dyaOrig="460">
          <v:shape id="_x0000_i3501" type="#_x0000_t75" style="width:214.05pt;height:29.2pt" o:ole="">
            <v:imagedata r:id="rId4472" o:title=""/>
          </v:shape>
          <o:OLEObject Type="Embed" ProgID="Equation.3" ShapeID="_x0000_i3501" DrawAspect="Content" ObjectID="_1574677058" r:id="rId4473"/>
        </w:object>
      </w:r>
      <w:r>
        <w:rPr>
          <w:sz w:val="28"/>
          <w:szCs w:val="28"/>
          <w:lang w:val="uk-UA"/>
        </w:rPr>
        <w:t>‒</w:t>
      </w:r>
      <w:r w:rsidRPr="0025082B">
        <w:rPr>
          <w:sz w:val="28"/>
          <w:szCs w:val="28"/>
          <w:lang w:val="uk-UA"/>
        </w:rPr>
        <w:t>верхня ціна гри.</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 xml:space="preserve">Гравцю В доцільно вибрати також другу стратегію, яка є мінімаксною у грі. Оскільки </w:t>
      </w:r>
      <w:r w:rsidRPr="0025082B">
        <w:rPr>
          <w:sz w:val="28"/>
          <w:szCs w:val="28"/>
          <w:lang w:val="uk-UA"/>
        </w:rPr>
        <w:sym w:font="Symbol" w:char="F061"/>
      </w:r>
      <w:r w:rsidRPr="0025082B">
        <w:rPr>
          <w:sz w:val="28"/>
          <w:szCs w:val="28"/>
          <w:lang w:val="uk-UA"/>
        </w:rPr>
        <w:t>=</w:t>
      </w:r>
      <w:r w:rsidRPr="0025082B">
        <w:rPr>
          <w:sz w:val="28"/>
          <w:szCs w:val="28"/>
          <w:lang w:val="uk-UA"/>
        </w:rPr>
        <w:sym w:font="Symbol" w:char="F062"/>
      </w:r>
      <w:r w:rsidRPr="0025082B">
        <w:rPr>
          <w:sz w:val="28"/>
          <w:szCs w:val="28"/>
          <w:lang w:val="uk-UA"/>
        </w:rPr>
        <w:t>, то ця гра має сідлову точку. Ціна гри дорівнює 5. Оптимальною максимінною стратегією гравця А є друга з трьох можливих його стратегій. Для гравця В оптимальною є також друга із чотирьох можливих.</w:t>
      </w:r>
    </w:p>
    <w:p w:rsidR="00083124" w:rsidRPr="0025082B" w:rsidRDefault="00083124" w:rsidP="00083124">
      <w:pPr>
        <w:shd w:val="clear" w:color="auto" w:fill="FFFFFF"/>
        <w:spacing w:line="360" w:lineRule="auto"/>
        <w:ind w:firstLine="720"/>
        <w:jc w:val="both"/>
        <w:rPr>
          <w:color w:val="000000"/>
          <w:spacing w:val="-13"/>
          <w:sz w:val="28"/>
          <w:szCs w:val="28"/>
          <w:lang w:val="uk-UA"/>
        </w:rPr>
      </w:pPr>
      <w:r w:rsidRPr="0025082B">
        <w:rPr>
          <w:b/>
          <w:bCs/>
          <w:color w:val="000000"/>
          <w:spacing w:val="-10"/>
          <w:sz w:val="28"/>
          <w:szCs w:val="28"/>
          <w:lang w:val="uk-UA"/>
        </w:rPr>
        <w:lastRenderedPageBreak/>
        <w:t>Приклад 3.</w:t>
      </w:r>
      <w:r w:rsidRPr="0025082B">
        <w:rPr>
          <w:color w:val="000000"/>
          <w:spacing w:val="-10"/>
          <w:sz w:val="28"/>
          <w:szCs w:val="28"/>
          <w:lang w:val="uk-UA"/>
        </w:rPr>
        <w:t xml:space="preserve"> Фірма розробила шість бізнес-</w:t>
      </w:r>
      <w:r w:rsidRPr="0025082B">
        <w:rPr>
          <w:color w:val="000000"/>
          <w:spacing w:val="-12"/>
          <w:sz w:val="28"/>
          <w:szCs w:val="28"/>
          <w:lang w:val="uk-UA"/>
        </w:rPr>
        <w:t xml:space="preserve">планів </w:t>
      </w:r>
      <w:r w:rsidRPr="0025082B">
        <w:rPr>
          <w:color w:val="000000"/>
          <w:spacing w:val="-12"/>
          <w:position w:val="-12"/>
          <w:sz w:val="28"/>
          <w:szCs w:val="28"/>
          <w:lang w:val="uk-UA"/>
        </w:rPr>
        <w:object w:dxaOrig="2380" w:dyaOrig="360">
          <v:shape id="_x0000_i3502" type="#_x0000_t75" style="width:118.7pt;height:17.5pt" o:ole="">
            <v:imagedata r:id="rId4474" o:title=""/>
          </v:shape>
          <o:OLEObject Type="Embed" ProgID="Equation.3" ShapeID="_x0000_i3502" DrawAspect="Content" ObjectID="_1574677059" r:id="rId4475"/>
        </w:object>
      </w:r>
      <w:r w:rsidRPr="0025082B">
        <w:rPr>
          <w:i/>
          <w:iCs/>
          <w:color w:val="000000"/>
          <w:spacing w:val="-12"/>
          <w:sz w:val="28"/>
          <w:szCs w:val="28"/>
          <w:lang w:val="uk-UA"/>
        </w:rPr>
        <w:t xml:space="preserve"> </w:t>
      </w:r>
      <w:r w:rsidRPr="0025082B">
        <w:rPr>
          <w:color w:val="000000"/>
          <w:spacing w:val="-12"/>
          <w:sz w:val="28"/>
          <w:szCs w:val="28"/>
          <w:lang w:val="uk-UA"/>
        </w:rPr>
        <w:t xml:space="preserve">для їх здійснення у </w:t>
      </w:r>
      <w:r w:rsidRPr="0025082B">
        <w:rPr>
          <w:color w:val="000000"/>
          <w:spacing w:val="-11"/>
          <w:sz w:val="28"/>
          <w:szCs w:val="28"/>
          <w:lang w:val="uk-UA"/>
        </w:rPr>
        <w:t xml:space="preserve">наступному році. Залежно від зовнішніх умов (погодного стану, </w:t>
      </w:r>
      <w:r w:rsidRPr="0025082B">
        <w:rPr>
          <w:color w:val="000000"/>
          <w:spacing w:val="-13"/>
          <w:sz w:val="28"/>
          <w:szCs w:val="28"/>
          <w:lang w:val="uk-UA"/>
        </w:rPr>
        <w:t xml:space="preserve">ринку тощо) виділено п'ять ситуацій </w:t>
      </w:r>
      <w:r w:rsidRPr="0025082B">
        <w:rPr>
          <w:color w:val="000000"/>
          <w:spacing w:val="-12"/>
          <w:position w:val="-12"/>
          <w:sz w:val="28"/>
          <w:szCs w:val="28"/>
          <w:lang w:val="uk-UA"/>
        </w:rPr>
        <w:object w:dxaOrig="1579" w:dyaOrig="360">
          <v:shape id="_x0000_i3503" type="#_x0000_t75" style="width:79.8pt;height:17.5pt" o:ole="">
            <v:imagedata r:id="rId4476" o:title=""/>
          </v:shape>
          <o:OLEObject Type="Embed" ProgID="Equation.3" ShapeID="_x0000_i3503" DrawAspect="Content" ObjectID="_1574677060" r:id="rId4477"/>
        </w:object>
      </w:r>
      <w:r w:rsidRPr="0025082B">
        <w:rPr>
          <w:color w:val="000000"/>
          <w:spacing w:val="-12"/>
          <w:sz w:val="28"/>
          <w:szCs w:val="28"/>
          <w:lang w:val="uk-UA"/>
        </w:rPr>
        <w:t xml:space="preserve">. </w:t>
      </w:r>
      <w:r w:rsidRPr="0025082B">
        <w:rPr>
          <w:sz w:val="28"/>
          <w:szCs w:val="28"/>
          <w:lang w:val="uk-UA"/>
        </w:rPr>
        <w:t xml:space="preserve">Для кожного варіанта </w:t>
      </w:r>
      <w:r w:rsidRPr="0025082B">
        <w:rPr>
          <w:sz w:val="28"/>
          <w:szCs w:val="28"/>
          <w:lang w:val="uk-UA"/>
        </w:rPr>
        <w:object w:dxaOrig="1320" w:dyaOrig="400">
          <v:shape id="_x0000_i3504" type="#_x0000_t75" style="width:66.15pt;height:19.45pt" o:ole="">
            <v:imagedata r:id="rId4478" o:title=""/>
          </v:shape>
          <o:OLEObject Type="Embed" ProgID="Equation.3" ShapeID="_x0000_i3504" DrawAspect="Content" ObjectID="_1574677061" r:id="rId4479"/>
        </w:object>
      </w:r>
      <w:r w:rsidRPr="0025082B">
        <w:rPr>
          <w:sz w:val="28"/>
          <w:szCs w:val="28"/>
          <w:lang w:val="uk-UA"/>
        </w:rPr>
        <w:t xml:space="preserve">бізнес-плану та зовнішньої ситуації </w:t>
      </w:r>
      <w:r w:rsidRPr="0025082B">
        <w:rPr>
          <w:sz w:val="28"/>
          <w:szCs w:val="28"/>
          <w:lang w:val="uk-UA"/>
        </w:rPr>
        <w:object w:dxaOrig="1219" w:dyaOrig="420">
          <v:shape id="_x0000_i3505" type="#_x0000_t75" style="width:60.3pt;height:21.4pt" o:ole="">
            <v:imagedata r:id="rId4480" o:title=""/>
          </v:shape>
          <o:OLEObject Type="Embed" ProgID="Equation.3" ShapeID="_x0000_i3505" DrawAspect="Content" ObjectID="_1574677062" r:id="rId4481"/>
        </w:object>
      </w:r>
      <w:r w:rsidRPr="0025082B">
        <w:rPr>
          <w:sz w:val="28"/>
          <w:szCs w:val="28"/>
          <w:lang w:val="uk-UA"/>
        </w:rPr>
        <w:t>обчислені прибутки, які наведені у табл</w:t>
      </w:r>
      <w:r w:rsidRPr="0025082B">
        <w:rPr>
          <w:color w:val="000000"/>
          <w:spacing w:val="-13"/>
          <w:sz w:val="28"/>
          <w:szCs w:val="28"/>
          <w:lang w:val="uk-UA"/>
        </w:rPr>
        <w:t xml:space="preserve">. </w:t>
      </w:r>
    </w:p>
    <w:tbl>
      <w:tblPr>
        <w:tblW w:w="0" w:type="auto"/>
        <w:jc w:val="center"/>
        <w:tblInd w:w="40" w:type="dxa"/>
        <w:tblLayout w:type="fixed"/>
        <w:tblCellMar>
          <w:left w:w="40" w:type="dxa"/>
          <w:right w:w="40" w:type="dxa"/>
        </w:tblCellMar>
        <w:tblLook w:val="0000"/>
      </w:tblPr>
      <w:tblGrid>
        <w:gridCol w:w="1315"/>
        <w:gridCol w:w="1037"/>
        <w:gridCol w:w="1027"/>
        <w:gridCol w:w="1027"/>
        <w:gridCol w:w="1027"/>
        <w:gridCol w:w="1056"/>
      </w:tblGrid>
      <w:tr w:rsidR="00083124" w:rsidRPr="0025082B" w:rsidTr="00D358B9">
        <w:tblPrEx>
          <w:tblCellMar>
            <w:top w:w="0" w:type="dxa"/>
            <w:bottom w:w="0" w:type="dxa"/>
          </w:tblCellMar>
        </w:tblPrEx>
        <w:trPr>
          <w:cantSplit/>
          <w:trHeight w:hRule="exact" w:val="346"/>
          <w:jc w:val="center"/>
        </w:trPr>
        <w:tc>
          <w:tcPr>
            <w:tcW w:w="1315" w:type="dxa"/>
            <w:vMerge w:val="restart"/>
            <w:tcBorders>
              <w:top w:val="single" w:sz="6" w:space="0" w:color="auto"/>
              <w:left w:val="single" w:sz="6" w:space="0" w:color="auto"/>
              <w:bottom w:val="nil"/>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lang w:val="uk-UA"/>
              </w:rPr>
            </w:pPr>
            <w:r w:rsidRPr="0025082B">
              <w:rPr>
                <w:sz w:val="28"/>
                <w:szCs w:val="28"/>
                <w:lang w:val="uk-UA"/>
              </w:rPr>
              <w:t>Варіант бізнес-плану</w:t>
            </w:r>
          </w:p>
        </w:tc>
        <w:tc>
          <w:tcPr>
            <w:tcW w:w="5174" w:type="dxa"/>
            <w:gridSpan w:val="5"/>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lang w:val="uk-UA"/>
              </w:rPr>
            </w:pPr>
            <w:r w:rsidRPr="0025082B">
              <w:rPr>
                <w:sz w:val="28"/>
                <w:szCs w:val="28"/>
                <w:lang w:val="uk-UA"/>
              </w:rPr>
              <w:t>Зовнішня ситуація</w:t>
            </w:r>
          </w:p>
          <w:p w:rsidR="00083124" w:rsidRPr="0025082B" w:rsidRDefault="00083124" w:rsidP="00D358B9">
            <w:pPr>
              <w:shd w:val="clear" w:color="auto" w:fill="FFFFFF"/>
              <w:spacing w:line="360" w:lineRule="auto"/>
              <w:ind w:firstLine="720"/>
              <w:jc w:val="center"/>
              <w:rPr>
                <w:sz w:val="28"/>
                <w:szCs w:val="28"/>
              </w:rPr>
            </w:pPr>
          </w:p>
        </w:tc>
      </w:tr>
      <w:tr w:rsidR="00083124" w:rsidRPr="0025082B" w:rsidTr="00D358B9">
        <w:tblPrEx>
          <w:tblCellMar>
            <w:top w:w="0" w:type="dxa"/>
            <w:bottom w:w="0" w:type="dxa"/>
          </w:tblCellMar>
        </w:tblPrEx>
        <w:trPr>
          <w:cantSplit/>
          <w:trHeight w:hRule="exact" w:val="346"/>
          <w:jc w:val="center"/>
        </w:trPr>
        <w:tc>
          <w:tcPr>
            <w:tcW w:w="1315" w:type="dxa"/>
            <w:vMerge/>
            <w:tcBorders>
              <w:top w:val="nil"/>
              <w:left w:val="single" w:sz="6" w:space="0" w:color="auto"/>
              <w:bottom w:val="nil"/>
              <w:right w:val="single" w:sz="6" w:space="0" w:color="auto"/>
            </w:tcBorders>
          </w:tcPr>
          <w:p w:rsidR="00083124" w:rsidRPr="0025082B" w:rsidRDefault="00083124" w:rsidP="00D358B9">
            <w:pPr>
              <w:spacing w:line="360" w:lineRule="auto"/>
              <w:ind w:firstLine="720"/>
              <w:jc w:val="center"/>
              <w:rPr>
                <w:sz w:val="28"/>
                <w:szCs w:val="28"/>
              </w:rPr>
            </w:pPr>
          </w:p>
        </w:tc>
        <w:tc>
          <w:tcPr>
            <w:tcW w:w="103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i/>
                <w:iCs/>
                <w:sz w:val="28"/>
                <w:szCs w:val="28"/>
              </w:rPr>
            </w:pPr>
            <w:r w:rsidRPr="0025082B">
              <w:rPr>
                <w:i/>
                <w:iCs/>
                <w:sz w:val="28"/>
                <w:szCs w:val="28"/>
                <w:lang w:val="es-ES_tradnl"/>
              </w:rPr>
              <w:t>Y</w:t>
            </w:r>
            <w:r w:rsidRPr="0025082B">
              <w:rPr>
                <w:i/>
                <w:iCs/>
                <w:sz w:val="28"/>
                <w:szCs w:val="28"/>
                <w:vertAlign w:val="subscript"/>
              </w:rPr>
              <w:t>1</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lang w:val="es-ES_tradnl"/>
              </w:rPr>
            </w:pPr>
            <w:r w:rsidRPr="0025082B">
              <w:rPr>
                <w:i/>
                <w:iCs/>
                <w:sz w:val="28"/>
                <w:szCs w:val="28"/>
                <w:lang w:val="es-ES_tradnl"/>
              </w:rPr>
              <w:t>Y</w:t>
            </w:r>
            <w:r w:rsidRPr="0025082B">
              <w:rPr>
                <w:i/>
                <w:iCs/>
                <w:sz w:val="28"/>
                <w:szCs w:val="28"/>
                <w:vertAlign w:val="subscript"/>
                <w:lang w:val="es-ES_tradnl"/>
              </w:rPr>
              <w:t>2</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lang w:val="es-ES_tradnl"/>
              </w:rPr>
            </w:pPr>
            <w:r w:rsidRPr="0025082B">
              <w:rPr>
                <w:i/>
                <w:iCs/>
                <w:sz w:val="28"/>
                <w:szCs w:val="28"/>
                <w:lang w:val="es-ES_tradnl"/>
              </w:rPr>
              <w:t>Y</w:t>
            </w:r>
            <w:r w:rsidRPr="0025082B">
              <w:rPr>
                <w:i/>
                <w:iCs/>
                <w:sz w:val="28"/>
                <w:szCs w:val="28"/>
                <w:vertAlign w:val="subscript"/>
                <w:lang w:val="es-ES_tradnl"/>
              </w:rPr>
              <w:t>3</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lang w:val="es-ES_tradnl"/>
              </w:rPr>
            </w:pPr>
            <w:r w:rsidRPr="0025082B">
              <w:rPr>
                <w:i/>
                <w:iCs/>
                <w:sz w:val="28"/>
                <w:szCs w:val="28"/>
                <w:lang w:val="es-ES_tradnl"/>
              </w:rPr>
              <w:t>Y</w:t>
            </w:r>
            <w:r w:rsidRPr="0025082B">
              <w:rPr>
                <w:i/>
                <w:iCs/>
                <w:sz w:val="28"/>
                <w:szCs w:val="28"/>
                <w:vertAlign w:val="subscript"/>
                <w:lang w:val="es-ES_tradnl"/>
              </w:rPr>
              <w:t>4</w:t>
            </w:r>
          </w:p>
        </w:tc>
        <w:tc>
          <w:tcPr>
            <w:tcW w:w="1056"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i/>
                <w:iCs/>
                <w:sz w:val="28"/>
                <w:szCs w:val="28"/>
                <w:lang w:val="es-ES_tradnl"/>
              </w:rPr>
              <w:t>Y</w:t>
            </w:r>
            <w:r w:rsidRPr="0025082B">
              <w:rPr>
                <w:i/>
                <w:iCs/>
                <w:sz w:val="28"/>
                <w:szCs w:val="28"/>
                <w:vertAlign w:val="subscript"/>
              </w:rPr>
              <w:t>5</w:t>
            </w:r>
          </w:p>
        </w:tc>
      </w:tr>
      <w:tr w:rsidR="00083124" w:rsidRPr="0025082B" w:rsidTr="00D358B9">
        <w:tblPrEx>
          <w:tblCellMar>
            <w:top w:w="0" w:type="dxa"/>
            <w:bottom w:w="0" w:type="dxa"/>
          </w:tblCellMar>
        </w:tblPrEx>
        <w:trPr>
          <w:cantSplit/>
          <w:trHeight w:hRule="exact" w:val="346"/>
          <w:jc w:val="center"/>
        </w:trPr>
        <w:tc>
          <w:tcPr>
            <w:tcW w:w="1315" w:type="dxa"/>
            <w:vMerge/>
            <w:tcBorders>
              <w:top w:val="nil"/>
              <w:left w:val="single" w:sz="6" w:space="0" w:color="auto"/>
              <w:bottom w:val="single" w:sz="6" w:space="0" w:color="auto"/>
              <w:right w:val="single" w:sz="6" w:space="0" w:color="auto"/>
            </w:tcBorders>
          </w:tcPr>
          <w:p w:rsidR="00083124" w:rsidRPr="0025082B" w:rsidRDefault="00083124" w:rsidP="00D358B9">
            <w:pPr>
              <w:spacing w:line="360" w:lineRule="auto"/>
              <w:ind w:firstLine="720"/>
              <w:jc w:val="center"/>
              <w:rPr>
                <w:sz w:val="28"/>
                <w:szCs w:val="28"/>
              </w:rPr>
            </w:pPr>
          </w:p>
        </w:tc>
        <w:tc>
          <w:tcPr>
            <w:tcW w:w="5174" w:type="dxa"/>
            <w:gridSpan w:val="5"/>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lang w:val="uk-UA"/>
              </w:rPr>
            </w:pPr>
            <w:r w:rsidRPr="0025082B">
              <w:rPr>
                <w:sz w:val="28"/>
                <w:szCs w:val="28"/>
                <w:lang w:val="uk-UA"/>
              </w:rPr>
              <w:t>прибутки, тис. грн</w:t>
            </w:r>
          </w:p>
          <w:p w:rsidR="00083124" w:rsidRPr="0025082B" w:rsidRDefault="00083124" w:rsidP="00D358B9">
            <w:pPr>
              <w:shd w:val="clear" w:color="auto" w:fill="FFFFFF"/>
              <w:spacing w:line="360" w:lineRule="auto"/>
              <w:ind w:firstLine="720"/>
              <w:jc w:val="center"/>
              <w:rPr>
                <w:sz w:val="28"/>
                <w:szCs w:val="28"/>
              </w:rPr>
            </w:pPr>
          </w:p>
        </w:tc>
      </w:tr>
      <w:tr w:rsidR="00083124" w:rsidRPr="0025082B" w:rsidTr="00D358B9">
        <w:tblPrEx>
          <w:tblCellMar>
            <w:top w:w="0" w:type="dxa"/>
            <w:bottom w:w="0" w:type="dxa"/>
          </w:tblCellMar>
        </w:tblPrEx>
        <w:trPr>
          <w:trHeight w:hRule="exact" w:val="326"/>
          <w:jc w:val="center"/>
        </w:trPr>
        <w:tc>
          <w:tcPr>
            <w:tcW w:w="1315"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i/>
                <w:iCs/>
                <w:sz w:val="28"/>
                <w:szCs w:val="28"/>
              </w:rPr>
            </w:pPr>
            <w:r w:rsidRPr="0025082B">
              <w:rPr>
                <w:i/>
                <w:iCs/>
                <w:sz w:val="28"/>
                <w:szCs w:val="28"/>
                <w:lang w:val="en-US"/>
              </w:rPr>
              <w:t>X</w:t>
            </w:r>
            <w:r w:rsidRPr="0025082B">
              <w:rPr>
                <w:i/>
                <w:iCs/>
                <w:sz w:val="28"/>
                <w:szCs w:val="28"/>
                <w:vertAlign w:val="subscript"/>
              </w:rPr>
              <w:t>1</w:t>
            </w:r>
          </w:p>
        </w:tc>
        <w:tc>
          <w:tcPr>
            <w:tcW w:w="103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1,0</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1,5</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2,0</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2,7</w:t>
            </w:r>
          </w:p>
        </w:tc>
        <w:tc>
          <w:tcPr>
            <w:tcW w:w="1056"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3,2</w:t>
            </w:r>
          </w:p>
        </w:tc>
      </w:tr>
      <w:tr w:rsidR="00083124" w:rsidRPr="0025082B" w:rsidTr="00D358B9">
        <w:tblPrEx>
          <w:tblCellMar>
            <w:top w:w="0" w:type="dxa"/>
            <w:bottom w:w="0" w:type="dxa"/>
          </w:tblCellMar>
        </w:tblPrEx>
        <w:trPr>
          <w:trHeight w:hRule="exact" w:val="317"/>
          <w:jc w:val="center"/>
        </w:trPr>
        <w:tc>
          <w:tcPr>
            <w:tcW w:w="1315"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i/>
                <w:iCs/>
                <w:sz w:val="28"/>
                <w:szCs w:val="28"/>
                <w:lang w:val="en-US"/>
              </w:rPr>
              <w:t>X</w:t>
            </w:r>
            <w:r w:rsidRPr="0025082B">
              <w:rPr>
                <w:i/>
                <w:iCs/>
                <w:sz w:val="28"/>
                <w:szCs w:val="28"/>
                <w:vertAlign w:val="subscript"/>
              </w:rPr>
              <w:t>2</w:t>
            </w:r>
          </w:p>
        </w:tc>
        <w:tc>
          <w:tcPr>
            <w:tcW w:w="103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1,2</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1,4</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2,5</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2,9</w:t>
            </w:r>
          </w:p>
        </w:tc>
        <w:tc>
          <w:tcPr>
            <w:tcW w:w="1056"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3,1</w:t>
            </w:r>
          </w:p>
        </w:tc>
      </w:tr>
      <w:tr w:rsidR="00083124" w:rsidRPr="0025082B" w:rsidTr="00D358B9">
        <w:tblPrEx>
          <w:tblCellMar>
            <w:top w:w="0" w:type="dxa"/>
            <w:bottom w:w="0" w:type="dxa"/>
          </w:tblCellMar>
        </w:tblPrEx>
        <w:trPr>
          <w:trHeight w:hRule="exact" w:val="326"/>
          <w:jc w:val="center"/>
        </w:trPr>
        <w:tc>
          <w:tcPr>
            <w:tcW w:w="1315"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i/>
                <w:iCs/>
                <w:sz w:val="28"/>
                <w:szCs w:val="28"/>
                <w:lang w:val="en-US"/>
              </w:rPr>
              <w:t>X</w:t>
            </w:r>
            <w:r w:rsidRPr="0025082B">
              <w:rPr>
                <w:i/>
                <w:iCs/>
                <w:sz w:val="28"/>
                <w:szCs w:val="28"/>
                <w:vertAlign w:val="subscript"/>
              </w:rPr>
              <w:t>3</w:t>
            </w:r>
          </w:p>
        </w:tc>
        <w:tc>
          <w:tcPr>
            <w:tcW w:w="103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1,3</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1,6</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2,4</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2,8</w:t>
            </w:r>
          </w:p>
        </w:tc>
        <w:tc>
          <w:tcPr>
            <w:tcW w:w="1056"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2,1</w:t>
            </w:r>
          </w:p>
        </w:tc>
      </w:tr>
      <w:tr w:rsidR="00083124" w:rsidRPr="0025082B" w:rsidTr="00D358B9">
        <w:tblPrEx>
          <w:tblCellMar>
            <w:top w:w="0" w:type="dxa"/>
            <w:bottom w:w="0" w:type="dxa"/>
          </w:tblCellMar>
        </w:tblPrEx>
        <w:trPr>
          <w:trHeight w:hRule="exact" w:val="326"/>
          <w:jc w:val="center"/>
        </w:trPr>
        <w:tc>
          <w:tcPr>
            <w:tcW w:w="1315"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i/>
                <w:iCs/>
                <w:sz w:val="28"/>
                <w:szCs w:val="28"/>
                <w:lang w:val="en-US"/>
              </w:rPr>
              <w:t>X</w:t>
            </w:r>
            <w:r w:rsidRPr="0025082B">
              <w:rPr>
                <w:i/>
                <w:iCs/>
                <w:sz w:val="28"/>
                <w:szCs w:val="28"/>
                <w:vertAlign w:val="subscript"/>
              </w:rPr>
              <w:t>4</w:t>
            </w:r>
          </w:p>
        </w:tc>
        <w:tc>
          <w:tcPr>
            <w:tcW w:w="103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2,1</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2,4</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3,0</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2,7</w:t>
            </w:r>
          </w:p>
        </w:tc>
        <w:tc>
          <w:tcPr>
            <w:tcW w:w="1056"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1,8</w:t>
            </w:r>
          </w:p>
        </w:tc>
      </w:tr>
      <w:tr w:rsidR="00083124" w:rsidRPr="0025082B" w:rsidTr="00D358B9">
        <w:tblPrEx>
          <w:tblCellMar>
            <w:top w:w="0" w:type="dxa"/>
            <w:bottom w:w="0" w:type="dxa"/>
          </w:tblCellMar>
        </w:tblPrEx>
        <w:trPr>
          <w:trHeight w:hRule="exact" w:val="317"/>
          <w:jc w:val="center"/>
        </w:trPr>
        <w:tc>
          <w:tcPr>
            <w:tcW w:w="1315"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i/>
                <w:iCs/>
                <w:sz w:val="28"/>
                <w:szCs w:val="28"/>
                <w:lang w:val="en-US"/>
              </w:rPr>
              <w:t>X</w:t>
            </w:r>
            <w:r w:rsidRPr="0025082B">
              <w:rPr>
                <w:i/>
                <w:iCs/>
                <w:sz w:val="28"/>
                <w:szCs w:val="28"/>
                <w:vertAlign w:val="subscript"/>
              </w:rPr>
              <w:t>5</w:t>
            </w:r>
          </w:p>
        </w:tc>
        <w:tc>
          <w:tcPr>
            <w:tcW w:w="103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2,4</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2,9</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3,4</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1,9</w:t>
            </w:r>
          </w:p>
        </w:tc>
        <w:tc>
          <w:tcPr>
            <w:tcW w:w="1056"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1,5</w:t>
            </w:r>
          </w:p>
        </w:tc>
      </w:tr>
      <w:tr w:rsidR="00083124" w:rsidRPr="0025082B" w:rsidTr="00D358B9">
        <w:tblPrEx>
          <w:tblCellMar>
            <w:top w:w="0" w:type="dxa"/>
            <w:bottom w:w="0" w:type="dxa"/>
          </w:tblCellMar>
        </w:tblPrEx>
        <w:trPr>
          <w:trHeight w:hRule="exact" w:val="346"/>
          <w:jc w:val="center"/>
        </w:trPr>
        <w:tc>
          <w:tcPr>
            <w:tcW w:w="1315"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i/>
                <w:iCs/>
                <w:sz w:val="28"/>
                <w:szCs w:val="28"/>
                <w:lang w:val="en-US"/>
              </w:rPr>
              <w:t>X</w:t>
            </w:r>
            <w:r w:rsidRPr="0025082B">
              <w:rPr>
                <w:i/>
                <w:iCs/>
                <w:sz w:val="28"/>
                <w:szCs w:val="28"/>
                <w:vertAlign w:val="subscript"/>
              </w:rPr>
              <w:t>6</w:t>
            </w:r>
          </w:p>
        </w:tc>
        <w:tc>
          <w:tcPr>
            <w:tcW w:w="103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2,6</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2,7</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3,1</w:t>
            </w:r>
          </w:p>
        </w:tc>
        <w:tc>
          <w:tcPr>
            <w:tcW w:w="1027"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2,3</w:t>
            </w:r>
          </w:p>
        </w:tc>
        <w:tc>
          <w:tcPr>
            <w:tcW w:w="1056" w:type="dxa"/>
            <w:tcBorders>
              <w:top w:val="single" w:sz="6" w:space="0" w:color="auto"/>
              <w:left w:val="single" w:sz="6" w:space="0" w:color="auto"/>
              <w:bottom w:val="single" w:sz="6" w:space="0" w:color="auto"/>
              <w:right w:val="single" w:sz="6" w:space="0" w:color="auto"/>
            </w:tcBorders>
            <w:vAlign w:val="center"/>
          </w:tcPr>
          <w:p w:rsidR="00083124" w:rsidRPr="0025082B" w:rsidRDefault="00083124" w:rsidP="00D358B9">
            <w:pPr>
              <w:shd w:val="clear" w:color="auto" w:fill="FFFFFF"/>
              <w:spacing w:line="360" w:lineRule="auto"/>
              <w:ind w:firstLine="720"/>
              <w:jc w:val="center"/>
              <w:rPr>
                <w:sz w:val="28"/>
                <w:szCs w:val="28"/>
              </w:rPr>
            </w:pPr>
            <w:r w:rsidRPr="0025082B">
              <w:rPr>
                <w:color w:val="000000"/>
                <w:sz w:val="28"/>
                <w:szCs w:val="28"/>
                <w:lang w:val="uk-UA"/>
              </w:rPr>
              <w:t>2,0</w:t>
            </w:r>
          </w:p>
        </w:tc>
      </w:tr>
    </w:tbl>
    <w:p w:rsidR="00083124" w:rsidRDefault="00083124" w:rsidP="00083124">
      <w:pPr>
        <w:pStyle w:val="a3"/>
        <w:ind w:firstLine="720"/>
        <w:jc w:val="both"/>
        <w:rPr>
          <w:b/>
          <w:bCs/>
        </w:rPr>
      </w:pPr>
    </w:p>
    <w:p w:rsidR="00083124" w:rsidRPr="0025082B" w:rsidRDefault="00083124" w:rsidP="00083124">
      <w:pPr>
        <w:pStyle w:val="a3"/>
        <w:ind w:firstLine="720"/>
        <w:jc w:val="both"/>
        <w:rPr>
          <w:b/>
          <w:bCs/>
        </w:rPr>
      </w:pPr>
      <w:r w:rsidRPr="0025082B">
        <w:rPr>
          <w:b/>
          <w:bCs/>
        </w:rPr>
        <w:t xml:space="preserve">Необхідно вибрати найкращий варіант бізнес-плану або комбінацію із розроблених планів. Розв‘язати приклад за допомогою програм </w:t>
      </w:r>
      <w:r w:rsidRPr="0025082B">
        <w:rPr>
          <w:b/>
          <w:bCs/>
          <w:i/>
          <w:iCs/>
          <w:lang w:val="en-US"/>
        </w:rPr>
        <w:t>Excel</w:t>
      </w:r>
      <w:r w:rsidRPr="0025082B">
        <w:rPr>
          <w:b/>
          <w:bCs/>
          <w:lang w:val="ru-RU"/>
        </w:rPr>
        <w:t xml:space="preserve"> і </w:t>
      </w:r>
      <w:r w:rsidRPr="0025082B">
        <w:rPr>
          <w:b/>
          <w:bCs/>
          <w:i/>
          <w:iCs/>
          <w:lang w:val="en-US"/>
        </w:rPr>
        <w:t>Mathcad</w:t>
      </w:r>
      <w:r w:rsidRPr="0025082B">
        <w:rPr>
          <w:b/>
          <w:bCs/>
        </w:rPr>
        <w:t>, зведенням матричної гри до задачі лінійного програмування.</w:t>
      </w:r>
    </w:p>
    <w:p w:rsidR="00083124" w:rsidRPr="0025082B" w:rsidRDefault="00083124" w:rsidP="00083124">
      <w:pPr>
        <w:shd w:val="clear" w:color="auto" w:fill="FFFFFF"/>
        <w:spacing w:line="360" w:lineRule="auto"/>
        <w:ind w:firstLine="720"/>
        <w:rPr>
          <w:sz w:val="28"/>
          <w:szCs w:val="28"/>
          <w:lang w:val="uk-UA"/>
        </w:rPr>
      </w:pPr>
    </w:p>
    <w:p w:rsidR="00083124" w:rsidRPr="0025082B" w:rsidRDefault="00083124" w:rsidP="00083124">
      <w:pPr>
        <w:shd w:val="clear" w:color="auto" w:fill="FFFFFF"/>
        <w:spacing w:line="360" w:lineRule="auto"/>
        <w:ind w:firstLine="720"/>
        <w:jc w:val="center"/>
        <w:rPr>
          <w:i/>
          <w:iCs/>
          <w:sz w:val="28"/>
          <w:szCs w:val="28"/>
          <w:lang w:val="uk-UA"/>
        </w:rPr>
      </w:pPr>
      <w:r w:rsidRPr="0025082B">
        <w:rPr>
          <w:i/>
          <w:iCs/>
          <w:sz w:val="28"/>
          <w:szCs w:val="28"/>
          <w:lang w:val="uk-UA"/>
        </w:rPr>
        <w:t>Розв 'язання.</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Маємо гру, платіжною матрицею якої є відповідні елементи вищенаведеної таблиці. Легко переконуємося, що домінуючих стратегій у цій грі немає.</w:t>
      </w:r>
    </w:p>
    <w:p w:rsidR="00083124" w:rsidRPr="0025082B" w:rsidRDefault="00083124" w:rsidP="00083124">
      <w:pPr>
        <w:shd w:val="clear" w:color="auto" w:fill="FFFFFF"/>
        <w:spacing w:line="360" w:lineRule="auto"/>
        <w:ind w:firstLine="720"/>
        <w:rPr>
          <w:sz w:val="28"/>
          <w:szCs w:val="28"/>
          <w:lang w:val="uk-UA"/>
        </w:rPr>
      </w:pPr>
      <w:r w:rsidRPr="0025082B">
        <w:rPr>
          <w:sz w:val="28"/>
          <w:szCs w:val="28"/>
          <w:lang w:val="uk-UA"/>
        </w:rPr>
        <w:t>Потім визначаємо:</w:t>
      </w:r>
    </w:p>
    <w:p w:rsidR="00083124" w:rsidRPr="0025082B" w:rsidRDefault="00083124" w:rsidP="00083124">
      <w:pPr>
        <w:shd w:val="clear" w:color="auto" w:fill="FFFFFF"/>
        <w:spacing w:line="360" w:lineRule="auto"/>
        <w:ind w:firstLine="720"/>
        <w:rPr>
          <w:sz w:val="28"/>
          <w:szCs w:val="28"/>
          <w:lang w:val="uk-UA"/>
        </w:rPr>
      </w:pPr>
      <w:r w:rsidRPr="0025082B">
        <w:rPr>
          <w:sz w:val="28"/>
          <w:szCs w:val="28"/>
          <w:lang w:val="uk-UA"/>
        </w:rPr>
        <w:t xml:space="preserve">α = </w:t>
      </w:r>
      <w:r w:rsidRPr="0025082B">
        <w:rPr>
          <w:i/>
          <w:iCs/>
          <w:sz w:val="28"/>
          <w:szCs w:val="28"/>
          <w:lang w:val="uk-UA"/>
        </w:rPr>
        <w:t>max</w:t>
      </w:r>
      <w:r w:rsidRPr="0025082B">
        <w:rPr>
          <w:sz w:val="28"/>
          <w:szCs w:val="28"/>
          <w:lang w:val="uk-UA"/>
        </w:rPr>
        <w:t xml:space="preserve"> {</w:t>
      </w:r>
      <w:r w:rsidRPr="0025082B">
        <w:rPr>
          <w:i/>
          <w:iCs/>
          <w:sz w:val="28"/>
          <w:szCs w:val="28"/>
          <w:lang w:val="uk-UA"/>
        </w:rPr>
        <w:t>min</w:t>
      </w:r>
      <w:r w:rsidRPr="0025082B">
        <w:rPr>
          <w:sz w:val="28"/>
          <w:szCs w:val="28"/>
          <w:lang w:val="uk-UA"/>
        </w:rPr>
        <w:t xml:space="preserve">(l,0; 1,5; 2; 2,7; 3,2); </w:t>
      </w:r>
      <w:r w:rsidRPr="0025082B">
        <w:rPr>
          <w:i/>
          <w:iCs/>
          <w:sz w:val="28"/>
          <w:szCs w:val="28"/>
          <w:lang w:val="uk-UA"/>
        </w:rPr>
        <w:t>min</w:t>
      </w:r>
      <w:r w:rsidRPr="0025082B">
        <w:rPr>
          <w:sz w:val="28"/>
          <w:szCs w:val="28"/>
          <w:lang w:val="uk-UA"/>
        </w:rPr>
        <w:t xml:space="preserve">(l,2; 1,4; 2,5; 2,9; 3,l); </w:t>
      </w:r>
      <w:r w:rsidRPr="0025082B">
        <w:rPr>
          <w:i/>
          <w:iCs/>
          <w:sz w:val="28"/>
          <w:szCs w:val="28"/>
          <w:lang w:val="uk-UA"/>
        </w:rPr>
        <w:t>min</w:t>
      </w:r>
      <w:r w:rsidRPr="0025082B">
        <w:rPr>
          <w:sz w:val="28"/>
          <w:szCs w:val="28"/>
          <w:lang w:val="uk-UA"/>
        </w:rPr>
        <w:t xml:space="preserve">(l,3; 1,6; 2,4; 2,8; 2,l); </w:t>
      </w:r>
      <w:r w:rsidRPr="0025082B">
        <w:rPr>
          <w:i/>
          <w:iCs/>
          <w:sz w:val="28"/>
          <w:szCs w:val="28"/>
          <w:lang w:val="uk-UA"/>
        </w:rPr>
        <w:t>min</w:t>
      </w:r>
      <w:r w:rsidRPr="0025082B">
        <w:rPr>
          <w:sz w:val="28"/>
          <w:szCs w:val="28"/>
          <w:lang w:val="uk-UA"/>
        </w:rPr>
        <w:t xml:space="preserve"> (2,1; 2,4; 3; 2,7; 1,8); </w:t>
      </w:r>
      <w:r w:rsidRPr="0025082B">
        <w:rPr>
          <w:i/>
          <w:iCs/>
          <w:sz w:val="28"/>
          <w:szCs w:val="28"/>
          <w:lang w:val="uk-UA"/>
        </w:rPr>
        <w:t>min</w:t>
      </w:r>
      <w:r w:rsidRPr="0025082B">
        <w:rPr>
          <w:sz w:val="28"/>
          <w:szCs w:val="28"/>
          <w:lang w:val="uk-UA"/>
        </w:rPr>
        <w:t>(2,4; 2,9; 3,4; 1,9; 1,5);</w:t>
      </w:r>
      <w:r w:rsidRPr="0025082B">
        <w:rPr>
          <w:i/>
          <w:iCs/>
          <w:sz w:val="28"/>
          <w:szCs w:val="28"/>
          <w:lang w:val="uk-UA"/>
        </w:rPr>
        <w:t>min</w:t>
      </w:r>
      <w:r w:rsidRPr="0025082B">
        <w:rPr>
          <w:sz w:val="28"/>
          <w:szCs w:val="28"/>
          <w:lang w:val="uk-UA"/>
        </w:rPr>
        <w:t xml:space="preserve">(2,6; 2,7; 3,1; 2,3; 2)} = </w:t>
      </w:r>
      <w:r w:rsidRPr="0025082B">
        <w:rPr>
          <w:i/>
          <w:iCs/>
          <w:sz w:val="28"/>
          <w:szCs w:val="28"/>
          <w:lang w:val="uk-UA"/>
        </w:rPr>
        <w:t>max</w:t>
      </w:r>
      <w:r w:rsidRPr="0025082B">
        <w:rPr>
          <w:sz w:val="28"/>
          <w:szCs w:val="28"/>
          <w:lang w:val="uk-UA"/>
        </w:rPr>
        <w:t xml:space="preserve">{l,0; 1,2; 1,3; 1,8; 1,5; 2} = 2, </w:t>
      </w:r>
    </w:p>
    <w:p w:rsidR="00083124" w:rsidRPr="0025082B" w:rsidRDefault="00083124" w:rsidP="00083124">
      <w:pPr>
        <w:shd w:val="clear" w:color="auto" w:fill="FFFFFF"/>
        <w:spacing w:line="360" w:lineRule="auto"/>
        <w:ind w:firstLine="720"/>
        <w:rPr>
          <w:sz w:val="28"/>
          <w:szCs w:val="28"/>
          <w:lang w:val="uk-UA"/>
        </w:rPr>
      </w:pPr>
      <w:r w:rsidRPr="0025082B">
        <w:rPr>
          <w:sz w:val="28"/>
          <w:szCs w:val="28"/>
          <w:lang w:val="uk-UA"/>
        </w:rPr>
        <w:t>a також</w:t>
      </w:r>
    </w:p>
    <w:p w:rsidR="00083124" w:rsidRPr="0025082B" w:rsidRDefault="00083124" w:rsidP="00083124">
      <w:pPr>
        <w:shd w:val="clear" w:color="auto" w:fill="FFFFFF"/>
        <w:spacing w:line="360" w:lineRule="auto"/>
        <w:ind w:firstLine="720"/>
        <w:rPr>
          <w:sz w:val="28"/>
          <w:szCs w:val="28"/>
          <w:lang w:val="uk-UA"/>
        </w:rPr>
      </w:pPr>
      <w:r w:rsidRPr="0025082B">
        <w:rPr>
          <w:sz w:val="28"/>
          <w:szCs w:val="28"/>
          <w:lang w:val="uk-UA"/>
        </w:rPr>
        <w:t xml:space="preserve">β = </w:t>
      </w:r>
      <w:r w:rsidRPr="0025082B">
        <w:rPr>
          <w:i/>
          <w:iCs/>
          <w:sz w:val="28"/>
          <w:szCs w:val="28"/>
          <w:lang w:val="uk-UA"/>
        </w:rPr>
        <w:t>min</w:t>
      </w:r>
      <w:r w:rsidRPr="0025082B">
        <w:rPr>
          <w:sz w:val="28"/>
          <w:szCs w:val="28"/>
          <w:lang w:val="uk-UA"/>
        </w:rPr>
        <w:t xml:space="preserve"> (</w:t>
      </w:r>
      <w:r w:rsidRPr="0025082B">
        <w:rPr>
          <w:i/>
          <w:iCs/>
          <w:sz w:val="28"/>
          <w:szCs w:val="28"/>
          <w:lang w:val="uk-UA"/>
        </w:rPr>
        <w:t>max</w:t>
      </w:r>
      <w:r w:rsidRPr="0025082B">
        <w:rPr>
          <w:sz w:val="28"/>
          <w:szCs w:val="28"/>
          <w:lang w:val="uk-UA"/>
        </w:rPr>
        <w:t xml:space="preserve">(1,0; 1,2; 1,3; 2,1; 2,4; 2,6); </w:t>
      </w:r>
      <w:r w:rsidRPr="0025082B">
        <w:rPr>
          <w:i/>
          <w:iCs/>
          <w:sz w:val="28"/>
          <w:szCs w:val="28"/>
          <w:lang w:val="uk-UA"/>
        </w:rPr>
        <w:t>max</w:t>
      </w:r>
      <w:r w:rsidRPr="0025082B">
        <w:rPr>
          <w:sz w:val="28"/>
          <w:szCs w:val="28"/>
          <w:lang w:val="uk-UA"/>
        </w:rPr>
        <w:t>(l,5; 1,4; 1,6; 2,4; 2,9; 2,7</w:t>
      </w:r>
      <w:r w:rsidRPr="0025082B">
        <w:rPr>
          <w:i/>
          <w:iCs/>
          <w:sz w:val="28"/>
          <w:szCs w:val="28"/>
          <w:lang w:val="uk-UA"/>
        </w:rPr>
        <w:t>); max</w:t>
      </w:r>
      <w:r w:rsidRPr="0025082B">
        <w:rPr>
          <w:sz w:val="28"/>
          <w:szCs w:val="28"/>
          <w:lang w:val="uk-UA"/>
        </w:rPr>
        <w:t xml:space="preserve">(2;2,5;2,4;3;3,4;3,l); </w:t>
      </w:r>
      <w:r w:rsidRPr="0025082B">
        <w:rPr>
          <w:i/>
          <w:iCs/>
          <w:sz w:val="28"/>
          <w:szCs w:val="28"/>
          <w:lang w:val="uk-UA"/>
        </w:rPr>
        <w:t>max</w:t>
      </w:r>
      <w:r w:rsidRPr="0025082B">
        <w:rPr>
          <w:sz w:val="28"/>
          <w:szCs w:val="28"/>
          <w:lang w:val="uk-UA"/>
        </w:rPr>
        <w:t>(2,7;2,9;2,8;2,7;l,9;2,3);</w:t>
      </w:r>
      <w:r w:rsidRPr="0025082B">
        <w:rPr>
          <w:i/>
          <w:iCs/>
          <w:sz w:val="28"/>
          <w:szCs w:val="28"/>
          <w:lang w:val="uk-UA"/>
        </w:rPr>
        <w:t>max</w:t>
      </w:r>
      <w:r w:rsidRPr="0025082B">
        <w:rPr>
          <w:sz w:val="28"/>
          <w:szCs w:val="28"/>
          <w:lang w:val="uk-UA"/>
        </w:rPr>
        <w:t xml:space="preserve">(3,2;3,l;2,l;l,8;l,5;2)}= </w:t>
      </w:r>
      <w:r w:rsidRPr="0025082B">
        <w:rPr>
          <w:i/>
          <w:iCs/>
          <w:sz w:val="28"/>
          <w:szCs w:val="28"/>
          <w:lang w:val="uk-UA"/>
        </w:rPr>
        <w:t>min</w:t>
      </w:r>
      <w:r w:rsidRPr="0025082B">
        <w:rPr>
          <w:sz w:val="28"/>
          <w:szCs w:val="28"/>
          <w:lang w:val="uk-UA"/>
        </w:rPr>
        <w:t>{2,6;2,9;3,4;2,9;3,2} = 2,6.</w:t>
      </w:r>
    </w:p>
    <w:p w:rsidR="00083124" w:rsidRPr="0025082B" w:rsidRDefault="00083124" w:rsidP="00083124">
      <w:pPr>
        <w:shd w:val="clear" w:color="auto" w:fill="FFFFFF"/>
        <w:spacing w:line="360" w:lineRule="auto"/>
        <w:ind w:firstLine="720"/>
        <w:rPr>
          <w:sz w:val="28"/>
          <w:szCs w:val="28"/>
        </w:rPr>
      </w:pPr>
      <w:r w:rsidRPr="0025082B">
        <w:rPr>
          <w:sz w:val="28"/>
          <w:szCs w:val="28"/>
          <w:lang w:val="uk-UA"/>
        </w:rPr>
        <w:lastRenderedPageBreak/>
        <w:t xml:space="preserve">Отже, </w:t>
      </w:r>
      <w:r w:rsidRPr="0025082B">
        <w:rPr>
          <w:sz w:val="28"/>
          <w:szCs w:val="28"/>
          <w:lang w:val="uk-UA"/>
        </w:rPr>
        <w:sym w:font="Symbol" w:char="F061"/>
      </w:r>
      <w:r w:rsidRPr="0025082B">
        <w:rPr>
          <w:sz w:val="28"/>
          <w:szCs w:val="28"/>
          <w:lang w:val="uk-UA"/>
        </w:rPr>
        <w:sym w:font="Symbol" w:char="F0B9"/>
      </w:r>
      <w:r w:rsidRPr="0025082B">
        <w:rPr>
          <w:sz w:val="28"/>
          <w:szCs w:val="28"/>
          <w:lang w:val="uk-UA"/>
        </w:rPr>
        <w:sym w:font="Symbol" w:char="F062"/>
      </w:r>
      <w:r w:rsidRPr="0025082B">
        <w:rPr>
          <w:sz w:val="28"/>
          <w:szCs w:val="28"/>
          <w:lang w:val="uk-UA"/>
        </w:rPr>
        <w:t>, тобто немає сідлової точки, а це означає, що необхідно застосувати метод зведення гри до задачі лінійного про</w:t>
      </w:r>
      <w:r w:rsidRPr="0025082B">
        <w:rPr>
          <w:sz w:val="28"/>
          <w:szCs w:val="28"/>
          <w:lang w:val="uk-UA"/>
        </w:rPr>
        <w:softHyphen/>
        <w:t>грамування:</w:t>
      </w:r>
    </w:p>
    <w:p w:rsidR="00083124" w:rsidRPr="0025082B" w:rsidRDefault="00083124" w:rsidP="00083124">
      <w:pPr>
        <w:shd w:val="clear" w:color="auto" w:fill="FFFFFF"/>
        <w:spacing w:line="360" w:lineRule="auto"/>
        <w:ind w:firstLine="720"/>
        <w:rPr>
          <w:sz w:val="28"/>
          <w:szCs w:val="28"/>
          <w:lang w:val="en-US"/>
        </w:rPr>
      </w:pPr>
      <w:r w:rsidRPr="0025082B">
        <w:rPr>
          <w:color w:val="000000"/>
          <w:spacing w:val="14"/>
          <w:w w:val="47"/>
          <w:position w:val="-12"/>
          <w:sz w:val="28"/>
          <w:szCs w:val="28"/>
          <w:lang w:val="uk-UA"/>
        </w:rPr>
        <w:object w:dxaOrig="2880" w:dyaOrig="360">
          <v:shape id="_x0000_i3506" type="#_x0000_t75" style="width:196.55pt;height:25.3pt" o:ole="">
            <v:imagedata r:id="rId4482" o:title=""/>
          </v:shape>
          <o:OLEObject Type="Embed" ProgID="Equation.3" ShapeID="_x0000_i3506" DrawAspect="Content" ObjectID="_1574677063" r:id="rId4483"/>
        </w:object>
      </w:r>
    </w:p>
    <w:p w:rsidR="00083124" w:rsidRPr="0025082B" w:rsidRDefault="00083124" w:rsidP="00083124">
      <w:pPr>
        <w:shd w:val="clear" w:color="auto" w:fill="FFFFFF"/>
        <w:spacing w:line="360" w:lineRule="auto"/>
        <w:ind w:firstLine="720"/>
        <w:rPr>
          <w:color w:val="000000"/>
          <w:spacing w:val="-3"/>
          <w:w w:val="104"/>
          <w:sz w:val="28"/>
          <w:szCs w:val="28"/>
          <w:lang w:val="uk-UA"/>
        </w:rPr>
      </w:pPr>
      <w:r w:rsidRPr="0025082B">
        <w:rPr>
          <w:color w:val="000000"/>
          <w:spacing w:val="-3"/>
          <w:w w:val="104"/>
          <w:sz w:val="28"/>
          <w:szCs w:val="28"/>
          <w:lang w:val="uk-UA"/>
        </w:rPr>
        <w:t>за умов:</w:t>
      </w:r>
    </w:p>
    <w:p w:rsidR="00083124" w:rsidRPr="0025082B" w:rsidRDefault="00083124" w:rsidP="00083124">
      <w:pPr>
        <w:shd w:val="clear" w:color="auto" w:fill="FFFFFF"/>
        <w:spacing w:line="360" w:lineRule="auto"/>
        <w:ind w:firstLine="720"/>
        <w:rPr>
          <w:sz w:val="28"/>
          <w:szCs w:val="28"/>
          <w:lang w:val="uk-UA"/>
        </w:rPr>
      </w:pPr>
      <w:r w:rsidRPr="0025082B">
        <w:rPr>
          <w:position w:val="-96"/>
          <w:sz w:val="28"/>
          <w:szCs w:val="28"/>
        </w:rPr>
        <w:object w:dxaOrig="4360" w:dyaOrig="2040">
          <v:shape id="_x0000_i3507" type="#_x0000_t75" style="width:251.05pt;height:116.75pt" o:ole="">
            <v:imagedata r:id="rId4484" o:title=""/>
          </v:shape>
          <o:OLEObject Type="Embed" ProgID="Equation.3" ShapeID="_x0000_i3507" DrawAspect="Content" ObjectID="_1574677064" r:id="rId4485"/>
        </w:object>
      </w:r>
    </w:p>
    <w:p w:rsidR="00083124" w:rsidRPr="0025082B" w:rsidRDefault="00083124" w:rsidP="00083124">
      <w:pPr>
        <w:shd w:val="clear" w:color="auto" w:fill="FFFFFF"/>
        <w:spacing w:line="360" w:lineRule="auto"/>
        <w:ind w:firstLine="720"/>
        <w:rPr>
          <w:color w:val="000000"/>
          <w:spacing w:val="-3"/>
          <w:sz w:val="28"/>
          <w:szCs w:val="28"/>
          <w:lang w:val="uk-UA"/>
        </w:rPr>
      </w:pPr>
      <w:r w:rsidRPr="0025082B">
        <w:rPr>
          <w:color w:val="000000"/>
          <w:spacing w:val="-3"/>
          <w:position w:val="-10"/>
          <w:sz w:val="28"/>
          <w:szCs w:val="28"/>
          <w:lang w:val="uk-UA"/>
        </w:rPr>
        <w:object w:dxaOrig="1460" w:dyaOrig="380">
          <v:shape id="_x0000_i3508" type="#_x0000_t75" style="width:97.3pt;height:25.3pt" o:ole="">
            <v:imagedata r:id="rId4486" o:title=""/>
          </v:shape>
          <o:OLEObject Type="Embed" ProgID="Equation.3" ShapeID="_x0000_i3508" DrawAspect="Content" ObjectID="_1574677065" r:id="rId4487"/>
        </w:object>
      </w:r>
    </w:p>
    <w:p w:rsidR="00083124" w:rsidRPr="0025082B" w:rsidRDefault="00083124" w:rsidP="00083124">
      <w:pPr>
        <w:shd w:val="clear" w:color="auto" w:fill="FFFFFF"/>
        <w:spacing w:line="360" w:lineRule="auto"/>
        <w:ind w:firstLine="720"/>
        <w:jc w:val="both"/>
        <w:rPr>
          <w:b/>
          <w:bCs/>
          <w:sz w:val="28"/>
          <w:szCs w:val="28"/>
          <w:lang w:val="uk-UA"/>
        </w:rPr>
      </w:pPr>
      <w:r w:rsidRPr="0025082B">
        <w:rPr>
          <w:b/>
          <w:bCs/>
          <w:sz w:val="28"/>
          <w:szCs w:val="28"/>
          <w:lang w:val="uk-UA"/>
        </w:rPr>
        <w:t xml:space="preserve">1).Знайдемо розв‘язок за допомогою програми  </w:t>
      </w:r>
      <w:r w:rsidRPr="0025082B">
        <w:rPr>
          <w:b/>
          <w:bCs/>
          <w:i/>
          <w:iCs/>
          <w:sz w:val="28"/>
          <w:szCs w:val="28"/>
          <w:lang w:val="uk-UA"/>
        </w:rPr>
        <w:t>Excel</w:t>
      </w:r>
      <w:r w:rsidRPr="0025082B">
        <w:rPr>
          <w:b/>
          <w:bCs/>
          <w:sz w:val="28"/>
          <w:szCs w:val="28"/>
          <w:lang w:val="uk-UA"/>
        </w:rPr>
        <w:t xml:space="preserve"> .</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 xml:space="preserve">Виділимо комірки А1:А6 під значення </w:t>
      </w:r>
      <w:r w:rsidRPr="0025082B">
        <w:rPr>
          <w:sz w:val="28"/>
          <w:szCs w:val="28"/>
          <w:lang w:val="en-US"/>
        </w:rPr>
        <w:t>t</w:t>
      </w:r>
      <w:r w:rsidRPr="0025082B">
        <w:rPr>
          <w:sz w:val="28"/>
          <w:szCs w:val="28"/>
          <w:vertAlign w:val="subscript"/>
        </w:rPr>
        <w:t>1</w:t>
      </w:r>
      <w:r w:rsidRPr="0025082B">
        <w:rPr>
          <w:sz w:val="28"/>
          <w:szCs w:val="28"/>
        </w:rPr>
        <w:t>,</w:t>
      </w:r>
      <w:r w:rsidRPr="0025082B">
        <w:rPr>
          <w:sz w:val="28"/>
          <w:szCs w:val="28"/>
          <w:lang w:val="en-US"/>
        </w:rPr>
        <w:t>t</w:t>
      </w:r>
      <w:r w:rsidRPr="0025082B">
        <w:rPr>
          <w:sz w:val="28"/>
          <w:szCs w:val="28"/>
          <w:vertAlign w:val="subscript"/>
        </w:rPr>
        <w:t>2</w:t>
      </w:r>
      <w:r w:rsidRPr="0025082B">
        <w:rPr>
          <w:sz w:val="28"/>
          <w:szCs w:val="28"/>
        </w:rPr>
        <w:t>,</w:t>
      </w:r>
      <w:r w:rsidRPr="0025082B">
        <w:rPr>
          <w:sz w:val="28"/>
          <w:szCs w:val="28"/>
          <w:lang w:val="en-US"/>
        </w:rPr>
        <w:t>t</w:t>
      </w:r>
      <w:r w:rsidRPr="0025082B">
        <w:rPr>
          <w:sz w:val="28"/>
          <w:szCs w:val="28"/>
          <w:vertAlign w:val="subscript"/>
        </w:rPr>
        <w:t>3</w:t>
      </w:r>
      <w:r w:rsidRPr="0025082B">
        <w:rPr>
          <w:sz w:val="28"/>
          <w:szCs w:val="28"/>
        </w:rPr>
        <w:t>,</w:t>
      </w:r>
      <w:r w:rsidRPr="0025082B">
        <w:rPr>
          <w:sz w:val="28"/>
          <w:szCs w:val="28"/>
          <w:lang w:val="en-US"/>
        </w:rPr>
        <w:t>t</w:t>
      </w:r>
      <w:r w:rsidRPr="0025082B">
        <w:rPr>
          <w:sz w:val="28"/>
          <w:szCs w:val="28"/>
          <w:vertAlign w:val="subscript"/>
        </w:rPr>
        <w:t>4</w:t>
      </w:r>
      <w:r w:rsidRPr="0025082B">
        <w:rPr>
          <w:sz w:val="28"/>
          <w:szCs w:val="28"/>
        </w:rPr>
        <w:t>,</w:t>
      </w:r>
      <w:r w:rsidRPr="0025082B">
        <w:rPr>
          <w:sz w:val="28"/>
          <w:szCs w:val="28"/>
          <w:lang w:val="en-US"/>
        </w:rPr>
        <w:t>t</w:t>
      </w:r>
      <w:r w:rsidRPr="0025082B">
        <w:rPr>
          <w:sz w:val="28"/>
          <w:szCs w:val="28"/>
          <w:vertAlign w:val="subscript"/>
        </w:rPr>
        <w:t>5</w:t>
      </w:r>
      <w:r w:rsidRPr="0025082B">
        <w:rPr>
          <w:sz w:val="28"/>
          <w:szCs w:val="28"/>
        </w:rPr>
        <w:t>,</w:t>
      </w:r>
      <w:r w:rsidRPr="0025082B">
        <w:rPr>
          <w:sz w:val="28"/>
          <w:szCs w:val="28"/>
          <w:lang w:val="en-US"/>
        </w:rPr>
        <w:t>t</w:t>
      </w:r>
      <w:r w:rsidRPr="0025082B">
        <w:rPr>
          <w:sz w:val="28"/>
          <w:szCs w:val="28"/>
          <w:vertAlign w:val="subscript"/>
        </w:rPr>
        <w:t>6</w:t>
      </w:r>
      <w:r w:rsidRPr="0025082B">
        <w:rPr>
          <w:sz w:val="28"/>
          <w:szCs w:val="28"/>
        </w:rPr>
        <w:t xml:space="preserve"> </w:t>
      </w:r>
      <w:r w:rsidRPr="0025082B">
        <w:rPr>
          <w:sz w:val="28"/>
          <w:szCs w:val="28"/>
          <w:lang w:val="uk-UA"/>
        </w:rPr>
        <w:t>. У комірку В1 вводимо формулу цільової функції у вигляді =А1+А2+А3+А4+А5+А6, а у комірки С1:С5</w:t>
      </w:r>
      <w:r>
        <w:rPr>
          <w:sz w:val="28"/>
          <w:szCs w:val="28"/>
          <w:lang w:val="uk-UA"/>
        </w:rPr>
        <w:t>‒</w:t>
      </w:r>
      <w:r w:rsidRPr="0025082B">
        <w:rPr>
          <w:sz w:val="28"/>
          <w:szCs w:val="28"/>
          <w:lang w:val="uk-UA"/>
        </w:rPr>
        <w:t xml:space="preserve">ліві частини обмежень у вигляді </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=A1+1,2*A2+1,3*A3+2,1*A4+2,4*A5+2,6*A6</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=1,5*A1+1,4*A2+1,6*A3+2,4*A4+2,9*A5+2,7*A6</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=2*A1+2,5*A2+2,4*A3+3*A4+3,4*A5+3,1*A6</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=2,7*A1+2,9*A2+2,8*A3+2,7*A4+1,9*A5+2,3*A6</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=3,2*A1+3,1*A2+2,1*A3+1,8*A4+1,5*A5+2*A6</w:t>
      </w:r>
    </w:p>
    <w:p w:rsidR="00083124" w:rsidRPr="0025082B" w:rsidRDefault="00083124" w:rsidP="00083124">
      <w:pPr>
        <w:pStyle w:val="Normal"/>
        <w:spacing w:line="360" w:lineRule="auto"/>
        <w:ind w:firstLine="720"/>
        <w:rPr>
          <w:sz w:val="28"/>
          <w:szCs w:val="28"/>
          <w:lang w:val="uk-UA"/>
        </w:rPr>
      </w:pPr>
      <w:r w:rsidRPr="0025082B">
        <w:rPr>
          <w:sz w:val="28"/>
          <w:szCs w:val="28"/>
          <w:lang w:val="uk-UA"/>
        </w:rPr>
        <w:t>Встановлюємо курсор у комірку В1. Обираємо команду Сервіс. Відкриваємо діалогове вікно “Поиск решения” і задаємо сценарій:</w:t>
      </w:r>
    </w:p>
    <w:p w:rsidR="00083124" w:rsidRPr="0025082B" w:rsidRDefault="00083124" w:rsidP="00083124">
      <w:pPr>
        <w:pStyle w:val="Normal"/>
        <w:spacing w:line="360" w:lineRule="auto"/>
        <w:ind w:firstLine="720"/>
        <w:rPr>
          <w:sz w:val="28"/>
          <w:szCs w:val="28"/>
          <w:lang w:val="uk-UA"/>
        </w:rPr>
      </w:pPr>
      <w:r>
        <w:rPr>
          <w:noProof/>
          <w:sz w:val="28"/>
          <w:szCs w:val="28"/>
          <w:lang w:val="ru-RU"/>
        </w:rPr>
        <w:drawing>
          <wp:inline distT="0" distB="0" distL="0" distR="0">
            <wp:extent cx="4419600" cy="1885950"/>
            <wp:effectExtent l="19050" t="0" r="0" b="0"/>
            <wp:docPr id="4398" name="Рисунок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4488"/>
                    <a:srcRect b="24715"/>
                    <a:stretch>
                      <a:fillRect/>
                    </a:stretch>
                  </pic:blipFill>
                  <pic:spPr bwMode="auto">
                    <a:xfrm>
                      <a:off x="0" y="0"/>
                      <a:ext cx="4419600" cy="1885950"/>
                    </a:xfrm>
                    <a:prstGeom prst="rect">
                      <a:avLst/>
                    </a:prstGeom>
                    <a:noFill/>
                    <a:ln w="9525">
                      <a:noFill/>
                      <a:miter lim="800000"/>
                      <a:headEnd/>
                      <a:tailEnd/>
                    </a:ln>
                  </pic:spPr>
                </pic:pic>
              </a:graphicData>
            </a:graphic>
          </wp:inline>
        </w:drawing>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lastRenderedPageBreak/>
        <w:t xml:space="preserve">Натиснути Выполнить і отримати результати. У комірку </w:t>
      </w:r>
      <w:r w:rsidRPr="0025082B">
        <w:rPr>
          <w:sz w:val="28"/>
          <w:szCs w:val="28"/>
          <w:lang w:val="en-US"/>
        </w:rPr>
        <w:t>D</w:t>
      </w:r>
      <w:r w:rsidRPr="0025082B">
        <w:rPr>
          <w:sz w:val="28"/>
          <w:szCs w:val="28"/>
          <w:lang w:val="uk-UA"/>
        </w:rPr>
        <w:t xml:space="preserve">1 записати формулу =A1/$B$1і скопіювати її у комірки </w:t>
      </w:r>
      <w:r w:rsidRPr="0025082B">
        <w:rPr>
          <w:sz w:val="28"/>
          <w:szCs w:val="28"/>
          <w:lang w:val="en-US"/>
        </w:rPr>
        <w:t>D</w:t>
      </w:r>
      <w:r w:rsidRPr="0025082B">
        <w:rPr>
          <w:sz w:val="28"/>
          <w:szCs w:val="28"/>
          <w:lang w:val="uk-UA"/>
        </w:rPr>
        <w:t>2:</w:t>
      </w:r>
      <w:r w:rsidRPr="0025082B">
        <w:rPr>
          <w:sz w:val="28"/>
          <w:szCs w:val="28"/>
          <w:lang w:val="en-US"/>
        </w:rPr>
        <w:t>D</w:t>
      </w:r>
      <w:r w:rsidRPr="0025082B">
        <w:rPr>
          <w:sz w:val="28"/>
          <w:szCs w:val="28"/>
          <w:lang w:val="uk-UA"/>
        </w:rPr>
        <w:t>6 (</w:t>
      </w:r>
      <w:r w:rsidRPr="0025082B">
        <w:rPr>
          <w:i/>
          <w:iCs/>
          <w:sz w:val="28"/>
          <w:szCs w:val="28"/>
          <w:lang w:val="uk-UA"/>
        </w:rPr>
        <w:t>щоб ввести</w:t>
      </w:r>
      <w:r w:rsidRPr="0025082B">
        <w:rPr>
          <w:sz w:val="28"/>
          <w:szCs w:val="28"/>
          <w:lang w:val="uk-UA"/>
        </w:rPr>
        <w:t xml:space="preserve"> </w:t>
      </w:r>
      <w:r w:rsidRPr="0025082B">
        <w:rPr>
          <w:i/>
          <w:iCs/>
          <w:sz w:val="28"/>
          <w:szCs w:val="28"/>
          <w:lang w:val="uk-UA"/>
        </w:rPr>
        <w:t>позначки долару</w:t>
      </w:r>
      <w:r w:rsidRPr="0025082B">
        <w:rPr>
          <w:sz w:val="28"/>
          <w:szCs w:val="28"/>
          <w:lang w:val="uk-UA"/>
        </w:rPr>
        <w:t xml:space="preserve"> $B$1, </w:t>
      </w:r>
      <w:r w:rsidRPr="0025082B">
        <w:rPr>
          <w:i/>
          <w:iCs/>
          <w:sz w:val="28"/>
          <w:szCs w:val="28"/>
          <w:lang w:val="uk-UA"/>
        </w:rPr>
        <w:t>треба  після введення</w:t>
      </w:r>
      <w:r w:rsidRPr="0025082B">
        <w:rPr>
          <w:sz w:val="28"/>
          <w:szCs w:val="28"/>
          <w:lang w:val="uk-UA"/>
        </w:rPr>
        <w:t xml:space="preserve"> В1 </w:t>
      </w:r>
      <w:r w:rsidRPr="0025082B">
        <w:rPr>
          <w:i/>
          <w:iCs/>
          <w:sz w:val="28"/>
          <w:szCs w:val="28"/>
          <w:lang w:val="uk-UA"/>
        </w:rPr>
        <w:t>натиснути клавішу</w:t>
      </w:r>
      <w:r w:rsidRPr="0025082B">
        <w:rPr>
          <w:sz w:val="28"/>
          <w:szCs w:val="28"/>
          <w:lang w:val="uk-UA"/>
        </w:rPr>
        <w:t xml:space="preserve"> </w:t>
      </w:r>
      <w:r w:rsidRPr="0025082B">
        <w:rPr>
          <w:sz w:val="28"/>
          <w:szCs w:val="28"/>
          <w:lang w:val="en-US"/>
        </w:rPr>
        <w:t>F</w:t>
      </w:r>
      <w:r w:rsidRPr="0025082B">
        <w:rPr>
          <w:sz w:val="28"/>
          <w:szCs w:val="28"/>
          <w:lang w:val="uk-UA"/>
        </w:rPr>
        <w:t xml:space="preserve">4). Одержимо у комірках </w:t>
      </w:r>
      <w:r w:rsidRPr="0025082B">
        <w:rPr>
          <w:sz w:val="28"/>
          <w:szCs w:val="28"/>
          <w:lang w:val="en-US"/>
        </w:rPr>
        <w:t>D</w:t>
      </w:r>
      <w:r w:rsidRPr="0025082B">
        <w:rPr>
          <w:sz w:val="28"/>
          <w:szCs w:val="28"/>
          <w:lang w:val="uk-UA"/>
        </w:rPr>
        <w:t>2:</w:t>
      </w:r>
      <w:r w:rsidRPr="0025082B">
        <w:rPr>
          <w:sz w:val="28"/>
          <w:szCs w:val="28"/>
          <w:lang w:val="en-US"/>
        </w:rPr>
        <w:t>D</w:t>
      </w:r>
      <w:r w:rsidRPr="0025082B">
        <w:rPr>
          <w:sz w:val="28"/>
          <w:szCs w:val="28"/>
          <w:lang w:val="uk-UA"/>
        </w:rPr>
        <w:t>6 оптимальні значення частот. Щоб знайти ціну гри, треба у комірку В2 ввести формулу =1/B1.Одержимо результати у вигляді таблиці:</w: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rPr>
        <w:object w:dxaOrig="5234" w:dyaOrig="2400">
          <v:shape id="_x0000_i3509" type="#_x0000_t75" style="width:260.75pt;height:120.65pt" o:ole="" o:bordertopcolor="this" o:borderleftcolor="this" o:borderbottomcolor="this" o:borderrightcolor="this">
            <v:imagedata r:id="rId4489" o:title=""/>
            <w10:bordertop type="single" width="4"/>
            <w10:borderleft type="single" width="4"/>
            <w10:borderbottom type="single" width="4"/>
            <w10:borderright type="single" width="4"/>
          </v:shape>
          <o:OLEObject Type="Embed" ProgID="PBrush" ShapeID="_x0000_i3509" DrawAspect="Content" ObjectID="_1574677066" r:id="rId4490"/>
        </w:object>
      </w:r>
    </w:p>
    <w:p w:rsidR="00083124" w:rsidRPr="0025082B" w:rsidRDefault="00083124" w:rsidP="00083124">
      <w:pPr>
        <w:shd w:val="clear" w:color="auto" w:fill="FFFFFF"/>
        <w:spacing w:line="360" w:lineRule="auto"/>
        <w:ind w:firstLine="720"/>
        <w:jc w:val="both"/>
        <w:rPr>
          <w:sz w:val="28"/>
          <w:szCs w:val="28"/>
          <w:lang w:val="uk-UA"/>
        </w:rPr>
      </w:pPr>
      <w:r w:rsidRPr="0025082B">
        <w:rPr>
          <w:sz w:val="28"/>
          <w:szCs w:val="28"/>
          <w:lang w:val="uk-UA"/>
        </w:rPr>
        <w:t xml:space="preserve">Оптимальний розв'язок задачі: </w:t>
      </w:r>
      <w:r w:rsidRPr="0025082B">
        <w:rPr>
          <w:sz w:val="28"/>
          <w:szCs w:val="28"/>
          <w:lang w:val="en-US"/>
        </w:rPr>
        <w:t>t</w:t>
      </w:r>
      <w:r w:rsidRPr="0025082B">
        <w:rPr>
          <w:sz w:val="28"/>
          <w:szCs w:val="28"/>
          <w:vertAlign w:val="subscript"/>
        </w:rPr>
        <w:t>2</w:t>
      </w:r>
      <w:r w:rsidRPr="0025082B">
        <w:rPr>
          <w:sz w:val="28"/>
          <w:szCs w:val="28"/>
          <w:lang w:val="uk-UA"/>
        </w:rPr>
        <w:t xml:space="preserve">=0,11; </w:t>
      </w:r>
      <w:r w:rsidRPr="0025082B">
        <w:rPr>
          <w:sz w:val="28"/>
          <w:szCs w:val="28"/>
          <w:lang w:val="en-US"/>
        </w:rPr>
        <w:t>t</w:t>
      </w:r>
      <w:r w:rsidRPr="0025082B">
        <w:rPr>
          <w:sz w:val="28"/>
          <w:szCs w:val="28"/>
          <w:vertAlign w:val="subscript"/>
        </w:rPr>
        <w:t>6</w:t>
      </w:r>
      <w:r w:rsidRPr="0025082B">
        <w:rPr>
          <w:sz w:val="28"/>
          <w:szCs w:val="28"/>
          <w:lang w:val="uk-UA"/>
        </w:rPr>
        <w:t xml:space="preserve">= 0,34 . Звідси отримаємо оптимальний розв'язок для початкової задачі: </w:t>
      </w:r>
      <w:r w:rsidRPr="0025082B">
        <w:rPr>
          <w:position w:val="-10"/>
          <w:sz w:val="28"/>
          <w:szCs w:val="28"/>
          <w:lang w:val="uk-UA"/>
        </w:rPr>
        <w:object w:dxaOrig="980" w:dyaOrig="360">
          <v:shape id="_x0000_i3510" type="#_x0000_t75" style="width:48.65pt;height:17.5pt" o:ole="">
            <v:imagedata r:id="rId4491" o:title=""/>
          </v:shape>
          <o:OLEObject Type="Embed" ProgID="Equation.3" ShapeID="_x0000_i3510" DrawAspect="Content" ObjectID="_1574677067" r:id="rId4492"/>
        </w:object>
      </w:r>
      <w:r w:rsidRPr="0025082B">
        <w:rPr>
          <w:sz w:val="28"/>
          <w:szCs w:val="28"/>
          <w:lang w:val="uk-UA"/>
        </w:rPr>
        <w:t xml:space="preserve">; </w:t>
      </w:r>
      <w:r w:rsidRPr="0025082B">
        <w:rPr>
          <w:position w:val="-12"/>
          <w:sz w:val="28"/>
          <w:szCs w:val="28"/>
          <w:lang w:val="uk-UA"/>
        </w:rPr>
        <w:object w:dxaOrig="940" w:dyaOrig="380">
          <v:shape id="_x0000_i3511" type="#_x0000_t75" style="width:46.7pt;height:19.45pt" o:ole="">
            <v:imagedata r:id="rId4493" o:title=""/>
          </v:shape>
          <o:OLEObject Type="Embed" ProgID="Equation.3" ShapeID="_x0000_i3511" DrawAspect="Content" ObjectID="_1574677068" r:id="rId4494"/>
        </w:object>
      </w:r>
      <w:r w:rsidRPr="0025082B">
        <w:rPr>
          <w:sz w:val="28"/>
          <w:szCs w:val="28"/>
          <w:lang w:val="uk-UA"/>
        </w:rPr>
        <w:t>. Ціна гри υ= 2,264.</w:t>
      </w:r>
    </w:p>
    <w:p w:rsidR="00083124" w:rsidRPr="0025082B" w:rsidRDefault="00083124" w:rsidP="00083124">
      <w:pPr>
        <w:pStyle w:val="a3"/>
        <w:ind w:firstLine="720"/>
        <w:jc w:val="both"/>
        <w:rPr>
          <w:i/>
          <w:iCs/>
        </w:rPr>
      </w:pPr>
      <w:r w:rsidRPr="0025082B">
        <w:rPr>
          <w:lang w:val="ru-RU"/>
        </w:rPr>
        <w:t>2</w:t>
      </w:r>
      <w:r w:rsidRPr="0025082B">
        <w:t xml:space="preserve">).Знайдемо розв‘язок за допомогою програми  </w:t>
      </w:r>
      <w:r w:rsidRPr="0025082B">
        <w:rPr>
          <w:i/>
          <w:iCs/>
          <w:lang w:val="en-US"/>
        </w:rPr>
        <w:t>Mathcad</w:t>
      </w:r>
      <w:r w:rsidRPr="0025082B">
        <w:rPr>
          <w:i/>
          <w:iCs/>
        </w:rPr>
        <w:t>.</w:t>
      </w:r>
    </w:p>
    <w:p w:rsidR="00083124" w:rsidRPr="0025082B" w:rsidRDefault="00083124" w:rsidP="00083124">
      <w:pPr>
        <w:pStyle w:val="a3"/>
        <w:ind w:firstLine="720"/>
        <w:rPr>
          <w:b/>
          <w:bCs/>
        </w:rPr>
      </w:pPr>
      <w:r w:rsidRPr="0025082B">
        <w:rPr>
          <w:b/>
          <w:bCs/>
        </w:rPr>
        <w:t>Розв‘яжемо задачу у матричному вигляді:</w:t>
      </w:r>
    </w:p>
    <w:p w:rsidR="00083124" w:rsidRPr="0025082B" w:rsidRDefault="00083124" w:rsidP="00083124">
      <w:pPr>
        <w:pStyle w:val="a3"/>
        <w:ind w:firstLine="720"/>
        <w:jc w:val="both"/>
      </w:pPr>
      <w:r w:rsidRPr="0025082B">
        <w:object w:dxaOrig="8250" w:dyaOrig="4470">
          <v:shape id="_x0000_i3512" type="#_x0000_t75" style="width:468.95pt;height:231.55pt" o:ole="">
            <v:imagedata r:id="rId4495" o:title="" croptop="5731f"/>
          </v:shape>
          <o:OLEObject Type="Embed" ProgID="Mathcad" ShapeID="_x0000_i3512" DrawAspect="Content" ObjectID="_1574677069" r:id="rId4496"/>
        </w:object>
      </w:r>
    </w:p>
    <w:p w:rsidR="00083124" w:rsidRPr="0025082B" w:rsidRDefault="00083124" w:rsidP="00083124">
      <w:pPr>
        <w:pStyle w:val="a3"/>
        <w:ind w:firstLine="720"/>
        <w:jc w:val="both"/>
      </w:pPr>
      <w:r w:rsidRPr="0025082B">
        <w:object w:dxaOrig="7080" w:dyaOrig="1605">
          <v:shape id="_x0000_i3513" type="#_x0000_t75" style="width:459.25pt;height:103.15pt" o:ole="">
            <v:imagedata r:id="rId4497" o:title=""/>
          </v:shape>
          <o:OLEObject Type="Embed" ProgID="Mathcad" ShapeID="_x0000_i3513" DrawAspect="Content" ObjectID="_1574677070" r:id="rId4498"/>
        </w:object>
      </w:r>
    </w:p>
    <w:p w:rsidR="00083124" w:rsidRPr="0025082B" w:rsidRDefault="00083124" w:rsidP="00083124">
      <w:pPr>
        <w:pStyle w:val="a3"/>
        <w:ind w:firstLine="720"/>
        <w:jc w:val="both"/>
      </w:pPr>
    </w:p>
    <w:p w:rsidR="00083124" w:rsidRPr="0025082B" w:rsidRDefault="00083124" w:rsidP="00083124">
      <w:pPr>
        <w:pStyle w:val="a3"/>
        <w:ind w:firstLine="720"/>
        <w:jc w:val="both"/>
      </w:pPr>
      <w:r w:rsidRPr="0025082B">
        <w:object w:dxaOrig="4050" w:dyaOrig="5550">
          <v:shape id="_x0000_i3514" type="#_x0000_t75" style="width:295.8pt;height:404.75pt" o:ole="">
            <v:imagedata r:id="rId4499" o:title=""/>
          </v:shape>
          <o:OLEObject Type="Embed" ProgID="Mathcad" ShapeID="_x0000_i3514" DrawAspect="Content" ObjectID="_1574677071" r:id="rId4500"/>
        </w:object>
      </w:r>
    </w:p>
    <w:p w:rsidR="00083124" w:rsidRDefault="00083124" w:rsidP="00083124">
      <w:pPr>
        <w:pStyle w:val="a3"/>
        <w:ind w:firstLine="720"/>
        <w:jc w:val="both"/>
        <w:rPr>
          <w:b/>
          <w:bCs/>
        </w:rPr>
      </w:pPr>
    </w:p>
    <w:p w:rsidR="00083124" w:rsidRPr="00C26216" w:rsidRDefault="00083124" w:rsidP="00083124">
      <w:pPr>
        <w:pStyle w:val="a3"/>
        <w:ind w:firstLine="720"/>
        <w:jc w:val="both"/>
        <w:rPr>
          <w:bCs/>
        </w:rPr>
      </w:pPr>
      <w:r w:rsidRPr="00C26216">
        <w:rPr>
          <w:i/>
        </w:rPr>
        <w:t>Завдання для самоперевірки та контролю засвоєння знань</w:t>
      </w:r>
    </w:p>
    <w:p w:rsidR="00083124" w:rsidRPr="0025082B" w:rsidRDefault="00083124" w:rsidP="00083124">
      <w:pPr>
        <w:pStyle w:val="a3"/>
        <w:ind w:firstLine="720"/>
        <w:jc w:val="both"/>
        <w:rPr>
          <w:b/>
          <w:bCs/>
        </w:rPr>
      </w:pPr>
      <w:r w:rsidRPr="0025082B">
        <w:rPr>
          <w:bCs/>
        </w:rPr>
        <w:t>Задача 1</w:t>
      </w:r>
      <w:r w:rsidRPr="0025082B">
        <w:rPr>
          <w:b/>
          <w:bCs/>
        </w:rPr>
        <w:t>.Дана матриця гри. Знайти нижню і верхню ціну гри і мінімаксні стратегії сторін:</w:t>
      </w:r>
    </w:p>
    <w:p w:rsidR="00083124" w:rsidRPr="0025082B" w:rsidRDefault="00083124" w:rsidP="00083124">
      <w:pPr>
        <w:pStyle w:val="a3"/>
        <w:tabs>
          <w:tab w:val="left" w:pos="3969"/>
        </w:tabs>
        <w:ind w:firstLine="720"/>
        <w:jc w:val="both"/>
        <w:rPr>
          <w:b/>
          <w:bCs/>
        </w:rPr>
      </w:pPr>
      <w:r w:rsidRPr="0025082B">
        <w:rPr>
          <w:b/>
          <w:bCs/>
        </w:rPr>
        <w:t xml:space="preserve">а). </w:t>
      </w:r>
      <w:r w:rsidRPr="0025082B">
        <w:rPr>
          <w:b/>
          <w:bCs/>
          <w:position w:val="-50"/>
        </w:rPr>
        <w:object w:dxaOrig="1960" w:dyaOrig="1120">
          <v:shape id="_x0000_i3515" type="#_x0000_t75" style="width:97.3pt;height:56.45pt" o:ole="">
            <v:imagedata r:id="rId4501" o:title=""/>
          </v:shape>
          <o:OLEObject Type="Embed" ProgID="Equation.3" ShapeID="_x0000_i3515" DrawAspect="Content" ObjectID="_1574677072" r:id="rId4502"/>
        </w:object>
      </w:r>
      <w:r w:rsidRPr="0025082B">
        <w:rPr>
          <w:b/>
          <w:bCs/>
        </w:rPr>
        <w:tab/>
        <w:t xml:space="preserve">б). </w:t>
      </w:r>
      <w:r w:rsidRPr="0025082B">
        <w:rPr>
          <w:b/>
          <w:bCs/>
          <w:position w:val="-66"/>
        </w:rPr>
        <w:object w:dxaOrig="2140" w:dyaOrig="1440">
          <v:shape id="_x0000_i3516" type="#_x0000_t75" style="width:107.05pt;height:1in" o:ole="">
            <v:imagedata r:id="rId4503" o:title=""/>
          </v:shape>
          <o:OLEObject Type="Embed" ProgID="Equation.3" ShapeID="_x0000_i3516" DrawAspect="Content" ObjectID="_1574677073" r:id="rId4504"/>
        </w:object>
      </w:r>
    </w:p>
    <w:p w:rsidR="00083124" w:rsidRPr="0025082B" w:rsidRDefault="00083124" w:rsidP="00083124">
      <w:pPr>
        <w:pStyle w:val="a3"/>
        <w:ind w:firstLine="720"/>
        <w:jc w:val="both"/>
        <w:rPr>
          <w:b/>
          <w:bCs/>
        </w:rPr>
      </w:pPr>
      <w:r w:rsidRPr="0025082B">
        <w:rPr>
          <w:bCs/>
        </w:rPr>
        <w:t>Задача 2.</w:t>
      </w:r>
      <w:r w:rsidRPr="0025082B">
        <w:rPr>
          <w:b/>
          <w:bCs/>
        </w:rPr>
        <w:t>Спростити гру:</w:t>
      </w:r>
    </w:p>
    <w:p w:rsidR="00083124" w:rsidRPr="0025082B" w:rsidRDefault="00083124" w:rsidP="00083124">
      <w:pPr>
        <w:pStyle w:val="a3"/>
        <w:tabs>
          <w:tab w:val="left" w:pos="3969"/>
        </w:tabs>
        <w:ind w:firstLine="720"/>
        <w:jc w:val="both"/>
        <w:rPr>
          <w:b/>
          <w:bCs/>
        </w:rPr>
      </w:pPr>
      <w:r w:rsidRPr="0025082B">
        <w:rPr>
          <w:b/>
          <w:bCs/>
        </w:rPr>
        <w:lastRenderedPageBreak/>
        <w:t xml:space="preserve">а). </w:t>
      </w:r>
      <w:r w:rsidRPr="0025082B">
        <w:rPr>
          <w:b/>
          <w:bCs/>
          <w:position w:val="-66"/>
        </w:rPr>
        <w:object w:dxaOrig="1880" w:dyaOrig="1440">
          <v:shape id="_x0000_i3517" type="#_x0000_t75" style="width:93.4pt;height:1in" o:ole="">
            <v:imagedata r:id="rId4505" o:title=""/>
          </v:shape>
          <o:OLEObject Type="Embed" ProgID="Equation.3" ShapeID="_x0000_i3517" DrawAspect="Content" ObjectID="_1574677074" r:id="rId4506"/>
        </w:object>
      </w:r>
      <w:r w:rsidRPr="0025082B">
        <w:rPr>
          <w:b/>
          <w:bCs/>
        </w:rPr>
        <w:tab/>
        <w:t xml:space="preserve">б). </w:t>
      </w:r>
      <w:r w:rsidRPr="0025082B">
        <w:rPr>
          <w:b/>
          <w:bCs/>
          <w:position w:val="-84"/>
        </w:rPr>
        <w:object w:dxaOrig="2040" w:dyaOrig="1800">
          <v:shape id="_x0000_i3518" type="#_x0000_t75" style="width:101.2pt;height:89.5pt" o:ole="">
            <v:imagedata r:id="rId4507" o:title=""/>
          </v:shape>
          <o:OLEObject Type="Embed" ProgID="Equation.3" ShapeID="_x0000_i3518" DrawAspect="Content" ObjectID="_1574677075" r:id="rId4508"/>
        </w:object>
      </w:r>
    </w:p>
    <w:p w:rsidR="00083124" w:rsidRPr="0025082B" w:rsidRDefault="00083124" w:rsidP="00083124">
      <w:pPr>
        <w:pStyle w:val="a3"/>
        <w:ind w:firstLine="720"/>
        <w:jc w:val="both"/>
        <w:rPr>
          <w:b/>
          <w:bCs/>
        </w:rPr>
      </w:pPr>
      <w:r w:rsidRPr="0025082B">
        <w:rPr>
          <w:bCs/>
        </w:rPr>
        <w:t>Задача 3.</w:t>
      </w:r>
      <w:r>
        <w:rPr>
          <w:b/>
          <w:bCs/>
        </w:rPr>
        <w:t xml:space="preserve"> </w:t>
      </w:r>
      <w:r w:rsidRPr="0025082B">
        <w:rPr>
          <w:b/>
          <w:bCs/>
        </w:rPr>
        <w:t>Підприємство може випускати три види продукції (А,Б,В), одержує при цьому прибуток, що залежить від попиту. Попит може приймати одне з чотирьох станів (</w:t>
      </w:r>
      <w:r w:rsidRPr="0025082B">
        <w:rPr>
          <w:b/>
          <w:bCs/>
          <w:lang w:val="en-US"/>
        </w:rPr>
        <w:t>I</w:t>
      </w:r>
      <w:r w:rsidRPr="0025082B">
        <w:rPr>
          <w:b/>
          <w:bCs/>
          <w:lang w:val="ru-RU"/>
        </w:rPr>
        <w:t>,</w:t>
      </w:r>
      <w:r w:rsidRPr="0025082B">
        <w:rPr>
          <w:b/>
          <w:bCs/>
          <w:lang w:val="en-US"/>
        </w:rPr>
        <w:t>II</w:t>
      </w:r>
      <w:r w:rsidRPr="0025082B">
        <w:rPr>
          <w:b/>
          <w:bCs/>
          <w:lang w:val="ru-RU"/>
        </w:rPr>
        <w:t>,</w:t>
      </w:r>
      <w:r w:rsidRPr="0025082B">
        <w:rPr>
          <w:b/>
          <w:bCs/>
          <w:lang w:val="en-US"/>
        </w:rPr>
        <w:t>III</w:t>
      </w:r>
      <w:r w:rsidRPr="0025082B">
        <w:rPr>
          <w:b/>
          <w:bCs/>
          <w:lang w:val="ru-RU"/>
        </w:rPr>
        <w:t>,</w:t>
      </w:r>
      <w:r w:rsidRPr="0025082B">
        <w:rPr>
          <w:b/>
          <w:bCs/>
          <w:lang w:val="en-US"/>
        </w:rPr>
        <w:t>IV</w:t>
      </w:r>
      <w:r w:rsidRPr="0025082B">
        <w:rPr>
          <w:b/>
          <w:bCs/>
        </w:rPr>
        <w:t>). Задана матриця прибутку: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2"/>
        <w:gridCol w:w="1192"/>
        <w:gridCol w:w="1192"/>
        <w:gridCol w:w="1192"/>
        <w:gridCol w:w="1192"/>
      </w:tblGrid>
      <w:tr w:rsidR="00083124" w:rsidRPr="0025082B" w:rsidTr="00D358B9">
        <w:tblPrEx>
          <w:tblCellMar>
            <w:top w:w="0" w:type="dxa"/>
            <w:bottom w:w="0" w:type="dxa"/>
          </w:tblCellMar>
        </w:tblPrEx>
        <w:trPr>
          <w:trHeight w:val="299"/>
          <w:jc w:val="center"/>
        </w:trPr>
        <w:tc>
          <w:tcPr>
            <w:tcW w:w="1192" w:type="dxa"/>
            <w:vAlign w:val="center"/>
          </w:tcPr>
          <w:p w:rsidR="00083124" w:rsidRPr="0025082B" w:rsidRDefault="00083124" w:rsidP="00D358B9">
            <w:pPr>
              <w:pStyle w:val="a3"/>
              <w:ind w:firstLine="720"/>
              <w:rPr>
                <w:b/>
                <w:bCs/>
              </w:rPr>
            </w:pPr>
          </w:p>
        </w:tc>
        <w:tc>
          <w:tcPr>
            <w:tcW w:w="1192" w:type="dxa"/>
            <w:vAlign w:val="center"/>
          </w:tcPr>
          <w:p w:rsidR="00083124" w:rsidRPr="0025082B" w:rsidRDefault="00083124" w:rsidP="00D358B9">
            <w:pPr>
              <w:pStyle w:val="a3"/>
              <w:ind w:firstLine="720"/>
              <w:rPr>
                <w:b/>
                <w:bCs/>
              </w:rPr>
            </w:pPr>
            <w:r w:rsidRPr="0025082B">
              <w:rPr>
                <w:b/>
                <w:bCs/>
                <w:lang w:val="en-US"/>
              </w:rPr>
              <w:t>I</w:t>
            </w:r>
          </w:p>
        </w:tc>
        <w:tc>
          <w:tcPr>
            <w:tcW w:w="1192" w:type="dxa"/>
            <w:vAlign w:val="center"/>
          </w:tcPr>
          <w:p w:rsidR="00083124" w:rsidRPr="0025082B" w:rsidRDefault="00083124" w:rsidP="00D358B9">
            <w:pPr>
              <w:pStyle w:val="a3"/>
              <w:ind w:firstLine="720"/>
              <w:rPr>
                <w:b/>
                <w:bCs/>
              </w:rPr>
            </w:pPr>
            <w:r w:rsidRPr="0025082B">
              <w:rPr>
                <w:b/>
                <w:bCs/>
                <w:lang w:val="en-US"/>
              </w:rPr>
              <w:t>II</w:t>
            </w:r>
          </w:p>
        </w:tc>
        <w:tc>
          <w:tcPr>
            <w:tcW w:w="1192" w:type="dxa"/>
            <w:vAlign w:val="center"/>
          </w:tcPr>
          <w:p w:rsidR="00083124" w:rsidRPr="0025082B" w:rsidRDefault="00083124" w:rsidP="00D358B9">
            <w:pPr>
              <w:pStyle w:val="a3"/>
              <w:ind w:firstLine="720"/>
              <w:rPr>
                <w:b/>
                <w:bCs/>
              </w:rPr>
            </w:pPr>
            <w:r w:rsidRPr="0025082B">
              <w:rPr>
                <w:b/>
                <w:bCs/>
                <w:lang w:val="en-US"/>
              </w:rPr>
              <w:t>III</w:t>
            </w:r>
          </w:p>
        </w:tc>
        <w:tc>
          <w:tcPr>
            <w:tcW w:w="1192" w:type="dxa"/>
            <w:vAlign w:val="center"/>
          </w:tcPr>
          <w:p w:rsidR="00083124" w:rsidRPr="0025082B" w:rsidRDefault="00083124" w:rsidP="00D358B9">
            <w:pPr>
              <w:pStyle w:val="a3"/>
              <w:ind w:firstLine="720"/>
              <w:rPr>
                <w:b/>
                <w:bCs/>
              </w:rPr>
            </w:pPr>
            <w:r w:rsidRPr="0025082B">
              <w:rPr>
                <w:b/>
                <w:bCs/>
                <w:lang w:val="en-US"/>
              </w:rPr>
              <w:t>IV</w:t>
            </w:r>
          </w:p>
        </w:tc>
      </w:tr>
      <w:tr w:rsidR="00083124" w:rsidRPr="0025082B" w:rsidTr="00D358B9">
        <w:tblPrEx>
          <w:tblCellMar>
            <w:top w:w="0" w:type="dxa"/>
            <w:bottom w:w="0" w:type="dxa"/>
          </w:tblCellMar>
        </w:tblPrEx>
        <w:trPr>
          <w:trHeight w:val="281"/>
          <w:jc w:val="center"/>
        </w:trPr>
        <w:tc>
          <w:tcPr>
            <w:tcW w:w="1192" w:type="dxa"/>
            <w:vAlign w:val="center"/>
          </w:tcPr>
          <w:p w:rsidR="00083124" w:rsidRPr="0025082B" w:rsidRDefault="00083124" w:rsidP="00D358B9">
            <w:pPr>
              <w:pStyle w:val="a3"/>
              <w:ind w:firstLine="720"/>
              <w:rPr>
                <w:b/>
                <w:bCs/>
              </w:rPr>
            </w:pPr>
            <w:r w:rsidRPr="0025082B">
              <w:rPr>
                <w:b/>
                <w:bCs/>
              </w:rPr>
              <w:t>А</w:t>
            </w:r>
          </w:p>
        </w:tc>
        <w:tc>
          <w:tcPr>
            <w:tcW w:w="1192" w:type="dxa"/>
            <w:vAlign w:val="center"/>
          </w:tcPr>
          <w:p w:rsidR="00083124" w:rsidRPr="0025082B" w:rsidRDefault="00083124" w:rsidP="00D358B9">
            <w:pPr>
              <w:pStyle w:val="a3"/>
              <w:ind w:firstLine="720"/>
              <w:rPr>
                <w:b/>
                <w:bCs/>
              </w:rPr>
            </w:pPr>
            <w:r w:rsidRPr="0025082B">
              <w:rPr>
                <w:b/>
                <w:bCs/>
              </w:rPr>
              <w:t>К</w:t>
            </w:r>
          </w:p>
        </w:tc>
        <w:tc>
          <w:tcPr>
            <w:tcW w:w="1192" w:type="dxa"/>
            <w:vAlign w:val="center"/>
          </w:tcPr>
          <w:p w:rsidR="00083124" w:rsidRPr="0025082B" w:rsidRDefault="00083124" w:rsidP="00D358B9">
            <w:pPr>
              <w:pStyle w:val="a3"/>
              <w:ind w:firstLine="720"/>
              <w:rPr>
                <w:b/>
                <w:bCs/>
              </w:rPr>
            </w:pPr>
            <w:r w:rsidRPr="0025082B">
              <w:rPr>
                <w:b/>
                <w:bCs/>
              </w:rPr>
              <w:t>3</w:t>
            </w:r>
          </w:p>
        </w:tc>
        <w:tc>
          <w:tcPr>
            <w:tcW w:w="1192" w:type="dxa"/>
            <w:vAlign w:val="center"/>
          </w:tcPr>
          <w:p w:rsidR="00083124" w:rsidRPr="0025082B" w:rsidRDefault="00083124" w:rsidP="00D358B9">
            <w:pPr>
              <w:pStyle w:val="a3"/>
              <w:ind w:firstLine="720"/>
              <w:rPr>
                <w:b/>
                <w:bCs/>
              </w:rPr>
            </w:pPr>
            <w:r w:rsidRPr="0025082B">
              <w:rPr>
                <w:b/>
                <w:bCs/>
              </w:rPr>
              <w:t>6</w:t>
            </w:r>
          </w:p>
        </w:tc>
        <w:tc>
          <w:tcPr>
            <w:tcW w:w="1192" w:type="dxa"/>
            <w:vAlign w:val="center"/>
          </w:tcPr>
          <w:p w:rsidR="00083124" w:rsidRPr="0025082B" w:rsidRDefault="00083124" w:rsidP="00D358B9">
            <w:pPr>
              <w:pStyle w:val="a3"/>
              <w:ind w:firstLine="720"/>
              <w:rPr>
                <w:b/>
                <w:bCs/>
              </w:rPr>
            </w:pPr>
            <w:r w:rsidRPr="0025082B">
              <w:rPr>
                <w:b/>
                <w:bCs/>
              </w:rPr>
              <w:t>2</w:t>
            </w:r>
          </w:p>
        </w:tc>
      </w:tr>
      <w:tr w:rsidR="00083124" w:rsidRPr="0025082B" w:rsidTr="00D358B9">
        <w:tblPrEx>
          <w:tblCellMar>
            <w:top w:w="0" w:type="dxa"/>
            <w:bottom w:w="0" w:type="dxa"/>
          </w:tblCellMar>
        </w:tblPrEx>
        <w:trPr>
          <w:trHeight w:val="299"/>
          <w:jc w:val="center"/>
        </w:trPr>
        <w:tc>
          <w:tcPr>
            <w:tcW w:w="1192" w:type="dxa"/>
            <w:vAlign w:val="center"/>
          </w:tcPr>
          <w:p w:rsidR="00083124" w:rsidRPr="0025082B" w:rsidRDefault="00083124" w:rsidP="00D358B9">
            <w:pPr>
              <w:pStyle w:val="a3"/>
              <w:ind w:firstLine="720"/>
              <w:rPr>
                <w:b/>
                <w:bCs/>
                <w:lang w:val="ru-RU"/>
              </w:rPr>
            </w:pPr>
            <w:r w:rsidRPr="0025082B">
              <w:rPr>
                <w:b/>
                <w:bCs/>
                <w:lang w:val="ru-RU"/>
              </w:rPr>
              <w:t>Б</w:t>
            </w:r>
          </w:p>
        </w:tc>
        <w:tc>
          <w:tcPr>
            <w:tcW w:w="1192" w:type="dxa"/>
            <w:vAlign w:val="center"/>
          </w:tcPr>
          <w:p w:rsidR="00083124" w:rsidRPr="0025082B" w:rsidRDefault="00083124" w:rsidP="00D358B9">
            <w:pPr>
              <w:pStyle w:val="a3"/>
              <w:ind w:firstLine="720"/>
              <w:rPr>
                <w:b/>
                <w:bCs/>
              </w:rPr>
            </w:pPr>
            <w:r w:rsidRPr="0025082B">
              <w:rPr>
                <w:b/>
                <w:bCs/>
              </w:rPr>
              <w:t>4</w:t>
            </w:r>
          </w:p>
        </w:tc>
        <w:tc>
          <w:tcPr>
            <w:tcW w:w="1192" w:type="dxa"/>
            <w:vAlign w:val="center"/>
          </w:tcPr>
          <w:p w:rsidR="00083124" w:rsidRPr="0025082B" w:rsidRDefault="00083124" w:rsidP="00D358B9">
            <w:pPr>
              <w:pStyle w:val="a3"/>
              <w:ind w:firstLine="720"/>
              <w:rPr>
                <w:b/>
                <w:bCs/>
              </w:rPr>
            </w:pPr>
            <w:r w:rsidRPr="0025082B">
              <w:rPr>
                <w:b/>
                <w:bCs/>
              </w:rPr>
              <w:t>5</w:t>
            </w:r>
          </w:p>
        </w:tc>
        <w:tc>
          <w:tcPr>
            <w:tcW w:w="1192" w:type="dxa"/>
            <w:vAlign w:val="center"/>
          </w:tcPr>
          <w:p w:rsidR="00083124" w:rsidRPr="0025082B" w:rsidRDefault="00083124" w:rsidP="00D358B9">
            <w:pPr>
              <w:pStyle w:val="a3"/>
              <w:ind w:firstLine="720"/>
              <w:rPr>
                <w:b/>
                <w:bCs/>
              </w:rPr>
            </w:pPr>
            <w:r w:rsidRPr="0025082B">
              <w:rPr>
                <w:b/>
                <w:bCs/>
              </w:rPr>
              <w:t>6</w:t>
            </w:r>
          </w:p>
        </w:tc>
        <w:tc>
          <w:tcPr>
            <w:tcW w:w="1192" w:type="dxa"/>
            <w:vAlign w:val="center"/>
          </w:tcPr>
          <w:p w:rsidR="00083124" w:rsidRPr="0025082B" w:rsidRDefault="00083124" w:rsidP="00D358B9">
            <w:pPr>
              <w:pStyle w:val="a3"/>
              <w:ind w:firstLine="720"/>
              <w:rPr>
                <w:b/>
                <w:bCs/>
              </w:rPr>
            </w:pPr>
            <w:r w:rsidRPr="0025082B">
              <w:rPr>
                <w:b/>
                <w:bCs/>
              </w:rPr>
              <w:t>5</w:t>
            </w:r>
          </w:p>
        </w:tc>
      </w:tr>
      <w:tr w:rsidR="00083124" w:rsidRPr="0025082B" w:rsidTr="00D358B9">
        <w:tblPrEx>
          <w:tblCellMar>
            <w:top w:w="0" w:type="dxa"/>
            <w:bottom w:w="0" w:type="dxa"/>
          </w:tblCellMar>
        </w:tblPrEx>
        <w:trPr>
          <w:trHeight w:val="299"/>
          <w:jc w:val="center"/>
        </w:trPr>
        <w:tc>
          <w:tcPr>
            <w:tcW w:w="1192" w:type="dxa"/>
            <w:vAlign w:val="center"/>
          </w:tcPr>
          <w:p w:rsidR="00083124" w:rsidRPr="0025082B" w:rsidRDefault="00083124" w:rsidP="00D358B9">
            <w:pPr>
              <w:pStyle w:val="a3"/>
              <w:ind w:firstLine="720"/>
              <w:rPr>
                <w:b/>
                <w:bCs/>
              </w:rPr>
            </w:pPr>
            <w:r w:rsidRPr="0025082B">
              <w:rPr>
                <w:b/>
                <w:bCs/>
              </w:rPr>
              <w:t>В</w:t>
            </w:r>
          </w:p>
        </w:tc>
        <w:tc>
          <w:tcPr>
            <w:tcW w:w="1192" w:type="dxa"/>
            <w:vAlign w:val="center"/>
          </w:tcPr>
          <w:p w:rsidR="00083124" w:rsidRPr="0025082B" w:rsidRDefault="00083124" w:rsidP="00D358B9">
            <w:pPr>
              <w:pStyle w:val="a3"/>
              <w:ind w:firstLine="720"/>
              <w:rPr>
                <w:b/>
                <w:bCs/>
              </w:rPr>
            </w:pPr>
            <w:r w:rsidRPr="0025082B">
              <w:rPr>
                <w:b/>
                <w:bCs/>
              </w:rPr>
              <w:t>1</w:t>
            </w:r>
          </w:p>
        </w:tc>
        <w:tc>
          <w:tcPr>
            <w:tcW w:w="1192" w:type="dxa"/>
            <w:vAlign w:val="center"/>
          </w:tcPr>
          <w:p w:rsidR="00083124" w:rsidRPr="0025082B" w:rsidRDefault="00083124" w:rsidP="00D358B9">
            <w:pPr>
              <w:pStyle w:val="a3"/>
              <w:ind w:firstLine="720"/>
              <w:rPr>
                <w:b/>
                <w:bCs/>
              </w:rPr>
            </w:pPr>
            <w:r w:rsidRPr="0025082B">
              <w:rPr>
                <w:b/>
                <w:bCs/>
              </w:rPr>
              <w:t>7</w:t>
            </w:r>
          </w:p>
        </w:tc>
        <w:tc>
          <w:tcPr>
            <w:tcW w:w="1192" w:type="dxa"/>
            <w:vAlign w:val="center"/>
          </w:tcPr>
          <w:p w:rsidR="00083124" w:rsidRPr="0025082B" w:rsidRDefault="00083124" w:rsidP="00D358B9">
            <w:pPr>
              <w:pStyle w:val="a3"/>
              <w:ind w:firstLine="720"/>
              <w:rPr>
                <w:b/>
                <w:bCs/>
              </w:rPr>
            </w:pPr>
            <w:r w:rsidRPr="0025082B">
              <w:rPr>
                <w:b/>
                <w:bCs/>
              </w:rPr>
              <w:t>4</w:t>
            </w:r>
          </w:p>
        </w:tc>
        <w:tc>
          <w:tcPr>
            <w:tcW w:w="1192" w:type="dxa"/>
            <w:vAlign w:val="center"/>
          </w:tcPr>
          <w:p w:rsidR="00083124" w:rsidRPr="0025082B" w:rsidRDefault="00083124" w:rsidP="00D358B9">
            <w:pPr>
              <w:pStyle w:val="a3"/>
              <w:ind w:firstLine="720"/>
              <w:rPr>
                <w:b/>
                <w:bCs/>
              </w:rPr>
            </w:pPr>
            <w:r w:rsidRPr="0025082B">
              <w:rPr>
                <w:b/>
                <w:bCs/>
              </w:rPr>
              <w:t>К</w:t>
            </w:r>
          </w:p>
        </w:tc>
      </w:tr>
    </w:tbl>
    <w:p w:rsidR="00083124" w:rsidRPr="0025082B" w:rsidRDefault="00083124" w:rsidP="00083124">
      <w:pPr>
        <w:pStyle w:val="a3"/>
        <w:ind w:firstLine="720"/>
        <w:jc w:val="both"/>
        <w:rPr>
          <w:b/>
          <w:bCs/>
        </w:rPr>
      </w:pPr>
      <w:r w:rsidRPr="0025082B">
        <w:rPr>
          <w:b/>
          <w:bCs/>
        </w:rPr>
        <w:t xml:space="preserve">Визначити оптимальні пропорції випуску продукції. </w:t>
      </w:r>
    </w:p>
    <w:p w:rsidR="00083124" w:rsidRPr="0025082B" w:rsidRDefault="00083124" w:rsidP="00083124">
      <w:pPr>
        <w:pStyle w:val="a3"/>
        <w:ind w:firstLine="720"/>
        <w:jc w:val="both"/>
        <w:rPr>
          <w:b/>
          <w:bCs/>
        </w:rPr>
      </w:pPr>
      <w:r w:rsidRPr="0025082B">
        <w:rPr>
          <w:b/>
          <w:bCs/>
        </w:rPr>
        <w:t xml:space="preserve">Розв‘язати приклад за допомогою програм </w:t>
      </w:r>
      <w:r w:rsidRPr="0025082B">
        <w:rPr>
          <w:b/>
          <w:bCs/>
          <w:i/>
          <w:iCs/>
          <w:lang w:val="en-US"/>
        </w:rPr>
        <w:t>Excel</w:t>
      </w:r>
      <w:r w:rsidRPr="0025082B">
        <w:rPr>
          <w:b/>
          <w:bCs/>
          <w:lang w:val="ru-RU"/>
        </w:rPr>
        <w:t xml:space="preserve"> і </w:t>
      </w:r>
      <w:r w:rsidRPr="0025082B">
        <w:rPr>
          <w:b/>
          <w:bCs/>
          <w:i/>
          <w:iCs/>
          <w:lang w:val="en-US"/>
        </w:rPr>
        <w:t>Mathcad</w:t>
      </w:r>
      <w:r w:rsidRPr="0025082B">
        <w:rPr>
          <w:b/>
          <w:bCs/>
        </w:rPr>
        <w:t>, зведенням матричної гри до задачі лінійного програмування.</w:t>
      </w:r>
    </w:p>
    <w:p w:rsidR="00083124" w:rsidRPr="0025082B" w:rsidRDefault="00083124" w:rsidP="00083124">
      <w:pPr>
        <w:pStyle w:val="a3"/>
        <w:ind w:firstLine="720"/>
        <w:jc w:val="both"/>
        <w:rPr>
          <w:b/>
          <w:bCs/>
        </w:rPr>
      </w:pPr>
      <w:r w:rsidRPr="0025082B">
        <w:rPr>
          <w:bCs/>
        </w:rPr>
        <w:t>Задача 4.</w:t>
      </w:r>
      <w:r>
        <w:rPr>
          <w:b/>
          <w:bCs/>
        </w:rPr>
        <w:t xml:space="preserve"> </w:t>
      </w:r>
      <w:r w:rsidRPr="0025082B">
        <w:rPr>
          <w:b/>
          <w:bCs/>
        </w:rPr>
        <w:t>Розв‘язати матричну гру з платіжною матрицею:</w:t>
      </w:r>
    </w:p>
    <w:p w:rsidR="00083124" w:rsidRPr="0025082B" w:rsidRDefault="00083124" w:rsidP="00083124">
      <w:pPr>
        <w:pStyle w:val="a3"/>
        <w:ind w:firstLine="720"/>
        <w:jc w:val="both"/>
        <w:rPr>
          <w:b/>
          <w:bCs/>
        </w:rPr>
      </w:pPr>
      <w:r w:rsidRPr="0025082B">
        <w:rPr>
          <w:b/>
          <w:bCs/>
          <w:position w:val="-50"/>
        </w:rPr>
        <w:object w:dxaOrig="1840" w:dyaOrig="1120">
          <v:shape id="_x0000_i3519" type="#_x0000_t75" style="width:108.95pt;height:66.15pt" o:ole="">
            <v:imagedata r:id="rId4509" o:title=""/>
          </v:shape>
          <o:OLEObject Type="Embed" ProgID="Equation.3" ShapeID="_x0000_i3519" DrawAspect="Content" ObjectID="_1574677076" r:id="rId4510"/>
        </w:object>
      </w:r>
    </w:p>
    <w:p w:rsidR="00083124" w:rsidRPr="0025082B" w:rsidRDefault="00083124" w:rsidP="00083124">
      <w:pPr>
        <w:pStyle w:val="a3"/>
        <w:ind w:firstLine="720"/>
        <w:jc w:val="both"/>
        <w:rPr>
          <w:b/>
          <w:bCs/>
        </w:rPr>
      </w:pPr>
    </w:p>
    <w:p w:rsidR="00083124" w:rsidRPr="0025082B" w:rsidRDefault="00083124" w:rsidP="00083124">
      <w:pPr>
        <w:pStyle w:val="a3"/>
        <w:ind w:firstLine="720"/>
        <w:jc w:val="both"/>
        <w:rPr>
          <w:b/>
          <w:bCs/>
        </w:rPr>
      </w:pPr>
      <w:r w:rsidRPr="0025082B">
        <w:rPr>
          <w:b/>
          <w:bCs/>
        </w:rPr>
        <w:t>(К</w:t>
      </w:r>
      <w:r>
        <w:rPr>
          <w:b/>
          <w:bCs/>
        </w:rPr>
        <w:t>‒</w:t>
      </w:r>
      <w:r w:rsidRPr="0025082B">
        <w:rPr>
          <w:b/>
          <w:bCs/>
        </w:rPr>
        <w:t>номер студента у журналі).</w:t>
      </w:r>
    </w:p>
    <w:p w:rsidR="00083124" w:rsidRPr="0025082B" w:rsidRDefault="00083124" w:rsidP="00083124">
      <w:pPr>
        <w:pStyle w:val="a3"/>
        <w:ind w:firstLine="720"/>
        <w:jc w:val="both"/>
        <w:rPr>
          <w:b/>
          <w:bCs/>
        </w:rPr>
      </w:pPr>
      <w:r w:rsidRPr="0025082B">
        <w:rPr>
          <w:bCs/>
        </w:rPr>
        <w:t>Задача 5.</w:t>
      </w:r>
      <w:r>
        <w:rPr>
          <w:b/>
          <w:bCs/>
        </w:rPr>
        <w:t xml:space="preserve"> </w:t>
      </w:r>
      <w:r w:rsidRPr="0025082B">
        <w:rPr>
          <w:b/>
          <w:bCs/>
        </w:rPr>
        <w:t>Розв‘язати графічно ігри.</w:t>
      </w:r>
    </w:p>
    <w:p w:rsidR="00083124" w:rsidRPr="0025082B" w:rsidRDefault="00083124" w:rsidP="00083124">
      <w:pPr>
        <w:pStyle w:val="a3"/>
        <w:tabs>
          <w:tab w:val="left" w:pos="3969"/>
        </w:tabs>
        <w:ind w:firstLine="720"/>
        <w:jc w:val="both"/>
        <w:rPr>
          <w:b/>
          <w:bCs/>
        </w:rPr>
      </w:pPr>
      <w:r w:rsidRPr="0025082B">
        <w:rPr>
          <w:b/>
          <w:bCs/>
        </w:rPr>
        <w:t xml:space="preserve">а). </w:t>
      </w:r>
      <w:r w:rsidRPr="0025082B">
        <w:rPr>
          <w:b/>
          <w:bCs/>
          <w:position w:val="-30"/>
        </w:rPr>
        <w:object w:dxaOrig="2540" w:dyaOrig="720">
          <v:shape id="_x0000_i3520" type="#_x0000_t75" style="width:153.75pt;height:42.8pt" o:ole="">
            <v:imagedata r:id="rId4511" o:title=""/>
          </v:shape>
          <o:OLEObject Type="Embed" ProgID="Equation.3" ShapeID="_x0000_i3520" DrawAspect="Content" ObjectID="_1574677077" r:id="rId4512"/>
        </w:object>
      </w:r>
      <w:r w:rsidRPr="0025082B">
        <w:rPr>
          <w:b/>
          <w:bCs/>
        </w:rPr>
        <w:tab/>
        <w:t>б).</w:t>
      </w:r>
      <w:r w:rsidRPr="0025082B">
        <w:rPr>
          <w:b/>
          <w:bCs/>
          <w:position w:val="-84"/>
        </w:rPr>
        <w:object w:dxaOrig="1180" w:dyaOrig="1800">
          <v:shape id="_x0000_i3521" type="#_x0000_t75" style="width:70.05pt;height:107.05pt" o:ole="">
            <v:imagedata r:id="rId4513" o:title=""/>
          </v:shape>
          <o:OLEObject Type="Embed" ProgID="Equation.3" ShapeID="_x0000_i3521" DrawAspect="Content" ObjectID="_1574677078" r:id="rId4514"/>
        </w:object>
      </w:r>
    </w:p>
    <w:p w:rsidR="00083124" w:rsidRPr="0025082B" w:rsidRDefault="00083124" w:rsidP="00083124">
      <w:pPr>
        <w:pStyle w:val="a3"/>
        <w:tabs>
          <w:tab w:val="left" w:pos="3969"/>
        </w:tabs>
        <w:ind w:firstLine="720"/>
        <w:jc w:val="both"/>
        <w:rPr>
          <w:b/>
          <w:bCs/>
        </w:rPr>
      </w:pPr>
    </w:p>
    <w:p w:rsidR="00083124" w:rsidRPr="0025082B" w:rsidRDefault="00083124" w:rsidP="00083124">
      <w:pPr>
        <w:pStyle w:val="a3"/>
        <w:tabs>
          <w:tab w:val="left" w:pos="3969"/>
        </w:tabs>
        <w:ind w:firstLine="720"/>
        <w:jc w:val="both"/>
        <w:rPr>
          <w:b/>
          <w:bCs/>
        </w:rPr>
      </w:pPr>
      <w:r w:rsidRPr="0025082B">
        <w:rPr>
          <w:b/>
          <w:bCs/>
        </w:rPr>
        <w:t>в).</w:t>
      </w:r>
      <w:r w:rsidRPr="0025082B">
        <w:rPr>
          <w:b/>
          <w:bCs/>
          <w:position w:val="-30"/>
        </w:rPr>
        <w:object w:dxaOrig="2360" w:dyaOrig="720">
          <v:shape id="_x0000_i3522" type="#_x0000_t75" style="width:165.4pt;height:50.6pt" o:ole="">
            <v:imagedata r:id="rId4515" o:title=""/>
          </v:shape>
          <o:OLEObject Type="Embed" ProgID="Equation.3" ShapeID="_x0000_i3522" DrawAspect="Content" ObjectID="_1574677079" r:id="rId4516"/>
        </w:object>
      </w:r>
    </w:p>
    <w:p w:rsidR="00083124" w:rsidRPr="0025082B" w:rsidRDefault="00083124" w:rsidP="00083124">
      <w:pPr>
        <w:pStyle w:val="a3"/>
        <w:tabs>
          <w:tab w:val="left" w:pos="3969"/>
        </w:tabs>
        <w:ind w:firstLine="720"/>
        <w:jc w:val="both"/>
        <w:rPr>
          <w:b/>
          <w:bCs/>
        </w:rPr>
      </w:pPr>
    </w:p>
    <w:p w:rsidR="00083124" w:rsidRPr="00186276" w:rsidRDefault="00083124" w:rsidP="00083124">
      <w:pPr>
        <w:pStyle w:val="a3"/>
        <w:tabs>
          <w:tab w:val="left" w:pos="3969"/>
        </w:tabs>
        <w:ind w:firstLine="720"/>
        <w:jc w:val="both"/>
        <w:rPr>
          <w:b/>
          <w:bCs/>
        </w:rPr>
      </w:pPr>
      <w:r w:rsidRPr="0025082B">
        <w:t>г).</w:t>
      </w:r>
      <w:r w:rsidRPr="0025082B">
        <w:rPr>
          <w:position w:val="-50"/>
        </w:rPr>
        <w:object w:dxaOrig="2380" w:dyaOrig="1120">
          <v:shape id="_x0000_i3523" type="#_x0000_t75" style="width:147.9pt;height:70.05pt" o:ole="">
            <v:imagedata r:id="rId4517" o:title=""/>
          </v:shape>
          <o:OLEObject Type="Embed" ProgID="Equation.3" ShapeID="_x0000_i3523" DrawAspect="Content" ObjectID="_1574677080" r:id="rId4518"/>
        </w:object>
      </w:r>
    </w:p>
    <w:p w:rsidR="00083124" w:rsidRDefault="00083124">
      <w:pPr>
        <w:spacing w:after="200" w:line="276" w:lineRule="auto"/>
      </w:pPr>
      <w:r>
        <w:br w:type="page"/>
      </w:r>
    </w:p>
    <w:p w:rsidR="00083124" w:rsidRPr="003C0171" w:rsidRDefault="00083124" w:rsidP="00083124">
      <w:pPr>
        <w:spacing w:line="360" w:lineRule="auto"/>
        <w:ind w:firstLine="720"/>
        <w:jc w:val="center"/>
        <w:rPr>
          <w:b/>
          <w:sz w:val="28"/>
          <w:szCs w:val="28"/>
        </w:rPr>
      </w:pPr>
      <w:r w:rsidRPr="003C0171">
        <w:rPr>
          <w:b/>
          <w:sz w:val="28"/>
          <w:szCs w:val="28"/>
        </w:rPr>
        <w:lastRenderedPageBreak/>
        <w:t xml:space="preserve">ТЕСТОВІ ЗАВДАННЯ </w:t>
      </w:r>
    </w:p>
    <w:p w:rsidR="00083124" w:rsidRPr="003C0171" w:rsidRDefault="00083124" w:rsidP="00083124">
      <w:pPr>
        <w:spacing w:line="360" w:lineRule="auto"/>
        <w:ind w:firstLine="720"/>
        <w:jc w:val="center"/>
        <w:rPr>
          <w:rFonts w:eastAsia="Cambria"/>
          <w:b/>
          <w:color w:val="002060"/>
          <w:sz w:val="28"/>
          <w:szCs w:val="28"/>
        </w:rPr>
      </w:pPr>
    </w:p>
    <w:p w:rsidR="00083124" w:rsidRPr="003C0171" w:rsidRDefault="00083124" w:rsidP="00083124">
      <w:pPr>
        <w:spacing w:line="360" w:lineRule="auto"/>
        <w:ind w:firstLine="720"/>
        <w:jc w:val="center"/>
        <w:rPr>
          <w:rFonts w:eastAsia="Cambria"/>
          <w:b/>
          <w:color w:val="002060"/>
          <w:sz w:val="28"/>
          <w:szCs w:val="28"/>
        </w:rPr>
      </w:pPr>
      <w:r w:rsidRPr="003C0171">
        <w:rPr>
          <w:rFonts w:eastAsia="Cambria"/>
          <w:b/>
          <w:color w:val="002060"/>
          <w:sz w:val="28"/>
          <w:szCs w:val="28"/>
        </w:rPr>
        <w:t>ВАРІАНТ 1</w:t>
      </w:r>
    </w:p>
    <w:p w:rsidR="00083124" w:rsidRPr="003C0171" w:rsidRDefault="00083124" w:rsidP="00083124">
      <w:pPr>
        <w:spacing w:line="360" w:lineRule="auto"/>
        <w:ind w:firstLine="720"/>
        <w:jc w:val="center"/>
        <w:rPr>
          <w:rFonts w:eastAsia="Cambria"/>
          <w:b/>
          <w:color w:val="002060"/>
          <w:sz w:val="28"/>
          <w:szCs w:val="28"/>
        </w:rPr>
      </w:pPr>
    </w:p>
    <w:p w:rsidR="00083124" w:rsidRPr="003C0171" w:rsidRDefault="00083124" w:rsidP="007A323C">
      <w:pPr>
        <w:numPr>
          <w:ilvl w:val="0"/>
          <w:numId w:val="68"/>
        </w:numPr>
        <w:spacing w:line="360" w:lineRule="auto"/>
        <w:ind w:left="2148" w:hanging="397"/>
        <w:jc w:val="both"/>
        <w:rPr>
          <w:rFonts w:eastAsia="Cambria"/>
          <w:sz w:val="28"/>
          <w:szCs w:val="28"/>
        </w:rPr>
      </w:pPr>
      <w:r w:rsidRPr="003C0171">
        <w:rPr>
          <w:rFonts w:eastAsia="Cambria"/>
          <w:sz w:val="28"/>
          <w:szCs w:val="28"/>
        </w:rPr>
        <w:t>Згідно з яким методом здійснюється переміщення по рядках зверху вниз і розподіл всього постачання постачальника по правилу „хто перший за номером стовпчика – той забирає максимально можливу величину вантажу без врахування вартості перевезення”:</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 xml:space="preserve">а) метод найменших витрат для користувачів; </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 xml:space="preserve">б) метод „Північно-Західного кута”; </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 xml:space="preserve">в) метод намірів та реалізацій; </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г) метод потенціалів.</w:t>
      </w:r>
    </w:p>
    <w:p w:rsidR="00083124" w:rsidRPr="003C0171" w:rsidRDefault="00083124" w:rsidP="007A323C">
      <w:pPr>
        <w:numPr>
          <w:ilvl w:val="0"/>
          <w:numId w:val="69"/>
        </w:numPr>
        <w:spacing w:line="360" w:lineRule="auto"/>
        <w:ind w:left="2148" w:hanging="397"/>
        <w:jc w:val="both"/>
        <w:rPr>
          <w:rFonts w:eastAsia="Cambria"/>
          <w:sz w:val="28"/>
          <w:szCs w:val="28"/>
        </w:rPr>
      </w:pPr>
      <w:r w:rsidRPr="003C0171">
        <w:rPr>
          <w:rFonts w:eastAsia="Cambria"/>
          <w:sz w:val="28"/>
          <w:szCs w:val="28"/>
        </w:rPr>
        <w:t>Вкажіть методи, які використовуються при розв’язанні задач в лінійному та нелінійному програмуванні:</w:t>
      </w:r>
    </w:p>
    <w:p w:rsidR="00083124" w:rsidRPr="003C0171" w:rsidRDefault="00083124" w:rsidP="00083124">
      <w:pPr>
        <w:tabs>
          <w:tab w:val="left" w:pos="6660"/>
        </w:tabs>
        <w:spacing w:line="360" w:lineRule="auto"/>
        <w:ind w:firstLine="720"/>
        <w:jc w:val="both"/>
        <w:rPr>
          <w:rFonts w:eastAsia="Cambria"/>
          <w:sz w:val="28"/>
          <w:szCs w:val="28"/>
        </w:rPr>
      </w:pPr>
      <w:r w:rsidRPr="003C0171">
        <w:rPr>
          <w:rFonts w:eastAsia="Cambria"/>
          <w:sz w:val="28"/>
          <w:szCs w:val="28"/>
        </w:rPr>
        <w:t xml:space="preserve">а) метод множників Лагранжа; </w:t>
      </w:r>
    </w:p>
    <w:p w:rsidR="00083124" w:rsidRPr="003C0171" w:rsidRDefault="00083124" w:rsidP="00083124">
      <w:pPr>
        <w:spacing w:line="360" w:lineRule="auto"/>
        <w:ind w:firstLine="720"/>
        <w:jc w:val="both"/>
        <w:rPr>
          <w:rFonts w:eastAsia="Cambria"/>
          <w:sz w:val="28"/>
          <w:szCs w:val="28"/>
        </w:rPr>
      </w:pPr>
      <w:r w:rsidRPr="003C0171">
        <w:rPr>
          <w:rFonts w:eastAsia="Cambria"/>
          <w:sz w:val="28"/>
          <w:szCs w:val="28"/>
        </w:rPr>
        <w:t xml:space="preserve">б) метод Куна-Таккера; </w:t>
      </w:r>
    </w:p>
    <w:p w:rsidR="00083124" w:rsidRPr="003C0171" w:rsidRDefault="00083124" w:rsidP="00083124">
      <w:pPr>
        <w:tabs>
          <w:tab w:val="left" w:pos="6660"/>
        </w:tabs>
        <w:spacing w:line="360" w:lineRule="auto"/>
        <w:ind w:firstLine="720"/>
        <w:jc w:val="both"/>
        <w:rPr>
          <w:rFonts w:eastAsia="Cambria"/>
          <w:sz w:val="28"/>
          <w:szCs w:val="28"/>
        </w:rPr>
      </w:pPr>
      <w:r w:rsidRPr="003C0171">
        <w:rPr>
          <w:rFonts w:eastAsia="Cambria"/>
          <w:sz w:val="28"/>
          <w:szCs w:val="28"/>
        </w:rPr>
        <w:t xml:space="preserve">в) симплекс-метод; </w:t>
      </w:r>
    </w:p>
    <w:p w:rsidR="00083124" w:rsidRPr="003C0171" w:rsidRDefault="00083124" w:rsidP="00083124">
      <w:pPr>
        <w:tabs>
          <w:tab w:val="left" w:pos="6660"/>
        </w:tabs>
        <w:spacing w:line="360" w:lineRule="auto"/>
        <w:ind w:firstLine="720"/>
        <w:jc w:val="both"/>
        <w:rPr>
          <w:rFonts w:eastAsia="Cambria"/>
          <w:sz w:val="28"/>
          <w:szCs w:val="28"/>
        </w:rPr>
      </w:pPr>
      <w:r w:rsidRPr="003C0171">
        <w:rPr>
          <w:rFonts w:eastAsia="Cambria"/>
          <w:sz w:val="28"/>
          <w:szCs w:val="28"/>
        </w:rPr>
        <w:t>г) метод Гаусса;</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д)  метод штрафних функцій.</w:t>
      </w:r>
    </w:p>
    <w:p w:rsidR="00083124" w:rsidRPr="003C0171" w:rsidRDefault="00083124" w:rsidP="007A323C">
      <w:pPr>
        <w:numPr>
          <w:ilvl w:val="0"/>
          <w:numId w:val="69"/>
        </w:numPr>
        <w:tabs>
          <w:tab w:val="left" w:pos="510"/>
        </w:tabs>
        <w:spacing w:line="360" w:lineRule="auto"/>
        <w:ind w:left="2148" w:hanging="397"/>
        <w:jc w:val="both"/>
        <w:rPr>
          <w:rFonts w:eastAsia="Cambria"/>
          <w:sz w:val="28"/>
          <w:szCs w:val="28"/>
        </w:rPr>
      </w:pPr>
      <w:r w:rsidRPr="003C0171">
        <w:rPr>
          <w:rFonts w:eastAsia="Cambria"/>
          <w:sz w:val="28"/>
          <w:szCs w:val="28"/>
        </w:rPr>
        <w:t>При розв’язку транспортної задачі методом потенціалів отримане рішення буде оптимальним, якщо ...</w:t>
      </w:r>
    </w:p>
    <w:p w:rsidR="00083124" w:rsidRPr="003C0171" w:rsidRDefault="00083124" w:rsidP="007A323C">
      <w:pPr>
        <w:numPr>
          <w:ilvl w:val="0"/>
          <w:numId w:val="69"/>
        </w:numPr>
        <w:tabs>
          <w:tab w:val="left" w:pos="480"/>
        </w:tabs>
        <w:spacing w:line="360" w:lineRule="auto"/>
        <w:ind w:left="2148" w:hanging="397"/>
        <w:rPr>
          <w:rFonts w:eastAsia="Cambria"/>
          <w:sz w:val="28"/>
          <w:szCs w:val="28"/>
        </w:rPr>
      </w:pPr>
      <w:r w:rsidRPr="003C0171">
        <w:rPr>
          <w:rFonts w:eastAsia="Cambria"/>
          <w:sz w:val="28"/>
          <w:szCs w:val="28"/>
        </w:rPr>
        <w:t>Дайте визначення визначеної системи рівнянь.</w:t>
      </w:r>
    </w:p>
    <w:p w:rsidR="00083124" w:rsidRPr="003C0171" w:rsidRDefault="00083124" w:rsidP="007A323C">
      <w:pPr>
        <w:numPr>
          <w:ilvl w:val="0"/>
          <w:numId w:val="69"/>
        </w:numPr>
        <w:tabs>
          <w:tab w:val="left" w:pos="569"/>
        </w:tabs>
        <w:spacing w:line="360" w:lineRule="auto"/>
        <w:ind w:left="2148" w:hanging="397"/>
        <w:jc w:val="both"/>
        <w:rPr>
          <w:rFonts w:eastAsia="Cambria"/>
          <w:sz w:val="28"/>
          <w:szCs w:val="28"/>
        </w:rPr>
      </w:pPr>
      <w:r w:rsidRPr="003C0171">
        <w:rPr>
          <w:rFonts w:eastAsia="Cambria"/>
          <w:sz w:val="28"/>
          <w:szCs w:val="28"/>
        </w:rPr>
        <w:t>Визначте загальну кількість комірок, кількість заповнених та вільних комірок за умови, що кількість постачальників – 5, а кількість споживачів – 4.</w:t>
      </w:r>
    </w:p>
    <w:p w:rsidR="00083124" w:rsidRPr="003C0171" w:rsidRDefault="00083124" w:rsidP="00083124">
      <w:pPr>
        <w:tabs>
          <w:tab w:val="left" w:pos="6660"/>
        </w:tabs>
        <w:spacing w:line="360" w:lineRule="auto"/>
        <w:ind w:firstLine="720"/>
        <w:rPr>
          <w:rFonts w:eastAsia="Cambria"/>
          <w:sz w:val="28"/>
          <w:szCs w:val="28"/>
        </w:rPr>
      </w:pPr>
      <w:r w:rsidRPr="003C0171">
        <w:rPr>
          <w:rFonts w:eastAsia="Cambria"/>
          <w:sz w:val="28"/>
          <w:szCs w:val="28"/>
        </w:rPr>
        <w:t xml:space="preserve">а) всього комірок – 9, заповнених – 4, вільних – 5; </w:t>
      </w:r>
    </w:p>
    <w:p w:rsidR="00083124" w:rsidRPr="003C0171" w:rsidRDefault="00083124" w:rsidP="00083124">
      <w:pPr>
        <w:tabs>
          <w:tab w:val="left" w:pos="6660"/>
        </w:tabs>
        <w:spacing w:line="360" w:lineRule="auto"/>
        <w:ind w:firstLine="720"/>
        <w:rPr>
          <w:rFonts w:eastAsia="Cambria"/>
          <w:sz w:val="28"/>
          <w:szCs w:val="28"/>
        </w:rPr>
      </w:pPr>
      <w:r w:rsidRPr="003C0171">
        <w:rPr>
          <w:rFonts w:eastAsia="Cambria"/>
          <w:sz w:val="28"/>
          <w:szCs w:val="28"/>
        </w:rPr>
        <w:t xml:space="preserve">б) всього комірок – 20, заповнених – 8, вільних – 12; </w:t>
      </w:r>
    </w:p>
    <w:p w:rsidR="00083124" w:rsidRPr="003C0171" w:rsidRDefault="00083124" w:rsidP="00083124">
      <w:pPr>
        <w:tabs>
          <w:tab w:val="left" w:pos="6660"/>
        </w:tabs>
        <w:spacing w:line="360" w:lineRule="auto"/>
        <w:ind w:firstLine="720"/>
        <w:rPr>
          <w:rFonts w:eastAsia="Cambria"/>
          <w:sz w:val="28"/>
          <w:szCs w:val="28"/>
        </w:rPr>
      </w:pPr>
      <w:r w:rsidRPr="003C0171">
        <w:rPr>
          <w:rFonts w:eastAsia="Cambria"/>
          <w:sz w:val="28"/>
          <w:szCs w:val="28"/>
        </w:rPr>
        <w:t>в) всього комірок – 20, заповнених – 12, вільних – 8;</w:t>
      </w:r>
    </w:p>
    <w:p w:rsidR="00083124" w:rsidRPr="003C0171" w:rsidRDefault="00083124" w:rsidP="00083124">
      <w:pPr>
        <w:tabs>
          <w:tab w:val="left" w:pos="6660"/>
        </w:tabs>
        <w:spacing w:line="360" w:lineRule="auto"/>
        <w:ind w:firstLine="720"/>
        <w:rPr>
          <w:rFonts w:eastAsia="Cambria"/>
          <w:sz w:val="28"/>
          <w:szCs w:val="28"/>
        </w:rPr>
      </w:pPr>
      <w:r w:rsidRPr="003C0171">
        <w:rPr>
          <w:rFonts w:eastAsia="Cambria"/>
          <w:sz w:val="28"/>
          <w:szCs w:val="28"/>
        </w:rPr>
        <w:t>г) всього комірок – 9, заповнених – 5, вільних – 4.</w:t>
      </w:r>
    </w:p>
    <w:p w:rsidR="00083124" w:rsidRPr="003C0171" w:rsidRDefault="00083124" w:rsidP="007A323C">
      <w:pPr>
        <w:numPr>
          <w:ilvl w:val="0"/>
          <w:numId w:val="69"/>
        </w:numPr>
        <w:tabs>
          <w:tab w:val="left" w:pos="540"/>
        </w:tabs>
        <w:spacing w:line="360" w:lineRule="auto"/>
        <w:ind w:left="2148" w:hanging="397"/>
        <w:jc w:val="both"/>
        <w:rPr>
          <w:rFonts w:eastAsia="Cambria"/>
          <w:sz w:val="28"/>
          <w:szCs w:val="28"/>
        </w:rPr>
      </w:pPr>
      <w:r w:rsidRPr="003C0171">
        <w:rPr>
          <w:rFonts w:eastAsia="Cambria"/>
          <w:sz w:val="28"/>
          <w:szCs w:val="28"/>
        </w:rPr>
        <w:lastRenderedPageBreak/>
        <w:t>Оберіть слова, яких не вистачає у визначенні: базисне рішення згідно з методом Жордана-Гауса – це рішення, при якому ... змінні ...</w:t>
      </w:r>
    </w:p>
    <w:p w:rsidR="00083124" w:rsidRPr="003C0171" w:rsidRDefault="00083124" w:rsidP="00083124">
      <w:pPr>
        <w:spacing w:line="360" w:lineRule="auto"/>
        <w:ind w:firstLine="720"/>
        <w:rPr>
          <w:rFonts w:eastAsia="Cambria"/>
          <w:sz w:val="28"/>
          <w:szCs w:val="28"/>
        </w:rPr>
      </w:pPr>
    </w:p>
    <w:p w:rsidR="00083124" w:rsidRPr="003C0171" w:rsidRDefault="00083124" w:rsidP="00083124">
      <w:pPr>
        <w:spacing w:line="360" w:lineRule="auto"/>
        <w:ind w:firstLine="720"/>
        <w:rPr>
          <w:rFonts w:eastAsia="Cambria"/>
          <w:sz w:val="28"/>
          <w:szCs w:val="28"/>
        </w:rPr>
      </w:pPr>
      <w:r w:rsidRPr="003C0171">
        <w:rPr>
          <w:rFonts w:eastAsia="Cambria"/>
          <w:sz w:val="28"/>
          <w:szCs w:val="28"/>
        </w:rPr>
        <w:t xml:space="preserve">а) базисні; </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б) небазисні;</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 xml:space="preserve">в) дорівнюють нулю; </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 xml:space="preserve">г) більше нуля; </w:t>
      </w:r>
    </w:p>
    <w:p w:rsidR="00083124" w:rsidRPr="003C0171" w:rsidRDefault="00083124" w:rsidP="00083124">
      <w:pPr>
        <w:spacing w:line="360" w:lineRule="auto"/>
        <w:ind w:firstLine="720"/>
        <w:rPr>
          <w:rFonts w:eastAsia="Cambria"/>
          <w:sz w:val="28"/>
          <w:szCs w:val="28"/>
        </w:rPr>
      </w:pPr>
      <w:r w:rsidRPr="003C0171">
        <w:rPr>
          <w:rFonts w:eastAsia="Cambria"/>
          <w:sz w:val="28"/>
          <w:szCs w:val="28"/>
        </w:rPr>
        <w:t>д) менше нуля.</w:t>
      </w:r>
    </w:p>
    <w:p w:rsidR="00083124" w:rsidRPr="003C0171" w:rsidRDefault="00083124" w:rsidP="007A323C">
      <w:pPr>
        <w:numPr>
          <w:ilvl w:val="0"/>
          <w:numId w:val="69"/>
        </w:numPr>
        <w:tabs>
          <w:tab w:val="left" w:pos="569"/>
        </w:tabs>
        <w:spacing w:line="360" w:lineRule="auto"/>
        <w:ind w:left="2148" w:hanging="397"/>
        <w:jc w:val="both"/>
        <w:rPr>
          <w:rFonts w:eastAsia="Cambria"/>
          <w:sz w:val="28"/>
          <w:szCs w:val="28"/>
        </w:rPr>
      </w:pPr>
      <w:r w:rsidRPr="003C0171">
        <w:rPr>
          <w:rFonts w:eastAsia="Cambria"/>
          <w:sz w:val="28"/>
          <w:szCs w:val="28"/>
        </w:rPr>
        <w:t>Чи є наявність в таблиці хоча б одного рядка з дробовими величинами a</w:t>
      </w:r>
      <w:r w:rsidRPr="00B27F65">
        <w:rPr>
          <w:rFonts w:eastAsia="Cambria"/>
          <w:i/>
          <w:sz w:val="28"/>
          <w:szCs w:val="28"/>
          <w:vertAlign w:val="subscript"/>
        </w:rPr>
        <w:t>ij</w:t>
      </w:r>
      <w:r w:rsidRPr="003C0171">
        <w:rPr>
          <w:rFonts w:eastAsia="Cambria"/>
          <w:sz w:val="28"/>
          <w:szCs w:val="28"/>
        </w:rPr>
        <w:t xml:space="preserve"> та вільним дрібним членом b</w:t>
      </w:r>
      <w:r w:rsidRPr="00B27F65">
        <w:rPr>
          <w:rFonts w:eastAsia="Cambria"/>
          <w:i/>
          <w:sz w:val="28"/>
          <w:szCs w:val="28"/>
          <w:vertAlign w:val="subscript"/>
        </w:rPr>
        <w:t>i</w:t>
      </w:r>
      <w:r w:rsidRPr="003C0171">
        <w:rPr>
          <w:rFonts w:eastAsia="Cambria"/>
          <w:sz w:val="28"/>
          <w:szCs w:val="28"/>
        </w:rPr>
        <w:t xml:space="preserve"> при розв’язанні задач цілочисельного програмування ознакою відсутності рішення задачі?</w:t>
      </w:r>
    </w:p>
    <w:p w:rsidR="00083124" w:rsidRPr="001B24B6" w:rsidRDefault="00083124" w:rsidP="007A323C">
      <w:pPr>
        <w:numPr>
          <w:ilvl w:val="0"/>
          <w:numId w:val="69"/>
        </w:numPr>
        <w:tabs>
          <w:tab w:val="left" w:pos="481"/>
        </w:tabs>
        <w:spacing w:line="360" w:lineRule="auto"/>
        <w:ind w:left="2148" w:hanging="397"/>
        <w:rPr>
          <w:rFonts w:eastAsia="Cambria"/>
          <w:sz w:val="28"/>
          <w:szCs w:val="28"/>
        </w:rPr>
      </w:pPr>
      <w:r w:rsidRPr="001405D4">
        <w:rPr>
          <w:rFonts w:eastAsia="Cambria"/>
          <w:sz w:val="28"/>
          <w:szCs w:val="28"/>
          <w:lang w:val="uk-UA"/>
        </w:rPr>
        <w:t xml:space="preserve"> </w:t>
      </w:r>
      <w:r w:rsidRPr="001B24B6">
        <w:rPr>
          <w:rFonts w:eastAsia="Cambria"/>
          <w:sz w:val="28"/>
          <w:szCs w:val="28"/>
        </w:rPr>
        <w:t xml:space="preserve">Продовжить алгоритм розрахунку: </w:t>
      </w:r>
    </w:p>
    <w:p w:rsidR="00083124" w:rsidRPr="001B24B6" w:rsidRDefault="00083124" w:rsidP="00083124">
      <w:pPr>
        <w:tabs>
          <w:tab w:val="left" w:pos="481"/>
        </w:tabs>
        <w:spacing w:line="360" w:lineRule="auto"/>
        <w:ind w:firstLine="720"/>
        <w:rPr>
          <w:rFonts w:eastAsia="Cambria"/>
          <w:sz w:val="28"/>
          <w:szCs w:val="28"/>
        </w:rPr>
      </w:pPr>
      <w:r w:rsidRPr="001B24B6">
        <w:rPr>
          <w:rFonts w:eastAsia="Cambria"/>
          <w:sz w:val="28"/>
          <w:szCs w:val="28"/>
        </w:rPr>
        <w:t xml:space="preserve">а) початковий розподіл вантажу; </w:t>
      </w:r>
    </w:p>
    <w:p w:rsidR="00083124" w:rsidRPr="001B24B6" w:rsidRDefault="00083124" w:rsidP="00083124">
      <w:pPr>
        <w:tabs>
          <w:tab w:val="left" w:pos="481"/>
        </w:tabs>
        <w:spacing w:line="360" w:lineRule="auto"/>
        <w:ind w:firstLine="720"/>
        <w:rPr>
          <w:rFonts w:eastAsia="Cambria"/>
          <w:sz w:val="28"/>
          <w:szCs w:val="28"/>
        </w:rPr>
      </w:pPr>
      <w:r w:rsidRPr="001B24B6">
        <w:rPr>
          <w:rFonts w:eastAsia="Cambria"/>
          <w:sz w:val="28"/>
          <w:szCs w:val="28"/>
        </w:rPr>
        <w:t>б) розрахунок потенціалів;</w:t>
      </w:r>
    </w:p>
    <w:p w:rsidR="00083124" w:rsidRPr="001B24B6" w:rsidRDefault="00083124" w:rsidP="00083124">
      <w:pPr>
        <w:spacing w:line="360" w:lineRule="auto"/>
        <w:ind w:firstLine="720"/>
        <w:jc w:val="both"/>
        <w:rPr>
          <w:rFonts w:eastAsia="Cambria"/>
          <w:sz w:val="28"/>
          <w:szCs w:val="28"/>
        </w:rPr>
      </w:pPr>
      <w:r w:rsidRPr="001B24B6">
        <w:rPr>
          <w:rFonts w:eastAsia="Cambria"/>
          <w:sz w:val="28"/>
          <w:szCs w:val="28"/>
        </w:rPr>
        <w:t xml:space="preserve">в) … </w:t>
      </w:r>
    </w:p>
    <w:p w:rsidR="00083124" w:rsidRPr="00F835FD" w:rsidRDefault="00083124" w:rsidP="00083124">
      <w:pPr>
        <w:spacing w:line="360" w:lineRule="auto"/>
        <w:ind w:firstLine="720"/>
        <w:jc w:val="both"/>
        <w:rPr>
          <w:rFonts w:eastAsia="Cambria"/>
          <w:sz w:val="28"/>
          <w:szCs w:val="28"/>
        </w:rPr>
      </w:pPr>
      <w:r w:rsidRPr="001B24B6">
        <w:rPr>
          <w:rFonts w:eastAsia="Cambria"/>
          <w:sz w:val="28"/>
          <w:szCs w:val="28"/>
        </w:rPr>
        <w:t>г) …</w:t>
      </w:r>
    </w:p>
    <w:p w:rsidR="00083124" w:rsidRPr="00F835FD" w:rsidRDefault="00083124" w:rsidP="007A323C">
      <w:pPr>
        <w:numPr>
          <w:ilvl w:val="0"/>
          <w:numId w:val="69"/>
        </w:numPr>
        <w:tabs>
          <w:tab w:val="left" w:pos="480"/>
        </w:tabs>
        <w:spacing w:line="360" w:lineRule="auto"/>
        <w:ind w:left="2148" w:hanging="397"/>
        <w:rPr>
          <w:rFonts w:eastAsia="Cambria"/>
          <w:sz w:val="28"/>
          <w:szCs w:val="28"/>
        </w:rPr>
      </w:pPr>
      <w:r w:rsidRPr="00F835FD">
        <w:rPr>
          <w:rFonts w:eastAsia="Cambria"/>
          <w:sz w:val="28"/>
          <w:szCs w:val="28"/>
        </w:rPr>
        <w:t>Знайдіть відповідності між такими даними:</w:t>
      </w:r>
    </w:p>
    <w:p w:rsidR="00083124" w:rsidRPr="00F835FD" w:rsidRDefault="00083124" w:rsidP="00083124">
      <w:pPr>
        <w:spacing w:line="360" w:lineRule="auto"/>
        <w:ind w:firstLine="720"/>
        <w:rPr>
          <w:sz w:val="28"/>
          <w:szCs w:val="28"/>
        </w:rPr>
      </w:pPr>
      <w:r>
        <w:rPr>
          <w:noProof/>
          <w:sz w:val="28"/>
          <w:szCs w:val="28"/>
        </w:rPr>
        <w:drawing>
          <wp:inline distT="0" distB="0" distL="0" distR="0">
            <wp:extent cx="4580255" cy="2322195"/>
            <wp:effectExtent l="19050" t="0" r="0" b="0"/>
            <wp:docPr id="5069" name="Рисунок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pic:cNvPicPr>
                      <a:picLocks noChangeAspect="1" noChangeArrowheads="1"/>
                    </pic:cNvPicPr>
                  </pic:nvPicPr>
                  <pic:blipFill>
                    <a:blip r:embed="rId4519"/>
                    <a:srcRect/>
                    <a:stretch>
                      <a:fillRect/>
                    </a:stretch>
                  </pic:blipFill>
                  <pic:spPr bwMode="auto">
                    <a:xfrm>
                      <a:off x="0" y="0"/>
                      <a:ext cx="4580255" cy="2322195"/>
                    </a:xfrm>
                    <a:prstGeom prst="rect">
                      <a:avLst/>
                    </a:prstGeom>
                    <a:noFill/>
                    <a:ln w="9525">
                      <a:noFill/>
                      <a:miter lim="800000"/>
                      <a:headEnd/>
                      <a:tailEnd/>
                    </a:ln>
                  </pic:spPr>
                </pic:pic>
              </a:graphicData>
            </a:graphic>
          </wp:inline>
        </w:drawing>
      </w:r>
    </w:p>
    <w:p w:rsidR="00083124" w:rsidRPr="00F835FD" w:rsidRDefault="00083124" w:rsidP="007A323C">
      <w:pPr>
        <w:numPr>
          <w:ilvl w:val="0"/>
          <w:numId w:val="69"/>
        </w:numPr>
        <w:tabs>
          <w:tab w:val="left" w:pos="684"/>
        </w:tabs>
        <w:spacing w:line="360" w:lineRule="auto"/>
        <w:ind w:left="2148" w:hanging="397"/>
        <w:rPr>
          <w:rFonts w:eastAsia="Cambria"/>
          <w:sz w:val="28"/>
          <w:szCs w:val="28"/>
        </w:rPr>
      </w:pPr>
      <w:r w:rsidRPr="00F835FD">
        <w:rPr>
          <w:rFonts w:eastAsia="Cambria"/>
          <w:sz w:val="28"/>
          <w:szCs w:val="28"/>
        </w:rPr>
        <w:t>За умов даної задачі скласти функцію Лагранжа та знайти частинні похідні:</w:t>
      </w:r>
    </w:p>
    <w:p w:rsidR="00083124" w:rsidRDefault="00083124" w:rsidP="00083124">
      <w:pPr>
        <w:spacing w:line="360" w:lineRule="auto"/>
        <w:jc w:val="center"/>
        <w:rPr>
          <w:sz w:val="28"/>
          <w:szCs w:val="28"/>
        </w:rPr>
      </w:pPr>
      <w:r>
        <w:rPr>
          <w:noProof/>
          <w:sz w:val="28"/>
          <w:szCs w:val="28"/>
        </w:rPr>
        <w:lastRenderedPageBreak/>
        <w:drawing>
          <wp:inline distT="0" distB="0" distL="0" distR="0">
            <wp:extent cx="4458970" cy="1059815"/>
            <wp:effectExtent l="19050" t="0" r="0" b="0"/>
            <wp:docPr id="5070" name="Рисунок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4520"/>
                    <a:srcRect/>
                    <a:stretch>
                      <a:fillRect/>
                    </a:stretch>
                  </pic:blipFill>
                  <pic:spPr bwMode="auto">
                    <a:xfrm>
                      <a:off x="0" y="0"/>
                      <a:ext cx="4458970" cy="1059815"/>
                    </a:xfrm>
                    <a:prstGeom prst="rect">
                      <a:avLst/>
                    </a:prstGeom>
                    <a:noFill/>
                    <a:ln w="9525">
                      <a:noFill/>
                      <a:miter lim="800000"/>
                      <a:headEnd/>
                      <a:tailEnd/>
                    </a:ln>
                  </pic:spPr>
                </pic:pic>
              </a:graphicData>
            </a:graphic>
          </wp:inline>
        </w:drawing>
      </w:r>
    </w:p>
    <w:p w:rsidR="00083124" w:rsidRDefault="00083124" w:rsidP="00083124">
      <w:pPr>
        <w:spacing w:line="360" w:lineRule="auto"/>
        <w:jc w:val="center"/>
        <w:rPr>
          <w:sz w:val="28"/>
          <w:szCs w:val="28"/>
        </w:rPr>
      </w:pPr>
    </w:p>
    <w:p w:rsidR="00083124" w:rsidRDefault="00083124" w:rsidP="00083124">
      <w:pPr>
        <w:spacing w:line="360" w:lineRule="auto"/>
        <w:ind w:firstLine="720"/>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2</w:t>
      </w:r>
    </w:p>
    <w:p w:rsidR="00083124" w:rsidRPr="00E05827" w:rsidRDefault="00083124" w:rsidP="00083124">
      <w:pPr>
        <w:spacing w:line="360" w:lineRule="auto"/>
        <w:ind w:firstLine="720"/>
        <w:jc w:val="center"/>
        <w:rPr>
          <w:rFonts w:eastAsia="Cambria"/>
          <w:b/>
          <w:color w:val="002060"/>
          <w:sz w:val="28"/>
          <w:szCs w:val="28"/>
        </w:rPr>
      </w:pPr>
    </w:p>
    <w:p w:rsidR="00083124" w:rsidRPr="00B27F65" w:rsidRDefault="00083124" w:rsidP="007A323C">
      <w:pPr>
        <w:numPr>
          <w:ilvl w:val="0"/>
          <w:numId w:val="70"/>
        </w:numPr>
        <w:tabs>
          <w:tab w:val="left" w:pos="481"/>
        </w:tabs>
        <w:spacing w:line="360" w:lineRule="auto"/>
        <w:ind w:left="2148" w:hanging="397"/>
        <w:jc w:val="both"/>
        <w:rPr>
          <w:rFonts w:eastAsia="Cambria"/>
          <w:sz w:val="28"/>
          <w:szCs w:val="28"/>
        </w:rPr>
      </w:pPr>
      <w:r w:rsidRPr="00B27F65">
        <w:rPr>
          <w:rFonts w:eastAsia="Cambria"/>
          <w:sz w:val="28"/>
          <w:szCs w:val="28"/>
        </w:rPr>
        <w:t xml:space="preserve">З економічної точки зору множник Лагранжа інтерпретували: </w:t>
      </w:r>
    </w:p>
    <w:p w:rsidR="00083124" w:rsidRDefault="00083124" w:rsidP="00083124">
      <w:pPr>
        <w:tabs>
          <w:tab w:val="left" w:pos="481"/>
        </w:tabs>
        <w:spacing w:line="360" w:lineRule="auto"/>
        <w:ind w:firstLine="720"/>
        <w:jc w:val="both"/>
        <w:rPr>
          <w:rFonts w:eastAsia="Cambria"/>
          <w:sz w:val="28"/>
          <w:szCs w:val="28"/>
        </w:rPr>
      </w:pPr>
      <w:r w:rsidRPr="00B27F65">
        <w:rPr>
          <w:rFonts w:eastAsia="Cambria"/>
          <w:sz w:val="28"/>
          <w:szCs w:val="28"/>
        </w:rPr>
        <w:t xml:space="preserve">а) реальні ціни ресурсів; </w:t>
      </w:r>
    </w:p>
    <w:p w:rsidR="00083124" w:rsidRDefault="00083124" w:rsidP="00083124">
      <w:pPr>
        <w:tabs>
          <w:tab w:val="left" w:pos="481"/>
        </w:tabs>
        <w:spacing w:line="360" w:lineRule="auto"/>
        <w:ind w:firstLine="720"/>
        <w:jc w:val="both"/>
        <w:rPr>
          <w:rFonts w:eastAsia="Cambria"/>
          <w:sz w:val="28"/>
          <w:szCs w:val="28"/>
        </w:rPr>
      </w:pPr>
      <w:r w:rsidRPr="00B27F65">
        <w:rPr>
          <w:rFonts w:eastAsia="Cambria"/>
          <w:sz w:val="28"/>
          <w:szCs w:val="28"/>
        </w:rPr>
        <w:t xml:space="preserve">б) неявні ціни ресурсів; </w:t>
      </w:r>
    </w:p>
    <w:p w:rsidR="00083124" w:rsidRDefault="00083124" w:rsidP="00083124">
      <w:pPr>
        <w:tabs>
          <w:tab w:val="left" w:pos="481"/>
        </w:tabs>
        <w:spacing w:line="360" w:lineRule="auto"/>
        <w:ind w:firstLine="720"/>
        <w:jc w:val="both"/>
        <w:rPr>
          <w:rFonts w:eastAsia="Cambria"/>
          <w:sz w:val="28"/>
          <w:szCs w:val="28"/>
        </w:rPr>
      </w:pPr>
      <w:r w:rsidRPr="00B27F65">
        <w:rPr>
          <w:rFonts w:eastAsia="Cambria"/>
          <w:sz w:val="28"/>
          <w:szCs w:val="28"/>
        </w:rPr>
        <w:t>в) ціни кінцевої продукції;</w:t>
      </w:r>
    </w:p>
    <w:p w:rsidR="00083124" w:rsidRPr="00B27F65" w:rsidRDefault="00083124" w:rsidP="00083124">
      <w:pPr>
        <w:spacing w:line="360" w:lineRule="auto"/>
        <w:ind w:firstLine="720"/>
        <w:jc w:val="both"/>
        <w:rPr>
          <w:rFonts w:eastAsia="Cambria"/>
          <w:sz w:val="28"/>
          <w:szCs w:val="28"/>
        </w:rPr>
      </w:pPr>
      <w:r w:rsidRPr="00B27F65">
        <w:rPr>
          <w:rFonts w:eastAsia="Cambria"/>
          <w:sz w:val="28"/>
          <w:szCs w:val="28"/>
        </w:rPr>
        <w:t>г)  ціни проміжного продукту.</w:t>
      </w:r>
    </w:p>
    <w:p w:rsidR="00083124" w:rsidRPr="00B27F65" w:rsidRDefault="00083124" w:rsidP="007A323C">
      <w:pPr>
        <w:numPr>
          <w:ilvl w:val="0"/>
          <w:numId w:val="70"/>
        </w:numPr>
        <w:spacing w:line="360" w:lineRule="auto"/>
        <w:ind w:left="2148" w:hanging="397"/>
        <w:jc w:val="both"/>
        <w:rPr>
          <w:rFonts w:eastAsia="Cambria"/>
          <w:sz w:val="28"/>
          <w:szCs w:val="28"/>
        </w:rPr>
      </w:pPr>
      <w:r w:rsidRPr="00B27F65">
        <w:rPr>
          <w:rFonts w:eastAsia="Cambria"/>
          <w:sz w:val="28"/>
          <w:szCs w:val="28"/>
        </w:rPr>
        <w:t xml:space="preserve">Умови Куна-Такера розглядаються для задач з такими умовами: </w:t>
      </w:r>
    </w:p>
    <w:p w:rsidR="00083124" w:rsidRDefault="00083124" w:rsidP="00083124">
      <w:pPr>
        <w:spacing w:line="360" w:lineRule="auto"/>
        <w:ind w:firstLine="720"/>
        <w:jc w:val="both"/>
        <w:rPr>
          <w:rFonts w:eastAsia="Cambria"/>
          <w:sz w:val="28"/>
          <w:szCs w:val="28"/>
        </w:rPr>
      </w:pPr>
      <w:r w:rsidRPr="00B27F65">
        <w:rPr>
          <w:rFonts w:eastAsia="Cambria"/>
          <w:sz w:val="28"/>
          <w:szCs w:val="28"/>
        </w:rPr>
        <w:t xml:space="preserve">а) функція мети відсутня; </w:t>
      </w:r>
    </w:p>
    <w:p w:rsidR="00083124" w:rsidRDefault="00083124" w:rsidP="00083124">
      <w:pPr>
        <w:spacing w:line="360" w:lineRule="auto"/>
        <w:ind w:firstLine="720"/>
        <w:jc w:val="both"/>
        <w:rPr>
          <w:rFonts w:eastAsia="Cambria"/>
          <w:sz w:val="28"/>
          <w:szCs w:val="28"/>
        </w:rPr>
      </w:pPr>
      <w:r w:rsidRPr="00B27F65">
        <w:rPr>
          <w:rFonts w:eastAsia="Cambria"/>
          <w:sz w:val="28"/>
          <w:szCs w:val="28"/>
        </w:rPr>
        <w:t>б) обмеження задачі задані рівностями;</w:t>
      </w:r>
    </w:p>
    <w:p w:rsidR="00083124" w:rsidRDefault="00083124" w:rsidP="00083124">
      <w:pPr>
        <w:spacing w:line="360" w:lineRule="auto"/>
        <w:ind w:firstLine="720"/>
        <w:jc w:val="both"/>
        <w:rPr>
          <w:rFonts w:eastAsia="Cambria"/>
          <w:sz w:val="28"/>
          <w:szCs w:val="28"/>
        </w:rPr>
      </w:pPr>
      <w:r w:rsidRPr="00B27F65">
        <w:rPr>
          <w:rFonts w:eastAsia="Cambria"/>
          <w:sz w:val="28"/>
          <w:szCs w:val="28"/>
        </w:rPr>
        <w:t>в) обмеження задачі задані нерівностями; г) правильної відповіді немає;</w:t>
      </w:r>
    </w:p>
    <w:p w:rsidR="00083124" w:rsidRPr="00B27F65" w:rsidRDefault="00083124" w:rsidP="00083124">
      <w:pPr>
        <w:spacing w:line="360" w:lineRule="auto"/>
        <w:ind w:firstLine="720"/>
        <w:jc w:val="both"/>
        <w:rPr>
          <w:rFonts w:eastAsia="Cambria"/>
          <w:sz w:val="28"/>
          <w:szCs w:val="28"/>
        </w:rPr>
      </w:pPr>
      <w:r w:rsidRPr="00B27F65">
        <w:rPr>
          <w:rFonts w:eastAsia="Cambria"/>
          <w:sz w:val="28"/>
          <w:szCs w:val="28"/>
        </w:rPr>
        <w:t>д) обмеження задачі можуть мати вигляд як рівностей, так і нерівностей.</w:t>
      </w:r>
    </w:p>
    <w:p w:rsidR="00083124" w:rsidRPr="00A973B4" w:rsidRDefault="00083124" w:rsidP="00083124">
      <w:pPr>
        <w:spacing w:line="360" w:lineRule="auto"/>
        <w:ind w:firstLine="720"/>
        <w:rPr>
          <w:sz w:val="28"/>
          <w:szCs w:val="28"/>
        </w:rPr>
      </w:pPr>
      <w:r w:rsidRPr="00A973B4">
        <w:rPr>
          <w:rFonts w:eastAsia="Cambria"/>
          <w:sz w:val="28"/>
          <w:szCs w:val="28"/>
        </w:rPr>
        <w:t>3.</w:t>
      </w:r>
      <w:r w:rsidRPr="00A973B4">
        <w:rPr>
          <w:rFonts w:eastAsia="Cambria"/>
          <w:sz w:val="28"/>
          <w:szCs w:val="28"/>
        </w:rPr>
        <w:tab/>
        <w:t>Вкажіть іншу назву метода Гоморрі:</w:t>
      </w:r>
      <w:r w:rsidRPr="00A973B4">
        <w:rPr>
          <w:rFonts w:eastAsia="Cambria"/>
          <w:sz w:val="28"/>
          <w:szCs w:val="28"/>
        </w:rPr>
        <w:tab/>
      </w:r>
      <w:r w:rsidRPr="00A973B4">
        <w:rPr>
          <w:sz w:val="28"/>
          <w:szCs w:val="28"/>
        </w:rPr>
        <w:tab/>
      </w:r>
      <w:r w:rsidRPr="00A973B4">
        <w:rPr>
          <w:sz w:val="28"/>
          <w:szCs w:val="28"/>
        </w:rPr>
        <w:tab/>
      </w:r>
    </w:p>
    <w:p w:rsidR="00083124" w:rsidRPr="00A973B4" w:rsidRDefault="00083124" w:rsidP="00083124">
      <w:pPr>
        <w:spacing w:line="360" w:lineRule="auto"/>
        <w:ind w:firstLine="720"/>
        <w:rPr>
          <w:sz w:val="28"/>
          <w:szCs w:val="28"/>
        </w:rPr>
      </w:pPr>
      <w:r w:rsidRPr="00A973B4">
        <w:rPr>
          <w:rFonts w:eastAsia="Cambria"/>
          <w:sz w:val="28"/>
          <w:szCs w:val="28"/>
        </w:rPr>
        <w:t>а)</w:t>
      </w:r>
      <w:r w:rsidRPr="00A973B4">
        <w:rPr>
          <w:rFonts w:eastAsia="Cambria"/>
          <w:sz w:val="28"/>
          <w:szCs w:val="28"/>
        </w:rPr>
        <w:tab/>
        <w:t>метод потенціалів;</w:t>
      </w:r>
      <w:r w:rsidRPr="00A973B4">
        <w:rPr>
          <w:rFonts w:eastAsia="Cambria"/>
          <w:sz w:val="28"/>
          <w:szCs w:val="28"/>
        </w:rPr>
        <w:tab/>
      </w:r>
      <w:r w:rsidRPr="00A973B4">
        <w:rPr>
          <w:sz w:val="28"/>
          <w:szCs w:val="28"/>
        </w:rPr>
        <w:tab/>
      </w:r>
      <w:r w:rsidRPr="00A973B4">
        <w:rPr>
          <w:sz w:val="28"/>
          <w:szCs w:val="28"/>
        </w:rPr>
        <w:tab/>
      </w:r>
      <w:r w:rsidRPr="00A973B4">
        <w:rPr>
          <w:sz w:val="28"/>
          <w:szCs w:val="28"/>
        </w:rPr>
        <w:tab/>
      </w:r>
    </w:p>
    <w:p w:rsidR="00083124" w:rsidRPr="00A973B4" w:rsidRDefault="00083124" w:rsidP="00083124">
      <w:pPr>
        <w:spacing w:line="360" w:lineRule="auto"/>
        <w:ind w:firstLine="720"/>
        <w:rPr>
          <w:sz w:val="28"/>
          <w:szCs w:val="28"/>
        </w:rPr>
      </w:pPr>
      <w:r w:rsidRPr="00A973B4">
        <w:rPr>
          <w:rFonts w:eastAsia="Cambria"/>
          <w:sz w:val="28"/>
          <w:szCs w:val="28"/>
        </w:rPr>
        <w:t>б)</w:t>
      </w:r>
      <w:r w:rsidRPr="00A973B4">
        <w:rPr>
          <w:rFonts w:eastAsia="Cambria"/>
          <w:sz w:val="28"/>
          <w:szCs w:val="28"/>
        </w:rPr>
        <w:tab/>
        <w:t>симплекс-метод;</w:t>
      </w:r>
      <w:r w:rsidRPr="00A973B4">
        <w:rPr>
          <w:rFonts w:eastAsia="Cambria"/>
          <w:sz w:val="28"/>
          <w:szCs w:val="28"/>
        </w:rPr>
        <w:tab/>
      </w:r>
      <w:r w:rsidRPr="00A973B4">
        <w:rPr>
          <w:sz w:val="28"/>
          <w:szCs w:val="28"/>
        </w:rPr>
        <w:tab/>
      </w:r>
      <w:r w:rsidRPr="00A973B4">
        <w:rPr>
          <w:sz w:val="28"/>
          <w:szCs w:val="28"/>
        </w:rPr>
        <w:tab/>
      </w:r>
      <w:r w:rsidRPr="00A973B4">
        <w:rPr>
          <w:sz w:val="28"/>
          <w:szCs w:val="28"/>
        </w:rPr>
        <w:tab/>
      </w:r>
    </w:p>
    <w:p w:rsidR="00083124" w:rsidRPr="00A973B4" w:rsidRDefault="00083124" w:rsidP="00083124">
      <w:pPr>
        <w:spacing w:line="360" w:lineRule="auto"/>
        <w:ind w:firstLine="720"/>
        <w:rPr>
          <w:sz w:val="28"/>
          <w:szCs w:val="28"/>
        </w:rPr>
      </w:pPr>
      <w:r w:rsidRPr="00A973B4">
        <w:rPr>
          <w:rFonts w:eastAsia="Cambria"/>
          <w:sz w:val="28"/>
          <w:szCs w:val="28"/>
        </w:rPr>
        <w:t>в)</w:t>
      </w:r>
      <w:r w:rsidRPr="00A973B4">
        <w:rPr>
          <w:rFonts w:eastAsia="Cambria"/>
          <w:sz w:val="28"/>
          <w:szCs w:val="28"/>
        </w:rPr>
        <w:tab/>
        <w:t>метод Жордана-Гаусса;</w:t>
      </w:r>
      <w:r w:rsidRPr="00A973B4">
        <w:rPr>
          <w:rFonts w:eastAsia="Cambria"/>
          <w:sz w:val="28"/>
          <w:szCs w:val="28"/>
        </w:rPr>
        <w:tab/>
      </w:r>
      <w:r w:rsidRPr="00A973B4">
        <w:rPr>
          <w:sz w:val="28"/>
          <w:szCs w:val="28"/>
        </w:rPr>
        <w:tab/>
      </w:r>
      <w:r w:rsidRPr="00A973B4">
        <w:rPr>
          <w:sz w:val="28"/>
          <w:szCs w:val="28"/>
        </w:rPr>
        <w:tab/>
      </w:r>
      <w:r w:rsidRPr="00A973B4">
        <w:rPr>
          <w:sz w:val="28"/>
          <w:szCs w:val="28"/>
        </w:rPr>
        <w:tab/>
      </w:r>
    </w:p>
    <w:p w:rsidR="00083124" w:rsidRPr="00A973B4" w:rsidRDefault="00083124" w:rsidP="00083124">
      <w:pPr>
        <w:spacing w:line="360" w:lineRule="auto"/>
        <w:ind w:firstLine="720"/>
        <w:rPr>
          <w:sz w:val="28"/>
          <w:szCs w:val="28"/>
        </w:rPr>
      </w:pPr>
      <w:r w:rsidRPr="00A973B4">
        <w:rPr>
          <w:rFonts w:eastAsia="Cambria"/>
          <w:sz w:val="28"/>
          <w:szCs w:val="28"/>
        </w:rPr>
        <w:t>г)</w:t>
      </w:r>
      <w:r w:rsidRPr="00A973B4">
        <w:rPr>
          <w:rFonts w:eastAsia="Cambria"/>
          <w:sz w:val="28"/>
          <w:szCs w:val="28"/>
        </w:rPr>
        <w:tab/>
        <w:t>метод відсікаючих площин.</w:t>
      </w:r>
      <w:r w:rsidRPr="00A973B4">
        <w:rPr>
          <w:rFonts w:eastAsia="Cambria"/>
          <w:sz w:val="28"/>
          <w:szCs w:val="28"/>
        </w:rPr>
        <w:tab/>
      </w:r>
      <w:r w:rsidRPr="00A973B4">
        <w:rPr>
          <w:sz w:val="28"/>
          <w:szCs w:val="28"/>
        </w:rPr>
        <w:tab/>
      </w:r>
      <w:r w:rsidRPr="00A973B4">
        <w:rPr>
          <w:sz w:val="28"/>
          <w:szCs w:val="28"/>
        </w:rPr>
        <w:tab/>
      </w:r>
    </w:p>
    <w:p w:rsidR="00083124" w:rsidRPr="00A973B4" w:rsidRDefault="00083124" w:rsidP="00083124">
      <w:pPr>
        <w:spacing w:line="360" w:lineRule="auto"/>
        <w:ind w:firstLine="720"/>
        <w:rPr>
          <w:rFonts w:eastAsia="Cambria"/>
          <w:sz w:val="28"/>
          <w:szCs w:val="28"/>
        </w:rPr>
      </w:pPr>
      <w:r w:rsidRPr="00A973B4">
        <w:rPr>
          <w:rFonts w:eastAsia="Cambria"/>
          <w:sz w:val="28"/>
          <w:szCs w:val="28"/>
        </w:rPr>
        <w:t>4.</w:t>
      </w:r>
      <w:r w:rsidRPr="00A973B4">
        <w:rPr>
          <w:rFonts w:eastAsia="Cambria"/>
          <w:sz w:val="28"/>
          <w:szCs w:val="28"/>
        </w:rPr>
        <w:tab/>
        <w:t>Яка задача може бути розв’язана методом Жордана-Гаусса:</w:t>
      </w:r>
    </w:p>
    <w:p w:rsidR="00083124" w:rsidRPr="00A973B4" w:rsidRDefault="00083124" w:rsidP="00083124">
      <w:pPr>
        <w:spacing w:line="360" w:lineRule="auto"/>
        <w:ind w:firstLine="720"/>
        <w:rPr>
          <w:sz w:val="28"/>
          <w:szCs w:val="28"/>
        </w:rPr>
      </w:pPr>
      <w:r w:rsidRPr="00A973B4">
        <w:rPr>
          <w:rFonts w:eastAsia="Cambria"/>
          <w:sz w:val="28"/>
          <w:szCs w:val="28"/>
        </w:rPr>
        <w:t>а)</w:t>
      </w:r>
      <w:r w:rsidRPr="00A973B4">
        <w:rPr>
          <w:rFonts w:eastAsia="Cambria"/>
          <w:sz w:val="28"/>
          <w:szCs w:val="28"/>
        </w:rPr>
        <w:tab/>
        <w:t>задача лінійного програмування;</w:t>
      </w:r>
      <w:r w:rsidRPr="00A973B4">
        <w:rPr>
          <w:rFonts w:eastAsia="Cambria"/>
          <w:sz w:val="28"/>
          <w:szCs w:val="28"/>
        </w:rPr>
        <w:tab/>
      </w:r>
      <w:r w:rsidRPr="00A973B4">
        <w:rPr>
          <w:sz w:val="28"/>
          <w:szCs w:val="28"/>
        </w:rPr>
        <w:tab/>
      </w:r>
      <w:r w:rsidRPr="00A973B4">
        <w:rPr>
          <w:sz w:val="28"/>
          <w:szCs w:val="28"/>
        </w:rPr>
        <w:tab/>
      </w:r>
    </w:p>
    <w:p w:rsidR="00083124" w:rsidRPr="00A973B4" w:rsidRDefault="00083124" w:rsidP="00083124">
      <w:pPr>
        <w:spacing w:line="360" w:lineRule="auto"/>
        <w:ind w:firstLine="720"/>
        <w:rPr>
          <w:sz w:val="28"/>
          <w:szCs w:val="28"/>
        </w:rPr>
      </w:pPr>
      <w:r w:rsidRPr="00A973B4">
        <w:rPr>
          <w:rFonts w:eastAsia="Cambria"/>
          <w:sz w:val="28"/>
          <w:szCs w:val="28"/>
        </w:rPr>
        <w:t>б)</w:t>
      </w:r>
      <w:r w:rsidRPr="00A973B4">
        <w:rPr>
          <w:rFonts w:eastAsia="Cambria"/>
          <w:sz w:val="28"/>
          <w:szCs w:val="28"/>
        </w:rPr>
        <w:tab/>
        <w:t>задача нелінійного програмування;</w:t>
      </w:r>
      <w:r w:rsidRPr="00A973B4">
        <w:rPr>
          <w:rFonts w:eastAsia="Cambria"/>
          <w:sz w:val="28"/>
          <w:szCs w:val="28"/>
        </w:rPr>
        <w:tab/>
      </w:r>
      <w:r w:rsidRPr="00A973B4">
        <w:rPr>
          <w:sz w:val="28"/>
          <w:szCs w:val="28"/>
        </w:rPr>
        <w:tab/>
      </w:r>
      <w:r w:rsidRPr="00A973B4">
        <w:rPr>
          <w:sz w:val="28"/>
          <w:szCs w:val="28"/>
        </w:rPr>
        <w:tab/>
      </w:r>
    </w:p>
    <w:p w:rsidR="00083124" w:rsidRPr="00A973B4" w:rsidRDefault="00083124" w:rsidP="00083124">
      <w:pPr>
        <w:spacing w:line="360" w:lineRule="auto"/>
        <w:ind w:firstLine="720"/>
        <w:rPr>
          <w:sz w:val="28"/>
          <w:szCs w:val="28"/>
        </w:rPr>
      </w:pPr>
      <w:r w:rsidRPr="00A973B4">
        <w:rPr>
          <w:rFonts w:eastAsia="Cambria"/>
          <w:sz w:val="28"/>
          <w:szCs w:val="28"/>
        </w:rPr>
        <w:t>в)</w:t>
      </w:r>
      <w:r w:rsidRPr="00A973B4">
        <w:rPr>
          <w:rFonts w:eastAsia="Cambria"/>
          <w:sz w:val="28"/>
          <w:szCs w:val="28"/>
        </w:rPr>
        <w:tab/>
        <w:t>задача квадратичного програмування;</w:t>
      </w:r>
      <w:r w:rsidRPr="00A973B4">
        <w:rPr>
          <w:rFonts w:eastAsia="Cambria"/>
          <w:sz w:val="28"/>
          <w:szCs w:val="28"/>
        </w:rPr>
        <w:tab/>
      </w:r>
      <w:r w:rsidRPr="00A973B4">
        <w:rPr>
          <w:sz w:val="28"/>
          <w:szCs w:val="28"/>
        </w:rPr>
        <w:tab/>
      </w:r>
    </w:p>
    <w:p w:rsidR="00083124" w:rsidRPr="00A973B4" w:rsidRDefault="00083124" w:rsidP="00083124">
      <w:pPr>
        <w:spacing w:line="360" w:lineRule="auto"/>
        <w:ind w:firstLine="720"/>
        <w:rPr>
          <w:sz w:val="28"/>
          <w:szCs w:val="28"/>
        </w:rPr>
      </w:pPr>
      <w:r w:rsidRPr="00A973B4">
        <w:rPr>
          <w:rFonts w:eastAsia="Cambria"/>
          <w:sz w:val="28"/>
          <w:szCs w:val="28"/>
        </w:rPr>
        <w:t>г)</w:t>
      </w:r>
      <w:r w:rsidRPr="00A973B4">
        <w:rPr>
          <w:rFonts w:eastAsia="Cambria"/>
          <w:sz w:val="28"/>
          <w:szCs w:val="28"/>
        </w:rPr>
        <w:tab/>
        <w:t>задача геометричного програмування.</w:t>
      </w:r>
      <w:r w:rsidRPr="00A973B4">
        <w:rPr>
          <w:rFonts w:eastAsia="Cambria"/>
          <w:sz w:val="28"/>
          <w:szCs w:val="28"/>
        </w:rPr>
        <w:tab/>
      </w:r>
      <w:r w:rsidRPr="00A973B4">
        <w:rPr>
          <w:sz w:val="28"/>
          <w:szCs w:val="28"/>
        </w:rPr>
        <w:tab/>
      </w:r>
    </w:p>
    <w:p w:rsidR="00083124" w:rsidRPr="00A973B4" w:rsidRDefault="00083124" w:rsidP="00083124">
      <w:pPr>
        <w:spacing w:line="360" w:lineRule="auto"/>
        <w:ind w:firstLine="720"/>
        <w:rPr>
          <w:rFonts w:eastAsia="Cambria"/>
          <w:sz w:val="28"/>
          <w:szCs w:val="28"/>
        </w:rPr>
      </w:pPr>
      <w:r w:rsidRPr="00A973B4">
        <w:rPr>
          <w:rFonts w:eastAsia="Cambria"/>
          <w:sz w:val="28"/>
          <w:szCs w:val="28"/>
        </w:rPr>
        <w:t>5.</w:t>
      </w:r>
      <w:r w:rsidRPr="00A973B4">
        <w:rPr>
          <w:rFonts w:eastAsia="Cambria"/>
          <w:sz w:val="28"/>
          <w:szCs w:val="28"/>
        </w:rPr>
        <w:tab/>
        <w:t>Зазначте дії, необхідні для перетворення прямої задачі на двоїсту.</w:t>
      </w:r>
    </w:p>
    <w:p w:rsidR="00083124" w:rsidRPr="00A973B4" w:rsidRDefault="00083124" w:rsidP="00083124">
      <w:pPr>
        <w:spacing w:line="360" w:lineRule="auto"/>
        <w:ind w:firstLine="720"/>
        <w:rPr>
          <w:sz w:val="28"/>
          <w:szCs w:val="28"/>
        </w:rPr>
      </w:pPr>
      <w:r w:rsidRPr="00A973B4">
        <w:rPr>
          <w:rFonts w:eastAsia="Cambria"/>
          <w:sz w:val="28"/>
          <w:szCs w:val="28"/>
        </w:rPr>
        <w:t>6.</w:t>
      </w:r>
      <w:r w:rsidRPr="00A973B4">
        <w:rPr>
          <w:rFonts w:eastAsia="Cambria"/>
          <w:sz w:val="28"/>
          <w:szCs w:val="28"/>
        </w:rPr>
        <w:tab/>
        <w:t>Надайте визначення поняттю дослідження операцій.</w:t>
      </w:r>
      <w:r w:rsidRPr="00A973B4">
        <w:rPr>
          <w:rFonts w:eastAsia="Cambria"/>
          <w:sz w:val="28"/>
          <w:szCs w:val="28"/>
        </w:rPr>
        <w:tab/>
      </w:r>
      <w:r w:rsidRPr="00A973B4">
        <w:rPr>
          <w:sz w:val="28"/>
          <w:szCs w:val="28"/>
        </w:rPr>
        <w:tab/>
      </w:r>
    </w:p>
    <w:p w:rsidR="00083124" w:rsidRPr="00A973B4" w:rsidRDefault="00083124" w:rsidP="00083124">
      <w:pPr>
        <w:spacing w:line="360" w:lineRule="auto"/>
        <w:ind w:firstLine="720"/>
        <w:rPr>
          <w:rFonts w:eastAsia="Cambria"/>
          <w:sz w:val="28"/>
          <w:szCs w:val="28"/>
        </w:rPr>
      </w:pPr>
      <w:r w:rsidRPr="00A973B4">
        <w:rPr>
          <w:rFonts w:eastAsia="Cambria"/>
          <w:sz w:val="28"/>
          <w:szCs w:val="28"/>
        </w:rPr>
        <w:lastRenderedPageBreak/>
        <w:t>7.</w:t>
      </w:r>
      <w:r w:rsidRPr="00A973B4">
        <w:rPr>
          <w:rFonts w:eastAsia="Cambria"/>
          <w:sz w:val="28"/>
          <w:szCs w:val="28"/>
        </w:rPr>
        <w:tab/>
        <w:t>Розв’яжіть транспортну задачу методом північно-західного кута.</w:t>
      </w:r>
    </w:p>
    <w:tbl>
      <w:tblPr>
        <w:tblW w:w="0" w:type="auto"/>
        <w:jc w:val="center"/>
        <w:tblLayout w:type="fixed"/>
        <w:tblCellMar>
          <w:left w:w="0" w:type="dxa"/>
          <w:right w:w="0" w:type="dxa"/>
        </w:tblCellMar>
        <w:tblLook w:val="0000"/>
      </w:tblPr>
      <w:tblGrid>
        <w:gridCol w:w="420"/>
        <w:gridCol w:w="1020"/>
        <w:gridCol w:w="1440"/>
        <w:gridCol w:w="1080"/>
        <w:gridCol w:w="1080"/>
        <w:gridCol w:w="900"/>
      </w:tblGrid>
      <w:tr w:rsidR="00083124" w:rsidTr="00D358B9">
        <w:trPr>
          <w:trHeight w:val="221"/>
          <w:jc w:val="center"/>
        </w:trPr>
        <w:tc>
          <w:tcPr>
            <w:tcW w:w="1440" w:type="dxa"/>
            <w:gridSpan w:val="2"/>
            <w:tcBorders>
              <w:top w:val="single" w:sz="8" w:space="0" w:color="auto"/>
              <w:right w:val="single" w:sz="8" w:space="0" w:color="auto"/>
            </w:tcBorders>
            <w:shd w:val="clear" w:color="auto" w:fill="auto"/>
            <w:vAlign w:val="bottom"/>
          </w:tcPr>
          <w:p w:rsidR="00083124" w:rsidRDefault="00083124" w:rsidP="00D358B9">
            <w:pPr>
              <w:spacing w:line="221" w:lineRule="exact"/>
              <w:ind w:right="79"/>
              <w:jc w:val="center"/>
              <w:rPr>
                <w:rFonts w:ascii="Cambria" w:eastAsia="Cambria" w:hAnsi="Cambria"/>
                <w:w w:val="98"/>
              </w:rPr>
            </w:pPr>
            <w:r>
              <w:rPr>
                <w:rFonts w:ascii="Cambria" w:eastAsia="Cambria" w:hAnsi="Cambria"/>
                <w:w w:val="98"/>
              </w:rPr>
              <w:t>Номер</w:t>
            </w:r>
          </w:p>
        </w:tc>
        <w:tc>
          <w:tcPr>
            <w:tcW w:w="1440" w:type="dxa"/>
            <w:tcBorders>
              <w:top w:val="single" w:sz="8" w:space="0" w:color="auto"/>
              <w:right w:val="single" w:sz="8" w:space="0" w:color="auto"/>
            </w:tcBorders>
            <w:shd w:val="clear" w:color="auto" w:fill="auto"/>
            <w:vAlign w:val="bottom"/>
          </w:tcPr>
          <w:p w:rsidR="00083124" w:rsidRDefault="00083124" w:rsidP="00D358B9">
            <w:pPr>
              <w:spacing w:line="221" w:lineRule="exact"/>
              <w:jc w:val="center"/>
              <w:rPr>
                <w:rFonts w:ascii="Cambria" w:eastAsia="Cambria" w:hAnsi="Cambria"/>
              </w:rPr>
            </w:pPr>
            <w:r>
              <w:rPr>
                <w:rFonts w:ascii="Cambria" w:eastAsia="Cambria" w:hAnsi="Cambria"/>
              </w:rPr>
              <w:t>Постачання</w:t>
            </w:r>
          </w:p>
        </w:tc>
        <w:tc>
          <w:tcPr>
            <w:tcW w:w="3060" w:type="dxa"/>
            <w:gridSpan w:val="3"/>
            <w:tcBorders>
              <w:top w:val="single" w:sz="8" w:space="0" w:color="auto"/>
              <w:bottom w:val="single" w:sz="8" w:space="0" w:color="auto"/>
              <w:right w:val="single" w:sz="8" w:space="0" w:color="auto"/>
            </w:tcBorders>
            <w:shd w:val="clear" w:color="auto" w:fill="auto"/>
            <w:vAlign w:val="bottom"/>
          </w:tcPr>
          <w:p w:rsidR="00083124" w:rsidRDefault="00083124" w:rsidP="00D358B9">
            <w:pPr>
              <w:spacing w:line="221" w:lineRule="exact"/>
              <w:ind w:right="379"/>
              <w:jc w:val="right"/>
              <w:rPr>
                <w:rFonts w:ascii="Cambria" w:eastAsia="Cambria" w:hAnsi="Cambria"/>
                <w:sz w:val="12"/>
              </w:rPr>
            </w:pPr>
            <w:r>
              <w:rPr>
                <w:rFonts w:ascii="Cambria" w:eastAsia="Cambria" w:hAnsi="Cambria"/>
              </w:rPr>
              <w:t>Вимоги користувачів N</w:t>
            </w:r>
            <w:r>
              <w:rPr>
                <w:rFonts w:ascii="Cambria" w:eastAsia="Cambria" w:hAnsi="Cambria"/>
                <w:sz w:val="12"/>
              </w:rPr>
              <w:t>j</w:t>
            </w:r>
          </w:p>
        </w:tc>
      </w:tr>
      <w:tr w:rsidR="00083124" w:rsidTr="00D358B9">
        <w:trPr>
          <w:trHeight w:val="228"/>
          <w:jc w:val="center"/>
        </w:trPr>
        <w:tc>
          <w:tcPr>
            <w:tcW w:w="1440" w:type="dxa"/>
            <w:gridSpan w:val="2"/>
            <w:tcBorders>
              <w:right w:val="single" w:sz="8" w:space="0" w:color="auto"/>
            </w:tcBorders>
            <w:shd w:val="clear" w:color="auto" w:fill="auto"/>
            <w:vAlign w:val="bottom"/>
          </w:tcPr>
          <w:p w:rsidR="00083124" w:rsidRDefault="00083124" w:rsidP="00D358B9">
            <w:pPr>
              <w:spacing w:line="215" w:lineRule="exact"/>
              <w:jc w:val="center"/>
              <w:rPr>
                <w:rFonts w:ascii="Cambria" w:eastAsia="Cambria" w:hAnsi="Cambria"/>
              </w:rPr>
            </w:pPr>
            <w:r>
              <w:rPr>
                <w:rFonts w:ascii="Cambria" w:eastAsia="Cambria" w:hAnsi="Cambria"/>
              </w:rPr>
              <w:t>постачальника</w:t>
            </w:r>
          </w:p>
        </w:tc>
        <w:tc>
          <w:tcPr>
            <w:tcW w:w="1440" w:type="dxa"/>
            <w:tcBorders>
              <w:right w:val="single" w:sz="8" w:space="0" w:color="auto"/>
            </w:tcBorders>
            <w:shd w:val="clear" w:color="auto" w:fill="auto"/>
            <w:vAlign w:val="bottom"/>
          </w:tcPr>
          <w:p w:rsidR="00083124" w:rsidRDefault="00083124" w:rsidP="00D358B9">
            <w:pPr>
              <w:spacing w:line="221" w:lineRule="exact"/>
              <w:ind w:left="580"/>
              <w:rPr>
                <w:rFonts w:ascii="Cambria" w:eastAsia="Cambria" w:hAnsi="Cambria"/>
                <w:sz w:val="12"/>
              </w:rPr>
            </w:pPr>
            <w:r>
              <w:rPr>
                <w:rFonts w:ascii="Cambria" w:eastAsia="Cambria" w:hAnsi="Cambria"/>
              </w:rPr>
              <w:t>M</w:t>
            </w:r>
            <w:r>
              <w:rPr>
                <w:rFonts w:ascii="Cambria" w:eastAsia="Cambria" w:hAnsi="Cambria"/>
                <w:sz w:val="12"/>
              </w:rPr>
              <w:t>i</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8" w:lineRule="exact"/>
              <w:ind w:right="279"/>
              <w:jc w:val="right"/>
              <w:rPr>
                <w:rFonts w:ascii="Cambria" w:eastAsia="Cambria" w:hAnsi="Cambria"/>
              </w:rPr>
            </w:pPr>
            <w:r>
              <w:rPr>
                <w:rFonts w:ascii="Cambria" w:eastAsia="Cambria" w:hAnsi="Cambria"/>
              </w:rPr>
              <w:t>j=1</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8" w:lineRule="exact"/>
              <w:jc w:val="center"/>
              <w:rPr>
                <w:rFonts w:ascii="Cambria" w:eastAsia="Cambria" w:hAnsi="Cambria"/>
              </w:rPr>
            </w:pPr>
            <w:r>
              <w:rPr>
                <w:rFonts w:ascii="Cambria" w:eastAsia="Cambria" w:hAnsi="Cambria"/>
              </w:rPr>
              <w:t>j=2</w:t>
            </w:r>
          </w:p>
        </w:tc>
        <w:tc>
          <w:tcPr>
            <w:tcW w:w="900" w:type="dxa"/>
            <w:tcBorders>
              <w:bottom w:val="single" w:sz="8" w:space="0" w:color="auto"/>
              <w:right w:val="single" w:sz="8" w:space="0" w:color="auto"/>
            </w:tcBorders>
            <w:shd w:val="clear" w:color="auto" w:fill="auto"/>
            <w:vAlign w:val="bottom"/>
          </w:tcPr>
          <w:p w:rsidR="00083124" w:rsidRDefault="00083124" w:rsidP="00D358B9">
            <w:pPr>
              <w:spacing w:line="228" w:lineRule="exact"/>
              <w:jc w:val="center"/>
              <w:rPr>
                <w:rFonts w:ascii="Cambria" w:eastAsia="Cambria" w:hAnsi="Cambria"/>
              </w:rPr>
            </w:pPr>
            <w:r>
              <w:rPr>
                <w:rFonts w:ascii="Cambria" w:eastAsia="Cambria" w:hAnsi="Cambria"/>
              </w:rPr>
              <w:t>j=3</w:t>
            </w:r>
          </w:p>
        </w:tc>
      </w:tr>
      <w:tr w:rsidR="00083124" w:rsidTr="00D358B9">
        <w:trPr>
          <w:trHeight w:val="225"/>
          <w:jc w:val="center"/>
        </w:trPr>
        <w:tc>
          <w:tcPr>
            <w:tcW w:w="420" w:type="dxa"/>
            <w:tcBorders>
              <w:bottom w:val="single" w:sz="8" w:space="0" w:color="auto"/>
            </w:tcBorders>
            <w:shd w:val="clear" w:color="auto" w:fill="auto"/>
            <w:vAlign w:val="bottom"/>
          </w:tcPr>
          <w:p w:rsidR="00083124" w:rsidRDefault="00083124" w:rsidP="00D358B9">
            <w:pPr>
              <w:spacing w:line="0" w:lineRule="atLeast"/>
              <w:rPr>
                <w:sz w:val="19"/>
              </w:rPr>
            </w:pPr>
          </w:p>
        </w:tc>
        <w:tc>
          <w:tcPr>
            <w:tcW w:w="1020" w:type="dxa"/>
            <w:tcBorders>
              <w:bottom w:val="single" w:sz="8" w:space="0" w:color="auto"/>
              <w:right w:val="single" w:sz="8" w:space="0" w:color="auto"/>
            </w:tcBorders>
            <w:shd w:val="clear" w:color="auto" w:fill="auto"/>
            <w:vAlign w:val="bottom"/>
          </w:tcPr>
          <w:p w:rsidR="00083124" w:rsidRDefault="00083124" w:rsidP="00D358B9">
            <w:pPr>
              <w:spacing w:line="0" w:lineRule="atLeast"/>
              <w:rPr>
                <w:sz w:val="19"/>
              </w:rPr>
            </w:pPr>
          </w:p>
        </w:tc>
        <w:tc>
          <w:tcPr>
            <w:tcW w:w="1440" w:type="dxa"/>
            <w:tcBorders>
              <w:bottom w:val="single" w:sz="8" w:space="0" w:color="auto"/>
              <w:right w:val="single" w:sz="8" w:space="0" w:color="auto"/>
            </w:tcBorders>
            <w:shd w:val="clear" w:color="auto" w:fill="auto"/>
            <w:vAlign w:val="bottom"/>
          </w:tcPr>
          <w:p w:rsidR="00083124" w:rsidRDefault="00083124" w:rsidP="00D358B9">
            <w:pPr>
              <w:spacing w:line="0" w:lineRule="atLeast"/>
              <w:rPr>
                <w:sz w:val="19"/>
              </w:rPr>
            </w:pP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5" w:lineRule="exact"/>
              <w:ind w:right="299"/>
              <w:jc w:val="right"/>
              <w:rPr>
                <w:rFonts w:ascii="Cambria" w:eastAsia="Cambria" w:hAnsi="Cambria"/>
              </w:rPr>
            </w:pPr>
            <w:r>
              <w:rPr>
                <w:rFonts w:ascii="Cambria" w:eastAsia="Cambria" w:hAnsi="Cambria"/>
              </w:rPr>
              <w:t>50</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5" w:lineRule="exact"/>
              <w:ind w:right="319"/>
              <w:jc w:val="right"/>
              <w:rPr>
                <w:rFonts w:ascii="Cambria" w:eastAsia="Cambria" w:hAnsi="Cambria"/>
              </w:rPr>
            </w:pPr>
            <w:r>
              <w:rPr>
                <w:rFonts w:ascii="Cambria" w:eastAsia="Cambria" w:hAnsi="Cambria"/>
              </w:rPr>
              <w:t>80</w:t>
            </w:r>
          </w:p>
        </w:tc>
        <w:tc>
          <w:tcPr>
            <w:tcW w:w="900" w:type="dxa"/>
            <w:tcBorders>
              <w:bottom w:val="single" w:sz="8" w:space="0" w:color="auto"/>
              <w:right w:val="single" w:sz="8" w:space="0" w:color="auto"/>
            </w:tcBorders>
            <w:shd w:val="clear" w:color="auto" w:fill="auto"/>
            <w:vAlign w:val="bottom"/>
          </w:tcPr>
          <w:p w:rsidR="00083124" w:rsidRDefault="00083124" w:rsidP="00D358B9">
            <w:pPr>
              <w:spacing w:line="225" w:lineRule="exact"/>
              <w:ind w:right="279"/>
              <w:jc w:val="right"/>
              <w:rPr>
                <w:rFonts w:ascii="Cambria" w:eastAsia="Cambria" w:hAnsi="Cambria"/>
              </w:rPr>
            </w:pPr>
            <w:r>
              <w:rPr>
                <w:rFonts w:ascii="Cambria" w:eastAsia="Cambria" w:hAnsi="Cambria"/>
              </w:rPr>
              <w:t>120</w:t>
            </w:r>
          </w:p>
        </w:tc>
      </w:tr>
      <w:tr w:rsidR="00083124" w:rsidTr="00D358B9">
        <w:trPr>
          <w:trHeight w:val="224"/>
          <w:jc w:val="center"/>
        </w:trPr>
        <w:tc>
          <w:tcPr>
            <w:tcW w:w="420" w:type="dxa"/>
            <w:tcBorders>
              <w:bottom w:val="single" w:sz="8" w:space="0" w:color="auto"/>
            </w:tcBorders>
            <w:shd w:val="clear" w:color="auto" w:fill="auto"/>
            <w:vAlign w:val="bottom"/>
          </w:tcPr>
          <w:p w:rsidR="00083124" w:rsidRDefault="00083124" w:rsidP="00D358B9">
            <w:pPr>
              <w:spacing w:line="0" w:lineRule="atLeast"/>
              <w:rPr>
                <w:sz w:val="19"/>
              </w:rPr>
            </w:pPr>
          </w:p>
        </w:tc>
        <w:tc>
          <w:tcPr>
            <w:tcW w:w="1020" w:type="dxa"/>
            <w:tcBorders>
              <w:bottom w:val="single" w:sz="8" w:space="0" w:color="auto"/>
              <w:right w:val="single" w:sz="8" w:space="0" w:color="auto"/>
            </w:tcBorders>
            <w:shd w:val="clear" w:color="auto" w:fill="auto"/>
            <w:vAlign w:val="bottom"/>
          </w:tcPr>
          <w:p w:rsidR="00083124" w:rsidRDefault="00083124" w:rsidP="00D358B9">
            <w:pPr>
              <w:spacing w:line="224" w:lineRule="exact"/>
              <w:ind w:right="519"/>
              <w:jc w:val="center"/>
              <w:rPr>
                <w:rFonts w:ascii="Cambria" w:eastAsia="Cambria" w:hAnsi="Cambria"/>
              </w:rPr>
            </w:pPr>
            <w:r>
              <w:rPr>
                <w:rFonts w:ascii="Cambria" w:eastAsia="Cambria" w:hAnsi="Cambria"/>
              </w:rPr>
              <w:t>i=1</w:t>
            </w:r>
          </w:p>
        </w:tc>
        <w:tc>
          <w:tcPr>
            <w:tcW w:w="1440" w:type="dxa"/>
            <w:tcBorders>
              <w:bottom w:val="single" w:sz="8" w:space="0" w:color="auto"/>
              <w:right w:val="single" w:sz="8" w:space="0" w:color="auto"/>
            </w:tcBorders>
            <w:shd w:val="clear" w:color="auto" w:fill="auto"/>
            <w:vAlign w:val="bottom"/>
          </w:tcPr>
          <w:p w:rsidR="00083124" w:rsidRDefault="00083124" w:rsidP="00D358B9">
            <w:pPr>
              <w:spacing w:line="224" w:lineRule="exact"/>
              <w:jc w:val="center"/>
              <w:rPr>
                <w:rFonts w:ascii="Cambria" w:eastAsia="Cambria" w:hAnsi="Cambria"/>
              </w:rPr>
            </w:pPr>
            <w:r>
              <w:rPr>
                <w:rFonts w:ascii="Cambria" w:eastAsia="Cambria" w:hAnsi="Cambria"/>
              </w:rPr>
              <w:t>40</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4" w:lineRule="exact"/>
              <w:ind w:right="699"/>
              <w:jc w:val="right"/>
              <w:rPr>
                <w:rFonts w:ascii="Cambria" w:eastAsia="Cambria" w:hAnsi="Cambria"/>
              </w:rPr>
            </w:pPr>
            <w:r>
              <w:rPr>
                <w:rFonts w:ascii="Cambria" w:eastAsia="Cambria" w:hAnsi="Cambria"/>
              </w:rPr>
              <w:t>9</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4" w:lineRule="exact"/>
              <w:ind w:right="719"/>
              <w:jc w:val="right"/>
              <w:rPr>
                <w:rFonts w:ascii="Cambria" w:eastAsia="Cambria" w:hAnsi="Cambria"/>
              </w:rPr>
            </w:pPr>
            <w:r>
              <w:rPr>
                <w:rFonts w:ascii="Cambria" w:eastAsia="Cambria" w:hAnsi="Cambria"/>
              </w:rPr>
              <w:t>3</w:t>
            </w:r>
          </w:p>
        </w:tc>
        <w:tc>
          <w:tcPr>
            <w:tcW w:w="900" w:type="dxa"/>
            <w:tcBorders>
              <w:bottom w:val="single" w:sz="8" w:space="0" w:color="auto"/>
              <w:right w:val="single" w:sz="8" w:space="0" w:color="auto"/>
            </w:tcBorders>
            <w:shd w:val="clear" w:color="auto" w:fill="auto"/>
            <w:vAlign w:val="bottom"/>
          </w:tcPr>
          <w:p w:rsidR="00083124" w:rsidRDefault="00083124" w:rsidP="00D358B9">
            <w:pPr>
              <w:spacing w:line="224" w:lineRule="exact"/>
              <w:ind w:right="759"/>
              <w:jc w:val="right"/>
              <w:rPr>
                <w:rFonts w:ascii="Cambria" w:eastAsia="Cambria" w:hAnsi="Cambria"/>
              </w:rPr>
            </w:pPr>
            <w:r>
              <w:rPr>
                <w:rFonts w:ascii="Cambria" w:eastAsia="Cambria" w:hAnsi="Cambria"/>
              </w:rPr>
              <w:t>7</w:t>
            </w:r>
          </w:p>
        </w:tc>
      </w:tr>
      <w:tr w:rsidR="00083124" w:rsidTr="00D358B9">
        <w:trPr>
          <w:trHeight w:val="226"/>
          <w:jc w:val="center"/>
        </w:trPr>
        <w:tc>
          <w:tcPr>
            <w:tcW w:w="420" w:type="dxa"/>
            <w:tcBorders>
              <w:bottom w:val="single" w:sz="8" w:space="0" w:color="auto"/>
            </w:tcBorders>
            <w:shd w:val="clear" w:color="auto" w:fill="auto"/>
            <w:vAlign w:val="bottom"/>
          </w:tcPr>
          <w:p w:rsidR="00083124" w:rsidRDefault="00083124" w:rsidP="00D358B9">
            <w:pPr>
              <w:spacing w:line="0" w:lineRule="atLeast"/>
              <w:rPr>
                <w:sz w:val="19"/>
              </w:rPr>
            </w:pPr>
          </w:p>
        </w:tc>
        <w:tc>
          <w:tcPr>
            <w:tcW w:w="1020" w:type="dxa"/>
            <w:tcBorders>
              <w:bottom w:val="single" w:sz="8" w:space="0" w:color="auto"/>
              <w:right w:val="single" w:sz="8" w:space="0" w:color="auto"/>
            </w:tcBorders>
            <w:shd w:val="clear" w:color="auto" w:fill="auto"/>
            <w:vAlign w:val="bottom"/>
          </w:tcPr>
          <w:p w:rsidR="00083124" w:rsidRDefault="00083124" w:rsidP="00D358B9">
            <w:pPr>
              <w:spacing w:line="226" w:lineRule="exact"/>
              <w:ind w:right="519"/>
              <w:jc w:val="center"/>
              <w:rPr>
                <w:rFonts w:ascii="Cambria" w:eastAsia="Cambria" w:hAnsi="Cambria"/>
              </w:rPr>
            </w:pPr>
            <w:r>
              <w:rPr>
                <w:rFonts w:ascii="Cambria" w:eastAsia="Cambria" w:hAnsi="Cambria"/>
              </w:rPr>
              <w:t>i=2</w:t>
            </w:r>
          </w:p>
        </w:tc>
        <w:tc>
          <w:tcPr>
            <w:tcW w:w="1440" w:type="dxa"/>
            <w:tcBorders>
              <w:bottom w:val="single" w:sz="8" w:space="0" w:color="auto"/>
              <w:right w:val="single" w:sz="8" w:space="0" w:color="auto"/>
            </w:tcBorders>
            <w:shd w:val="clear" w:color="auto" w:fill="auto"/>
            <w:vAlign w:val="bottom"/>
          </w:tcPr>
          <w:p w:rsidR="00083124" w:rsidRDefault="00083124" w:rsidP="00D358B9">
            <w:pPr>
              <w:spacing w:line="226" w:lineRule="exact"/>
              <w:jc w:val="center"/>
              <w:rPr>
                <w:rFonts w:ascii="Cambria" w:eastAsia="Cambria" w:hAnsi="Cambria"/>
              </w:rPr>
            </w:pPr>
            <w:r>
              <w:rPr>
                <w:rFonts w:ascii="Cambria" w:eastAsia="Cambria" w:hAnsi="Cambria"/>
              </w:rPr>
              <w:t>60</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6" w:lineRule="exact"/>
              <w:ind w:right="699"/>
              <w:jc w:val="right"/>
              <w:rPr>
                <w:rFonts w:ascii="Cambria" w:eastAsia="Cambria" w:hAnsi="Cambria"/>
              </w:rPr>
            </w:pPr>
            <w:r>
              <w:rPr>
                <w:rFonts w:ascii="Cambria" w:eastAsia="Cambria" w:hAnsi="Cambria"/>
              </w:rPr>
              <w:t>5</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6" w:lineRule="exact"/>
              <w:ind w:right="719"/>
              <w:jc w:val="right"/>
              <w:rPr>
                <w:rFonts w:ascii="Cambria" w:eastAsia="Cambria" w:hAnsi="Cambria"/>
              </w:rPr>
            </w:pPr>
            <w:r>
              <w:rPr>
                <w:rFonts w:ascii="Cambria" w:eastAsia="Cambria" w:hAnsi="Cambria"/>
              </w:rPr>
              <w:t>6</w:t>
            </w:r>
          </w:p>
        </w:tc>
        <w:tc>
          <w:tcPr>
            <w:tcW w:w="900" w:type="dxa"/>
            <w:tcBorders>
              <w:bottom w:val="single" w:sz="8" w:space="0" w:color="auto"/>
              <w:right w:val="single" w:sz="8" w:space="0" w:color="auto"/>
            </w:tcBorders>
            <w:shd w:val="clear" w:color="auto" w:fill="auto"/>
            <w:vAlign w:val="bottom"/>
          </w:tcPr>
          <w:p w:rsidR="00083124" w:rsidRDefault="00083124" w:rsidP="00D358B9">
            <w:pPr>
              <w:spacing w:line="226" w:lineRule="exact"/>
              <w:ind w:right="759"/>
              <w:jc w:val="right"/>
              <w:rPr>
                <w:rFonts w:ascii="Cambria" w:eastAsia="Cambria" w:hAnsi="Cambria"/>
              </w:rPr>
            </w:pPr>
            <w:r>
              <w:rPr>
                <w:rFonts w:ascii="Cambria" w:eastAsia="Cambria" w:hAnsi="Cambria"/>
              </w:rPr>
              <w:t>5</w:t>
            </w:r>
          </w:p>
        </w:tc>
      </w:tr>
      <w:tr w:rsidR="00083124" w:rsidTr="00D358B9">
        <w:trPr>
          <w:trHeight w:val="225"/>
          <w:jc w:val="center"/>
        </w:trPr>
        <w:tc>
          <w:tcPr>
            <w:tcW w:w="420" w:type="dxa"/>
            <w:tcBorders>
              <w:bottom w:val="single" w:sz="8" w:space="0" w:color="auto"/>
            </w:tcBorders>
            <w:shd w:val="clear" w:color="auto" w:fill="auto"/>
            <w:vAlign w:val="bottom"/>
          </w:tcPr>
          <w:p w:rsidR="00083124" w:rsidRDefault="00083124" w:rsidP="00D358B9">
            <w:pPr>
              <w:spacing w:line="0" w:lineRule="atLeast"/>
              <w:rPr>
                <w:sz w:val="19"/>
              </w:rPr>
            </w:pPr>
          </w:p>
        </w:tc>
        <w:tc>
          <w:tcPr>
            <w:tcW w:w="1020" w:type="dxa"/>
            <w:tcBorders>
              <w:bottom w:val="single" w:sz="8" w:space="0" w:color="auto"/>
              <w:right w:val="single" w:sz="8" w:space="0" w:color="auto"/>
            </w:tcBorders>
            <w:shd w:val="clear" w:color="auto" w:fill="auto"/>
            <w:vAlign w:val="bottom"/>
          </w:tcPr>
          <w:p w:rsidR="00083124" w:rsidRDefault="00083124" w:rsidP="00D358B9">
            <w:pPr>
              <w:spacing w:line="225" w:lineRule="exact"/>
              <w:ind w:right="519"/>
              <w:jc w:val="center"/>
              <w:rPr>
                <w:rFonts w:ascii="Cambria" w:eastAsia="Cambria" w:hAnsi="Cambria"/>
              </w:rPr>
            </w:pPr>
            <w:r>
              <w:rPr>
                <w:rFonts w:ascii="Cambria" w:eastAsia="Cambria" w:hAnsi="Cambria"/>
              </w:rPr>
              <w:t>i=3</w:t>
            </w:r>
          </w:p>
        </w:tc>
        <w:tc>
          <w:tcPr>
            <w:tcW w:w="1440" w:type="dxa"/>
            <w:tcBorders>
              <w:bottom w:val="single" w:sz="8" w:space="0" w:color="auto"/>
              <w:right w:val="single" w:sz="8" w:space="0" w:color="auto"/>
            </w:tcBorders>
            <w:shd w:val="clear" w:color="auto" w:fill="auto"/>
            <w:vAlign w:val="bottom"/>
          </w:tcPr>
          <w:p w:rsidR="00083124" w:rsidRDefault="00083124" w:rsidP="00D358B9">
            <w:pPr>
              <w:spacing w:line="225" w:lineRule="exact"/>
              <w:jc w:val="center"/>
              <w:rPr>
                <w:rFonts w:ascii="Cambria" w:eastAsia="Cambria" w:hAnsi="Cambria"/>
              </w:rPr>
            </w:pPr>
            <w:r>
              <w:rPr>
                <w:rFonts w:ascii="Cambria" w:eastAsia="Cambria" w:hAnsi="Cambria"/>
              </w:rPr>
              <w:t>150</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5" w:lineRule="exact"/>
              <w:ind w:right="699"/>
              <w:jc w:val="right"/>
              <w:rPr>
                <w:rFonts w:ascii="Cambria" w:eastAsia="Cambria" w:hAnsi="Cambria"/>
              </w:rPr>
            </w:pPr>
            <w:r>
              <w:rPr>
                <w:rFonts w:ascii="Cambria" w:eastAsia="Cambria" w:hAnsi="Cambria"/>
              </w:rPr>
              <w:t>4</w:t>
            </w:r>
          </w:p>
        </w:tc>
        <w:tc>
          <w:tcPr>
            <w:tcW w:w="1080" w:type="dxa"/>
            <w:tcBorders>
              <w:bottom w:val="single" w:sz="8" w:space="0" w:color="auto"/>
              <w:right w:val="single" w:sz="8" w:space="0" w:color="auto"/>
            </w:tcBorders>
            <w:shd w:val="clear" w:color="auto" w:fill="auto"/>
            <w:vAlign w:val="bottom"/>
          </w:tcPr>
          <w:p w:rsidR="00083124" w:rsidRDefault="00083124" w:rsidP="00D358B9">
            <w:pPr>
              <w:spacing w:line="225" w:lineRule="exact"/>
              <w:ind w:right="719"/>
              <w:jc w:val="right"/>
              <w:rPr>
                <w:rFonts w:ascii="Cambria" w:eastAsia="Cambria" w:hAnsi="Cambria"/>
              </w:rPr>
            </w:pPr>
            <w:r>
              <w:rPr>
                <w:rFonts w:ascii="Cambria" w:eastAsia="Cambria" w:hAnsi="Cambria"/>
              </w:rPr>
              <w:t>2</w:t>
            </w:r>
          </w:p>
        </w:tc>
        <w:tc>
          <w:tcPr>
            <w:tcW w:w="900" w:type="dxa"/>
            <w:tcBorders>
              <w:bottom w:val="single" w:sz="8" w:space="0" w:color="auto"/>
              <w:right w:val="single" w:sz="8" w:space="0" w:color="auto"/>
            </w:tcBorders>
            <w:shd w:val="clear" w:color="auto" w:fill="auto"/>
            <w:vAlign w:val="bottom"/>
          </w:tcPr>
          <w:p w:rsidR="00083124" w:rsidRDefault="00083124" w:rsidP="00D358B9">
            <w:pPr>
              <w:spacing w:line="225" w:lineRule="exact"/>
              <w:ind w:right="759"/>
              <w:jc w:val="right"/>
              <w:rPr>
                <w:rFonts w:ascii="Cambria" w:eastAsia="Cambria" w:hAnsi="Cambria"/>
              </w:rPr>
            </w:pPr>
            <w:r>
              <w:rPr>
                <w:rFonts w:ascii="Cambria" w:eastAsia="Cambria" w:hAnsi="Cambria"/>
              </w:rPr>
              <w:t>9</w:t>
            </w:r>
          </w:p>
        </w:tc>
      </w:tr>
    </w:tbl>
    <w:p w:rsidR="00083124" w:rsidRPr="00D86D94" w:rsidRDefault="00083124" w:rsidP="00083124">
      <w:pPr>
        <w:spacing w:line="360" w:lineRule="auto"/>
        <w:ind w:firstLine="720"/>
        <w:jc w:val="both"/>
        <w:rPr>
          <w:sz w:val="28"/>
          <w:szCs w:val="28"/>
        </w:rPr>
      </w:pPr>
      <w:r>
        <w:rPr>
          <w:sz w:val="28"/>
          <w:szCs w:val="28"/>
        </w:rPr>
        <w:t xml:space="preserve"> </w:t>
      </w:r>
    </w:p>
    <w:p w:rsidR="00083124" w:rsidRPr="00D86D94" w:rsidRDefault="00083124" w:rsidP="00083124">
      <w:pPr>
        <w:spacing w:line="360" w:lineRule="auto"/>
        <w:ind w:firstLine="720"/>
        <w:jc w:val="both"/>
        <w:rPr>
          <w:rFonts w:eastAsia="Cambria"/>
          <w:sz w:val="28"/>
          <w:szCs w:val="28"/>
        </w:rPr>
      </w:pPr>
      <w:r w:rsidRPr="00D86D94">
        <w:rPr>
          <w:rFonts w:eastAsia="Cambria"/>
          <w:sz w:val="28"/>
          <w:szCs w:val="28"/>
        </w:rPr>
        <w:t>8. Графоаналітичним методом розв’язується задача за умови, що</w:t>
      </w:r>
    </w:p>
    <w:p w:rsidR="00083124" w:rsidRDefault="00083124" w:rsidP="00083124">
      <w:pPr>
        <w:spacing w:line="360" w:lineRule="auto"/>
        <w:ind w:firstLine="720"/>
        <w:jc w:val="both"/>
        <w:rPr>
          <w:rFonts w:eastAsia="Cambria"/>
          <w:sz w:val="28"/>
          <w:szCs w:val="28"/>
        </w:rPr>
      </w:pPr>
      <w:r w:rsidRPr="00D86D94">
        <w:rPr>
          <w:rFonts w:eastAsia="Cambria"/>
          <w:sz w:val="28"/>
          <w:szCs w:val="28"/>
        </w:rPr>
        <w:t xml:space="preserve">а) площина точок є випуклою площиною; </w:t>
      </w:r>
    </w:p>
    <w:p w:rsidR="00083124" w:rsidRPr="00D86D94" w:rsidRDefault="00083124" w:rsidP="00083124">
      <w:pPr>
        <w:spacing w:line="360" w:lineRule="auto"/>
        <w:ind w:firstLine="720"/>
        <w:jc w:val="both"/>
        <w:rPr>
          <w:rFonts w:eastAsia="Cambria"/>
          <w:sz w:val="28"/>
          <w:szCs w:val="28"/>
        </w:rPr>
      </w:pPr>
      <w:r w:rsidRPr="00D86D94">
        <w:rPr>
          <w:rFonts w:eastAsia="Cambria"/>
          <w:sz w:val="28"/>
          <w:szCs w:val="28"/>
        </w:rPr>
        <w:t>б) площина точок є угнутою площиною;</w:t>
      </w:r>
    </w:p>
    <w:p w:rsidR="00083124" w:rsidRPr="00D86D94" w:rsidRDefault="00083124" w:rsidP="00083124">
      <w:pPr>
        <w:spacing w:line="360" w:lineRule="auto"/>
        <w:ind w:firstLine="720"/>
        <w:jc w:val="both"/>
        <w:rPr>
          <w:rFonts w:eastAsia="Cambria"/>
          <w:sz w:val="28"/>
          <w:szCs w:val="28"/>
        </w:rPr>
      </w:pPr>
      <w:r w:rsidRPr="00D86D94">
        <w:rPr>
          <w:rFonts w:eastAsia="Cambria"/>
          <w:sz w:val="28"/>
          <w:szCs w:val="28"/>
        </w:rPr>
        <w:t>в) зазначених умов недостатньо для визначення правильної відповіді.</w:t>
      </w:r>
    </w:p>
    <w:p w:rsidR="00083124" w:rsidRPr="00D86D94" w:rsidRDefault="00083124" w:rsidP="007A323C">
      <w:pPr>
        <w:numPr>
          <w:ilvl w:val="0"/>
          <w:numId w:val="71"/>
        </w:numPr>
        <w:tabs>
          <w:tab w:val="left" w:pos="530"/>
        </w:tabs>
        <w:spacing w:line="360" w:lineRule="auto"/>
        <w:ind w:left="2148" w:hanging="397"/>
        <w:jc w:val="both"/>
        <w:rPr>
          <w:rFonts w:eastAsia="Cambria"/>
          <w:sz w:val="28"/>
          <w:szCs w:val="28"/>
        </w:rPr>
      </w:pPr>
      <w:r w:rsidRPr="00D86D94">
        <w:rPr>
          <w:rFonts w:eastAsia="Cambria"/>
          <w:sz w:val="28"/>
          <w:szCs w:val="28"/>
        </w:rPr>
        <w:t xml:space="preserve">Процес управління переміщенням </w:t>
      </w:r>
      <w:r>
        <w:rPr>
          <w:rFonts w:eastAsia="Cambria"/>
          <w:sz w:val="28"/>
          <w:szCs w:val="28"/>
        </w:rPr>
        <w:t xml:space="preserve">цільової </w:t>
      </w:r>
      <w:r w:rsidRPr="00D86D94">
        <w:rPr>
          <w:rFonts w:eastAsia="Cambria"/>
          <w:sz w:val="28"/>
          <w:szCs w:val="28"/>
        </w:rPr>
        <w:t>функції в оптимум – ознака задач:</w:t>
      </w:r>
    </w:p>
    <w:p w:rsidR="00083124" w:rsidRDefault="00083124" w:rsidP="00083124">
      <w:pPr>
        <w:spacing w:line="360" w:lineRule="auto"/>
        <w:ind w:firstLine="720"/>
        <w:jc w:val="both"/>
        <w:rPr>
          <w:rFonts w:eastAsia="Cambria"/>
          <w:sz w:val="28"/>
          <w:szCs w:val="28"/>
        </w:rPr>
      </w:pPr>
      <w:r w:rsidRPr="00D86D94">
        <w:rPr>
          <w:rFonts w:eastAsia="Cambria"/>
          <w:sz w:val="28"/>
          <w:szCs w:val="28"/>
        </w:rPr>
        <w:t xml:space="preserve">а) лінійного програмування; </w:t>
      </w:r>
    </w:p>
    <w:p w:rsidR="00083124" w:rsidRDefault="00083124" w:rsidP="00083124">
      <w:pPr>
        <w:spacing w:line="360" w:lineRule="auto"/>
        <w:ind w:firstLine="720"/>
        <w:jc w:val="both"/>
        <w:rPr>
          <w:rFonts w:eastAsia="Cambria"/>
          <w:sz w:val="28"/>
          <w:szCs w:val="28"/>
        </w:rPr>
      </w:pPr>
      <w:r w:rsidRPr="00D86D94">
        <w:rPr>
          <w:rFonts w:eastAsia="Cambria"/>
          <w:sz w:val="28"/>
          <w:szCs w:val="28"/>
        </w:rPr>
        <w:t xml:space="preserve">б) нелінійного програмування; </w:t>
      </w:r>
    </w:p>
    <w:p w:rsidR="00083124" w:rsidRPr="00D86D94" w:rsidRDefault="00083124" w:rsidP="00083124">
      <w:pPr>
        <w:spacing w:line="360" w:lineRule="auto"/>
        <w:ind w:firstLine="720"/>
        <w:jc w:val="both"/>
        <w:rPr>
          <w:rFonts w:eastAsia="Cambria"/>
          <w:sz w:val="28"/>
          <w:szCs w:val="28"/>
        </w:rPr>
      </w:pPr>
      <w:r w:rsidRPr="00D86D94">
        <w:rPr>
          <w:rFonts w:eastAsia="Cambria"/>
          <w:sz w:val="28"/>
          <w:szCs w:val="28"/>
        </w:rPr>
        <w:t>в) динамічного програмування;</w:t>
      </w:r>
    </w:p>
    <w:p w:rsidR="00083124" w:rsidRDefault="00083124" w:rsidP="00083124">
      <w:pPr>
        <w:spacing w:line="360" w:lineRule="auto"/>
        <w:ind w:firstLine="720"/>
        <w:jc w:val="both"/>
        <w:rPr>
          <w:rFonts w:eastAsia="Cambria"/>
          <w:sz w:val="28"/>
          <w:szCs w:val="28"/>
        </w:rPr>
      </w:pPr>
      <w:r w:rsidRPr="00D86D94">
        <w:rPr>
          <w:rFonts w:eastAsia="Cambria"/>
          <w:sz w:val="28"/>
          <w:szCs w:val="28"/>
        </w:rPr>
        <w:t xml:space="preserve">г) цілочисельного програмування; </w:t>
      </w:r>
    </w:p>
    <w:p w:rsidR="00083124" w:rsidRPr="00D86D94" w:rsidRDefault="00083124" w:rsidP="00083124">
      <w:pPr>
        <w:spacing w:line="360" w:lineRule="auto"/>
        <w:ind w:firstLine="720"/>
        <w:jc w:val="both"/>
        <w:rPr>
          <w:rFonts w:eastAsia="Cambria"/>
          <w:sz w:val="28"/>
          <w:szCs w:val="28"/>
        </w:rPr>
      </w:pPr>
      <w:r w:rsidRPr="00D86D94">
        <w:rPr>
          <w:rFonts w:eastAsia="Cambria"/>
          <w:sz w:val="28"/>
          <w:szCs w:val="28"/>
        </w:rPr>
        <w:t>д) квадратичного програмування.</w:t>
      </w:r>
    </w:p>
    <w:p w:rsidR="00083124" w:rsidRPr="00D86D94" w:rsidRDefault="00083124" w:rsidP="007A323C">
      <w:pPr>
        <w:numPr>
          <w:ilvl w:val="0"/>
          <w:numId w:val="71"/>
        </w:numPr>
        <w:tabs>
          <w:tab w:val="left" w:pos="620"/>
        </w:tabs>
        <w:spacing w:line="360" w:lineRule="auto"/>
        <w:ind w:left="2148" w:hanging="397"/>
        <w:jc w:val="both"/>
        <w:rPr>
          <w:rFonts w:eastAsia="Cambria"/>
          <w:sz w:val="28"/>
          <w:szCs w:val="28"/>
        </w:rPr>
      </w:pPr>
      <w:r w:rsidRPr="00D86D94">
        <w:rPr>
          <w:rFonts w:eastAsia="Cambria"/>
          <w:sz w:val="28"/>
          <w:szCs w:val="28"/>
        </w:rPr>
        <w:t>Які дії виконуються при використанні симплексного методу?</w:t>
      </w:r>
    </w:p>
    <w:p w:rsidR="00083124" w:rsidRDefault="00083124" w:rsidP="00083124">
      <w:pPr>
        <w:spacing w:line="360" w:lineRule="auto"/>
        <w:ind w:firstLine="720"/>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3</w:t>
      </w:r>
    </w:p>
    <w:p w:rsidR="00083124" w:rsidRDefault="00083124" w:rsidP="00083124">
      <w:pPr>
        <w:spacing w:line="360" w:lineRule="auto"/>
        <w:ind w:firstLine="720"/>
        <w:jc w:val="center"/>
        <w:rPr>
          <w:rFonts w:eastAsia="Cambria"/>
          <w:b/>
          <w:color w:val="002060"/>
          <w:sz w:val="28"/>
          <w:szCs w:val="28"/>
        </w:rPr>
      </w:pPr>
    </w:p>
    <w:p w:rsidR="00083124" w:rsidRPr="006F7477" w:rsidRDefault="00083124" w:rsidP="007A323C">
      <w:pPr>
        <w:numPr>
          <w:ilvl w:val="0"/>
          <w:numId w:val="72"/>
        </w:numPr>
        <w:tabs>
          <w:tab w:val="left" w:pos="520"/>
        </w:tabs>
        <w:spacing w:line="360" w:lineRule="auto"/>
        <w:ind w:left="1418" w:hanging="284"/>
        <w:rPr>
          <w:rFonts w:eastAsia="Cambria"/>
          <w:sz w:val="28"/>
          <w:szCs w:val="28"/>
        </w:rPr>
      </w:pPr>
      <w:r w:rsidRPr="006F7477">
        <w:rPr>
          <w:rFonts w:eastAsia="Cambria"/>
          <w:sz w:val="28"/>
          <w:szCs w:val="28"/>
        </w:rPr>
        <w:t>Метою транспортної задачі є:</w:t>
      </w:r>
    </w:p>
    <w:p w:rsidR="00083124" w:rsidRPr="006F7477" w:rsidRDefault="00083124" w:rsidP="00083124">
      <w:pPr>
        <w:spacing w:line="360" w:lineRule="auto"/>
        <w:ind w:firstLine="720"/>
        <w:jc w:val="both"/>
        <w:rPr>
          <w:rFonts w:eastAsia="Cambria"/>
          <w:sz w:val="28"/>
          <w:szCs w:val="28"/>
        </w:rPr>
      </w:pPr>
      <w:r w:rsidRPr="006F7477">
        <w:rPr>
          <w:rFonts w:eastAsia="Cambria"/>
          <w:sz w:val="28"/>
          <w:szCs w:val="28"/>
        </w:rPr>
        <w:t xml:space="preserve">а) мінімізація витрат для користувачів; </w:t>
      </w:r>
    </w:p>
    <w:p w:rsidR="00083124" w:rsidRPr="006F7477" w:rsidRDefault="00083124" w:rsidP="00083124">
      <w:pPr>
        <w:spacing w:line="360" w:lineRule="auto"/>
        <w:ind w:firstLine="720"/>
        <w:jc w:val="both"/>
        <w:rPr>
          <w:rFonts w:eastAsia="Cambria"/>
          <w:sz w:val="28"/>
          <w:szCs w:val="28"/>
        </w:rPr>
      </w:pPr>
      <w:r w:rsidRPr="006F7477">
        <w:rPr>
          <w:rFonts w:eastAsia="Cambria"/>
          <w:sz w:val="28"/>
          <w:szCs w:val="28"/>
        </w:rPr>
        <w:t xml:space="preserve">б) мінімізація витрат для постачальників; </w:t>
      </w:r>
    </w:p>
    <w:p w:rsidR="00083124" w:rsidRPr="006F7477" w:rsidRDefault="00083124" w:rsidP="00083124">
      <w:pPr>
        <w:spacing w:line="360" w:lineRule="auto"/>
        <w:ind w:firstLine="720"/>
        <w:jc w:val="both"/>
        <w:rPr>
          <w:rFonts w:eastAsia="Cambria"/>
          <w:sz w:val="28"/>
          <w:szCs w:val="28"/>
        </w:rPr>
      </w:pPr>
      <w:r w:rsidRPr="006F7477">
        <w:rPr>
          <w:rFonts w:eastAsia="Cambria"/>
          <w:sz w:val="28"/>
          <w:szCs w:val="28"/>
        </w:rPr>
        <w:t>в) мінімізація витрат на перевезення;</w:t>
      </w:r>
    </w:p>
    <w:p w:rsidR="00083124" w:rsidRPr="006F7477" w:rsidRDefault="00083124" w:rsidP="00083124">
      <w:pPr>
        <w:tabs>
          <w:tab w:val="left" w:pos="940"/>
        </w:tabs>
        <w:spacing w:line="360" w:lineRule="auto"/>
        <w:ind w:firstLine="720"/>
        <w:rPr>
          <w:rFonts w:eastAsia="Cambria"/>
          <w:sz w:val="28"/>
          <w:szCs w:val="28"/>
        </w:rPr>
      </w:pPr>
      <w:r w:rsidRPr="006F7477">
        <w:rPr>
          <w:rFonts w:eastAsia="Cambria"/>
          <w:sz w:val="28"/>
          <w:szCs w:val="28"/>
        </w:rPr>
        <w:t>г)</w:t>
      </w:r>
      <w:r w:rsidRPr="006F7477">
        <w:rPr>
          <w:sz w:val="28"/>
          <w:szCs w:val="28"/>
        </w:rPr>
        <w:tab/>
      </w:r>
      <w:r w:rsidRPr="006F7477">
        <w:rPr>
          <w:rFonts w:eastAsia="Cambria"/>
          <w:sz w:val="28"/>
          <w:szCs w:val="28"/>
        </w:rPr>
        <w:t>максимізація прибутку постачальників.</w:t>
      </w:r>
    </w:p>
    <w:p w:rsidR="00083124" w:rsidRPr="006F7477" w:rsidRDefault="00083124" w:rsidP="00083124">
      <w:pPr>
        <w:spacing w:line="360" w:lineRule="auto"/>
        <w:ind w:firstLine="720"/>
        <w:jc w:val="both"/>
        <w:rPr>
          <w:rFonts w:eastAsia="Cambria"/>
          <w:sz w:val="28"/>
          <w:szCs w:val="28"/>
        </w:rPr>
      </w:pPr>
      <w:r w:rsidRPr="006F7477">
        <w:rPr>
          <w:rFonts w:eastAsia="Cambria"/>
          <w:sz w:val="28"/>
          <w:szCs w:val="28"/>
        </w:rPr>
        <w:t>2. Чи можна сказати, що метод найменших витрат для споживачів мінімізує витрати кожного споживача? (Так, Ні).</w:t>
      </w:r>
    </w:p>
    <w:p w:rsidR="00083124" w:rsidRPr="006F7477" w:rsidRDefault="00083124" w:rsidP="00083124">
      <w:pPr>
        <w:tabs>
          <w:tab w:val="left" w:pos="440"/>
        </w:tabs>
        <w:spacing w:line="360" w:lineRule="auto"/>
        <w:ind w:firstLine="720"/>
        <w:rPr>
          <w:rFonts w:eastAsia="Cambria"/>
          <w:sz w:val="28"/>
          <w:szCs w:val="28"/>
        </w:rPr>
      </w:pPr>
      <w:r>
        <w:rPr>
          <w:rFonts w:eastAsia="Cambria"/>
          <w:sz w:val="28"/>
          <w:szCs w:val="28"/>
        </w:rPr>
        <w:t xml:space="preserve">3. </w:t>
      </w:r>
      <w:r w:rsidRPr="006F7477">
        <w:rPr>
          <w:rFonts w:eastAsia="Cambria"/>
          <w:sz w:val="28"/>
          <w:szCs w:val="28"/>
        </w:rPr>
        <w:t>Метод північно-західного кута найбільш пригідний для:</w:t>
      </w:r>
    </w:p>
    <w:p w:rsidR="00083124" w:rsidRPr="006F7477" w:rsidRDefault="00083124" w:rsidP="00083124">
      <w:pPr>
        <w:tabs>
          <w:tab w:val="left" w:pos="940"/>
        </w:tabs>
        <w:spacing w:line="360" w:lineRule="auto"/>
        <w:ind w:firstLine="720"/>
        <w:rPr>
          <w:rFonts w:eastAsia="Cambria"/>
          <w:sz w:val="28"/>
          <w:szCs w:val="28"/>
        </w:rPr>
      </w:pPr>
      <w:r w:rsidRPr="006F7477">
        <w:rPr>
          <w:rFonts w:eastAsia="Cambria"/>
          <w:sz w:val="28"/>
          <w:szCs w:val="28"/>
        </w:rPr>
        <w:t>а)</w:t>
      </w:r>
      <w:r w:rsidRPr="006F7477">
        <w:rPr>
          <w:rFonts w:eastAsia="Cambria"/>
          <w:sz w:val="28"/>
          <w:szCs w:val="28"/>
        </w:rPr>
        <w:tab/>
      </w:r>
      <w:r>
        <w:rPr>
          <w:rFonts w:eastAsia="Cambria"/>
          <w:sz w:val="28"/>
          <w:szCs w:val="28"/>
        </w:rPr>
        <w:t xml:space="preserve"> </w:t>
      </w:r>
      <w:r w:rsidRPr="006F7477">
        <w:rPr>
          <w:rFonts w:eastAsia="Cambria"/>
          <w:sz w:val="28"/>
          <w:szCs w:val="28"/>
        </w:rPr>
        <w:t>мінімізації витрат на перевезення товару від постачальників до споживачів;</w:t>
      </w:r>
    </w:p>
    <w:p w:rsidR="00083124" w:rsidRPr="006F7477" w:rsidRDefault="00083124" w:rsidP="00083124">
      <w:pPr>
        <w:spacing w:line="360" w:lineRule="auto"/>
        <w:ind w:firstLine="720"/>
        <w:rPr>
          <w:rFonts w:eastAsia="Cambria"/>
          <w:sz w:val="28"/>
          <w:szCs w:val="28"/>
        </w:rPr>
      </w:pPr>
      <w:r w:rsidRPr="006F7477">
        <w:rPr>
          <w:rFonts w:eastAsia="Cambria"/>
          <w:sz w:val="28"/>
          <w:szCs w:val="28"/>
        </w:rPr>
        <w:t>б)  мінімізації витрат користувачів;</w:t>
      </w:r>
    </w:p>
    <w:p w:rsidR="00083124" w:rsidRPr="006F7477" w:rsidRDefault="00083124" w:rsidP="00083124">
      <w:pPr>
        <w:spacing w:line="360" w:lineRule="auto"/>
        <w:ind w:firstLine="720"/>
        <w:rPr>
          <w:rFonts w:eastAsia="Cambria"/>
          <w:sz w:val="28"/>
          <w:szCs w:val="28"/>
        </w:rPr>
      </w:pPr>
      <w:r w:rsidRPr="006F7477">
        <w:rPr>
          <w:rFonts w:eastAsia="Cambria"/>
          <w:sz w:val="28"/>
          <w:szCs w:val="28"/>
        </w:rPr>
        <w:t>в) отримання</w:t>
      </w:r>
      <w:r w:rsidRPr="006F7477">
        <w:rPr>
          <w:sz w:val="28"/>
          <w:szCs w:val="28"/>
        </w:rPr>
        <w:t xml:space="preserve"> </w:t>
      </w:r>
      <w:r w:rsidRPr="006F7477">
        <w:rPr>
          <w:rFonts w:eastAsia="Cambria"/>
          <w:sz w:val="28"/>
          <w:szCs w:val="28"/>
        </w:rPr>
        <w:t>будь-якого розподілу для подальшого використання при мінімізації витрат;</w:t>
      </w:r>
    </w:p>
    <w:p w:rsidR="00083124" w:rsidRPr="006F7477" w:rsidRDefault="00083124" w:rsidP="00083124">
      <w:pPr>
        <w:tabs>
          <w:tab w:val="left" w:pos="940"/>
        </w:tabs>
        <w:spacing w:line="360" w:lineRule="auto"/>
        <w:ind w:firstLine="720"/>
        <w:rPr>
          <w:rFonts w:eastAsia="Cambria"/>
          <w:sz w:val="28"/>
          <w:szCs w:val="28"/>
        </w:rPr>
      </w:pPr>
      <w:r w:rsidRPr="006F7477">
        <w:rPr>
          <w:rFonts w:eastAsia="Cambria"/>
          <w:sz w:val="28"/>
          <w:szCs w:val="28"/>
        </w:rPr>
        <w:t>г)</w:t>
      </w:r>
      <w:r w:rsidRPr="006F7477">
        <w:rPr>
          <w:sz w:val="28"/>
          <w:szCs w:val="28"/>
        </w:rPr>
        <w:tab/>
      </w:r>
      <w:r w:rsidRPr="006F7477">
        <w:rPr>
          <w:rFonts w:eastAsia="Cambria"/>
          <w:sz w:val="28"/>
          <w:szCs w:val="28"/>
        </w:rPr>
        <w:t>Мінімізації витрат постачальників на перевезення продукції.</w:t>
      </w:r>
    </w:p>
    <w:p w:rsidR="00083124" w:rsidRPr="006F7477" w:rsidRDefault="00083124" w:rsidP="007A323C">
      <w:pPr>
        <w:numPr>
          <w:ilvl w:val="0"/>
          <w:numId w:val="73"/>
        </w:numPr>
        <w:tabs>
          <w:tab w:val="left" w:pos="542"/>
        </w:tabs>
        <w:spacing w:line="360" w:lineRule="auto"/>
        <w:ind w:left="1418" w:hanging="567"/>
        <w:rPr>
          <w:rFonts w:eastAsia="Cambria"/>
          <w:sz w:val="28"/>
          <w:szCs w:val="28"/>
        </w:rPr>
      </w:pPr>
      <w:r w:rsidRPr="006F7477">
        <w:rPr>
          <w:rFonts w:eastAsia="Cambria"/>
          <w:sz w:val="28"/>
          <w:szCs w:val="28"/>
        </w:rPr>
        <w:t>Множина всіх припустимих рішень системи обмежень задачі лінійного програмування може бути:</w:t>
      </w:r>
    </w:p>
    <w:p w:rsidR="00083124" w:rsidRPr="006F7477" w:rsidRDefault="00083124" w:rsidP="00083124">
      <w:pPr>
        <w:spacing w:line="360" w:lineRule="auto"/>
        <w:ind w:firstLine="720"/>
        <w:rPr>
          <w:rFonts w:eastAsia="Cambria"/>
          <w:sz w:val="28"/>
          <w:szCs w:val="28"/>
        </w:rPr>
      </w:pPr>
      <w:r w:rsidRPr="006F7477">
        <w:rPr>
          <w:rFonts w:eastAsia="Cambria"/>
          <w:sz w:val="28"/>
          <w:szCs w:val="28"/>
        </w:rPr>
        <w:t xml:space="preserve">а) випуклою; </w:t>
      </w:r>
    </w:p>
    <w:p w:rsidR="00083124" w:rsidRPr="006F7477" w:rsidRDefault="00083124" w:rsidP="00083124">
      <w:pPr>
        <w:spacing w:line="360" w:lineRule="auto"/>
        <w:ind w:firstLine="720"/>
        <w:rPr>
          <w:rFonts w:eastAsia="Cambria"/>
          <w:sz w:val="28"/>
          <w:szCs w:val="28"/>
        </w:rPr>
      </w:pPr>
      <w:r w:rsidRPr="006F7477">
        <w:rPr>
          <w:rFonts w:eastAsia="Cambria"/>
          <w:sz w:val="28"/>
          <w:szCs w:val="28"/>
        </w:rPr>
        <w:t xml:space="preserve">б) невипуклою; </w:t>
      </w:r>
    </w:p>
    <w:p w:rsidR="00083124" w:rsidRPr="006F7477" w:rsidRDefault="00083124" w:rsidP="00083124">
      <w:pPr>
        <w:spacing w:line="360" w:lineRule="auto"/>
        <w:ind w:firstLine="720"/>
        <w:rPr>
          <w:rFonts w:eastAsia="Cambria"/>
          <w:sz w:val="28"/>
          <w:szCs w:val="28"/>
        </w:rPr>
      </w:pPr>
      <w:r w:rsidRPr="006F7477">
        <w:rPr>
          <w:rFonts w:eastAsia="Cambria"/>
          <w:sz w:val="28"/>
          <w:szCs w:val="28"/>
        </w:rPr>
        <w:t>в) відповіді а), б):</w:t>
      </w:r>
    </w:p>
    <w:p w:rsidR="00083124" w:rsidRDefault="00083124" w:rsidP="00083124">
      <w:pPr>
        <w:spacing w:line="360" w:lineRule="auto"/>
        <w:ind w:firstLine="720"/>
        <w:rPr>
          <w:rFonts w:eastAsia="Cambria"/>
          <w:sz w:val="28"/>
          <w:szCs w:val="28"/>
        </w:rPr>
      </w:pPr>
      <w:r w:rsidRPr="006F7477">
        <w:rPr>
          <w:rFonts w:eastAsia="Cambria"/>
          <w:sz w:val="28"/>
          <w:szCs w:val="28"/>
        </w:rPr>
        <w:t>г)  усі відповіді невірні.</w:t>
      </w:r>
    </w:p>
    <w:p w:rsidR="00083124" w:rsidRPr="00150C17" w:rsidRDefault="00083124" w:rsidP="00083124">
      <w:pPr>
        <w:spacing w:line="360" w:lineRule="auto"/>
        <w:rPr>
          <w:rFonts w:eastAsia="Cambria"/>
          <w:sz w:val="28"/>
          <w:szCs w:val="28"/>
        </w:rPr>
      </w:pPr>
      <w:r>
        <w:rPr>
          <w:rFonts w:eastAsia="Cambria"/>
          <w:noProof/>
          <w:sz w:val="28"/>
          <w:szCs w:val="28"/>
        </w:rPr>
        <w:lastRenderedPageBreak/>
        <w:drawing>
          <wp:inline distT="0" distB="0" distL="0" distR="0">
            <wp:extent cx="6061075" cy="3568700"/>
            <wp:effectExtent l="19050" t="0" r="0" b="0"/>
            <wp:docPr id="5071" name="Рисунок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4521"/>
                    <a:srcRect/>
                    <a:stretch>
                      <a:fillRect/>
                    </a:stretch>
                  </pic:blipFill>
                  <pic:spPr bwMode="auto">
                    <a:xfrm>
                      <a:off x="0" y="0"/>
                      <a:ext cx="6061075" cy="3568700"/>
                    </a:xfrm>
                    <a:prstGeom prst="rect">
                      <a:avLst/>
                    </a:prstGeom>
                    <a:noFill/>
                    <a:ln w="9525">
                      <a:noFill/>
                      <a:miter lim="800000"/>
                      <a:headEnd/>
                      <a:tailEnd/>
                    </a:ln>
                  </pic:spPr>
                </pic:pic>
              </a:graphicData>
            </a:graphic>
          </wp:inline>
        </w:drawing>
      </w:r>
    </w:p>
    <w:p w:rsidR="00083124" w:rsidRDefault="00083124" w:rsidP="00083124">
      <w:pPr>
        <w:spacing w:line="360" w:lineRule="auto"/>
        <w:jc w:val="both"/>
        <w:rPr>
          <w:sz w:val="28"/>
          <w:szCs w:val="28"/>
        </w:rPr>
      </w:pPr>
      <w:r>
        <w:rPr>
          <w:noProof/>
          <w:sz w:val="28"/>
          <w:szCs w:val="28"/>
        </w:rPr>
        <w:drawing>
          <wp:inline distT="0" distB="0" distL="0" distR="0">
            <wp:extent cx="6069330" cy="1303020"/>
            <wp:effectExtent l="19050" t="0" r="7620" b="0"/>
            <wp:docPr id="5072" name="Рисунок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4522"/>
                    <a:srcRect/>
                    <a:stretch>
                      <a:fillRect/>
                    </a:stretch>
                  </pic:blipFill>
                  <pic:spPr bwMode="auto">
                    <a:xfrm>
                      <a:off x="0" y="0"/>
                      <a:ext cx="6069330" cy="1303020"/>
                    </a:xfrm>
                    <a:prstGeom prst="rect">
                      <a:avLst/>
                    </a:prstGeom>
                    <a:noFill/>
                    <a:ln w="9525">
                      <a:noFill/>
                      <a:miter lim="800000"/>
                      <a:headEnd/>
                      <a:tailEnd/>
                    </a:ln>
                  </pic:spPr>
                </pic:pic>
              </a:graphicData>
            </a:graphic>
          </wp:inline>
        </w:drawing>
      </w:r>
    </w:p>
    <w:p w:rsidR="00083124" w:rsidRDefault="00083124" w:rsidP="00083124">
      <w:pPr>
        <w:tabs>
          <w:tab w:val="left" w:pos="2405"/>
        </w:tabs>
        <w:ind w:firstLine="180"/>
        <w:jc w:val="both"/>
        <w:rPr>
          <w:sz w:val="28"/>
          <w:szCs w:val="28"/>
        </w:rPr>
      </w:pPr>
      <w:r>
        <w:rPr>
          <w:noProof/>
          <w:sz w:val="28"/>
          <w:szCs w:val="28"/>
        </w:rPr>
        <w:drawing>
          <wp:inline distT="0" distB="0" distL="0" distR="0">
            <wp:extent cx="5947410" cy="922655"/>
            <wp:effectExtent l="19050" t="0" r="0" b="0"/>
            <wp:docPr id="5073" name="Рисунок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4523"/>
                    <a:srcRect/>
                    <a:stretch>
                      <a:fillRect/>
                    </a:stretch>
                  </pic:blipFill>
                  <pic:spPr bwMode="auto">
                    <a:xfrm>
                      <a:off x="0" y="0"/>
                      <a:ext cx="5947410" cy="922655"/>
                    </a:xfrm>
                    <a:prstGeom prst="rect">
                      <a:avLst/>
                    </a:prstGeom>
                    <a:noFill/>
                    <a:ln w="9525">
                      <a:noFill/>
                      <a:miter lim="800000"/>
                      <a:headEnd/>
                      <a:tailEnd/>
                    </a:ln>
                  </pic:spPr>
                </pic:pic>
              </a:graphicData>
            </a:graphic>
          </wp:inline>
        </w:drawing>
      </w:r>
    </w:p>
    <w:p w:rsidR="00083124" w:rsidRDefault="00083124" w:rsidP="00083124">
      <w:pPr>
        <w:tabs>
          <w:tab w:val="left" w:pos="2405"/>
        </w:tabs>
        <w:ind w:firstLine="180"/>
        <w:jc w:val="both"/>
        <w:rPr>
          <w:sz w:val="28"/>
          <w:szCs w:val="28"/>
        </w:rPr>
      </w:pPr>
    </w:p>
    <w:p w:rsidR="00083124" w:rsidRDefault="00083124" w:rsidP="00083124">
      <w:pPr>
        <w:tabs>
          <w:tab w:val="left" w:pos="0"/>
        </w:tabs>
        <w:jc w:val="both"/>
        <w:rPr>
          <w:sz w:val="28"/>
          <w:szCs w:val="28"/>
        </w:rPr>
      </w:pPr>
      <w:r>
        <w:rPr>
          <w:noProof/>
          <w:sz w:val="28"/>
          <w:szCs w:val="28"/>
        </w:rPr>
        <w:lastRenderedPageBreak/>
        <w:drawing>
          <wp:inline distT="0" distB="0" distL="0" distR="0">
            <wp:extent cx="6287770" cy="3050540"/>
            <wp:effectExtent l="19050" t="0" r="0" b="0"/>
            <wp:docPr id="5074" name="Рисунок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pic:cNvPicPr>
                      <a:picLocks noChangeAspect="1" noChangeArrowheads="1"/>
                    </pic:cNvPicPr>
                  </pic:nvPicPr>
                  <pic:blipFill>
                    <a:blip r:embed="rId4524"/>
                    <a:srcRect/>
                    <a:stretch>
                      <a:fillRect/>
                    </a:stretch>
                  </pic:blipFill>
                  <pic:spPr bwMode="auto">
                    <a:xfrm>
                      <a:off x="0" y="0"/>
                      <a:ext cx="6287770" cy="3050540"/>
                    </a:xfrm>
                    <a:prstGeom prst="rect">
                      <a:avLst/>
                    </a:prstGeom>
                    <a:noFill/>
                    <a:ln w="9525">
                      <a:noFill/>
                      <a:miter lim="800000"/>
                      <a:headEnd/>
                      <a:tailEnd/>
                    </a:ln>
                  </pic:spPr>
                </pic:pic>
              </a:graphicData>
            </a:graphic>
          </wp:inline>
        </w:drawing>
      </w:r>
    </w:p>
    <w:p w:rsidR="00083124" w:rsidRDefault="00083124" w:rsidP="00083124">
      <w:pPr>
        <w:tabs>
          <w:tab w:val="left" w:pos="0"/>
        </w:tabs>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4</w:t>
      </w:r>
    </w:p>
    <w:p w:rsidR="00083124" w:rsidRDefault="00083124" w:rsidP="00083124">
      <w:pPr>
        <w:tabs>
          <w:tab w:val="left" w:pos="0"/>
        </w:tabs>
        <w:jc w:val="center"/>
        <w:rPr>
          <w:rFonts w:eastAsia="Cambria"/>
          <w:b/>
          <w:color w:val="002060"/>
          <w:sz w:val="28"/>
          <w:szCs w:val="28"/>
        </w:rPr>
      </w:pPr>
    </w:p>
    <w:p w:rsidR="00083124" w:rsidRPr="00A06D39" w:rsidRDefault="00083124" w:rsidP="007A323C">
      <w:pPr>
        <w:numPr>
          <w:ilvl w:val="0"/>
          <w:numId w:val="74"/>
        </w:numPr>
        <w:spacing w:line="360" w:lineRule="auto"/>
        <w:ind w:left="1418" w:hanging="567"/>
        <w:jc w:val="both"/>
        <w:rPr>
          <w:rFonts w:eastAsia="Cambria"/>
          <w:sz w:val="28"/>
          <w:szCs w:val="28"/>
        </w:rPr>
      </w:pPr>
      <w:r w:rsidRPr="00A06D39">
        <w:rPr>
          <w:rFonts w:eastAsia="Cambria"/>
          <w:sz w:val="28"/>
          <w:szCs w:val="28"/>
        </w:rPr>
        <w:t>Чи є математичне програмування частковим випадком системного аналізу при наявності однієї чітко вираженої мети, досягнення якої здійснюється за одним критерієм?</w:t>
      </w:r>
    </w:p>
    <w:p w:rsidR="00083124" w:rsidRPr="00A06D39" w:rsidRDefault="00083124" w:rsidP="007A323C">
      <w:pPr>
        <w:numPr>
          <w:ilvl w:val="0"/>
          <w:numId w:val="74"/>
        </w:numPr>
        <w:spacing w:line="360" w:lineRule="auto"/>
        <w:ind w:left="1418" w:hanging="567"/>
        <w:rPr>
          <w:rFonts w:eastAsia="Cambria"/>
          <w:sz w:val="28"/>
          <w:szCs w:val="28"/>
        </w:rPr>
      </w:pPr>
      <w:r w:rsidRPr="00A06D39">
        <w:rPr>
          <w:rFonts w:eastAsia="Cambria"/>
          <w:sz w:val="28"/>
          <w:szCs w:val="28"/>
        </w:rPr>
        <w:t xml:space="preserve">Функція мети F=c1x1+c2x2+…+cnxn </w:t>
      </w:r>
      <w:r w:rsidRPr="00A06D39">
        <w:rPr>
          <w:rFonts w:eastAsia="Century"/>
          <w:sz w:val="28"/>
          <w:szCs w:val="28"/>
        </w:rPr>
        <w:t>→</w:t>
      </w:r>
      <w:r w:rsidRPr="00A06D39">
        <w:rPr>
          <w:rFonts w:eastAsia="Cambria"/>
          <w:sz w:val="28"/>
          <w:szCs w:val="28"/>
        </w:rPr>
        <w:t xml:space="preserve"> max говорить про те, що треба знайти:</w:t>
      </w:r>
    </w:p>
    <w:p w:rsidR="00083124" w:rsidRDefault="00083124" w:rsidP="00083124">
      <w:pPr>
        <w:spacing w:line="360" w:lineRule="auto"/>
        <w:ind w:firstLine="720"/>
        <w:rPr>
          <w:rFonts w:eastAsia="Cambria"/>
          <w:sz w:val="28"/>
          <w:szCs w:val="28"/>
        </w:rPr>
      </w:pPr>
      <w:r w:rsidRPr="00A06D39">
        <w:rPr>
          <w:rFonts w:eastAsia="Cambria"/>
          <w:sz w:val="28"/>
          <w:szCs w:val="28"/>
        </w:rPr>
        <w:t xml:space="preserve">а) оптимальне значення; </w:t>
      </w:r>
    </w:p>
    <w:p w:rsidR="00083124" w:rsidRDefault="00083124" w:rsidP="00083124">
      <w:pPr>
        <w:spacing w:line="360" w:lineRule="auto"/>
        <w:ind w:firstLine="720"/>
        <w:rPr>
          <w:rFonts w:eastAsia="Cambria"/>
          <w:sz w:val="28"/>
          <w:szCs w:val="28"/>
        </w:rPr>
      </w:pPr>
      <w:r w:rsidRPr="00A06D39">
        <w:rPr>
          <w:rFonts w:eastAsia="Cambria"/>
          <w:sz w:val="28"/>
          <w:szCs w:val="28"/>
        </w:rPr>
        <w:t xml:space="preserve">б) середнє значення; </w:t>
      </w:r>
    </w:p>
    <w:p w:rsidR="00083124" w:rsidRPr="00A06D39" w:rsidRDefault="00083124" w:rsidP="00083124">
      <w:pPr>
        <w:spacing w:line="360" w:lineRule="auto"/>
        <w:ind w:firstLine="720"/>
        <w:rPr>
          <w:rFonts w:eastAsia="Cambria"/>
          <w:sz w:val="28"/>
          <w:szCs w:val="28"/>
        </w:rPr>
      </w:pPr>
      <w:r w:rsidRPr="00A06D39">
        <w:rPr>
          <w:rFonts w:eastAsia="Cambria"/>
          <w:sz w:val="28"/>
          <w:szCs w:val="28"/>
        </w:rPr>
        <w:t>в) мінімальне значення.</w:t>
      </w:r>
    </w:p>
    <w:p w:rsidR="00083124" w:rsidRPr="00A06D39" w:rsidRDefault="00083124" w:rsidP="007A323C">
      <w:pPr>
        <w:numPr>
          <w:ilvl w:val="0"/>
          <w:numId w:val="74"/>
        </w:numPr>
        <w:spacing w:line="360" w:lineRule="auto"/>
        <w:ind w:left="1418" w:hanging="567"/>
        <w:jc w:val="both"/>
        <w:rPr>
          <w:rFonts w:eastAsia="Cambria"/>
          <w:sz w:val="28"/>
          <w:szCs w:val="28"/>
        </w:rPr>
      </w:pPr>
      <w:r w:rsidRPr="00A06D39">
        <w:rPr>
          <w:rFonts w:eastAsia="Cambria"/>
          <w:sz w:val="28"/>
          <w:szCs w:val="28"/>
        </w:rPr>
        <w:t>Визначити, до яких з груп методів вирішення задач цілочисельного програмування (метод відсічень та комбінаторний метод) відносяться наступні методи:</w:t>
      </w:r>
    </w:p>
    <w:p w:rsidR="00083124" w:rsidRDefault="00083124" w:rsidP="00083124">
      <w:pPr>
        <w:spacing w:line="360" w:lineRule="auto"/>
        <w:ind w:firstLine="720"/>
        <w:rPr>
          <w:rFonts w:eastAsia="Cambria"/>
          <w:sz w:val="28"/>
          <w:szCs w:val="28"/>
        </w:rPr>
      </w:pPr>
      <w:r w:rsidRPr="00A06D39">
        <w:rPr>
          <w:rFonts w:eastAsia="Cambria"/>
          <w:sz w:val="28"/>
          <w:szCs w:val="28"/>
        </w:rPr>
        <w:t xml:space="preserve">а) метод відсікаючи площин; </w:t>
      </w:r>
    </w:p>
    <w:p w:rsidR="00083124" w:rsidRDefault="00083124" w:rsidP="00083124">
      <w:pPr>
        <w:spacing w:line="360" w:lineRule="auto"/>
        <w:ind w:firstLine="720"/>
        <w:rPr>
          <w:rFonts w:eastAsia="Cambria"/>
          <w:sz w:val="28"/>
          <w:szCs w:val="28"/>
        </w:rPr>
      </w:pPr>
      <w:r w:rsidRPr="00A06D39">
        <w:rPr>
          <w:rFonts w:eastAsia="Cambria"/>
          <w:sz w:val="28"/>
          <w:szCs w:val="28"/>
        </w:rPr>
        <w:t xml:space="preserve">б) метод гілок та меж; </w:t>
      </w:r>
    </w:p>
    <w:p w:rsidR="00083124" w:rsidRPr="00A06D39" w:rsidRDefault="00083124" w:rsidP="00083124">
      <w:pPr>
        <w:spacing w:line="360" w:lineRule="auto"/>
        <w:ind w:firstLine="720"/>
        <w:rPr>
          <w:rFonts w:eastAsia="Cambria"/>
          <w:sz w:val="28"/>
          <w:szCs w:val="28"/>
        </w:rPr>
      </w:pPr>
      <w:r w:rsidRPr="00A06D39">
        <w:rPr>
          <w:rFonts w:eastAsia="Cambria"/>
          <w:sz w:val="28"/>
          <w:szCs w:val="28"/>
        </w:rPr>
        <w:t>в) метод Гоморрі;</w:t>
      </w:r>
    </w:p>
    <w:p w:rsidR="00083124" w:rsidRPr="00A06D39" w:rsidRDefault="00083124" w:rsidP="00083124">
      <w:pPr>
        <w:spacing w:line="360" w:lineRule="auto"/>
        <w:ind w:firstLine="720"/>
        <w:rPr>
          <w:rFonts w:eastAsia="Cambria"/>
          <w:sz w:val="28"/>
          <w:szCs w:val="28"/>
        </w:rPr>
      </w:pPr>
      <w:r w:rsidRPr="00A06D39">
        <w:rPr>
          <w:rFonts w:eastAsia="Cambria"/>
          <w:sz w:val="28"/>
          <w:szCs w:val="28"/>
        </w:rPr>
        <w:t>г)  адитивний метод з бінарними змінними</w:t>
      </w:r>
    </w:p>
    <w:p w:rsidR="00083124" w:rsidRPr="00A06D39" w:rsidRDefault="00083124" w:rsidP="007A323C">
      <w:pPr>
        <w:numPr>
          <w:ilvl w:val="0"/>
          <w:numId w:val="74"/>
        </w:numPr>
        <w:spacing w:line="360" w:lineRule="auto"/>
        <w:ind w:left="1418" w:hanging="567"/>
        <w:jc w:val="both"/>
        <w:rPr>
          <w:rFonts w:eastAsia="Cambria"/>
          <w:sz w:val="28"/>
          <w:szCs w:val="28"/>
        </w:rPr>
      </w:pPr>
      <w:r w:rsidRPr="00A06D39">
        <w:rPr>
          <w:rFonts w:eastAsia="Cambria"/>
          <w:sz w:val="28"/>
          <w:szCs w:val="28"/>
        </w:rPr>
        <w:t>При розв’язанні задач лінійного програмування симплекс-методам змінні, відносно яких вдається вирішити систему рівнянь, називаються</w:t>
      </w:r>
      <w:r>
        <w:rPr>
          <w:rFonts w:eastAsia="Cambria"/>
          <w:sz w:val="28"/>
          <w:szCs w:val="28"/>
        </w:rPr>
        <w:t xml:space="preserve"> </w:t>
      </w:r>
      <w:r w:rsidRPr="00A06D39">
        <w:rPr>
          <w:rFonts w:eastAsia="Cambria"/>
          <w:sz w:val="28"/>
          <w:szCs w:val="28"/>
        </w:rPr>
        <w:t>……………., а всі інші - …………………</w:t>
      </w:r>
    </w:p>
    <w:p w:rsidR="00083124" w:rsidRPr="00A06D39" w:rsidRDefault="00083124" w:rsidP="007A323C">
      <w:pPr>
        <w:numPr>
          <w:ilvl w:val="0"/>
          <w:numId w:val="74"/>
        </w:numPr>
        <w:spacing w:line="360" w:lineRule="auto"/>
        <w:ind w:left="1418" w:hanging="567"/>
        <w:rPr>
          <w:rFonts w:eastAsia="Cambria"/>
          <w:sz w:val="28"/>
          <w:szCs w:val="28"/>
        </w:rPr>
      </w:pPr>
      <w:r w:rsidRPr="00A06D39">
        <w:rPr>
          <w:rFonts w:eastAsia="Cambria"/>
          <w:sz w:val="28"/>
          <w:szCs w:val="28"/>
        </w:rPr>
        <w:t>Який вигляд (форму) мають задачі нелінійного програмування.</w:t>
      </w:r>
    </w:p>
    <w:p w:rsidR="00083124" w:rsidRPr="00A06D39" w:rsidRDefault="00083124" w:rsidP="007A323C">
      <w:pPr>
        <w:numPr>
          <w:ilvl w:val="0"/>
          <w:numId w:val="75"/>
        </w:numPr>
        <w:spacing w:line="360" w:lineRule="auto"/>
        <w:ind w:left="1418" w:hanging="567"/>
        <w:rPr>
          <w:rFonts w:eastAsia="Cambria"/>
          <w:sz w:val="28"/>
          <w:szCs w:val="28"/>
        </w:rPr>
      </w:pPr>
      <w:r w:rsidRPr="00A06D39">
        <w:rPr>
          <w:rFonts w:eastAsia="Cambria"/>
          <w:sz w:val="28"/>
          <w:szCs w:val="28"/>
        </w:rPr>
        <w:t>Дайте визначення задачам квадратичного програмування.</w:t>
      </w:r>
    </w:p>
    <w:p w:rsidR="00083124" w:rsidRPr="00A06D39" w:rsidRDefault="00083124" w:rsidP="007A323C">
      <w:pPr>
        <w:numPr>
          <w:ilvl w:val="0"/>
          <w:numId w:val="75"/>
        </w:numPr>
        <w:spacing w:line="360" w:lineRule="auto"/>
        <w:ind w:left="1418" w:hanging="567"/>
        <w:rPr>
          <w:rFonts w:eastAsia="Cambria"/>
          <w:sz w:val="28"/>
          <w:szCs w:val="28"/>
        </w:rPr>
      </w:pPr>
      <w:r w:rsidRPr="00A06D39">
        <w:rPr>
          <w:rFonts w:eastAsia="Cambria"/>
          <w:sz w:val="28"/>
          <w:szCs w:val="28"/>
        </w:rPr>
        <w:t>Описати механізм (кроки) вирішення задач графоаналітичним методом.</w:t>
      </w:r>
    </w:p>
    <w:p w:rsidR="00083124" w:rsidRPr="00A06D39" w:rsidRDefault="00083124" w:rsidP="007A323C">
      <w:pPr>
        <w:numPr>
          <w:ilvl w:val="0"/>
          <w:numId w:val="75"/>
        </w:numPr>
        <w:spacing w:line="360" w:lineRule="auto"/>
        <w:ind w:left="1418" w:hanging="567"/>
        <w:rPr>
          <w:rFonts w:eastAsia="Cambria"/>
          <w:sz w:val="28"/>
          <w:szCs w:val="28"/>
        </w:rPr>
      </w:pPr>
      <w:r w:rsidRPr="00A06D39">
        <w:rPr>
          <w:rFonts w:eastAsia="Cambria"/>
          <w:sz w:val="28"/>
          <w:szCs w:val="28"/>
        </w:rPr>
        <w:t>Який вид програмування використовує принцип оптимальності Р. Беллмана.</w:t>
      </w:r>
    </w:p>
    <w:p w:rsidR="00083124" w:rsidRPr="00A06D39" w:rsidRDefault="00083124" w:rsidP="007A323C">
      <w:pPr>
        <w:numPr>
          <w:ilvl w:val="0"/>
          <w:numId w:val="75"/>
        </w:numPr>
        <w:spacing w:line="360" w:lineRule="auto"/>
        <w:ind w:left="1418" w:hanging="567"/>
        <w:rPr>
          <w:rFonts w:eastAsia="Cambria"/>
          <w:sz w:val="28"/>
          <w:szCs w:val="28"/>
        </w:rPr>
      </w:pPr>
      <w:r w:rsidRPr="00A06D39">
        <w:rPr>
          <w:rFonts w:eastAsia="Cambria"/>
          <w:sz w:val="28"/>
          <w:szCs w:val="28"/>
        </w:rPr>
        <w:t>Симплекс метод:</w:t>
      </w:r>
    </w:p>
    <w:p w:rsidR="00083124" w:rsidRPr="00A06D39" w:rsidRDefault="00083124" w:rsidP="00083124">
      <w:pPr>
        <w:spacing w:line="360" w:lineRule="auto"/>
        <w:ind w:firstLine="720"/>
        <w:rPr>
          <w:rFonts w:eastAsia="Cambria"/>
          <w:sz w:val="28"/>
          <w:szCs w:val="28"/>
        </w:rPr>
      </w:pPr>
      <w:r w:rsidRPr="00A06D39">
        <w:rPr>
          <w:rFonts w:eastAsia="Cambria"/>
          <w:sz w:val="28"/>
          <w:szCs w:val="28"/>
        </w:rPr>
        <w:t>а)</w:t>
      </w:r>
      <w:r w:rsidRPr="00A06D39">
        <w:rPr>
          <w:sz w:val="28"/>
          <w:szCs w:val="28"/>
        </w:rPr>
        <w:tab/>
      </w:r>
      <w:r w:rsidRPr="00A06D39">
        <w:rPr>
          <w:rFonts w:eastAsia="Cambria"/>
          <w:sz w:val="28"/>
          <w:szCs w:val="28"/>
        </w:rPr>
        <w:t>вносить порядок у розрахунки;</w:t>
      </w:r>
    </w:p>
    <w:p w:rsidR="00083124" w:rsidRDefault="00083124" w:rsidP="00083124">
      <w:pPr>
        <w:spacing w:line="360" w:lineRule="auto"/>
        <w:ind w:firstLine="720"/>
        <w:rPr>
          <w:rFonts w:eastAsia="Cambria"/>
          <w:sz w:val="28"/>
          <w:szCs w:val="28"/>
        </w:rPr>
      </w:pPr>
      <w:r w:rsidRPr="00A06D39">
        <w:rPr>
          <w:rFonts w:eastAsia="Cambria"/>
          <w:sz w:val="28"/>
          <w:szCs w:val="28"/>
        </w:rPr>
        <w:t xml:space="preserve">б) обмежує кількість рішень, що розглянуті; </w:t>
      </w:r>
    </w:p>
    <w:p w:rsidR="00083124" w:rsidRDefault="00083124" w:rsidP="00083124">
      <w:pPr>
        <w:spacing w:line="360" w:lineRule="auto"/>
        <w:ind w:firstLine="720"/>
        <w:rPr>
          <w:rFonts w:eastAsia="Cambria"/>
          <w:sz w:val="28"/>
          <w:szCs w:val="28"/>
        </w:rPr>
      </w:pPr>
      <w:r w:rsidRPr="00A06D39">
        <w:rPr>
          <w:rFonts w:eastAsia="Cambria"/>
          <w:sz w:val="28"/>
          <w:szCs w:val="28"/>
        </w:rPr>
        <w:lastRenderedPageBreak/>
        <w:t xml:space="preserve">в) вірні відповіді а) та б); </w:t>
      </w:r>
    </w:p>
    <w:p w:rsidR="00083124" w:rsidRPr="00A06D39" w:rsidRDefault="00083124" w:rsidP="00083124">
      <w:pPr>
        <w:spacing w:line="360" w:lineRule="auto"/>
        <w:ind w:firstLine="720"/>
        <w:rPr>
          <w:rFonts w:eastAsia="Cambria"/>
          <w:sz w:val="28"/>
          <w:szCs w:val="28"/>
        </w:rPr>
      </w:pPr>
      <w:r w:rsidRPr="00A06D39">
        <w:rPr>
          <w:rFonts w:eastAsia="Cambria"/>
          <w:sz w:val="28"/>
          <w:szCs w:val="28"/>
        </w:rPr>
        <w:t>г) немає вірної відповіді.</w:t>
      </w:r>
    </w:p>
    <w:p w:rsidR="00083124" w:rsidRPr="00A06D39" w:rsidRDefault="00083124" w:rsidP="00083124">
      <w:pPr>
        <w:spacing w:line="360" w:lineRule="auto"/>
        <w:ind w:firstLine="720"/>
        <w:rPr>
          <w:sz w:val="28"/>
          <w:szCs w:val="28"/>
        </w:rPr>
      </w:pPr>
    </w:p>
    <w:p w:rsidR="00083124" w:rsidRPr="00A06D39" w:rsidRDefault="00083124" w:rsidP="007A323C">
      <w:pPr>
        <w:numPr>
          <w:ilvl w:val="0"/>
          <w:numId w:val="76"/>
        </w:numPr>
        <w:spacing w:line="360" w:lineRule="auto"/>
        <w:ind w:left="1418" w:hanging="567"/>
        <w:rPr>
          <w:rFonts w:eastAsia="Cambria"/>
          <w:sz w:val="28"/>
          <w:szCs w:val="28"/>
        </w:rPr>
      </w:pPr>
      <w:r w:rsidRPr="00A06D39">
        <w:rPr>
          <w:rFonts w:eastAsia="Cambria"/>
          <w:sz w:val="28"/>
          <w:szCs w:val="28"/>
        </w:rPr>
        <w:t>В залежності від вигляду функціональних обмежень, як поділяють задачу лінійного програмування?</w:t>
      </w:r>
    </w:p>
    <w:p w:rsidR="00083124" w:rsidRDefault="00083124" w:rsidP="00083124">
      <w:pPr>
        <w:tabs>
          <w:tab w:val="left" w:pos="0"/>
        </w:tabs>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5</w:t>
      </w:r>
    </w:p>
    <w:p w:rsidR="00083124" w:rsidRDefault="00083124" w:rsidP="00083124">
      <w:pPr>
        <w:tabs>
          <w:tab w:val="left" w:pos="0"/>
        </w:tabs>
        <w:jc w:val="center"/>
        <w:rPr>
          <w:sz w:val="28"/>
          <w:szCs w:val="28"/>
        </w:rPr>
      </w:pPr>
    </w:p>
    <w:p w:rsidR="00083124" w:rsidRPr="00352D4C" w:rsidRDefault="00083124" w:rsidP="007A323C">
      <w:pPr>
        <w:numPr>
          <w:ilvl w:val="0"/>
          <w:numId w:val="77"/>
        </w:numPr>
        <w:tabs>
          <w:tab w:val="left" w:pos="640"/>
        </w:tabs>
        <w:spacing w:line="360" w:lineRule="auto"/>
        <w:ind w:left="1418" w:hanging="567"/>
        <w:jc w:val="both"/>
        <w:rPr>
          <w:rFonts w:eastAsia="Cambria"/>
          <w:sz w:val="28"/>
          <w:szCs w:val="28"/>
        </w:rPr>
      </w:pPr>
      <w:r w:rsidRPr="00352D4C">
        <w:rPr>
          <w:rFonts w:eastAsia="Cambria"/>
          <w:sz w:val="28"/>
          <w:szCs w:val="28"/>
        </w:rPr>
        <w:t>Дайте  визначення  поняттю:  Дослідження  операцій  –  це</w:t>
      </w:r>
      <w:r>
        <w:rPr>
          <w:rFonts w:eastAsia="Cambria"/>
          <w:sz w:val="28"/>
          <w:szCs w:val="28"/>
        </w:rPr>
        <w:t xml:space="preserve"> ...</w:t>
      </w:r>
    </w:p>
    <w:p w:rsidR="00083124" w:rsidRPr="00352D4C" w:rsidRDefault="00083124" w:rsidP="007A323C">
      <w:pPr>
        <w:numPr>
          <w:ilvl w:val="0"/>
          <w:numId w:val="77"/>
        </w:numPr>
        <w:tabs>
          <w:tab w:val="left" w:pos="620"/>
        </w:tabs>
        <w:spacing w:line="360" w:lineRule="auto"/>
        <w:ind w:left="1418" w:hanging="567"/>
        <w:jc w:val="both"/>
        <w:rPr>
          <w:rFonts w:eastAsia="Cambria"/>
          <w:sz w:val="28"/>
          <w:szCs w:val="28"/>
        </w:rPr>
      </w:pPr>
      <w:r w:rsidRPr="00352D4C">
        <w:rPr>
          <w:rFonts w:eastAsia="Cambria"/>
          <w:sz w:val="28"/>
          <w:szCs w:val="28"/>
        </w:rPr>
        <w:t>Для того, щоб розв’язати задачу лінійного програмування необхідно:</w:t>
      </w:r>
    </w:p>
    <w:p w:rsidR="00083124" w:rsidRDefault="00083124" w:rsidP="00083124">
      <w:pPr>
        <w:spacing w:line="360" w:lineRule="auto"/>
        <w:ind w:firstLine="720"/>
        <w:jc w:val="both"/>
        <w:rPr>
          <w:rFonts w:eastAsia="Cambria"/>
          <w:sz w:val="28"/>
          <w:szCs w:val="28"/>
        </w:rPr>
      </w:pPr>
      <w:r w:rsidRPr="00352D4C">
        <w:rPr>
          <w:rFonts w:eastAsia="Cambria"/>
          <w:sz w:val="28"/>
          <w:szCs w:val="28"/>
        </w:rPr>
        <w:t xml:space="preserve">а) переглянути її допустимі базисні розв’язки; </w:t>
      </w:r>
    </w:p>
    <w:p w:rsidR="00083124" w:rsidRDefault="00083124" w:rsidP="00083124">
      <w:pPr>
        <w:spacing w:line="360" w:lineRule="auto"/>
        <w:ind w:firstLine="720"/>
        <w:jc w:val="both"/>
        <w:rPr>
          <w:rFonts w:eastAsia="Cambria"/>
          <w:sz w:val="28"/>
          <w:szCs w:val="28"/>
        </w:rPr>
      </w:pPr>
      <w:r w:rsidRPr="00352D4C">
        <w:rPr>
          <w:rFonts w:eastAsia="Cambria"/>
          <w:sz w:val="28"/>
          <w:szCs w:val="28"/>
        </w:rPr>
        <w:t xml:space="preserve">б) збалансувати задачу; </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в) знайти множину збурень зовнішніх станів.</w:t>
      </w:r>
    </w:p>
    <w:p w:rsidR="00083124" w:rsidRPr="00352D4C" w:rsidRDefault="00083124" w:rsidP="007A323C">
      <w:pPr>
        <w:numPr>
          <w:ilvl w:val="0"/>
          <w:numId w:val="77"/>
        </w:numPr>
        <w:tabs>
          <w:tab w:val="left" w:pos="584"/>
        </w:tabs>
        <w:spacing w:line="360" w:lineRule="auto"/>
        <w:ind w:left="1418" w:hanging="567"/>
        <w:jc w:val="both"/>
        <w:rPr>
          <w:rFonts w:eastAsia="Cambria"/>
          <w:sz w:val="28"/>
          <w:szCs w:val="28"/>
        </w:rPr>
      </w:pPr>
      <w:r w:rsidRPr="00352D4C">
        <w:rPr>
          <w:rFonts w:eastAsia="Cambria"/>
          <w:sz w:val="28"/>
          <w:szCs w:val="28"/>
        </w:rPr>
        <w:t xml:space="preserve">Множина всіх припустимих рішень системи обмежень задачі лінійного програмування є </w:t>
      </w:r>
      <w:r>
        <w:rPr>
          <w:rFonts w:eastAsia="Cambria"/>
          <w:sz w:val="28"/>
          <w:szCs w:val="28"/>
        </w:rPr>
        <w:t>...</w:t>
      </w:r>
    </w:p>
    <w:p w:rsidR="00083124" w:rsidRPr="00352D4C" w:rsidRDefault="00083124" w:rsidP="007A323C">
      <w:pPr>
        <w:numPr>
          <w:ilvl w:val="0"/>
          <w:numId w:val="77"/>
        </w:numPr>
        <w:tabs>
          <w:tab w:val="left" w:pos="480"/>
        </w:tabs>
        <w:spacing w:line="360" w:lineRule="auto"/>
        <w:ind w:left="1418" w:hanging="567"/>
        <w:jc w:val="both"/>
        <w:rPr>
          <w:rFonts w:eastAsia="Cambria"/>
          <w:sz w:val="28"/>
          <w:szCs w:val="28"/>
        </w:rPr>
      </w:pPr>
      <w:r w:rsidRPr="00352D4C">
        <w:rPr>
          <w:rFonts w:eastAsia="Cambria"/>
          <w:sz w:val="28"/>
          <w:szCs w:val="28"/>
        </w:rPr>
        <w:t>Яка мета транспортної задачі?</w:t>
      </w:r>
    </w:p>
    <w:p w:rsidR="00083124" w:rsidRPr="00352D4C" w:rsidRDefault="00083124" w:rsidP="007A323C">
      <w:pPr>
        <w:numPr>
          <w:ilvl w:val="0"/>
          <w:numId w:val="77"/>
        </w:numPr>
        <w:tabs>
          <w:tab w:val="left" w:pos="533"/>
        </w:tabs>
        <w:spacing w:line="360" w:lineRule="auto"/>
        <w:ind w:left="1418" w:hanging="567"/>
        <w:jc w:val="both"/>
        <w:rPr>
          <w:rFonts w:eastAsia="Cambria"/>
          <w:sz w:val="28"/>
          <w:szCs w:val="28"/>
        </w:rPr>
      </w:pPr>
      <w:r w:rsidRPr="00352D4C">
        <w:rPr>
          <w:rFonts w:eastAsia="Cambria"/>
          <w:sz w:val="28"/>
          <w:szCs w:val="28"/>
        </w:rPr>
        <w:t>Метод вирішення Т-задачі, при якому переміщуємося по рядках зверху вниз і для кожного рядка розподіляємо постачання за правилом6 перший користувач забирає вантаж максимально.</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а)  метод намірів та реалізацій;</w:t>
      </w:r>
    </w:p>
    <w:p w:rsidR="00083124" w:rsidRDefault="00083124" w:rsidP="00083124">
      <w:pPr>
        <w:spacing w:line="360" w:lineRule="auto"/>
        <w:ind w:firstLine="720"/>
        <w:jc w:val="both"/>
        <w:rPr>
          <w:rFonts w:eastAsia="Cambria"/>
          <w:sz w:val="28"/>
          <w:szCs w:val="28"/>
        </w:rPr>
      </w:pPr>
      <w:r w:rsidRPr="00352D4C">
        <w:rPr>
          <w:rFonts w:eastAsia="Cambria"/>
          <w:sz w:val="28"/>
          <w:szCs w:val="28"/>
        </w:rPr>
        <w:t xml:space="preserve">б) метод Північно-Західного кута; </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в) метод потенціалів.</w:t>
      </w:r>
    </w:p>
    <w:p w:rsidR="00083124" w:rsidRPr="00352D4C" w:rsidRDefault="00083124" w:rsidP="007A323C">
      <w:pPr>
        <w:numPr>
          <w:ilvl w:val="0"/>
          <w:numId w:val="77"/>
        </w:numPr>
        <w:tabs>
          <w:tab w:val="left" w:pos="562"/>
        </w:tabs>
        <w:spacing w:line="360" w:lineRule="auto"/>
        <w:ind w:left="1418" w:hanging="567"/>
        <w:jc w:val="both"/>
        <w:rPr>
          <w:rFonts w:eastAsia="Cambria"/>
          <w:sz w:val="28"/>
          <w:szCs w:val="28"/>
        </w:rPr>
      </w:pPr>
      <w:r w:rsidRPr="00352D4C">
        <w:rPr>
          <w:rFonts w:eastAsia="Cambria"/>
          <w:sz w:val="28"/>
          <w:szCs w:val="28"/>
        </w:rPr>
        <w:t>Який з даних методів не відноситься до методів нелінійного програмування:</w:t>
      </w:r>
    </w:p>
    <w:p w:rsidR="00083124" w:rsidRDefault="00083124" w:rsidP="00083124">
      <w:pPr>
        <w:spacing w:line="360" w:lineRule="auto"/>
        <w:ind w:firstLine="720"/>
        <w:jc w:val="both"/>
        <w:rPr>
          <w:rFonts w:eastAsia="Cambria"/>
          <w:sz w:val="28"/>
          <w:szCs w:val="28"/>
        </w:rPr>
      </w:pPr>
      <w:r w:rsidRPr="00352D4C">
        <w:rPr>
          <w:rFonts w:eastAsia="Cambria"/>
          <w:sz w:val="28"/>
          <w:szCs w:val="28"/>
        </w:rPr>
        <w:t xml:space="preserve">а) метод множників Лагранжа; </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б) метод Куна-Такера;</w:t>
      </w:r>
    </w:p>
    <w:p w:rsidR="00083124" w:rsidRDefault="00083124" w:rsidP="00083124">
      <w:pPr>
        <w:spacing w:line="360" w:lineRule="auto"/>
        <w:ind w:firstLine="720"/>
        <w:jc w:val="both"/>
        <w:rPr>
          <w:rFonts w:eastAsia="Cambria"/>
          <w:sz w:val="28"/>
          <w:szCs w:val="28"/>
        </w:rPr>
      </w:pPr>
      <w:r w:rsidRPr="00352D4C">
        <w:rPr>
          <w:rFonts w:eastAsia="Cambria"/>
          <w:sz w:val="28"/>
          <w:szCs w:val="28"/>
        </w:rPr>
        <w:t xml:space="preserve">в) метод відсікаючи площин (Гоморрі); </w:t>
      </w:r>
    </w:p>
    <w:p w:rsidR="00083124" w:rsidRDefault="00083124" w:rsidP="00083124">
      <w:pPr>
        <w:spacing w:line="360" w:lineRule="auto"/>
        <w:ind w:firstLine="720"/>
        <w:jc w:val="both"/>
        <w:rPr>
          <w:rFonts w:eastAsia="Cambria"/>
          <w:sz w:val="28"/>
          <w:szCs w:val="28"/>
        </w:rPr>
      </w:pPr>
      <w:r w:rsidRPr="00352D4C">
        <w:rPr>
          <w:rFonts w:eastAsia="Cambria"/>
          <w:sz w:val="28"/>
          <w:szCs w:val="28"/>
        </w:rPr>
        <w:t xml:space="preserve">г) метод прямого пошуку; </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д) градієнтний метод.</w:t>
      </w:r>
    </w:p>
    <w:p w:rsidR="00083124" w:rsidRPr="00352D4C" w:rsidRDefault="00083124" w:rsidP="007A323C">
      <w:pPr>
        <w:numPr>
          <w:ilvl w:val="0"/>
          <w:numId w:val="78"/>
        </w:numPr>
        <w:tabs>
          <w:tab w:val="left" w:pos="584"/>
        </w:tabs>
        <w:spacing w:line="360" w:lineRule="auto"/>
        <w:ind w:left="1418" w:hanging="567"/>
        <w:jc w:val="both"/>
        <w:rPr>
          <w:rFonts w:eastAsia="Cambria"/>
          <w:sz w:val="28"/>
          <w:szCs w:val="28"/>
        </w:rPr>
      </w:pPr>
      <w:bookmarkStart w:id="75" w:name="page9"/>
      <w:bookmarkEnd w:id="75"/>
      <w:r w:rsidRPr="00352D4C">
        <w:rPr>
          <w:rFonts w:eastAsia="Cambria"/>
          <w:sz w:val="28"/>
          <w:szCs w:val="28"/>
        </w:rPr>
        <w:t>Визначте і допишіть якої операції не вистачає у алгоритмі вирішення задачі нелінійного програмування методом множників Лагранжа:</w:t>
      </w:r>
    </w:p>
    <w:p w:rsidR="00083124" w:rsidRPr="00352D4C" w:rsidRDefault="00083124" w:rsidP="007A323C">
      <w:pPr>
        <w:numPr>
          <w:ilvl w:val="1"/>
          <w:numId w:val="78"/>
        </w:numPr>
        <w:tabs>
          <w:tab w:val="left" w:pos="980"/>
        </w:tabs>
        <w:spacing w:line="360" w:lineRule="auto"/>
        <w:ind w:left="1361" w:hanging="510"/>
        <w:jc w:val="both"/>
        <w:rPr>
          <w:rFonts w:eastAsia="Courier New"/>
          <w:sz w:val="28"/>
          <w:szCs w:val="28"/>
        </w:rPr>
      </w:pPr>
      <w:r w:rsidRPr="00352D4C">
        <w:rPr>
          <w:rFonts w:eastAsia="Cambria"/>
          <w:sz w:val="28"/>
          <w:szCs w:val="28"/>
        </w:rPr>
        <w:t>складемо функцію Лагранжа;</w:t>
      </w:r>
    </w:p>
    <w:p w:rsidR="00083124" w:rsidRPr="00352D4C" w:rsidRDefault="00083124" w:rsidP="007A323C">
      <w:pPr>
        <w:numPr>
          <w:ilvl w:val="1"/>
          <w:numId w:val="78"/>
        </w:numPr>
        <w:tabs>
          <w:tab w:val="left" w:pos="980"/>
        </w:tabs>
        <w:spacing w:line="360" w:lineRule="auto"/>
        <w:ind w:left="1361" w:hanging="510"/>
        <w:jc w:val="both"/>
        <w:rPr>
          <w:rFonts w:eastAsia="Courier New"/>
          <w:sz w:val="28"/>
          <w:szCs w:val="28"/>
        </w:rPr>
      </w:pPr>
      <w:r w:rsidRPr="00352D4C">
        <w:rPr>
          <w:rFonts w:eastAsia="Cambria"/>
          <w:sz w:val="28"/>
          <w:szCs w:val="28"/>
        </w:rPr>
        <w:t>знайдемо змінні х1, х2;</w:t>
      </w:r>
    </w:p>
    <w:p w:rsidR="00083124" w:rsidRPr="00352D4C" w:rsidRDefault="00083124" w:rsidP="007A323C">
      <w:pPr>
        <w:numPr>
          <w:ilvl w:val="1"/>
          <w:numId w:val="78"/>
        </w:numPr>
        <w:tabs>
          <w:tab w:val="left" w:pos="980"/>
        </w:tabs>
        <w:spacing w:line="360" w:lineRule="auto"/>
        <w:ind w:left="1361" w:hanging="510"/>
        <w:jc w:val="both"/>
        <w:rPr>
          <w:rFonts w:eastAsia="Courier New"/>
          <w:sz w:val="28"/>
          <w:szCs w:val="28"/>
        </w:rPr>
      </w:pPr>
      <w:r w:rsidRPr="00352D4C">
        <w:rPr>
          <w:rFonts w:eastAsia="Cambria"/>
          <w:sz w:val="28"/>
          <w:szCs w:val="28"/>
        </w:rPr>
        <w:lastRenderedPageBreak/>
        <w:t>знайдемо λ;</w:t>
      </w:r>
    </w:p>
    <w:p w:rsidR="00083124" w:rsidRPr="00352D4C" w:rsidRDefault="00083124" w:rsidP="007A323C">
      <w:pPr>
        <w:numPr>
          <w:ilvl w:val="1"/>
          <w:numId w:val="78"/>
        </w:numPr>
        <w:tabs>
          <w:tab w:val="left" w:pos="980"/>
        </w:tabs>
        <w:spacing w:line="360" w:lineRule="auto"/>
        <w:ind w:left="1361" w:hanging="510"/>
        <w:jc w:val="both"/>
        <w:rPr>
          <w:rFonts w:eastAsia="Courier New"/>
          <w:sz w:val="28"/>
          <w:szCs w:val="28"/>
        </w:rPr>
      </w:pPr>
      <w:r w:rsidRPr="00352D4C">
        <w:rPr>
          <w:rFonts w:eastAsia="Cambria"/>
          <w:sz w:val="28"/>
          <w:szCs w:val="28"/>
        </w:rPr>
        <w:t>розрахуємо оптимальну функцію мети;</w:t>
      </w:r>
    </w:p>
    <w:p w:rsidR="00083124" w:rsidRPr="00352D4C" w:rsidRDefault="00083124" w:rsidP="007A323C">
      <w:pPr>
        <w:numPr>
          <w:ilvl w:val="1"/>
          <w:numId w:val="78"/>
        </w:numPr>
        <w:tabs>
          <w:tab w:val="left" w:pos="980"/>
        </w:tabs>
        <w:spacing w:line="360" w:lineRule="auto"/>
        <w:ind w:left="1361" w:hanging="510"/>
        <w:jc w:val="both"/>
        <w:rPr>
          <w:rFonts w:eastAsia="Courier New"/>
          <w:sz w:val="28"/>
          <w:szCs w:val="28"/>
        </w:rPr>
      </w:pPr>
      <w:r w:rsidRPr="00352D4C">
        <w:rPr>
          <w:rFonts w:eastAsia="Cambria"/>
          <w:sz w:val="28"/>
          <w:szCs w:val="28"/>
        </w:rPr>
        <w:t>перевіримо рівняння обмеження;</w:t>
      </w:r>
    </w:p>
    <w:p w:rsidR="00083124" w:rsidRPr="00352D4C" w:rsidRDefault="00083124" w:rsidP="00083124">
      <w:pPr>
        <w:spacing w:line="360" w:lineRule="auto"/>
        <w:ind w:firstLine="720"/>
        <w:jc w:val="both"/>
        <w:rPr>
          <w:rFonts w:eastAsia="Courier New"/>
          <w:sz w:val="28"/>
          <w:szCs w:val="28"/>
        </w:rPr>
      </w:pPr>
    </w:p>
    <w:p w:rsidR="00083124" w:rsidRPr="00352D4C" w:rsidRDefault="00083124" w:rsidP="007A323C">
      <w:pPr>
        <w:numPr>
          <w:ilvl w:val="1"/>
          <w:numId w:val="78"/>
        </w:numPr>
        <w:tabs>
          <w:tab w:val="left" w:pos="980"/>
        </w:tabs>
        <w:spacing w:line="360" w:lineRule="auto"/>
        <w:ind w:left="1361" w:hanging="510"/>
        <w:jc w:val="both"/>
        <w:rPr>
          <w:rFonts w:eastAsia="Courier New"/>
          <w:sz w:val="28"/>
          <w:szCs w:val="28"/>
        </w:rPr>
      </w:pPr>
      <w:r w:rsidRPr="00352D4C">
        <w:rPr>
          <w:rFonts w:eastAsia="Cambria"/>
          <w:sz w:val="28"/>
          <w:szCs w:val="28"/>
        </w:rPr>
        <w:t>дослідження на min і max.</w:t>
      </w:r>
    </w:p>
    <w:p w:rsidR="00083124" w:rsidRPr="00352D4C" w:rsidRDefault="00083124" w:rsidP="007A323C">
      <w:pPr>
        <w:numPr>
          <w:ilvl w:val="0"/>
          <w:numId w:val="78"/>
        </w:numPr>
        <w:tabs>
          <w:tab w:val="left" w:pos="480"/>
        </w:tabs>
        <w:spacing w:line="360" w:lineRule="auto"/>
        <w:ind w:left="1418" w:hanging="567"/>
        <w:jc w:val="both"/>
        <w:rPr>
          <w:rFonts w:eastAsia="Cambria"/>
          <w:sz w:val="28"/>
          <w:szCs w:val="28"/>
        </w:rPr>
      </w:pPr>
      <w:r w:rsidRPr="00352D4C">
        <w:rPr>
          <w:rFonts w:eastAsia="Cambria"/>
          <w:sz w:val="28"/>
          <w:szCs w:val="28"/>
        </w:rPr>
        <w:t>Множники Лагранжа характеризують:</w:t>
      </w:r>
    </w:p>
    <w:p w:rsidR="00083124" w:rsidRPr="00352D4C" w:rsidRDefault="00083124" w:rsidP="00083124">
      <w:pPr>
        <w:tabs>
          <w:tab w:val="left" w:pos="980"/>
        </w:tabs>
        <w:spacing w:line="360" w:lineRule="auto"/>
        <w:ind w:firstLine="720"/>
        <w:jc w:val="both"/>
        <w:rPr>
          <w:rFonts w:eastAsia="Cambria"/>
          <w:sz w:val="28"/>
          <w:szCs w:val="28"/>
        </w:rPr>
      </w:pPr>
      <w:r w:rsidRPr="00352D4C">
        <w:rPr>
          <w:rFonts w:eastAsia="Cambria"/>
          <w:sz w:val="28"/>
          <w:szCs w:val="28"/>
        </w:rPr>
        <w:t>а)</w:t>
      </w:r>
      <w:r w:rsidRPr="00352D4C">
        <w:rPr>
          <w:rFonts w:eastAsia="Cambria"/>
          <w:sz w:val="28"/>
          <w:szCs w:val="28"/>
        </w:rPr>
        <w:tab/>
        <w:t>неявні (тіньові) ціни ресурсів, які визначаються обмеженнями;</w:t>
      </w:r>
    </w:p>
    <w:p w:rsidR="00083124" w:rsidRDefault="00083124" w:rsidP="00083124">
      <w:pPr>
        <w:spacing w:line="360" w:lineRule="auto"/>
        <w:ind w:firstLine="720"/>
        <w:jc w:val="both"/>
        <w:rPr>
          <w:rFonts w:eastAsia="Cambria"/>
          <w:sz w:val="28"/>
          <w:szCs w:val="28"/>
        </w:rPr>
      </w:pPr>
      <w:r w:rsidRPr="00352D4C">
        <w:rPr>
          <w:rFonts w:eastAsia="Cambria"/>
          <w:sz w:val="28"/>
          <w:szCs w:val="28"/>
        </w:rPr>
        <w:t xml:space="preserve">б) реальні ціни ресурсів, які визначаються обмеженнями; </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в) собівартість ресурсів.</w:t>
      </w:r>
    </w:p>
    <w:p w:rsidR="00083124" w:rsidRPr="00352D4C" w:rsidRDefault="00083124" w:rsidP="007A323C">
      <w:pPr>
        <w:numPr>
          <w:ilvl w:val="0"/>
          <w:numId w:val="79"/>
        </w:numPr>
        <w:tabs>
          <w:tab w:val="left" w:pos="656"/>
        </w:tabs>
        <w:spacing w:line="360" w:lineRule="auto"/>
        <w:ind w:left="2318" w:hanging="567"/>
        <w:jc w:val="both"/>
        <w:rPr>
          <w:rFonts w:eastAsia="Cambria"/>
          <w:sz w:val="28"/>
          <w:szCs w:val="28"/>
        </w:rPr>
      </w:pPr>
      <w:r w:rsidRPr="00352D4C">
        <w:rPr>
          <w:rFonts w:eastAsia="Cambria"/>
          <w:sz w:val="28"/>
          <w:szCs w:val="28"/>
        </w:rPr>
        <w:t xml:space="preserve">До задач квадратичного програмування належить ряд задач нелінійного програмування, в яких цільова функція є квадратичною та опуклою, а всі обмеження </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а)  нелінійні;</w:t>
      </w:r>
    </w:p>
    <w:p w:rsidR="00083124" w:rsidRPr="00352D4C" w:rsidRDefault="00083124" w:rsidP="00083124">
      <w:pPr>
        <w:spacing w:line="360" w:lineRule="auto"/>
        <w:ind w:firstLine="720"/>
        <w:jc w:val="both"/>
        <w:rPr>
          <w:rFonts w:eastAsia="Cambria"/>
          <w:sz w:val="28"/>
          <w:szCs w:val="28"/>
        </w:rPr>
      </w:pPr>
      <w:r w:rsidRPr="00352D4C">
        <w:rPr>
          <w:rFonts w:eastAsia="Cambria"/>
          <w:sz w:val="28"/>
          <w:szCs w:val="28"/>
        </w:rPr>
        <w:t>б)  лінійні;</w:t>
      </w:r>
    </w:p>
    <w:p w:rsidR="00083124" w:rsidRDefault="00083124" w:rsidP="00083124">
      <w:pPr>
        <w:spacing w:line="360" w:lineRule="auto"/>
        <w:ind w:firstLine="720"/>
        <w:jc w:val="both"/>
        <w:rPr>
          <w:rFonts w:eastAsia="Cambria"/>
          <w:sz w:val="28"/>
          <w:szCs w:val="28"/>
        </w:rPr>
      </w:pPr>
      <w:r w:rsidRPr="00352D4C">
        <w:rPr>
          <w:rFonts w:eastAsia="Cambria"/>
          <w:sz w:val="28"/>
          <w:szCs w:val="28"/>
        </w:rPr>
        <w:t>в)  канонічні.</w:t>
      </w:r>
    </w:p>
    <w:p w:rsidR="00083124" w:rsidRPr="00FC7AB9" w:rsidRDefault="00083124" w:rsidP="00083124">
      <w:pPr>
        <w:spacing w:line="360" w:lineRule="auto"/>
        <w:ind w:firstLine="360"/>
        <w:jc w:val="both"/>
        <w:rPr>
          <w:rFonts w:eastAsia="Cambria"/>
          <w:sz w:val="28"/>
          <w:szCs w:val="28"/>
        </w:rPr>
      </w:pPr>
      <w:r>
        <w:rPr>
          <w:rFonts w:eastAsia="Cambria"/>
          <w:noProof/>
          <w:sz w:val="28"/>
          <w:szCs w:val="28"/>
        </w:rPr>
        <w:drawing>
          <wp:inline distT="0" distB="0" distL="0" distR="0">
            <wp:extent cx="5834380" cy="1335405"/>
            <wp:effectExtent l="19050" t="0" r="0" b="0"/>
            <wp:docPr id="5075" name="Рисунок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4525"/>
                    <a:srcRect/>
                    <a:stretch>
                      <a:fillRect/>
                    </a:stretch>
                  </pic:blipFill>
                  <pic:spPr bwMode="auto">
                    <a:xfrm>
                      <a:off x="0" y="0"/>
                      <a:ext cx="5834380" cy="1335405"/>
                    </a:xfrm>
                    <a:prstGeom prst="rect">
                      <a:avLst/>
                    </a:prstGeom>
                    <a:noFill/>
                    <a:ln w="9525">
                      <a:noFill/>
                      <a:miter lim="800000"/>
                      <a:headEnd/>
                      <a:tailEnd/>
                    </a:ln>
                  </pic:spPr>
                </pic:pic>
              </a:graphicData>
            </a:graphic>
          </wp:inline>
        </w:drawing>
      </w:r>
    </w:p>
    <w:p w:rsidR="00083124" w:rsidRDefault="00083124" w:rsidP="00083124">
      <w:pPr>
        <w:tabs>
          <w:tab w:val="left" w:pos="0"/>
        </w:tabs>
        <w:spacing w:line="360" w:lineRule="auto"/>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6</w:t>
      </w:r>
    </w:p>
    <w:p w:rsidR="00083124" w:rsidRDefault="00083124" w:rsidP="00083124">
      <w:pPr>
        <w:tabs>
          <w:tab w:val="left" w:pos="0"/>
        </w:tabs>
        <w:spacing w:line="360" w:lineRule="auto"/>
        <w:jc w:val="center"/>
        <w:rPr>
          <w:rFonts w:eastAsia="Cambria"/>
          <w:b/>
          <w:color w:val="002060"/>
          <w:sz w:val="28"/>
          <w:szCs w:val="28"/>
        </w:rPr>
      </w:pPr>
    </w:p>
    <w:p w:rsidR="00083124" w:rsidRDefault="00083124" w:rsidP="00083124">
      <w:pPr>
        <w:tabs>
          <w:tab w:val="left" w:pos="0"/>
        </w:tabs>
        <w:spacing w:line="360" w:lineRule="auto"/>
        <w:jc w:val="center"/>
        <w:rPr>
          <w:sz w:val="28"/>
          <w:szCs w:val="28"/>
        </w:rPr>
      </w:pPr>
      <w:r>
        <w:rPr>
          <w:noProof/>
          <w:sz w:val="28"/>
          <w:szCs w:val="28"/>
        </w:rPr>
        <w:drawing>
          <wp:inline distT="0" distB="0" distL="0" distR="0">
            <wp:extent cx="6117590" cy="2500630"/>
            <wp:effectExtent l="19050" t="0" r="0" b="0"/>
            <wp:docPr id="5076" name="Рисунок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4526"/>
                    <a:srcRect/>
                    <a:stretch>
                      <a:fillRect/>
                    </a:stretch>
                  </pic:blipFill>
                  <pic:spPr bwMode="auto">
                    <a:xfrm>
                      <a:off x="0" y="0"/>
                      <a:ext cx="6117590" cy="2500630"/>
                    </a:xfrm>
                    <a:prstGeom prst="rect">
                      <a:avLst/>
                    </a:prstGeom>
                    <a:noFill/>
                    <a:ln w="9525">
                      <a:noFill/>
                      <a:miter lim="800000"/>
                      <a:headEnd/>
                      <a:tailEnd/>
                    </a:ln>
                  </pic:spPr>
                </pic:pic>
              </a:graphicData>
            </a:graphic>
          </wp:inline>
        </w:drawing>
      </w:r>
    </w:p>
    <w:p w:rsidR="00083124" w:rsidRDefault="00083124" w:rsidP="00083124">
      <w:pPr>
        <w:tabs>
          <w:tab w:val="left" w:pos="0"/>
        </w:tabs>
        <w:spacing w:line="360" w:lineRule="auto"/>
        <w:jc w:val="center"/>
        <w:rPr>
          <w:sz w:val="28"/>
          <w:szCs w:val="28"/>
        </w:rPr>
      </w:pPr>
      <w:r>
        <w:rPr>
          <w:noProof/>
          <w:sz w:val="28"/>
          <w:szCs w:val="28"/>
        </w:rPr>
        <w:drawing>
          <wp:inline distT="0" distB="0" distL="0" distR="0">
            <wp:extent cx="6117590" cy="4321175"/>
            <wp:effectExtent l="19050" t="0" r="0" b="0"/>
            <wp:docPr id="5077" name="Рисунок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pic:cNvPicPr>
                      <a:picLocks noChangeAspect="1" noChangeArrowheads="1"/>
                    </pic:cNvPicPr>
                  </pic:nvPicPr>
                  <pic:blipFill>
                    <a:blip r:embed="rId4527"/>
                    <a:srcRect/>
                    <a:stretch>
                      <a:fillRect/>
                    </a:stretch>
                  </pic:blipFill>
                  <pic:spPr bwMode="auto">
                    <a:xfrm>
                      <a:off x="0" y="0"/>
                      <a:ext cx="6117590" cy="4321175"/>
                    </a:xfrm>
                    <a:prstGeom prst="rect">
                      <a:avLst/>
                    </a:prstGeom>
                    <a:noFill/>
                    <a:ln w="9525">
                      <a:noFill/>
                      <a:miter lim="800000"/>
                      <a:headEnd/>
                      <a:tailEnd/>
                    </a:ln>
                  </pic:spPr>
                </pic:pic>
              </a:graphicData>
            </a:graphic>
          </wp:inline>
        </w:drawing>
      </w:r>
    </w:p>
    <w:p w:rsidR="00083124" w:rsidRDefault="00083124" w:rsidP="00083124">
      <w:pPr>
        <w:tabs>
          <w:tab w:val="left" w:pos="0"/>
        </w:tabs>
        <w:spacing w:line="360" w:lineRule="auto"/>
        <w:jc w:val="center"/>
        <w:rPr>
          <w:sz w:val="28"/>
          <w:szCs w:val="28"/>
        </w:rPr>
      </w:pPr>
      <w:r>
        <w:rPr>
          <w:noProof/>
          <w:sz w:val="28"/>
          <w:szCs w:val="28"/>
        </w:rPr>
        <w:drawing>
          <wp:inline distT="0" distB="0" distL="0" distR="0">
            <wp:extent cx="6109335" cy="404495"/>
            <wp:effectExtent l="19050" t="0" r="5715" b="0"/>
            <wp:docPr id="5078" name="Рисунок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4528"/>
                    <a:srcRect/>
                    <a:stretch>
                      <a:fillRect/>
                    </a:stretch>
                  </pic:blipFill>
                  <pic:spPr bwMode="auto">
                    <a:xfrm>
                      <a:off x="0" y="0"/>
                      <a:ext cx="6109335" cy="404495"/>
                    </a:xfrm>
                    <a:prstGeom prst="rect">
                      <a:avLst/>
                    </a:prstGeom>
                    <a:noFill/>
                    <a:ln w="9525">
                      <a:noFill/>
                      <a:miter lim="800000"/>
                      <a:headEnd/>
                      <a:tailEnd/>
                    </a:ln>
                  </pic:spPr>
                </pic:pic>
              </a:graphicData>
            </a:graphic>
          </wp:inline>
        </w:drawing>
      </w:r>
    </w:p>
    <w:p w:rsidR="00083124" w:rsidRDefault="00083124" w:rsidP="00083124">
      <w:pPr>
        <w:tabs>
          <w:tab w:val="left" w:pos="0"/>
        </w:tabs>
        <w:spacing w:line="360" w:lineRule="auto"/>
        <w:jc w:val="center"/>
        <w:rPr>
          <w:sz w:val="28"/>
          <w:szCs w:val="28"/>
        </w:rPr>
      </w:pPr>
    </w:p>
    <w:p w:rsidR="00083124" w:rsidRDefault="00083124" w:rsidP="00083124">
      <w:pPr>
        <w:tabs>
          <w:tab w:val="left" w:pos="0"/>
        </w:tabs>
        <w:spacing w:line="360" w:lineRule="auto"/>
        <w:jc w:val="center"/>
        <w:rPr>
          <w:sz w:val="28"/>
          <w:szCs w:val="28"/>
        </w:rPr>
      </w:pPr>
    </w:p>
    <w:p w:rsidR="00083124" w:rsidRDefault="00083124" w:rsidP="00083124">
      <w:pPr>
        <w:tabs>
          <w:tab w:val="left" w:pos="0"/>
        </w:tabs>
        <w:spacing w:line="360" w:lineRule="auto"/>
        <w:jc w:val="center"/>
        <w:rPr>
          <w:sz w:val="28"/>
          <w:szCs w:val="28"/>
        </w:rPr>
      </w:pPr>
    </w:p>
    <w:p w:rsidR="00083124" w:rsidRDefault="00083124" w:rsidP="00083124">
      <w:pPr>
        <w:tabs>
          <w:tab w:val="left" w:pos="0"/>
        </w:tabs>
        <w:spacing w:line="360" w:lineRule="auto"/>
        <w:jc w:val="center"/>
        <w:rPr>
          <w:sz w:val="28"/>
          <w:szCs w:val="28"/>
        </w:rPr>
      </w:pPr>
    </w:p>
    <w:p w:rsidR="00083124" w:rsidRDefault="00083124" w:rsidP="00083124">
      <w:pPr>
        <w:tabs>
          <w:tab w:val="left" w:pos="0"/>
        </w:tabs>
        <w:spacing w:line="360" w:lineRule="auto"/>
        <w:jc w:val="center"/>
        <w:rPr>
          <w:sz w:val="28"/>
          <w:szCs w:val="28"/>
        </w:rPr>
      </w:pPr>
    </w:p>
    <w:p w:rsidR="00083124" w:rsidRDefault="00083124" w:rsidP="00083124">
      <w:pPr>
        <w:tabs>
          <w:tab w:val="left" w:pos="0"/>
        </w:tabs>
        <w:spacing w:line="360" w:lineRule="auto"/>
        <w:jc w:val="center"/>
        <w:rPr>
          <w:sz w:val="28"/>
          <w:szCs w:val="28"/>
        </w:rPr>
      </w:pPr>
      <w:r>
        <w:rPr>
          <w:noProof/>
          <w:sz w:val="28"/>
          <w:szCs w:val="28"/>
        </w:rPr>
        <w:drawing>
          <wp:inline distT="0" distB="0" distL="0" distR="0">
            <wp:extent cx="6109335" cy="4208145"/>
            <wp:effectExtent l="19050" t="0" r="5715" b="0"/>
            <wp:docPr id="5079" name="Рисунок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4529"/>
                    <a:srcRect/>
                    <a:stretch>
                      <a:fillRect/>
                    </a:stretch>
                  </pic:blipFill>
                  <pic:spPr bwMode="auto">
                    <a:xfrm>
                      <a:off x="0" y="0"/>
                      <a:ext cx="6109335" cy="4208145"/>
                    </a:xfrm>
                    <a:prstGeom prst="rect">
                      <a:avLst/>
                    </a:prstGeom>
                    <a:noFill/>
                    <a:ln w="9525">
                      <a:noFill/>
                      <a:miter lim="800000"/>
                      <a:headEnd/>
                      <a:tailEnd/>
                    </a:ln>
                  </pic:spPr>
                </pic:pic>
              </a:graphicData>
            </a:graphic>
          </wp:inline>
        </w:drawing>
      </w:r>
    </w:p>
    <w:p w:rsidR="00083124" w:rsidRDefault="00083124" w:rsidP="00083124">
      <w:pPr>
        <w:tabs>
          <w:tab w:val="left" w:pos="0"/>
        </w:tabs>
        <w:spacing w:line="360" w:lineRule="auto"/>
        <w:jc w:val="center"/>
        <w:rPr>
          <w:sz w:val="28"/>
          <w:szCs w:val="28"/>
        </w:rPr>
      </w:pPr>
      <w:r>
        <w:rPr>
          <w:noProof/>
          <w:sz w:val="28"/>
          <w:szCs w:val="28"/>
        </w:rPr>
        <w:drawing>
          <wp:inline distT="0" distB="0" distL="0" distR="0">
            <wp:extent cx="6117590" cy="866140"/>
            <wp:effectExtent l="19050" t="0" r="0" b="0"/>
            <wp:docPr id="5080" name="Рисунок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pic:cNvPicPr>
                      <a:picLocks noChangeAspect="1" noChangeArrowheads="1"/>
                    </pic:cNvPicPr>
                  </pic:nvPicPr>
                  <pic:blipFill>
                    <a:blip r:embed="rId4530"/>
                    <a:srcRect/>
                    <a:stretch>
                      <a:fillRect/>
                    </a:stretch>
                  </pic:blipFill>
                  <pic:spPr bwMode="auto">
                    <a:xfrm>
                      <a:off x="0" y="0"/>
                      <a:ext cx="6117590" cy="866140"/>
                    </a:xfrm>
                    <a:prstGeom prst="rect">
                      <a:avLst/>
                    </a:prstGeom>
                    <a:noFill/>
                    <a:ln w="9525">
                      <a:noFill/>
                      <a:miter lim="800000"/>
                      <a:headEnd/>
                      <a:tailEnd/>
                    </a:ln>
                  </pic:spPr>
                </pic:pic>
              </a:graphicData>
            </a:graphic>
          </wp:inline>
        </w:drawing>
      </w:r>
    </w:p>
    <w:p w:rsidR="00083124" w:rsidRDefault="00083124" w:rsidP="00083124">
      <w:pPr>
        <w:tabs>
          <w:tab w:val="left" w:pos="0"/>
        </w:tabs>
        <w:spacing w:line="360" w:lineRule="auto"/>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7</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Математична модель лінійного програмування складається з двох частин.</w:t>
      </w:r>
    </w:p>
    <w:p w:rsidR="00083124" w:rsidRDefault="00083124" w:rsidP="00083124">
      <w:pPr>
        <w:spacing w:line="360" w:lineRule="auto"/>
        <w:ind w:firstLine="720"/>
        <w:jc w:val="both"/>
        <w:rPr>
          <w:rFonts w:eastAsia="Cambria"/>
          <w:sz w:val="28"/>
          <w:szCs w:val="28"/>
        </w:rPr>
      </w:pPr>
      <w:r w:rsidRPr="007877F2">
        <w:rPr>
          <w:rFonts w:eastAsia="Cambria"/>
          <w:sz w:val="28"/>
          <w:szCs w:val="28"/>
        </w:rPr>
        <w:t xml:space="preserve">а) так; </w:t>
      </w:r>
    </w:p>
    <w:p w:rsidR="00083124" w:rsidRPr="007877F2" w:rsidRDefault="00083124" w:rsidP="00083124">
      <w:pPr>
        <w:spacing w:line="360" w:lineRule="auto"/>
        <w:ind w:firstLine="720"/>
        <w:jc w:val="both"/>
        <w:rPr>
          <w:rFonts w:eastAsia="Cambria"/>
          <w:sz w:val="28"/>
          <w:szCs w:val="28"/>
        </w:rPr>
      </w:pPr>
      <w:r w:rsidRPr="007877F2">
        <w:rPr>
          <w:rFonts w:eastAsia="Cambria"/>
          <w:sz w:val="28"/>
          <w:szCs w:val="28"/>
        </w:rPr>
        <w:t>б) ні.</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Якщо система рівнянь – обмежень в задачі лінійного програмування має кількість рішень більше одного, то така система є :</w:t>
      </w:r>
    </w:p>
    <w:p w:rsidR="00083124" w:rsidRDefault="00083124" w:rsidP="00083124">
      <w:pPr>
        <w:spacing w:line="360" w:lineRule="auto"/>
        <w:ind w:firstLine="720"/>
        <w:jc w:val="both"/>
        <w:rPr>
          <w:rFonts w:eastAsia="Cambria"/>
          <w:sz w:val="28"/>
          <w:szCs w:val="28"/>
        </w:rPr>
      </w:pPr>
      <w:r w:rsidRPr="007877F2">
        <w:rPr>
          <w:rFonts w:eastAsia="Cambria"/>
          <w:sz w:val="28"/>
          <w:szCs w:val="28"/>
        </w:rPr>
        <w:t xml:space="preserve">а) визначена; </w:t>
      </w:r>
    </w:p>
    <w:p w:rsidR="00083124" w:rsidRDefault="00083124" w:rsidP="00083124">
      <w:pPr>
        <w:spacing w:line="360" w:lineRule="auto"/>
        <w:ind w:firstLine="720"/>
        <w:jc w:val="both"/>
        <w:rPr>
          <w:rFonts w:eastAsia="Cambria"/>
          <w:sz w:val="28"/>
          <w:szCs w:val="28"/>
        </w:rPr>
      </w:pPr>
      <w:r w:rsidRPr="007877F2">
        <w:rPr>
          <w:rFonts w:eastAsia="Cambria"/>
          <w:sz w:val="28"/>
          <w:szCs w:val="28"/>
        </w:rPr>
        <w:t xml:space="preserve">б) невизначена; </w:t>
      </w:r>
    </w:p>
    <w:p w:rsidR="00083124" w:rsidRPr="007877F2" w:rsidRDefault="00083124" w:rsidP="00083124">
      <w:pPr>
        <w:spacing w:line="360" w:lineRule="auto"/>
        <w:ind w:firstLine="720"/>
        <w:jc w:val="both"/>
        <w:rPr>
          <w:rFonts w:eastAsia="Cambria"/>
          <w:sz w:val="28"/>
          <w:szCs w:val="28"/>
        </w:rPr>
      </w:pPr>
      <w:r w:rsidRPr="007877F2">
        <w:rPr>
          <w:rFonts w:eastAsia="Cambria"/>
          <w:sz w:val="28"/>
          <w:szCs w:val="28"/>
        </w:rPr>
        <w:t>в) сумісна.</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Чи є випуклий багатокутник множиною рішень системи лінійних рівнянь з двома змінними?</w:t>
      </w:r>
    </w:p>
    <w:p w:rsidR="00083124" w:rsidRDefault="00083124" w:rsidP="00083124">
      <w:pPr>
        <w:spacing w:line="360" w:lineRule="auto"/>
        <w:ind w:firstLine="720"/>
        <w:jc w:val="both"/>
        <w:rPr>
          <w:rFonts w:eastAsia="Cambria"/>
          <w:sz w:val="28"/>
          <w:szCs w:val="28"/>
        </w:rPr>
      </w:pPr>
      <w:r w:rsidRPr="007877F2">
        <w:rPr>
          <w:rFonts w:eastAsia="Cambria"/>
          <w:sz w:val="28"/>
          <w:szCs w:val="28"/>
        </w:rPr>
        <w:t xml:space="preserve">а) так; </w:t>
      </w:r>
    </w:p>
    <w:p w:rsidR="00083124" w:rsidRPr="007877F2" w:rsidRDefault="00083124" w:rsidP="00083124">
      <w:pPr>
        <w:spacing w:line="360" w:lineRule="auto"/>
        <w:ind w:firstLine="720"/>
        <w:jc w:val="both"/>
        <w:rPr>
          <w:rFonts w:eastAsia="Cambria"/>
          <w:sz w:val="28"/>
          <w:szCs w:val="28"/>
        </w:rPr>
      </w:pPr>
      <w:r w:rsidRPr="007877F2">
        <w:rPr>
          <w:rFonts w:eastAsia="Cambria"/>
          <w:sz w:val="28"/>
          <w:szCs w:val="28"/>
        </w:rPr>
        <w:t>б) ні.</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Вимога невід’ємності змінних в задачах лінійного програмування - ...</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Які умови повинні виконуватись, щоб дві задачі можна було класифікувати як двоїсті?</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Перерахуйте методи, які використовують для вирішення транспортної задачі.</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Які з наведених нижче методів вирішення задач цілочисельного програмування відносяться до методів відсічень, а які до комбінаторних методів?</w:t>
      </w:r>
    </w:p>
    <w:p w:rsidR="00083124" w:rsidRDefault="00083124" w:rsidP="00083124">
      <w:pPr>
        <w:spacing w:line="360" w:lineRule="auto"/>
        <w:ind w:firstLine="720"/>
        <w:rPr>
          <w:rFonts w:eastAsia="Cambria"/>
          <w:sz w:val="28"/>
          <w:szCs w:val="28"/>
        </w:rPr>
      </w:pPr>
      <w:r w:rsidRPr="007877F2">
        <w:rPr>
          <w:rFonts w:eastAsia="Cambria"/>
          <w:sz w:val="28"/>
          <w:szCs w:val="28"/>
        </w:rPr>
        <w:t xml:space="preserve">а) метод гілок та меж; </w:t>
      </w:r>
    </w:p>
    <w:p w:rsidR="00083124" w:rsidRPr="007877F2" w:rsidRDefault="00083124" w:rsidP="00083124">
      <w:pPr>
        <w:spacing w:line="360" w:lineRule="auto"/>
        <w:ind w:firstLine="720"/>
        <w:rPr>
          <w:rFonts w:eastAsia="Cambria"/>
          <w:sz w:val="28"/>
          <w:szCs w:val="28"/>
        </w:rPr>
      </w:pPr>
      <w:r w:rsidRPr="007877F2">
        <w:rPr>
          <w:rFonts w:eastAsia="Cambria"/>
          <w:sz w:val="28"/>
          <w:szCs w:val="28"/>
        </w:rPr>
        <w:t>б) метод Гоморі;</w:t>
      </w:r>
    </w:p>
    <w:p w:rsidR="00083124" w:rsidRDefault="00083124" w:rsidP="00083124">
      <w:pPr>
        <w:spacing w:line="360" w:lineRule="auto"/>
        <w:ind w:firstLine="720"/>
        <w:rPr>
          <w:rFonts w:eastAsia="Cambria"/>
          <w:sz w:val="28"/>
          <w:szCs w:val="28"/>
        </w:rPr>
      </w:pPr>
      <w:r w:rsidRPr="007877F2">
        <w:rPr>
          <w:rFonts w:eastAsia="Cambria"/>
          <w:sz w:val="28"/>
          <w:szCs w:val="28"/>
        </w:rPr>
        <w:t xml:space="preserve">в) адитивний метод з бінарними змінними; </w:t>
      </w:r>
    </w:p>
    <w:p w:rsidR="00083124" w:rsidRPr="007877F2" w:rsidRDefault="00083124" w:rsidP="00083124">
      <w:pPr>
        <w:spacing w:line="360" w:lineRule="auto"/>
        <w:ind w:firstLine="720"/>
        <w:rPr>
          <w:rFonts w:eastAsia="Cambria"/>
          <w:sz w:val="28"/>
          <w:szCs w:val="28"/>
        </w:rPr>
      </w:pPr>
      <w:r w:rsidRPr="007877F2">
        <w:rPr>
          <w:rFonts w:eastAsia="Cambria"/>
          <w:sz w:val="28"/>
          <w:szCs w:val="28"/>
        </w:rPr>
        <w:t>г) відсікаючих площин.</w:t>
      </w:r>
    </w:p>
    <w:p w:rsidR="00083124" w:rsidRPr="007877F2" w:rsidRDefault="00083124" w:rsidP="007A323C">
      <w:pPr>
        <w:numPr>
          <w:ilvl w:val="0"/>
          <w:numId w:val="80"/>
        </w:numPr>
        <w:spacing w:line="360" w:lineRule="auto"/>
        <w:ind w:left="2318" w:hanging="567"/>
        <w:rPr>
          <w:rFonts w:eastAsia="Cambria"/>
          <w:sz w:val="28"/>
          <w:szCs w:val="28"/>
        </w:rPr>
      </w:pPr>
      <w:r w:rsidRPr="007877F2">
        <w:rPr>
          <w:rFonts w:eastAsia="Cambria"/>
          <w:sz w:val="28"/>
          <w:szCs w:val="28"/>
        </w:rPr>
        <w:t>Дайте визначення поняття « квадратичне програмування»</w:t>
      </w:r>
    </w:p>
    <w:p w:rsidR="00083124" w:rsidRPr="007877F2" w:rsidRDefault="00083124" w:rsidP="007A323C">
      <w:pPr>
        <w:numPr>
          <w:ilvl w:val="0"/>
          <w:numId w:val="80"/>
        </w:numPr>
        <w:spacing w:line="360" w:lineRule="auto"/>
        <w:ind w:left="2318" w:hanging="567"/>
        <w:rPr>
          <w:rFonts w:eastAsia="Cambria"/>
          <w:sz w:val="28"/>
          <w:szCs w:val="28"/>
        </w:rPr>
      </w:pPr>
      <w:r w:rsidRPr="007877F2">
        <w:rPr>
          <w:rFonts w:eastAsia="Cambria"/>
          <w:sz w:val="28"/>
          <w:szCs w:val="28"/>
        </w:rPr>
        <w:t xml:space="preserve">Задача розрахунку траєкторії руху літака є задачею: </w:t>
      </w:r>
    </w:p>
    <w:p w:rsidR="00083124" w:rsidRDefault="00083124" w:rsidP="00083124">
      <w:pPr>
        <w:spacing w:line="360" w:lineRule="auto"/>
        <w:ind w:firstLine="720"/>
        <w:rPr>
          <w:rFonts w:eastAsia="Cambria"/>
          <w:sz w:val="28"/>
          <w:szCs w:val="28"/>
        </w:rPr>
      </w:pPr>
      <w:r w:rsidRPr="007877F2">
        <w:rPr>
          <w:rFonts w:eastAsia="Cambria"/>
          <w:sz w:val="28"/>
          <w:szCs w:val="28"/>
        </w:rPr>
        <w:lastRenderedPageBreak/>
        <w:t xml:space="preserve">а) нелінійного програмування; </w:t>
      </w:r>
    </w:p>
    <w:p w:rsidR="00083124" w:rsidRDefault="00083124" w:rsidP="00083124">
      <w:pPr>
        <w:spacing w:line="360" w:lineRule="auto"/>
        <w:ind w:firstLine="720"/>
        <w:rPr>
          <w:rFonts w:eastAsia="Cambria"/>
          <w:sz w:val="28"/>
          <w:szCs w:val="28"/>
        </w:rPr>
      </w:pPr>
      <w:r w:rsidRPr="007877F2">
        <w:rPr>
          <w:rFonts w:eastAsia="Cambria"/>
          <w:sz w:val="28"/>
          <w:szCs w:val="28"/>
        </w:rPr>
        <w:t xml:space="preserve">б) геометричного програмування; </w:t>
      </w:r>
    </w:p>
    <w:p w:rsidR="00083124" w:rsidRPr="007877F2" w:rsidRDefault="00083124" w:rsidP="00083124">
      <w:pPr>
        <w:spacing w:line="360" w:lineRule="auto"/>
        <w:ind w:firstLine="720"/>
        <w:rPr>
          <w:rFonts w:eastAsia="Cambria"/>
          <w:sz w:val="28"/>
          <w:szCs w:val="28"/>
        </w:rPr>
      </w:pPr>
      <w:r w:rsidRPr="007877F2">
        <w:rPr>
          <w:rFonts w:eastAsia="Cambria"/>
          <w:sz w:val="28"/>
          <w:szCs w:val="28"/>
        </w:rPr>
        <w:t>в) динамічного програмування.</w:t>
      </w:r>
    </w:p>
    <w:p w:rsidR="00083124" w:rsidRPr="007877F2" w:rsidRDefault="00083124" w:rsidP="007A323C">
      <w:pPr>
        <w:numPr>
          <w:ilvl w:val="0"/>
          <w:numId w:val="80"/>
        </w:numPr>
        <w:spacing w:line="360" w:lineRule="auto"/>
        <w:ind w:left="2318" w:hanging="567"/>
        <w:jc w:val="both"/>
        <w:rPr>
          <w:rFonts w:eastAsia="Cambria"/>
          <w:sz w:val="28"/>
          <w:szCs w:val="28"/>
        </w:rPr>
      </w:pPr>
      <w:r w:rsidRPr="007877F2">
        <w:rPr>
          <w:rFonts w:eastAsia="Cambria"/>
          <w:sz w:val="28"/>
          <w:szCs w:val="28"/>
        </w:rPr>
        <w:t>При використанні якого методу нелінійного програмування використовується лише функція мети без обмежень та похідних?</w:t>
      </w:r>
    </w:p>
    <w:p w:rsidR="00083124" w:rsidRDefault="00083124" w:rsidP="00083124">
      <w:pPr>
        <w:tabs>
          <w:tab w:val="left" w:pos="0"/>
        </w:tabs>
        <w:spacing w:line="360" w:lineRule="auto"/>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8</w:t>
      </w:r>
    </w:p>
    <w:p w:rsidR="00083124" w:rsidRDefault="00083124" w:rsidP="00083124">
      <w:pPr>
        <w:tabs>
          <w:tab w:val="left" w:pos="0"/>
        </w:tabs>
        <w:spacing w:line="360" w:lineRule="auto"/>
        <w:jc w:val="center"/>
        <w:rPr>
          <w:rFonts w:eastAsia="Cambria"/>
          <w:b/>
          <w:color w:val="002060"/>
          <w:sz w:val="28"/>
          <w:szCs w:val="28"/>
        </w:rPr>
      </w:pPr>
    </w:p>
    <w:p w:rsidR="00083124" w:rsidRPr="00D64F75" w:rsidRDefault="00083124" w:rsidP="007A323C">
      <w:pPr>
        <w:numPr>
          <w:ilvl w:val="0"/>
          <w:numId w:val="81"/>
        </w:numPr>
        <w:tabs>
          <w:tab w:val="left" w:pos="480"/>
        </w:tabs>
        <w:spacing w:line="360" w:lineRule="auto"/>
        <w:ind w:left="2318" w:hanging="567"/>
        <w:jc w:val="both"/>
        <w:rPr>
          <w:rFonts w:eastAsia="Cambria"/>
          <w:sz w:val="28"/>
          <w:szCs w:val="28"/>
        </w:rPr>
      </w:pPr>
      <w:r w:rsidRPr="00D64F75">
        <w:rPr>
          <w:rFonts w:eastAsia="Cambria"/>
          <w:sz w:val="28"/>
          <w:szCs w:val="28"/>
        </w:rPr>
        <w:t>Метою розрахунків транспортної задачі є:</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а) зведення до мінімуму витрат на перевезення; </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б) обґрунтування вибору виду транспорту; </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в) максимізація прибутків посередників.</w:t>
      </w:r>
    </w:p>
    <w:p w:rsidR="00083124" w:rsidRPr="00D64F75" w:rsidRDefault="00083124" w:rsidP="007A323C">
      <w:pPr>
        <w:numPr>
          <w:ilvl w:val="0"/>
          <w:numId w:val="82"/>
        </w:numPr>
        <w:tabs>
          <w:tab w:val="left" w:pos="511"/>
        </w:tabs>
        <w:spacing w:line="360" w:lineRule="auto"/>
        <w:ind w:left="680" w:hanging="283"/>
        <w:jc w:val="both"/>
        <w:rPr>
          <w:rFonts w:eastAsia="Cambria"/>
          <w:sz w:val="28"/>
          <w:szCs w:val="28"/>
        </w:rPr>
      </w:pPr>
      <w:r w:rsidRPr="00D64F75">
        <w:rPr>
          <w:rFonts w:eastAsia="Cambria"/>
          <w:sz w:val="28"/>
          <w:szCs w:val="28"/>
        </w:rPr>
        <w:t>Яка принципова відмінність задач нелінійного програмування від задач лінійного програмування?</w:t>
      </w:r>
    </w:p>
    <w:p w:rsidR="00083124" w:rsidRPr="00D64F75" w:rsidRDefault="00083124" w:rsidP="007A323C">
      <w:pPr>
        <w:numPr>
          <w:ilvl w:val="0"/>
          <w:numId w:val="82"/>
        </w:numPr>
        <w:tabs>
          <w:tab w:val="left" w:pos="481"/>
        </w:tabs>
        <w:spacing w:line="360" w:lineRule="auto"/>
        <w:ind w:left="680" w:hanging="283"/>
        <w:jc w:val="both"/>
        <w:rPr>
          <w:rFonts w:eastAsia="Cambria"/>
          <w:sz w:val="28"/>
          <w:szCs w:val="28"/>
        </w:rPr>
      </w:pPr>
      <w:r w:rsidRPr="00D64F75">
        <w:rPr>
          <w:rFonts w:eastAsia="Cambria"/>
          <w:sz w:val="28"/>
          <w:szCs w:val="28"/>
        </w:rPr>
        <w:t xml:space="preserve">В якій послідовності проводиться вирішення задачі ДО? </w:t>
      </w:r>
    </w:p>
    <w:p w:rsidR="00083124" w:rsidRDefault="00083124" w:rsidP="00083124">
      <w:pPr>
        <w:tabs>
          <w:tab w:val="left" w:pos="481"/>
        </w:tabs>
        <w:spacing w:line="360" w:lineRule="auto"/>
        <w:ind w:firstLine="720"/>
        <w:jc w:val="both"/>
        <w:rPr>
          <w:rFonts w:eastAsia="Cambria"/>
          <w:sz w:val="28"/>
          <w:szCs w:val="28"/>
        </w:rPr>
      </w:pPr>
      <w:r w:rsidRPr="00D64F75">
        <w:rPr>
          <w:rFonts w:eastAsia="Cambria"/>
          <w:sz w:val="28"/>
          <w:szCs w:val="28"/>
        </w:rPr>
        <w:t xml:space="preserve">а) перевірка та коригування моделі; </w:t>
      </w:r>
    </w:p>
    <w:p w:rsidR="00083124" w:rsidRPr="00D64F75" w:rsidRDefault="00083124" w:rsidP="00083124">
      <w:pPr>
        <w:tabs>
          <w:tab w:val="left" w:pos="481"/>
        </w:tabs>
        <w:spacing w:line="360" w:lineRule="auto"/>
        <w:ind w:firstLine="720"/>
        <w:jc w:val="both"/>
        <w:rPr>
          <w:rFonts w:eastAsia="Cambria"/>
          <w:sz w:val="28"/>
          <w:szCs w:val="28"/>
        </w:rPr>
      </w:pPr>
      <w:r w:rsidRPr="00D64F75">
        <w:rPr>
          <w:rFonts w:eastAsia="Cambria"/>
          <w:sz w:val="28"/>
          <w:szCs w:val="28"/>
        </w:rPr>
        <w:t>б) формалізація задачі; в) постановка задачі;</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г) вибір методу і розв’язання задачі; </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д) практична реалізація.</w:t>
      </w:r>
    </w:p>
    <w:p w:rsidR="00083124" w:rsidRPr="00D64F75" w:rsidRDefault="00083124" w:rsidP="007A323C">
      <w:pPr>
        <w:numPr>
          <w:ilvl w:val="0"/>
          <w:numId w:val="83"/>
        </w:numPr>
        <w:tabs>
          <w:tab w:val="left" w:pos="480"/>
        </w:tabs>
        <w:spacing w:line="360" w:lineRule="auto"/>
        <w:ind w:firstLine="720"/>
        <w:jc w:val="both"/>
        <w:rPr>
          <w:rFonts w:eastAsia="Cambria"/>
          <w:sz w:val="28"/>
          <w:szCs w:val="28"/>
        </w:rPr>
      </w:pPr>
      <w:r w:rsidRPr="00D64F75">
        <w:rPr>
          <w:rFonts w:eastAsia="Cambria"/>
          <w:sz w:val="28"/>
          <w:szCs w:val="28"/>
        </w:rPr>
        <w:t>Обрати зайвий елемент списку:</w:t>
      </w:r>
    </w:p>
    <w:p w:rsidR="00083124" w:rsidRPr="00D64F75" w:rsidRDefault="00083124" w:rsidP="00083124">
      <w:pPr>
        <w:tabs>
          <w:tab w:val="left" w:pos="980"/>
        </w:tabs>
        <w:spacing w:line="360" w:lineRule="auto"/>
        <w:ind w:firstLine="720"/>
        <w:jc w:val="both"/>
        <w:rPr>
          <w:rFonts w:eastAsia="Cambria"/>
          <w:sz w:val="28"/>
          <w:szCs w:val="28"/>
        </w:rPr>
      </w:pPr>
      <w:r w:rsidRPr="00D64F75">
        <w:rPr>
          <w:rFonts w:eastAsia="Cambria"/>
          <w:sz w:val="28"/>
          <w:szCs w:val="28"/>
        </w:rPr>
        <w:t>а)</w:t>
      </w:r>
      <w:r w:rsidRPr="00D64F75">
        <w:rPr>
          <w:sz w:val="28"/>
          <w:szCs w:val="28"/>
        </w:rPr>
        <w:tab/>
      </w:r>
      <w:r w:rsidRPr="00D64F75">
        <w:rPr>
          <w:rFonts w:eastAsia="Cambria"/>
          <w:sz w:val="28"/>
          <w:szCs w:val="28"/>
        </w:rPr>
        <w:t>критерій Лапласа;</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б)  критерій Гурвіца;</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в)  критерій Вальда;</w:t>
      </w:r>
    </w:p>
    <w:p w:rsidR="00083124" w:rsidRPr="00D64F75" w:rsidRDefault="00083124" w:rsidP="00083124">
      <w:pPr>
        <w:tabs>
          <w:tab w:val="left" w:pos="980"/>
        </w:tabs>
        <w:spacing w:line="360" w:lineRule="auto"/>
        <w:ind w:firstLine="720"/>
        <w:jc w:val="both"/>
        <w:rPr>
          <w:rFonts w:eastAsia="Cambria"/>
          <w:sz w:val="28"/>
          <w:szCs w:val="28"/>
        </w:rPr>
      </w:pPr>
      <w:r w:rsidRPr="00D64F75">
        <w:rPr>
          <w:rFonts w:eastAsia="Cambria"/>
          <w:sz w:val="28"/>
          <w:szCs w:val="28"/>
        </w:rPr>
        <w:t>г)</w:t>
      </w:r>
      <w:r w:rsidRPr="00D64F75">
        <w:rPr>
          <w:sz w:val="28"/>
          <w:szCs w:val="28"/>
        </w:rPr>
        <w:tab/>
      </w:r>
      <w:r w:rsidRPr="00D64F75">
        <w:rPr>
          <w:rFonts w:eastAsia="Cambria"/>
          <w:sz w:val="28"/>
          <w:szCs w:val="28"/>
        </w:rPr>
        <w:t>критерій Севіджа;</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д)  критерій Гауса.</w:t>
      </w:r>
    </w:p>
    <w:p w:rsidR="00083124" w:rsidRPr="00D64F75" w:rsidRDefault="00083124" w:rsidP="007A323C">
      <w:pPr>
        <w:numPr>
          <w:ilvl w:val="0"/>
          <w:numId w:val="84"/>
        </w:numPr>
        <w:tabs>
          <w:tab w:val="left" w:pos="481"/>
        </w:tabs>
        <w:spacing w:line="360" w:lineRule="auto"/>
        <w:ind w:firstLine="720"/>
        <w:jc w:val="both"/>
        <w:rPr>
          <w:rFonts w:eastAsia="Cambria"/>
          <w:sz w:val="28"/>
          <w:szCs w:val="28"/>
        </w:rPr>
      </w:pPr>
      <w:r w:rsidRPr="00D64F75">
        <w:rPr>
          <w:rFonts w:eastAsia="Cambria"/>
          <w:sz w:val="28"/>
          <w:szCs w:val="28"/>
        </w:rPr>
        <w:t xml:space="preserve">Чи використовується метод Гоморрі при вирішенні задач НЛП? </w:t>
      </w:r>
    </w:p>
    <w:p w:rsidR="00083124" w:rsidRDefault="00083124" w:rsidP="00083124">
      <w:pPr>
        <w:tabs>
          <w:tab w:val="left" w:pos="481"/>
        </w:tabs>
        <w:spacing w:line="360" w:lineRule="auto"/>
        <w:ind w:firstLine="720"/>
        <w:jc w:val="both"/>
        <w:rPr>
          <w:rFonts w:eastAsia="Cambria"/>
          <w:sz w:val="28"/>
          <w:szCs w:val="28"/>
        </w:rPr>
      </w:pPr>
      <w:r w:rsidRPr="00D64F75">
        <w:rPr>
          <w:rFonts w:eastAsia="Cambria"/>
          <w:sz w:val="28"/>
          <w:szCs w:val="28"/>
        </w:rPr>
        <w:t xml:space="preserve">а) так; </w:t>
      </w:r>
    </w:p>
    <w:p w:rsidR="00083124" w:rsidRPr="00D64F75" w:rsidRDefault="00083124" w:rsidP="00083124">
      <w:pPr>
        <w:tabs>
          <w:tab w:val="left" w:pos="481"/>
        </w:tabs>
        <w:spacing w:line="360" w:lineRule="auto"/>
        <w:ind w:firstLine="720"/>
        <w:jc w:val="both"/>
        <w:rPr>
          <w:rFonts w:eastAsia="Cambria"/>
          <w:sz w:val="28"/>
          <w:szCs w:val="28"/>
        </w:rPr>
      </w:pPr>
      <w:r w:rsidRPr="00D64F75">
        <w:rPr>
          <w:rFonts w:eastAsia="Cambria"/>
          <w:sz w:val="28"/>
          <w:szCs w:val="28"/>
        </w:rPr>
        <w:t>б) ні.</w:t>
      </w:r>
    </w:p>
    <w:p w:rsidR="00083124" w:rsidRPr="00D64F75" w:rsidRDefault="00083124" w:rsidP="007A323C">
      <w:pPr>
        <w:numPr>
          <w:ilvl w:val="0"/>
          <w:numId w:val="84"/>
        </w:numPr>
        <w:tabs>
          <w:tab w:val="left" w:pos="481"/>
        </w:tabs>
        <w:spacing w:line="360" w:lineRule="auto"/>
        <w:ind w:firstLine="720"/>
        <w:jc w:val="both"/>
        <w:rPr>
          <w:rFonts w:eastAsia="Cambria"/>
          <w:sz w:val="28"/>
          <w:szCs w:val="28"/>
        </w:rPr>
      </w:pPr>
      <w:r w:rsidRPr="00D64F75">
        <w:rPr>
          <w:rFonts w:eastAsia="Cambria"/>
          <w:sz w:val="28"/>
          <w:szCs w:val="28"/>
        </w:rPr>
        <w:t xml:space="preserve">Множина всіх припустимих рішень системи обмежень задачі ЛП: </w:t>
      </w:r>
    </w:p>
    <w:p w:rsidR="00083124" w:rsidRDefault="00083124" w:rsidP="00083124">
      <w:pPr>
        <w:tabs>
          <w:tab w:val="left" w:pos="481"/>
        </w:tabs>
        <w:spacing w:line="360" w:lineRule="auto"/>
        <w:ind w:firstLine="720"/>
        <w:jc w:val="both"/>
        <w:rPr>
          <w:rFonts w:eastAsia="Cambria"/>
          <w:sz w:val="28"/>
          <w:szCs w:val="28"/>
        </w:rPr>
      </w:pPr>
      <w:r w:rsidRPr="00D64F75">
        <w:rPr>
          <w:rFonts w:eastAsia="Cambria"/>
          <w:sz w:val="28"/>
          <w:szCs w:val="28"/>
        </w:rPr>
        <w:t xml:space="preserve">а) є випуклою; </w:t>
      </w:r>
    </w:p>
    <w:p w:rsidR="00083124" w:rsidRPr="00D64F75" w:rsidRDefault="00083124" w:rsidP="00083124">
      <w:pPr>
        <w:tabs>
          <w:tab w:val="left" w:pos="481"/>
        </w:tabs>
        <w:spacing w:line="360" w:lineRule="auto"/>
        <w:ind w:firstLine="720"/>
        <w:jc w:val="both"/>
        <w:rPr>
          <w:rFonts w:eastAsia="Cambria"/>
          <w:sz w:val="28"/>
          <w:szCs w:val="28"/>
        </w:rPr>
      </w:pPr>
      <w:r w:rsidRPr="00D64F75">
        <w:rPr>
          <w:rFonts w:eastAsia="Cambria"/>
          <w:sz w:val="28"/>
          <w:szCs w:val="28"/>
        </w:rPr>
        <w:t>б) не є випуклою;</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в)  не має графічного змісту.</w:t>
      </w:r>
    </w:p>
    <w:p w:rsidR="00083124" w:rsidRPr="00D64F75" w:rsidRDefault="00083124" w:rsidP="007A323C">
      <w:pPr>
        <w:numPr>
          <w:ilvl w:val="0"/>
          <w:numId w:val="85"/>
        </w:numPr>
        <w:tabs>
          <w:tab w:val="left" w:pos="562"/>
        </w:tabs>
        <w:spacing w:line="360" w:lineRule="auto"/>
        <w:ind w:firstLine="720"/>
        <w:jc w:val="both"/>
        <w:rPr>
          <w:rFonts w:eastAsia="Cambria"/>
          <w:sz w:val="28"/>
          <w:szCs w:val="28"/>
        </w:rPr>
      </w:pPr>
      <w:r w:rsidRPr="00D64F75">
        <w:rPr>
          <w:rFonts w:eastAsia="Cambria"/>
          <w:sz w:val="28"/>
          <w:szCs w:val="28"/>
        </w:rPr>
        <w:t>Класифікувати методи за типом задач, які ними вирішуються (вказавши типи задач):</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lastRenderedPageBreak/>
        <w:t>а)  метод Гоморрі;</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б) метод потенціалів; </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в) метод гілок та меж;</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г)  метод північно-західного кута.</w:t>
      </w:r>
    </w:p>
    <w:p w:rsidR="00083124" w:rsidRPr="00D64F75" w:rsidRDefault="00083124" w:rsidP="00083124">
      <w:pPr>
        <w:spacing w:line="360" w:lineRule="auto"/>
        <w:ind w:firstLine="720"/>
        <w:jc w:val="both"/>
        <w:rPr>
          <w:rFonts w:eastAsia="Cambria"/>
          <w:sz w:val="28"/>
          <w:szCs w:val="28"/>
        </w:rPr>
      </w:pPr>
    </w:p>
    <w:p w:rsidR="00083124" w:rsidRPr="00D64F75" w:rsidRDefault="00083124" w:rsidP="007A323C">
      <w:pPr>
        <w:numPr>
          <w:ilvl w:val="0"/>
          <w:numId w:val="85"/>
        </w:numPr>
        <w:tabs>
          <w:tab w:val="left" w:pos="480"/>
        </w:tabs>
        <w:spacing w:line="360" w:lineRule="auto"/>
        <w:ind w:firstLine="720"/>
        <w:jc w:val="both"/>
        <w:rPr>
          <w:rFonts w:eastAsia="Cambria"/>
          <w:sz w:val="28"/>
          <w:szCs w:val="28"/>
        </w:rPr>
      </w:pPr>
      <w:r w:rsidRPr="00D64F75">
        <w:rPr>
          <w:rFonts w:eastAsia="Cambria"/>
          <w:sz w:val="28"/>
          <w:szCs w:val="28"/>
        </w:rPr>
        <w:t>Якщо у функції мети змінити знаки коефіцієнтів на протилежні:</w:t>
      </w:r>
    </w:p>
    <w:p w:rsidR="00083124" w:rsidRPr="00D64F75" w:rsidRDefault="00083124" w:rsidP="00083124">
      <w:pPr>
        <w:tabs>
          <w:tab w:val="left" w:pos="980"/>
        </w:tabs>
        <w:spacing w:line="360" w:lineRule="auto"/>
        <w:ind w:firstLine="720"/>
        <w:jc w:val="both"/>
        <w:rPr>
          <w:rFonts w:eastAsia="Cambria"/>
          <w:sz w:val="28"/>
          <w:szCs w:val="28"/>
        </w:rPr>
      </w:pPr>
      <w:r w:rsidRPr="00D64F75">
        <w:rPr>
          <w:rFonts w:eastAsia="Cambria"/>
          <w:sz w:val="28"/>
          <w:szCs w:val="28"/>
        </w:rPr>
        <w:t>а)</w:t>
      </w:r>
      <w:r w:rsidRPr="00D64F75">
        <w:rPr>
          <w:rFonts w:eastAsia="Cambria"/>
          <w:sz w:val="28"/>
          <w:szCs w:val="28"/>
        </w:rPr>
        <w:tab/>
        <w:t>функція мети стає рівною нулю;</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б) функція мети змінює своє спрямування (максимізація - мінімізація);</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в)  стає рівною нескінченості.</w:t>
      </w:r>
    </w:p>
    <w:p w:rsidR="00083124" w:rsidRPr="00D64F75" w:rsidRDefault="00083124" w:rsidP="007A323C">
      <w:pPr>
        <w:numPr>
          <w:ilvl w:val="0"/>
          <w:numId w:val="86"/>
        </w:numPr>
        <w:tabs>
          <w:tab w:val="left" w:pos="480"/>
        </w:tabs>
        <w:spacing w:line="360" w:lineRule="auto"/>
        <w:ind w:firstLine="720"/>
        <w:jc w:val="both"/>
        <w:rPr>
          <w:rFonts w:eastAsia="Cambria"/>
          <w:sz w:val="28"/>
          <w:szCs w:val="28"/>
        </w:rPr>
      </w:pPr>
      <w:r w:rsidRPr="00D64F75">
        <w:rPr>
          <w:rFonts w:eastAsia="Cambria"/>
          <w:sz w:val="28"/>
          <w:szCs w:val="28"/>
        </w:rPr>
        <w:t>Дослідження операцій – це наука, яка займається:</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а) аналізом політичної ефективності військових операцій; </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б) вивченням правильності виконання медичних операцій; </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в) з’ясуванням законності фінансових операцій;</w:t>
      </w:r>
    </w:p>
    <w:p w:rsidR="00083124" w:rsidRPr="00D64F75" w:rsidRDefault="00083124" w:rsidP="00083124">
      <w:pPr>
        <w:tabs>
          <w:tab w:val="left" w:pos="980"/>
        </w:tabs>
        <w:spacing w:line="360" w:lineRule="auto"/>
        <w:ind w:firstLine="720"/>
        <w:jc w:val="both"/>
        <w:rPr>
          <w:rFonts w:eastAsia="Cambria"/>
          <w:sz w:val="28"/>
          <w:szCs w:val="28"/>
        </w:rPr>
      </w:pPr>
      <w:r w:rsidRPr="00D64F75">
        <w:rPr>
          <w:rFonts w:eastAsia="Cambria"/>
          <w:sz w:val="28"/>
          <w:szCs w:val="28"/>
        </w:rPr>
        <w:t>г)</w:t>
      </w:r>
      <w:r w:rsidRPr="00D64F75">
        <w:rPr>
          <w:sz w:val="28"/>
          <w:szCs w:val="28"/>
        </w:rPr>
        <w:tab/>
      </w:r>
      <w:r w:rsidRPr="00D64F75">
        <w:rPr>
          <w:rFonts w:eastAsia="Cambria"/>
          <w:sz w:val="28"/>
          <w:szCs w:val="28"/>
        </w:rPr>
        <w:t>науковим обґрунтуванням прийняття управлінських рішень.</w:t>
      </w:r>
    </w:p>
    <w:p w:rsidR="00083124" w:rsidRPr="00D64F75" w:rsidRDefault="00083124" w:rsidP="007A323C">
      <w:pPr>
        <w:numPr>
          <w:ilvl w:val="0"/>
          <w:numId w:val="87"/>
        </w:numPr>
        <w:tabs>
          <w:tab w:val="left" w:pos="598"/>
        </w:tabs>
        <w:spacing w:line="360" w:lineRule="auto"/>
        <w:ind w:firstLine="720"/>
        <w:jc w:val="both"/>
        <w:rPr>
          <w:rFonts w:eastAsia="Cambria"/>
          <w:sz w:val="28"/>
          <w:szCs w:val="28"/>
        </w:rPr>
      </w:pPr>
      <w:r w:rsidRPr="00D64F75">
        <w:rPr>
          <w:rFonts w:eastAsia="Cambria"/>
          <w:sz w:val="28"/>
          <w:szCs w:val="28"/>
        </w:rPr>
        <w:t>Для вирішення яких задач ДО використовується метод множників Лагранжа?</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а) тільки задач ЛП; </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б) тільки задач НЛП;</w:t>
      </w:r>
    </w:p>
    <w:p w:rsidR="00083124" w:rsidRDefault="00083124" w:rsidP="00083124">
      <w:pPr>
        <w:spacing w:line="360" w:lineRule="auto"/>
        <w:ind w:firstLine="720"/>
        <w:jc w:val="both"/>
        <w:rPr>
          <w:rFonts w:eastAsia="Cambria"/>
          <w:sz w:val="28"/>
          <w:szCs w:val="28"/>
        </w:rPr>
      </w:pPr>
      <w:r w:rsidRPr="00D64F75">
        <w:rPr>
          <w:rFonts w:eastAsia="Cambria"/>
          <w:sz w:val="28"/>
          <w:szCs w:val="28"/>
        </w:rPr>
        <w:t xml:space="preserve">в) тільки задач динамічного програмування; </w:t>
      </w:r>
    </w:p>
    <w:p w:rsidR="00083124" w:rsidRPr="00D64F75" w:rsidRDefault="00083124" w:rsidP="00083124">
      <w:pPr>
        <w:spacing w:line="360" w:lineRule="auto"/>
        <w:ind w:firstLine="720"/>
        <w:jc w:val="both"/>
        <w:rPr>
          <w:rFonts w:eastAsia="Cambria"/>
          <w:sz w:val="28"/>
          <w:szCs w:val="28"/>
        </w:rPr>
      </w:pPr>
      <w:r w:rsidRPr="00D64F75">
        <w:rPr>
          <w:rFonts w:eastAsia="Cambria"/>
          <w:sz w:val="28"/>
          <w:szCs w:val="28"/>
        </w:rPr>
        <w:t>г) задач всіх перелічених типів.</w:t>
      </w:r>
    </w:p>
    <w:p w:rsidR="00083124" w:rsidRDefault="00083124" w:rsidP="00083124">
      <w:pPr>
        <w:tabs>
          <w:tab w:val="left" w:pos="0"/>
        </w:tabs>
        <w:spacing w:line="360" w:lineRule="auto"/>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9</w:t>
      </w:r>
    </w:p>
    <w:p w:rsidR="00083124" w:rsidRDefault="00083124" w:rsidP="00083124">
      <w:pPr>
        <w:tabs>
          <w:tab w:val="left" w:pos="0"/>
        </w:tabs>
        <w:spacing w:line="360" w:lineRule="auto"/>
        <w:jc w:val="center"/>
        <w:rPr>
          <w:rFonts w:eastAsia="Cambria"/>
          <w:b/>
          <w:color w:val="002060"/>
          <w:sz w:val="28"/>
          <w:szCs w:val="28"/>
        </w:rPr>
      </w:pPr>
    </w:p>
    <w:p w:rsidR="00083124" w:rsidRPr="00537DA3" w:rsidRDefault="00083124" w:rsidP="007A323C">
      <w:pPr>
        <w:numPr>
          <w:ilvl w:val="0"/>
          <w:numId w:val="88"/>
        </w:numPr>
        <w:tabs>
          <w:tab w:val="left" w:pos="480"/>
        </w:tabs>
        <w:spacing w:line="360" w:lineRule="auto"/>
        <w:ind w:firstLine="720"/>
        <w:rPr>
          <w:rFonts w:eastAsia="Cambria"/>
          <w:sz w:val="28"/>
          <w:szCs w:val="28"/>
        </w:rPr>
      </w:pPr>
      <w:r w:rsidRPr="00537DA3">
        <w:rPr>
          <w:rFonts w:eastAsia="Cambria"/>
          <w:sz w:val="28"/>
          <w:szCs w:val="28"/>
        </w:rPr>
        <w:t>Перерахуйте властивості випуклих множин.</w:t>
      </w:r>
    </w:p>
    <w:p w:rsidR="00083124" w:rsidRPr="00537DA3" w:rsidRDefault="00083124" w:rsidP="007A323C">
      <w:pPr>
        <w:numPr>
          <w:ilvl w:val="0"/>
          <w:numId w:val="88"/>
        </w:numPr>
        <w:tabs>
          <w:tab w:val="left" w:pos="480"/>
        </w:tabs>
        <w:spacing w:line="360" w:lineRule="auto"/>
        <w:ind w:firstLine="720"/>
        <w:rPr>
          <w:rFonts w:eastAsia="Cambria"/>
          <w:sz w:val="28"/>
          <w:szCs w:val="28"/>
        </w:rPr>
      </w:pPr>
      <w:r w:rsidRPr="00537DA3">
        <w:rPr>
          <w:rFonts w:eastAsia="Cambria"/>
          <w:sz w:val="28"/>
          <w:szCs w:val="28"/>
        </w:rPr>
        <w:t>Метод відсікаючих площин вперше розробив …</w:t>
      </w:r>
    </w:p>
    <w:p w:rsidR="00083124" w:rsidRPr="00537DA3" w:rsidRDefault="00083124" w:rsidP="007A323C">
      <w:pPr>
        <w:numPr>
          <w:ilvl w:val="0"/>
          <w:numId w:val="88"/>
        </w:numPr>
        <w:tabs>
          <w:tab w:val="left" w:pos="490"/>
        </w:tabs>
        <w:spacing w:line="360" w:lineRule="auto"/>
        <w:ind w:firstLine="720"/>
        <w:jc w:val="both"/>
        <w:rPr>
          <w:rFonts w:eastAsia="Cambria"/>
          <w:sz w:val="28"/>
          <w:szCs w:val="28"/>
        </w:rPr>
      </w:pPr>
      <w:r w:rsidRPr="00537DA3">
        <w:rPr>
          <w:rFonts w:eastAsia="Cambria"/>
          <w:sz w:val="28"/>
          <w:szCs w:val="28"/>
        </w:rPr>
        <w:t>Як називається модель транспортної задачі, при якій загальна сума постачання дорівнює сумарному попиту користувачів (2 варіанти відповіді)?</w:t>
      </w:r>
    </w:p>
    <w:p w:rsidR="00083124" w:rsidRDefault="00083124" w:rsidP="00083124">
      <w:pPr>
        <w:spacing w:line="360" w:lineRule="auto"/>
        <w:ind w:firstLine="720"/>
        <w:jc w:val="both"/>
        <w:rPr>
          <w:rFonts w:eastAsia="Cambria"/>
          <w:sz w:val="28"/>
          <w:szCs w:val="28"/>
        </w:rPr>
      </w:pPr>
      <w:r w:rsidRPr="00537DA3">
        <w:rPr>
          <w:rFonts w:eastAsia="Cambria"/>
          <w:sz w:val="28"/>
          <w:szCs w:val="28"/>
        </w:rPr>
        <w:t xml:space="preserve">а) відкрита; </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б) закрита;</w:t>
      </w:r>
    </w:p>
    <w:p w:rsidR="00083124" w:rsidRDefault="00083124" w:rsidP="00083124">
      <w:pPr>
        <w:spacing w:line="360" w:lineRule="auto"/>
        <w:ind w:firstLine="720"/>
        <w:rPr>
          <w:rFonts w:eastAsia="Cambria"/>
          <w:sz w:val="28"/>
          <w:szCs w:val="28"/>
        </w:rPr>
      </w:pPr>
      <w:r w:rsidRPr="00537DA3">
        <w:rPr>
          <w:rFonts w:eastAsia="Cambria"/>
          <w:sz w:val="28"/>
          <w:szCs w:val="28"/>
        </w:rPr>
        <w:t xml:space="preserve">в) збалансована; </w:t>
      </w:r>
    </w:p>
    <w:p w:rsidR="00083124" w:rsidRPr="00537DA3" w:rsidRDefault="00083124" w:rsidP="00083124">
      <w:pPr>
        <w:spacing w:line="360" w:lineRule="auto"/>
        <w:ind w:firstLine="720"/>
        <w:rPr>
          <w:rFonts w:eastAsia="Cambria"/>
          <w:sz w:val="28"/>
          <w:szCs w:val="28"/>
        </w:rPr>
      </w:pPr>
      <w:r w:rsidRPr="00537DA3">
        <w:rPr>
          <w:rFonts w:eastAsia="Cambria"/>
          <w:sz w:val="28"/>
          <w:szCs w:val="28"/>
        </w:rPr>
        <w:t>г) незбалансована.</w:t>
      </w:r>
    </w:p>
    <w:p w:rsidR="00083124" w:rsidRPr="00537DA3" w:rsidRDefault="00083124" w:rsidP="007A323C">
      <w:pPr>
        <w:numPr>
          <w:ilvl w:val="0"/>
          <w:numId w:val="88"/>
        </w:numPr>
        <w:tabs>
          <w:tab w:val="left" w:pos="480"/>
        </w:tabs>
        <w:spacing w:line="360" w:lineRule="auto"/>
        <w:ind w:firstLine="720"/>
        <w:rPr>
          <w:rFonts w:eastAsia="Cambria"/>
          <w:sz w:val="28"/>
          <w:szCs w:val="28"/>
        </w:rPr>
      </w:pPr>
      <w:r w:rsidRPr="00537DA3">
        <w:rPr>
          <w:rFonts w:eastAsia="Cambria"/>
          <w:sz w:val="28"/>
          <w:szCs w:val="28"/>
        </w:rPr>
        <w:t>З яких трьох частин складається модель лінійного програмування?</w:t>
      </w:r>
    </w:p>
    <w:p w:rsidR="00083124" w:rsidRPr="00537DA3" w:rsidRDefault="00083124" w:rsidP="007A323C">
      <w:pPr>
        <w:numPr>
          <w:ilvl w:val="0"/>
          <w:numId w:val="88"/>
        </w:numPr>
        <w:tabs>
          <w:tab w:val="left" w:pos="533"/>
        </w:tabs>
        <w:spacing w:line="360" w:lineRule="auto"/>
        <w:ind w:firstLine="720"/>
        <w:jc w:val="both"/>
        <w:rPr>
          <w:rFonts w:eastAsia="Cambria"/>
          <w:sz w:val="28"/>
          <w:szCs w:val="28"/>
        </w:rPr>
      </w:pPr>
      <w:r w:rsidRPr="00537DA3">
        <w:rPr>
          <w:rFonts w:eastAsia="Cambria"/>
          <w:sz w:val="28"/>
          <w:szCs w:val="28"/>
        </w:rPr>
        <w:t>Дайте відповідь „так” або „ні” на питання: чи дійсно множники Лагранжа інтерпретуються як неявні або тіньові ціни ресурсів, які визначаються обмеженнями?</w:t>
      </w:r>
    </w:p>
    <w:p w:rsidR="00083124" w:rsidRPr="00537DA3" w:rsidRDefault="00083124" w:rsidP="007A323C">
      <w:pPr>
        <w:numPr>
          <w:ilvl w:val="0"/>
          <w:numId w:val="89"/>
        </w:numPr>
        <w:tabs>
          <w:tab w:val="left" w:pos="511"/>
        </w:tabs>
        <w:spacing w:line="360" w:lineRule="auto"/>
        <w:ind w:firstLine="720"/>
        <w:jc w:val="both"/>
        <w:rPr>
          <w:rFonts w:eastAsia="Cambria"/>
          <w:sz w:val="28"/>
          <w:szCs w:val="28"/>
        </w:rPr>
      </w:pPr>
      <w:r w:rsidRPr="00537DA3">
        <w:rPr>
          <w:rFonts w:eastAsia="Cambria"/>
          <w:sz w:val="28"/>
          <w:szCs w:val="28"/>
        </w:rPr>
        <w:t>Необхідні та достатні умови оптимальності для задач нелінійного програмування, при яких функція мети і рівняння обмеження диференціюються називаються:</w:t>
      </w:r>
    </w:p>
    <w:p w:rsidR="00083124" w:rsidRDefault="00083124" w:rsidP="00083124">
      <w:pPr>
        <w:spacing w:line="360" w:lineRule="auto"/>
        <w:ind w:firstLine="720"/>
        <w:rPr>
          <w:rFonts w:eastAsia="Cambria"/>
          <w:sz w:val="28"/>
          <w:szCs w:val="28"/>
        </w:rPr>
      </w:pPr>
      <w:r w:rsidRPr="00537DA3">
        <w:rPr>
          <w:rFonts w:eastAsia="Cambria"/>
          <w:sz w:val="28"/>
          <w:szCs w:val="28"/>
        </w:rPr>
        <w:t xml:space="preserve">а) умовами нормалізації; </w:t>
      </w:r>
    </w:p>
    <w:p w:rsidR="00083124" w:rsidRDefault="00083124" w:rsidP="00083124">
      <w:pPr>
        <w:spacing w:line="360" w:lineRule="auto"/>
        <w:ind w:firstLine="720"/>
        <w:rPr>
          <w:rFonts w:eastAsia="Cambria"/>
          <w:sz w:val="28"/>
          <w:szCs w:val="28"/>
        </w:rPr>
      </w:pPr>
      <w:r w:rsidRPr="00537DA3">
        <w:rPr>
          <w:rFonts w:eastAsia="Cambria"/>
          <w:sz w:val="28"/>
          <w:szCs w:val="28"/>
        </w:rPr>
        <w:t xml:space="preserve">б) умовами Куна-Такера; </w:t>
      </w:r>
    </w:p>
    <w:p w:rsidR="00083124" w:rsidRDefault="00083124" w:rsidP="00083124">
      <w:pPr>
        <w:spacing w:line="360" w:lineRule="auto"/>
        <w:ind w:firstLine="720"/>
        <w:rPr>
          <w:rFonts w:eastAsia="Cambria"/>
          <w:sz w:val="28"/>
          <w:szCs w:val="28"/>
        </w:rPr>
      </w:pPr>
      <w:r w:rsidRPr="00537DA3">
        <w:rPr>
          <w:rFonts w:eastAsia="Cambria"/>
          <w:sz w:val="28"/>
          <w:szCs w:val="28"/>
        </w:rPr>
        <w:t xml:space="preserve">в) умовами диференціації; </w:t>
      </w:r>
    </w:p>
    <w:p w:rsidR="00083124" w:rsidRPr="00537DA3" w:rsidRDefault="00083124" w:rsidP="00083124">
      <w:pPr>
        <w:spacing w:line="360" w:lineRule="auto"/>
        <w:ind w:firstLine="720"/>
        <w:rPr>
          <w:rFonts w:eastAsia="Cambria"/>
          <w:sz w:val="28"/>
          <w:szCs w:val="28"/>
        </w:rPr>
      </w:pPr>
      <w:r w:rsidRPr="00537DA3">
        <w:rPr>
          <w:rFonts w:eastAsia="Cambria"/>
          <w:sz w:val="28"/>
          <w:szCs w:val="28"/>
        </w:rPr>
        <w:t>г) умовами Жордана-Гаусса.</w:t>
      </w:r>
    </w:p>
    <w:p w:rsidR="00083124" w:rsidRPr="00537DA3" w:rsidRDefault="00083124" w:rsidP="007A323C">
      <w:pPr>
        <w:numPr>
          <w:ilvl w:val="0"/>
          <w:numId w:val="89"/>
        </w:numPr>
        <w:tabs>
          <w:tab w:val="left" w:pos="480"/>
        </w:tabs>
        <w:spacing w:line="360" w:lineRule="auto"/>
        <w:ind w:firstLine="720"/>
        <w:rPr>
          <w:rFonts w:eastAsia="Cambria"/>
          <w:sz w:val="28"/>
          <w:szCs w:val="28"/>
        </w:rPr>
      </w:pPr>
      <w:r w:rsidRPr="00537DA3">
        <w:rPr>
          <w:rFonts w:eastAsia="Cambria"/>
          <w:sz w:val="28"/>
          <w:szCs w:val="28"/>
        </w:rPr>
        <w:t>Дайте визначення поняття „цілочисельне програмування”.</w:t>
      </w:r>
    </w:p>
    <w:p w:rsidR="00083124" w:rsidRPr="00537DA3" w:rsidRDefault="00083124" w:rsidP="007A323C">
      <w:pPr>
        <w:numPr>
          <w:ilvl w:val="0"/>
          <w:numId w:val="89"/>
        </w:numPr>
        <w:tabs>
          <w:tab w:val="left" w:pos="480"/>
        </w:tabs>
        <w:spacing w:line="360" w:lineRule="auto"/>
        <w:ind w:firstLine="720"/>
        <w:rPr>
          <w:rFonts w:eastAsia="Cambria"/>
          <w:sz w:val="28"/>
          <w:szCs w:val="28"/>
        </w:rPr>
      </w:pPr>
      <w:r w:rsidRPr="00537DA3">
        <w:rPr>
          <w:rFonts w:eastAsia="Cambria"/>
          <w:sz w:val="28"/>
          <w:szCs w:val="28"/>
        </w:rPr>
        <w:t>Розв’яжіть задачу методом множників Лагранжа:</w:t>
      </w:r>
      <w:r>
        <w:rPr>
          <w:rFonts w:eastAsia="Cambria"/>
          <w:sz w:val="28"/>
          <w:szCs w:val="28"/>
        </w:rPr>
        <w:t xml:space="preserve"> </w:t>
      </w:r>
    </w:p>
    <w:p w:rsidR="00083124" w:rsidRPr="00537DA3" w:rsidRDefault="00083124" w:rsidP="00083124">
      <w:pPr>
        <w:tabs>
          <w:tab w:val="left" w:pos="2400"/>
        </w:tabs>
        <w:spacing w:line="360" w:lineRule="auto"/>
        <w:ind w:firstLine="720"/>
        <w:rPr>
          <w:rFonts w:eastAsia="Cambria"/>
          <w:i/>
          <w:sz w:val="28"/>
          <w:szCs w:val="28"/>
        </w:rPr>
      </w:pPr>
      <w:r>
        <w:rPr>
          <w:rFonts w:eastAsia="Cambria"/>
          <w:i/>
          <w:sz w:val="28"/>
          <w:szCs w:val="28"/>
          <w:lang w:val="en-US"/>
        </w:rPr>
        <w:t>F</w:t>
      </w:r>
      <w:r w:rsidRPr="00537DA3">
        <w:rPr>
          <w:rFonts w:eastAsia="Cambria"/>
          <w:i/>
          <w:sz w:val="28"/>
          <w:szCs w:val="28"/>
        </w:rPr>
        <w:t>= (2x1-6)</w:t>
      </w:r>
      <w:r w:rsidRPr="00537DA3">
        <w:rPr>
          <w:rFonts w:eastAsia="Cambria"/>
          <w:i/>
          <w:sz w:val="28"/>
          <w:szCs w:val="28"/>
          <w:vertAlign w:val="superscript"/>
        </w:rPr>
        <w:t>2</w:t>
      </w:r>
      <w:r w:rsidRPr="00537DA3">
        <w:rPr>
          <w:rFonts w:eastAsia="Cambria"/>
          <w:i/>
          <w:sz w:val="28"/>
          <w:szCs w:val="28"/>
        </w:rPr>
        <w:t xml:space="preserve"> + (x2-4)</w:t>
      </w:r>
      <w:r w:rsidRPr="00537DA3">
        <w:rPr>
          <w:rFonts w:eastAsia="Cambria"/>
          <w:i/>
          <w:sz w:val="28"/>
          <w:szCs w:val="28"/>
          <w:vertAlign w:val="superscript"/>
        </w:rPr>
        <w:t>2</w:t>
      </w:r>
      <w:r w:rsidRPr="00537DA3">
        <w:rPr>
          <w:rFonts w:eastAsia="Century"/>
          <w:i/>
          <w:sz w:val="28"/>
          <w:szCs w:val="28"/>
        </w:rPr>
        <w:t>→</w:t>
      </w:r>
      <w:r w:rsidRPr="00537DA3">
        <w:rPr>
          <w:rFonts w:eastAsia="Cambria"/>
          <w:i/>
          <w:sz w:val="28"/>
          <w:szCs w:val="28"/>
        </w:rPr>
        <w:t>min</w:t>
      </w:r>
    </w:p>
    <w:p w:rsidR="00083124" w:rsidRPr="00537DA3" w:rsidRDefault="00083124" w:rsidP="007A323C">
      <w:pPr>
        <w:numPr>
          <w:ilvl w:val="0"/>
          <w:numId w:val="90"/>
        </w:numPr>
        <w:tabs>
          <w:tab w:val="left" w:pos="605"/>
        </w:tabs>
        <w:spacing w:line="360" w:lineRule="auto"/>
        <w:ind w:firstLine="720"/>
        <w:jc w:val="both"/>
        <w:rPr>
          <w:rFonts w:eastAsia="Cambria"/>
          <w:sz w:val="28"/>
          <w:szCs w:val="28"/>
        </w:rPr>
      </w:pPr>
      <w:r w:rsidRPr="00537DA3">
        <w:rPr>
          <w:rFonts w:eastAsia="Cambria"/>
          <w:sz w:val="28"/>
          <w:szCs w:val="28"/>
        </w:rPr>
        <w:t>Чи вірне твердження (так чи ні): нерівність g</w:t>
      </w:r>
      <w:r w:rsidRPr="00537DA3">
        <w:rPr>
          <w:rFonts w:eastAsia="Cambria"/>
          <w:i/>
          <w:sz w:val="28"/>
          <w:szCs w:val="28"/>
          <w:vertAlign w:val="subscript"/>
        </w:rPr>
        <w:t>і</w:t>
      </w:r>
      <w:r w:rsidRPr="00537DA3">
        <w:rPr>
          <w:rFonts w:eastAsia="Cambria"/>
          <w:sz w:val="28"/>
          <w:szCs w:val="28"/>
        </w:rPr>
        <w:t>≥0 зветься неактивною, або незв’язуючою, у точці Х, якщо g</w:t>
      </w:r>
      <w:r w:rsidRPr="00537DA3">
        <w:rPr>
          <w:rFonts w:eastAsia="Cambria"/>
          <w:i/>
          <w:sz w:val="28"/>
          <w:szCs w:val="28"/>
          <w:vertAlign w:val="subscript"/>
        </w:rPr>
        <w:t>і</w:t>
      </w:r>
      <w:r w:rsidRPr="00537DA3">
        <w:rPr>
          <w:rFonts w:eastAsia="Cambria"/>
          <w:sz w:val="28"/>
          <w:szCs w:val="28"/>
        </w:rPr>
        <w:t xml:space="preserve"> (Х) = 0.</w:t>
      </w:r>
    </w:p>
    <w:p w:rsidR="00083124" w:rsidRPr="00537DA3" w:rsidRDefault="00083124" w:rsidP="007A323C">
      <w:pPr>
        <w:numPr>
          <w:ilvl w:val="0"/>
          <w:numId w:val="90"/>
        </w:numPr>
        <w:tabs>
          <w:tab w:val="left" w:pos="580"/>
        </w:tabs>
        <w:spacing w:line="360" w:lineRule="auto"/>
        <w:ind w:firstLine="720"/>
        <w:rPr>
          <w:rFonts w:eastAsia="Cambria"/>
          <w:sz w:val="28"/>
          <w:szCs w:val="28"/>
        </w:rPr>
      </w:pPr>
      <w:r w:rsidRPr="00537DA3">
        <w:rPr>
          <w:rFonts w:eastAsia="Cambria"/>
          <w:sz w:val="28"/>
          <w:szCs w:val="28"/>
        </w:rPr>
        <w:t>Напишіть формулу функції Лагранжа.</w:t>
      </w:r>
    </w:p>
    <w:p w:rsidR="00083124" w:rsidRDefault="00083124" w:rsidP="00083124">
      <w:pPr>
        <w:tabs>
          <w:tab w:val="left" w:pos="0"/>
        </w:tabs>
        <w:spacing w:line="360" w:lineRule="auto"/>
        <w:jc w:val="center"/>
        <w:rPr>
          <w:rFonts w:eastAsia="Cambria"/>
          <w:b/>
          <w:color w:val="002060"/>
          <w:sz w:val="28"/>
          <w:szCs w:val="28"/>
        </w:rPr>
      </w:pPr>
      <w:r>
        <w:rPr>
          <w:sz w:val="28"/>
          <w:szCs w:val="28"/>
        </w:rPr>
        <w:lastRenderedPageBreak/>
        <w:br w:type="page"/>
      </w:r>
      <w:r w:rsidRPr="003C0171">
        <w:rPr>
          <w:rFonts w:eastAsia="Cambria"/>
          <w:b/>
          <w:color w:val="002060"/>
          <w:sz w:val="28"/>
          <w:szCs w:val="28"/>
        </w:rPr>
        <w:lastRenderedPageBreak/>
        <w:t xml:space="preserve">ВАРІАНТ </w:t>
      </w:r>
      <w:r>
        <w:rPr>
          <w:rFonts w:eastAsia="Cambria"/>
          <w:b/>
          <w:color w:val="002060"/>
          <w:sz w:val="28"/>
          <w:szCs w:val="28"/>
        </w:rPr>
        <w:t>10</w:t>
      </w:r>
    </w:p>
    <w:p w:rsidR="00083124" w:rsidRPr="00537DA3" w:rsidRDefault="00083124" w:rsidP="007A323C">
      <w:pPr>
        <w:numPr>
          <w:ilvl w:val="0"/>
          <w:numId w:val="91"/>
        </w:numPr>
        <w:tabs>
          <w:tab w:val="left" w:pos="480"/>
        </w:tabs>
        <w:spacing w:line="360" w:lineRule="auto"/>
        <w:ind w:firstLine="720"/>
        <w:jc w:val="both"/>
        <w:rPr>
          <w:rFonts w:eastAsia="Cambria"/>
          <w:sz w:val="28"/>
          <w:szCs w:val="28"/>
        </w:rPr>
      </w:pPr>
      <w:r w:rsidRPr="00537DA3">
        <w:rPr>
          <w:rFonts w:eastAsia="Cambria"/>
          <w:sz w:val="28"/>
          <w:szCs w:val="28"/>
        </w:rPr>
        <w:t>Множина точок називається випуклою, якщо:</w:t>
      </w:r>
    </w:p>
    <w:p w:rsidR="00083124" w:rsidRPr="00537DA3" w:rsidRDefault="00083124" w:rsidP="00083124">
      <w:pPr>
        <w:tabs>
          <w:tab w:val="left" w:pos="980"/>
        </w:tabs>
        <w:spacing w:line="360" w:lineRule="auto"/>
        <w:ind w:firstLine="720"/>
        <w:jc w:val="both"/>
        <w:rPr>
          <w:rFonts w:eastAsia="Cambria"/>
          <w:sz w:val="28"/>
          <w:szCs w:val="28"/>
        </w:rPr>
      </w:pPr>
      <w:r w:rsidRPr="00537DA3">
        <w:rPr>
          <w:rFonts w:eastAsia="Cambria"/>
          <w:sz w:val="28"/>
          <w:szCs w:val="28"/>
        </w:rPr>
        <w:t>а)</w:t>
      </w:r>
      <w:r w:rsidRPr="00537DA3">
        <w:rPr>
          <w:rFonts w:eastAsia="Cambria"/>
          <w:sz w:val="28"/>
          <w:szCs w:val="28"/>
        </w:rPr>
        <w:tab/>
        <w:t>сумісно із 2-ма точками відрізку через множину проходить пряма;</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б)  сумісно з прямою в площині лежить 2 точки;</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в) сумісно з його будь-якими 2-ма точками множині належить і весь відрізок прямої лінії, який з’єднує ці 2 точки;</w:t>
      </w:r>
    </w:p>
    <w:p w:rsidR="00083124" w:rsidRPr="00537DA3" w:rsidRDefault="00083124" w:rsidP="00083124">
      <w:pPr>
        <w:tabs>
          <w:tab w:val="left" w:pos="980"/>
        </w:tabs>
        <w:spacing w:line="360" w:lineRule="auto"/>
        <w:ind w:firstLine="720"/>
        <w:jc w:val="both"/>
        <w:rPr>
          <w:rFonts w:eastAsia="Cambria"/>
          <w:sz w:val="28"/>
          <w:szCs w:val="28"/>
        </w:rPr>
      </w:pPr>
      <w:r w:rsidRPr="00537DA3">
        <w:rPr>
          <w:rFonts w:eastAsia="Cambria"/>
          <w:sz w:val="28"/>
          <w:szCs w:val="28"/>
        </w:rPr>
        <w:t>г)</w:t>
      </w:r>
      <w:r w:rsidRPr="00537DA3">
        <w:rPr>
          <w:sz w:val="28"/>
          <w:szCs w:val="28"/>
        </w:rPr>
        <w:tab/>
      </w:r>
      <w:r w:rsidRPr="00537DA3">
        <w:rPr>
          <w:rFonts w:eastAsia="Cambria"/>
          <w:sz w:val="28"/>
          <w:szCs w:val="28"/>
        </w:rPr>
        <w:t>жодна із відповідей не є правильною.</w:t>
      </w:r>
    </w:p>
    <w:p w:rsidR="00083124" w:rsidRPr="00537DA3" w:rsidRDefault="00083124" w:rsidP="007A323C">
      <w:pPr>
        <w:numPr>
          <w:ilvl w:val="0"/>
          <w:numId w:val="92"/>
        </w:numPr>
        <w:tabs>
          <w:tab w:val="left" w:pos="511"/>
        </w:tabs>
        <w:spacing w:line="360" w:lineRule="auto"/>
        <w:ind w:firstLine="720"/>
        <w:jc w:val="both"/>
        <w:rPr>
          <w:rFonts w:eastAsia="Cambria"/>
          <w:sz w:val="28"/>
          <w:szCs w:val="28"/>
        </w:rPr>
      </w:pPr>
      <w:r w:rsidRPr="00537DA3">
        <w:rPr>
          <w:rFonts w:eastAsia="Cambria"/>
          <w:sz w:val="28"/>
          <w:szCs w:val="28"/>
        </w:rPr>
        <w:t>Який метод є універсальним (на відміну від графоаналітичного) і дозволяє розв’язати будь-яку задачу лінійного програмування?</w:t>
      </w:r>
    </w:p>
    <w:p w:rsidR="00083124" w:rsidRPr="00537DA3" w:rsidRDefault="00083124" w:rsidP="007A323C">
      <w:pPr>
        <w:numPr>
          <w:ilvl w:val="0"/>
          <w:numId w:val="92"/>
        </w:numPr>
        <w:tabs>
          <w:tab w:val="left" w:pos="548"/>
        </w:tabs>
        <w:spacing w:line="360" w:lineRule="auto"/>
        <w:ind w:firstLine="720"/>
        <w:jc w:val="both"/>
        <w:rPr>
          <w:rFonts w:eastAsia="Cambria"/>
          <w:sz w:val="28"/>
          <w:szCs w:val="28"/>
        </w:rPr>
      </w:pPr>
      <w:r w:rsidRPr="00537DA3">
        <w:rPr>
          <w:rFonts w:eastAsia="Cambria"/>
          <w:sz w:val="28"/>
          <w:szCs w:val="28"/>
        </w:rPr>
        <w:t>Математична модель загальної задачі лінійного програмування складається із:</w:t>
      </w:r>
    </w:p>
    <w:p w:rsidR="00083124" w:rsidRPr="00537DA3" w:rsidRDefault="00083124" w:rsidP="00083124">
      <w:pPr>
        <w:tabs>
          <w:tab w:val="left" w:pos="980"/>
        </w:tabs>
        <w:spacing w:line="360" w:lineRule="auto"/>
        <w:ind w:firstLine="720"/>
        <w:jc w:val="both"/>
        <w:rPr>
          <w:rFonts w:eastAsia="Cambria"/>
          <w:sz w:val="28"/>
          <w:szCs w:val="28"/>
        </w:rPr>
      </w:pPr>
      <w:r w:rsidRPr="00537DA3">
        <w:rPr>
          <w:rFonts w:eastAsia="Cambria"/>
          <w:sz w:val="28"/>
          <w:szCs w:val="28"/>
        </w:rPr>
        <w:t>а)</w:t>
      </w:r>
      <w:r w:rsidRPr="00537DA3">
        <w:rPr>
          <w:sz w:val="28"/>
          <w:szCs w:val="28"/>
        </w:rPr>
        <w:tab/>
      </w:r>
      <w:r w:rsidRPr="00537DA3">
        <w:rPr>
          <w:rFonts w:eastAsia="Cambria"/>
          <w:sz w:val="28"/>
          <w:szCs w:val="28"/>
        </w:rPr>
        <w:t>функції мети та обмежень;</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б)  функції мети та системи обмежень;</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в)  системи функцій та нерівностей обмежень;</w:t>
      </w:r>
    </w:p>
    <w:p w:rsidR="00083124" w:rsidRPr="00537DA3" w:rsidRDefault="00083124" w:rsidP="00083124">
      <w:pPr>
        <w:tabs>
          <w:tab w:val="left" w:pos="980"/>
        </w:tabs>
        <w:spacing w:line="360" w:lineRule="auto"/>
        <w:ind w:firstLine="720"/>
        <w:jc w:val="both"/>
        <w:rPr>
          <w:rFonts w:eastAsia="Cambria"/>
          <w:sz w:val="28"/>
          <w:szCs w:val="28"/>
        </w:rPr>
      </w:pPr>
      <w:r w:rsidRPr="00537DA3">
        <w:rPr>
          <w:rFonts w:eastAsia="Cambria"/>
          <w:sz w:val="28"/>
          <w:szCs w:val="28"/>
        </w:rPr>
        <w:t>г)</w:t>
      </w:r>
      <w:r w:rsidRPr="00537DA3">
        <w:rPr>
          <w:rFonts w:eastAsia="Cambria"/>
          <w:sz w:val="28"/>
          <w:szCs w:val="28"/>
        </w:rPr>
        <w:tab/>
        <w:t>із функції мети та системи нерівностей-обмежень і рівностей-обмежень.</w:t>
      </w:r>
    </w:p>
    <w:p w:rsidR="00083124" w:rsidRPr="00537DA3" w:rsidRDefault="00083124" w:rsidP="007A323C">
      <w:pPr>
        <w:numPr>
          <w:ilvl w:val="0"/>
          <w:numId w:val="93"/>
        </w:numPr>
        <w:tabs>
          <w:tab w:val="left" w:pos="490"/>
        </w:tabs>
        <w:spacing w:line="360" w:lineRule="auto"/>
        <w:ind w:firstLine="720"/>
        <w:jc w:val="both"/>
        <w:rPr>
          <w:rFonts w:eastAsia="Cambria"/>
          <w:sz w:val="28"/>
          <w:szCs w:val="28"/>
        </w:rPr>
      </w:pPr>
      <w:r w:rsidRPr="00537DA3">
        <w:rPr>
          <w:rFonts w:eastAsia="Cambria"/>
          <w:sz w:val="28"/>
          <w:szCs w:val="28"/>
        </w:rPr>
        <w:t>Так чи ні: Канонічна форма має функцію мети у вигляді «F</w:t>
      </w:r>
      <w:r w:rsidRPr="00537DA3">
        <w:rPr>
          <w:rFonts w:eastAsia="Century"/>
          <w:sz w:val="28"/>
          <w:szCs w:val="28"/>
        </w:rPr>
        <w:t>→</w:t>
      </w:r>
      <w:r w:rsidRPr="00537DA3">
        <w:rPr>
          <w:rFonts w:eastAsia="Cambria"/>
          <w:sz w:val="28"/>
          <w:szCs w:val="28"/>
        </w:rPr>
        <w:t>max», а за рахунок додаткових змінних нерівності перетворюються у рівності?</w:t>
      </w:r>
    </w:p>
    <w:p w:rsidR="00083124" w:rsidRPr="00537DA3" w:rsidRDefault="00083124" w:rsidP="007A323C">
      <w:pPr>
        <w:numPr>
          <w:ilvl w:val="0"/>
          <w:numId w:val="93"/>
        </w:numPr>
        <w:tabs>
          <w:tab w:val="left" w:pos="480"/>
        </w:tabs>
        <w:spacing w:line="360" w:lineRule="auto"/>
        <w:ind w:firstLine="720"/>
        <w:jc w:val="both"/>
        <w:rPr>
          <w:rFonts w:eastAsia="Cambria"/>
          <w:sz w:val="28"/>
          <w:szCs w:val="28"/>
        </w:rPr>
      </w:pPr>
      <w:r w:rsidRPr="00537DA3">
        <w:rPr>
          <w:rFonts w:eastAsia="Cambria"/>
          <w:sz w:val="28"/>
          <w:szCs w:val="28"/>
        </w:rPr>
        <w:t>Надайте економічну інтерпретацію множників Лагранжа.</w:t>
      </w:r>
    </w:p>
    <w:p w:rsidR="00083124" w:rsidRPr="00537DA3" w:rsidRDefault="00083124" w:rsidP="007A323C">
      <w:pPr>
        <w:numPr>
          <w:ilvl w:val="0"/>
          <w:numId w:val="93"/>
        </w:numPr>
        <w:tabs>
          <w:tab w:val="left" w:pos="480"/>
        </w:tabs>
        <w:spacing w:line="360" w:lineRule="auto"/>
        <w:ind w:firstLine="720"/>
        <w:jc w:val="both"/>
        <w:rPr>
          <w:rFonts w:eastAsia="Cambria"/>
          <w:sz w:val="28"/>
          <w:szCs w:val="28"/>
        </w:rPr>
      </w:pPr>
      <w:r w:rsidRPr="00537DA3">
        <w:rPr>
          <w:rFonts w:eastAsia="Cambria"/>
          <w:sz w:val="28"/>
          <w:szCs w:val="28"/>
        </w:rPr>
        <w:t>Що таке цілочисельне програмування?</w:t>
      </w:r>
    </w:p>
    <w:p w:rsidR="00083124" w:rsidRPr="00537DA3" w:rsidRDefault="00083124" w:rsidP="007A323C">
      <w:pPr>
        <w:numPr>
          <w:ilvl w:val="0"/>
          <w:numId w:val="93"/>
        </w:numPr>
        <w:tabs>
          <w:tab w:val="left" w:pos="480"/>
        </w:tabs>
        <w:spacing w:line="360" w:lineRule="auto"/>
        <w:ind w:firstLine="720"/>
        <w:jc w:val="both"/>
        <w:rPr>
          <w:rFonts w:eastAsia="Cambria"/>
          <w:sz w:val="28"/>
          <w:szCs w:val="28"/>
        </w:rPr>
      </w:pPr>
      <w:r w:rsidRPr="00537DA3">
        <w:rPr>
          <w:rFonts w:eastAsia="Cambria"/>
          <w:sz w:val="28"/>
          <w:szCs w:val="28"/>
        </w:rPr>
        <w:t>Ознакою відсутності рішення задачі ЦП є:</w:t>
      </w:r>
    </w:p>
    <w:p w:rsidR="00083124" w:rsidRPr="00537DA3" w:rsidRDefault="00083124" w:rsidP="00083124">
      <w:pPr>
        <w:tabs>
          <w:tab w:val="left" w:pos="0"/>
        </w:tabs>
        <w:spacing w:line="360" w:lineRule="auto"/>
        <w:ind w:firstLine="720"/>
        <w:jc w:val="both"/>
        <w:rPr>
          <w:rFonts w:eastAsia="Cambria"/>
          <w:sz w:val="28"/>
          <w:szCs w:val="28"/>
        </w:rPr>
      </w:pPr>
      <w:r w:rsidRPr="00537DA3">
        <w:rPr>
          <w:rFonts w:eastAsia="Cambria"/>
          <w:sz w:val="28"/>
          <w:szCs w:val="28"/>
        </w:rPr>
        <w:t>а)</w:t>
      </w:r>
      <w:r w:rsidRPr="00537DA3">
        <w:rPr>
          <w:rFonts w:eastAsia="Cambria"/>
          <w:sz w:val="28"/>
          <w:szCs w:val="28"/>
        </w:rPr>
        <w:tab/>
        <w:t>наявність в таблиці хоча б 1 рядка із цілими вільними членами a</w:t>
      </w:r>
      <w:r w:rsidRPr="00537DA3">
        <w:rPr>
          <w:rFonts w:eastAsia="Cambria"/>
          <w:i/>
          <w:sz w:val="28"/>
          <w:szCs w:val="28"/>
          <w:vertAlign w:val="subscript"/>
        </w:rPr>
        <w:t>ij</w:t>
      </w:r>
      <w:r w:rsidRPr="00537DA3">
        <w:rPr>
          <w:rFonts w:eastAsia="Cambria"/>
          <w:sz w:val="28"/>
          <w:szCs w:val="28"/>
        </w:rPr>
        <w:t xml:space="preserve"> і дробовими значеннями b</w:t>
      </w:r>
      <w:r w:rsidRPr="00537DA3">
        <w:rPr>
          <w:rFonts w:eastAsia="Cambria"/>
          <w:i/>
          <w:sz w:val="28"/>
          <w:szCs w:val="28"/>
          <w:vertAlign w:val="subscript"/>
        </w:rPr>
        <w:t>i</w:t>
      </w:r>
      <w:r w:rsidRPr="00537DA3">
        <w:rPr>
          <w:rFonts w:eastAsia="Cambria"/>
          <w:sz w:val="28"/>
          <w:szCs w:val="28"/>
        </w:rPr>
        <w:t>;</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б) відсутність в таблиці хоча б 1 рядка із цілими вільними членами a</w:t>
      </w:r>
      <w:r w:rsidRPr="00537DA3">
        <w:rPr>
          <w:rFonts w:eastAsia="Cambria"/>
          <w:i/>
          <w:sz w:val="28"/>
          <w:szCs w:val="28"/>
          <w:vertAlign w:val="subscript"/>
        </w:rPr>
        <w:t>ij</w:t>
      </w:r>
      <w:r w:rsidRPr="00537DA3">
        <w:rPr>
          <w:rFonts w:eastAsia="Cambria"/>
          <w:sz w:val="28"/>
          <w:szCs w:val="28"/>
        </w:rPr>
        <w:t xml:space="preserve"> і дробовими значеннями b</w:t>
      </w:r>
      <w:r w:rsidRPr="00537DA3">
        <w:rPr>
          <w:rFonts w:eastAsia="Cambria"/>
          <w:i/>
          <w:sz w:val="28"/>
          <w:szCs w:val="28"/>
          <w:vertAlign w:val="subscript"/>
        </w:rPr>
        <w:t>i</w:t>
      </w:r>
      <w:r w:rsidRPr="00537DA3">
        <w:rPr>
          <w:rFonts w:eastAsia="Cambria"/>
          <w:sz w:val="28"/>
          <w:szCs w:val="28"/>
        </w:rPr>
        <w:t>;</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в)  немає правильної відповіді.</w:t>
      </w:r>
    </w:p>
    <w:p w:rsidR="00083124" w:rsidRPr="00537DA3" w:rsidRDefault="00083124" w:rsidP="007A323C">
      <w:pPr>
        <w:numPr>
          <w:ilvl w:val="0"/>
          <w:numId w:val="94"/>
        </w:numPr>
        <w:tabs>
          <w:tab w:val="left" w:pos="616"/>
        </w:tabs>
        <w:spacing w:line="360" w:lineRule="auto"/>
        <w:ind w:firstLine="720"/>
        <w:jc w:val="both"/>
        <w:rPr>
          <w:rFonts w:eastAsia="Cambria"/>
          <w:sz w:val="28"/>
          <w:szCs w:val="28"/>
        </w:rPr>
      </w:pPr>
      <w:r w:rsidRPr="00537DA3">
        <w:rPr>
          <w:rFonts w:eastAsia="Cambria"/>
          <w:sz w:val="28"/>
          <w:szCs w:val="28"/>
        </w:rPr>
        <w:lastRenderedPageBreak/>
        <w:t>Згідно із методом потенціалів, якщо потенціали всіх вільних комірок ≥ 0, то це:</w:t>
      </w:r>
    </w:p>
    <w:p w:rsidR="00083124" w:rsidRDefault="00083124" w:rsidP="00083124">
      <w:pPr>
        <w:spacing w:line="360" w:lineRule="auto"/>
        <w:ind w:firstLine="720"/>
        <w:jc w:val="both"/>
        <w:rPr>
          <w:rFonts w:eastAsia="Cambria"/>
          <w:sz w:val="28"/>
          <w:szCs w:val="28"/>
        </w:rPr>
      </w:pPr>
      <w:r w:rsidRPr="00537DA3">
        <w:rPr>
          <w:rFonts w:eastAsia="Cambria"/>
          <w:sz w:val="28"/>
          <w:szCs w:val="28"/>
        </w:rPr>
        <w:t xml:space="preserve">а) неоптимальний розв’язок Т-задачі; </w:t>
      </w:r>
    </w:p>
    <w:p w:rsidR="00083124" w:rsidRDefault="00083124" w:rsidP="00083124">
      <w:pPr>
        <w:spacing w:line="360" w:lineRule="auto"/>
        <w:ind w:firstLine="720"/>
        <w:jc w:val="both"/>
        <w:rPr>
          <w:rFonts w:eastAsia="Cambria"/>
          <w:sz w:val="28"/>
          <w:szCs w:val="28"/>
        </w:rPr>
      </w:pPr>
      <w:r w:rsidRPr="00537DA3">
        <w:rPr>
          <w:rFonts w:eastAsia="Cambria"/>
          <w:sz w:val="28"/>
          <w:szCs w:val="28"/>
        </w:rPr>
        <w:t xml:space="preserve">б) невизначене рішення Т-задачі; </w:t>
      </w:r>
    </w:p>
    <w:p w:rsidR="00083124" w:rsidRDefault="00083124" w:rsidP="00083124">
      <w:pPr>
        <w:spacing w:line="360" w:lineRule="auto"/>
        <w:ind w:firstLine="720"/>
        <w:jc w:val="both"/>
        <w:rPr>
          <w:rFonts w:eastAsia="Cambria"/>
          <w:sz w:val="28"/>
          <w:szCs w:val="28"/>
        </w:rPr>
      </w:pPr>
      <w:r w:rsidRPr="00537DA3">
        <w:rPr>
          <w:rFonts w:eastAsia="Cambria"/>
          <w:sz w:val="28"/>
          <w:szCs w:val="28"/>
        </w:rPr>
        <w:t xml:space="preserve">в) оптимальне рішення Т-задачі; </w:t>
      </w:r>
    </w:p>
    <w:p w:rsidR="00083124" w:rsidRPr="00537DA3" w:rsidRDefault="00083124" w:rsidP="00083124">
      <w:pPr>
        <w:spacing w:line="360" w:lineRule="auto"/>
        <w:ind w:firstLine="720"/>
        <w:jc w:val="both"/>
        <w:rPr>
          <w:rFonts w:eastAsia="Cambria"/>
          <w:sz w:val="28"/>
          <w:szCs w:val="28"/>
        </w:rPr>
      </w:pPr>
      <w:r w:rsidRPr="00537DA3">
        <w:rPr>
          <w:rFonts w:eastAsia="Cambria"/>
          <w:sz w:val="28"/>
          <w:szCs w:val="28"/>
        </w:rPr>
        <w:t>г) цілочисельне рішення Т-задачі.</w:t>
      </w:r>
    </w:p>
    <w:p w:rsidR="00083124" w:rsidRPr="00537DA3" w:rsidRDefault="00083124" w:rsidP="007A323C">
      <w:pPr>
        <w:numPr>
          <w:ilvl w:val="0"/>
          <w:numId w:val="94"/>
        </w:numPr>
        <w:tabs>
          <w:tab w:val="left" w:pos="544"/>
        </w:tabs>
        <w:spacing w:line="360" w:lineRule="auto"/>
        <w:ind w:firstLine="720"/>
        <w:jc w:val="both"/>
        <w:rPr>
          <w:rFonts w:eastAsia="Cambria"/>
          <w:sz w:val="28"/>
          <w:szCs w:val="28"/>
        </w:rPr>
      </w:pPr>
      <w:r w:rsidRPr="00537DA3">
        <w:rPr>
          <w:rFonts w:eastAsia="Cambria"/>
          <w:sz w:val="28"/>
          <w:szCs w:val="28"/>
        </w:rPr>
        <w:t>Напишіть формулу перевірки моделі на закритість у транспортній задачі.</w:t>
      </w:r>
    </w:p>
    <w:p w:rsidR="00083124" w:rsidRPr="00537DA3" w:rsidRDefault="00083124" w:rsidP="007A323C">
      <w:pPr>
        <w:numPr>
          <w:ilvl w:val="0"/>
          <w:numId w:val="94"/>
        </w:numPr>
        <w:tabs>
          <w:tab w:val="left" w:pos="638"/>
        </w:tabs>
        <w:spacing w:line="360" w:lineRule="auto"/>
        <w:ind w:firstLine="720"/>
        <w:jc w:val="both"/>
        <w:rPr>
          <w:rFonts w:eastAsia="Cambria"/>
          <w:sz w:val="28"/>
          <w:szCs w:val="28"/>
        </w:rPr>
      </w:pPr>
      <w:r w:rsidRPr="00537DA3">
        <w:rPr>
          <w:rFonts w:eastAsia="Cambria"/>
          <w:sz w:val="28"/>
          <w:szCs w:val="28"/>
        </w:rPr>
        <w:t>У методі Північно-Західного Кута транспортну задачу розв’язують за правилами:</w:t>
      </w:r>
    </w:p>
    <w:p w:rsidR="00083124" w:rsidRPr="00537DA3" w:rsidRDefault="00083124" w:rsidP="00083124">
      <w:pPr>
        <w:tabs>
          <w:tab w:val="left" w:pos="940"/>
        </w:tabs>
        <w:spacing w:line="360" w:lineRule="auto"/>
        <w:ind w:firstLine="720"/>
        <w:jc w:val="both"/>
        <w:rPr>
          <w:rFonts w:eastAsia="Cambria"/>
          <w:sz w:val="28"/>
          <w:szCs w:val="28"/>
        </w:rPr>
      </w:pPr>
      <w:r w:rsidRPr="00537DA3">
        <w:rPr>
          <w:rFonts w:eastAsia="Cambria"/>
          <w:sz w:val="28"/>
          <w:szCs w:val="28"/>
        </w:rPr>
        <w:t>а)</w:t>
      </w:r>
      <w:r w:rsidRPr="00537DA3">
        <w:rPr>
          <w:rFonts w:eastAsia="Cambria"/>
          <w:sz w:val="28"/>
          <w:szCs w:val="28"/>
        </w:rPr>
        <w:tab/>
      </w:r>
      <w:r>
        <w:rPr>
          <w:rFonts w:eastAsia="Cambria"/>
          <w:sz w:val="28"/>
          <w:szCs w:val="28"/>
        </w:rPr>
        <w:t xml:space="preserve"> </w:t>
      </w:r>
      <w:r w:rsidRPr="00537DA3">
        <w:rPr>
          <w:rFonts w:eastAsia="Cambria"/>
          <w:sz w:val="28"/>
          <w:szCs w:val="28"/>
        </w:rPr>
        <w:t>«останній за номером колонки забирає максимум вантажу»;</w:t>
      </w:r>
    </w:p>
    <w:p w:rsidR="00083124" w:rsidRPr="00537DA3" w:rsidRDefault="00083124" w:rsidP="00083124">
      <w:pPr>
        <w:tabs>
          <w:tab w:val="left" w:pos="940"/>
        </w:tabs>
        <w:spacing w:line="360" w:lineRule="auto"/>
        <w:ind w:firstLine="720"/>
        <w:jc w:val="both"/>
        <w:rPr>
          <w:rFonts w:eastAsia="Cambria"/>
          <w:sz w:val="28"/>
          <w:szCs w:val="28"/>
        </w:rPr>
      </w:pPr>
      <w:r w:rsidRPr="00537DA3">
        <w:rPr>
          <w:rFonts w:eastAsia="Cambria"/>
          <w:sz w:val="28"/>
          <w:szCs w:val="28"/>
        </w:rPr>
        <w:t>б)</w:t>
      </w:r>
      <w:r>
        <w:rPr>
          <w:rFonts w:eastAsia="Cambria"/>
          <w:sz w:val="28"/>
          <w:szCs w:val="28"/>
        </w:rPr>
        <w:t xml:space="preserve"> </w:t>
      </w:r>
      <w:r w:rsidRPr="00537DA3">
        <w:rPr>
          <w:rFonts w:eastAsia="Cambria"/>
          <w:sz w:val="28"/>
          <w:szCs w:val="28"/>
        </w:rPr>
        <w:t>«перший за номером колонки забирає максимум вантажу»;</w:t>
      </w:r>
    </w:p>
    <w:p w:rsidR="00083124" w:rsidRPr="00537DA3" w:rsidRDefault="00083124" w:rsidP="00083124">
      <w:pPr>
        <w:tabs>
          <w:tab w:val="left" w:pos="940"/>
        </w:tabs>
        <w:spacing w:line="360" w:lineRule="auto"/>
        <w:ind w:firstLine="720"/>
        <w:jc w:val="both"/>
        <w:rPr>
          <w:rFonts w:eastAsia="Cambria"/>
          <w:sz w:val="28"/>
          <w:szCs w:val="28"/>
        </w:rPr>
      </w:pPr>
      <w:r w:rsidRPr="00537DA3">
        <w:rPr>
          <w:rFonts w:eastAsia="Cambria"/>
          <w:sz w:val="28"/>
          <w:szCs w:val="28"/>
        </w:rPr>
        <w:t>в)</w:t>
      </w:r>
      <w:r>
        <w:rPr>
          <w:rFonts w:eastAsia="Cambria"/>
          <w:sz w:val="28"/>
          <w:szCs w:val="28"/>
        </w:rPr>
        <w:t xml:space="preserve"> </w:t>
      </w:r>
      <w:r w:rsidRPr="00537DA3">
        <w:rPr>
          <w:rFonts w:eastAsia="Cambria"/>
          <w:sz w:val="28"/>
          <w:szCs w:val="28"/>
        </w:rPr>
        <w:t>правильної відповіді немає.</w:t>
      </w:r>
    </w:p>
    <w:p w:rsidR="00083124" w:rsidRDefault="00083124" w:rsidP="00083124">
      <w:pPr>
        <w:tabs>
          <w:tab w:val="left" w:pos="0"/>
        </w:tabs>
        <w:spacing w:line="360" w:lineRule="auto"/>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11</w:t>
      </w:r>
    </w:p>
    <w:p w:rsidR="00083124" w:rsidRPr="00E1061A" w:rsidRDefault="00083124" w:rsidP="00083124">
      <w:pPr>
        <w:tabs>
          <w:tab w:val="left" w:pos="0"/>
        </w:tabs>
        <w:spacing w:line="360" w:lineRule="auto"/>
        <w:jc w:val="both"/>
        <w:rPr>
          <w:rFonts w:eastAsia="Cambria"/>
          <w:b/>
          <w:color w:val="002060"/>
          <w:sz w:val="28"/>
          <w:szCs w:val="28"/>
        </w:rPr>
      </w:pPr>
    </w:p>
    <w:p w:rsidR="00083124" w:rsidRPr="00E1061A" w:rsidRDefault="00083124" w:rsidP="007A323C">
      <w:pPr>
        <w:numPr>
          <w:ilvl w:val="0"/>
          <w:numId w:val="95"/>
        </w:numPr>
        <w:tabs>
          <w:tab w:val="left" w:pos="624"/>
        </w:tabs>
        <w:spacing w:line="360" w:lineRule="auto"/>
        <w:ind w:firstLine="720"/>
        <w:jc w:val="both"/>
        <w:rPr>
          <w:rFonts w:eastAsia="Cambria"/>
          <w:sz w:val="28"/>
          <w:szCs w:val="28"/>
        </w:rPr>
      </w:pPr>
      <w:r w:rsidRPr="00E1061A">
        <w:rPr>
          <w:rFonts w:eastAsia="Cambria"/>
          <w:sz w:val="28"/>
          <w:szCs w:val="28"/>
        </w:rPr>
        <w:t>Вкажіть назву рішення, вигідного для одного або декількох підрозділів:</w:t>
      </w:r>
    </w:p>
    <w:p w:rsidR="00083124" w:rsidRDefault="00083124" w:rsidP="00083124">
      <w:pPr>
        <w:spacing w:line="360" w:lineRule="auto"/>
        <w:ind w:firstLine="720"/>
        <w:jc w:val="both"/>
        <w:rPr>
          <w:rFonts w:eastAsia="Cambria"/>
          <w:sz w:val="28"/>
          <w:szCs w:val="28"/>
        </w:rPr>
      </w:pPr>
      <w:r w:rsidRPr="00E1061A">
        <w:rPr>
          <w:rFonts w:eastAsia="Cambria"/>
          <w:sz w:val="28"/>
          <w:szCs w:val="28"/>
        </w:rPr>
        <w:t xml:space="preserve">а) найкраще; </w:t>
      </w:r>
    </w:p>
    <w:p w:rsidR="00083124" w:rsidRPr="00E1061A" w:rsidRDefault="00083124" w:rsidP="00083124">
      <w:pPr>
        <w:spacing w:line="360" w:lineRule="auto"/>
        <w:ind w:firstLine="720"/>
        <w:jc w:val="both"/>
        <w:rPr>
          <w:rFonts w:eastAsia="Cambria"/>
          <w:sz w:val="28"/>
          <w:szCs w:val="28"/>
        </w:rPr>
      </w:pPr>
      <w:r w:rsidRPr="00E1061A">
        <w:rPr>
          <w:rFonts w:eastAsia="Cambria"/>
          <w:sz w:val="28"/>
          <w:szCs w:val="28"/>
        </w:rPr>
        <w:t>б) оптимальне;</w:t>
      </w:r>
    </w:p>
    <w:p w:rsidR="00083124" w:rsidRDefault="00083124" w:rsidP="00083124">
      <w:pPr>
        <w:spacing w:line="360" w:lineRule="auto"/>
        <w:ind w:firstLine="720"/>
        <w:jc w:val="both"/>
        <w:rPr>
          <w:rFonts w:eastAsia="Cambria"/>
          <w:sz w:val="28"/>
          <w:szCs w:val="28"/>
        </w:rPr>
      </w:pPr>
      <w:r w:rsidRPr="00E1061A">
        <w:rPr>
          <w:rFonts w:eastAsia="Cambria"/>
          <w:sz w:val="28"/>
          <w:szCs w:val="28"/>
        </w:rPr>
        <w:t xml:space="preserve">в) субоптимальне; </w:t>
      </w:r>
    </w:p>
    <w:p w:rsidR="00083124" w:rsidRDefault="00083124" w:rsidP="00083124">
      <w:pPr>
        <w:spacing w:line="360" w:lineRule="auto"/>
        <w:ind w:firstLine="720"/>
        <w:jc w:val="both"/>
        <w:rPr>
          <w:rFonts w:eastAsia="Cambria"/>
          <w:sz w:val="28"/>
          <w:szCs w:val="28"/>
        </w:rPr>
      </w:pPr>
      <w:r w:rsidRPr="00E1061A">
        <w:rPr>
          <w:rFonts w:eastAsia="Cambria"/>
          <w:sz w:val="28"/>
          <w:szCs w:val="28"/>
        </w:rPr>
        <w:t xml:space="preserve">г) спільне; </w:t>
      </w:r>
    </w:p>
    <w:p w:rsidR="00083124" w:rsidRPr="00E1061A" w:rsidRDefault="00083124" w:rsidP="00083124">
      <w:pPr>
        <w:spacing w:line="360" w:lineRule="auto"/>
        <w:ind w:firstLine="720"/>
        <w:jc w:val="both"/>
        <w:rPr>
          <w:rFonts w:eastAsia="Cambria"/>
          <w:sz w:val="28"/>
          <w:szCs w:val="28"/>
        </w:rPr>
      </w:pPr>
      <w:r w:rsidRPr="00E1061A">
        <w:rPr>
          <w:rFonts w:eastAsia="Cambria"/>
          <w:sz w:val="28"/>
          <w:szCs w:val="28"/>
        </w:rPr>
        <w:t>д) сумісне.</w:t>
      </w:r>
    </w:p>
    <w:p w:rsidR="00083124" w:rsidRPr="00E1061A" w:rsidRDefault="00083124" w:rsidP="007A323C">
      <w:pPr>
        <w:numPr>
          <w:ilvl w:val="0"/>
          <w:numId w:val="95"/>
        </w:numPr>
        <w:tabs>
          <w:tab w:val="left" w:pos="767"/>
        </w:tabs>
        <w:spacing w:line="360" w:lineRule="auto"/>
        <w:ind w:firstLine="720"/>
        <w:jc w:val="both"/>
        <w:rPr>
          <w:rFonts w:eastAsia="Cambria"/>
          <w:sz w:val="28"/>
          <w:szCs w:val="28"/>
        </w:rPr>
      </w:pPr>
      <w:r w:rsidRPr="00E1061A">
        <w:rPr>
          <w:rFonts w:eastAsia="Cambria"/>
          <w:sz w:val="28"/>
          <w:szCs w:val="28"/>
        </w:rPr>
        <w:t>Запишіть стандартну форму запису задачі лінійного програмування.</w:t>
      </w:r>
    </w:p>
    <w:p w:rsidR="00083124" w:rsidRDefault="00083124" w:rsidP="007A323C">
      <w:pPr>
        <w:numPr>
          <w:ilvl w:val="0"/>
          <w:numId w:val="95"/>
        </w:numPr>
        <w:tabs>
          <w:tab w:val="left" w:pos="521"/>
        </w:tabs>
        <w:spacing w:line="360" w:lineRule="auto"/>
        <w:ind w:firstLine="720"/>
        <w:jc w:val="both"/>
        <w:rPr>
          <w:rFonts w:eastAsia="Cambria"/>
          <w:sz w:val="28"/>
          <w:szCs w:val="28"/>
        </w:rPr>
      </w:pPr>
      <w:r w:rsidRPr="00E1061A">
        <w:rPr>
          <w:rFonts w:eastAsia="Cambria"/>
          <w:sz w:val="28"/>
          <w:szCs w:val="28"/>
        </w:rPr>
        <w:t xml:space="preserve">Визначте головну властивість методів дискретного програмування: </w:t>
      </w:r>
    </w:p>
    <w:p w:rsidR="00083124" w:rsidRDefault="00083124" w:rsidP="00083124">
      <w:pPr>
        <w:tabs>
          <w:tab w:val="left" w:pos="521"/>
        </w:tabs>
        <w:spacing w:line="360" w:lineRule="auto"/>
        <w:ind w:firstLine="720"/>
        <w:jc w:val="both"/>
        <w:rPr>
          <w:rFonts w:eastAsia="Cambria"/>
          <w:sz w:val="28"/>
          <w:szCs w:val="28"/>
        </w:rPr>
      </w:pPr>
      <w:r w:rsidRPr="00E1061A">
        <w:rPr>
          <w:rFonts w:eastAsia="Cambria"/>
          <w:sz w:val="28"/>
          <w:szCs w:val="28"/>
        </w:rPr>
        <w:t xml:space="preserve">а) функція мети є адитивною відносно змінних; </w:t>
      </w:r>
    </w:p>
    <w:p w:rsidR="00083124" w:rsidRDefault="00083124" w:rsidP="00083124">
      <w:pPr>
        <w:tabs>
          <w:tab w:val="left" w:pos="521"/>
        </w:tabs>
        <w:spacing w:line="360" w:lineRule="auto"/>
        <w:ind w:firstLine="720"/>
        <w:jc w:val="both"/>
        <w:rPr>
          <w:rFonts w:eastAsia="Cambria"/>
          <w:sz w:val="28"/>
          <w:szCs w:val="28"/>
        </w:rPr>
      </w:pPr>
      <w:r w:rsidRPr="00E1061A">
        <w:rPr>
          <w:rFonts w:eastAsia="Cambria"/>
          <w:sz w:val="28"/>
          <w:szCs w:val="28"/>
        </w:rPr>
        <w:t xml:space="preserve">б) функція мети представлена її математичними сподіваннями; </w:t>
      </w:r>
    </w:p>
    <w:p w:rsidR="00083124" w:rsidRPr="00E1061A" w:rsidRDefault="00083124" w:rsidP="00083124">
      <w:pPr>
        <w:tabs>
          <w:tab w:val="left" w:pos="521"/>
        </w:tabs>
        <w:spacing w:line="360" w:lineRule="auto"/>
        <w:ind w:firstLine="720"/>
        <w:jc w:val="both"/>
        <w:rPr>
          <w:rFonts w:eastAsia="Cambria"/>
          <w:sz w:val="28"/>
          <w:szCs w:val="28"/>
        </w:rPr>
      </w:pPr>
      <w:r w:rsidRPr="00E1061A">
        <w:rPr>
          <w:rFonts w:eastAsia="Cambria"/>
          <w:sz w:val="28"/>
          <w:szCs w:val="28"/>
        </w:rPr>
        <w:t>в) функція мети задана квадратичним рівнянням;</w:t>
      </w:r>
    </w:p>
    <w:p w:rsidR="00083124" w:rsidRPr="00E1061A" w:rsidRDefault="00083124" w:rsidP="00083124">
      <w:pPr>
        <w:spacing w:line="360" w:lineRule="auto"/>
        <w:ind w:firstLine="720"/>
        <w:jc w:val="both"/>
        <w:rPr>
          <w:rFonts w:eastAsia="Cambria"/>
          <w:sz w:val="28"/>
          <w:szCs w:val="28"/>
        </w:rPr>
      </w:pPr>
      <w:r w:rsidRPr="00E1061A">
        <w:rPr>
          <w:rFonts w:eastAsia="Cambria"/>
          <w:sz w:val="28"/>
          <w:szCs w:val="28"/>
        </w:rPr>
        <w:t>г)  на змінні Х та У накладаються умови цілочисельності.</w:t>
      </w:r>
    </w:p>
    <w:p w:rsidR="00083124" w:rsidRPr="00E1061A" w:rsidRDefault="00083124" w:rsidP="007A323C">
      <w:pPr>
        <w:numPr>
          <w:ilvl w:val="0"/>
          <w:numId w:val="95"/>
        </w:numPr>
        <w:tabs>
          <w:tab w:val="left" w:pos="572"/>
        </w:tabs>
        <w:spacing w:line="360" w:lineRule="auto"/>
        <w:ind w:firstLine="720"/>
        <w:jc w:val="both"/>
        <w:rPr>
          <w:rFonts w:eastAsia="Cambria"/>
          <w:sz w:val="28"/>
          <w:szCs w:val="28"/>
        </w:rPr>
      </w:pPr>
      <w:r w:rsidRPr="00E1061A">
        <w:rPr>
          <w:rFonts w:eastAsia="Cambria"/>
          <w:sz w:val="28"/>
          <w:szCs w:val="28"/>
        </w:rPr>
        <w:t>Сумісна система, яка має одне рішення для кожної змінної, є … системою:</w:t>
      </w:r>
    </w:p>
    <w:p w:rsidR="00083124" w:rsidRDefault="00083124" w:rsidP="00083124">
      <w:pPr>
        <w:spacing w:line="360" w:lineRule="auto"/>
        <w:ind w:firstLine="720"/>
        <w:jc w:val="both"/>
        <w:rPr>
          <w:rFonts w:eastAsia="Cambria"/>
          <w:sz w:val="28"/>
          <w:szCs w:val="28"/>
        </w:rPr>
      </w:pPr>
      <w:r w:rsidRPr="00E1061A">
        <w:rPr>
          <w:rFonts w:eastAsia="Cambria"/>
          <w:sz w:val="28"/>
          <w:szCs w:val="28"/>
        </w:rPr>
        <w:t xml:space="preserve">а) невизначеною; </w:t>
      </w:r>
    </w:p>
    <w:p w:rsidR="00083124" w:rsidRDefault="00083124" w:rsidP="00083124">
      <w:pPr>
        <w:spacing w:line="360" w:lineRule="auto"/>
        <w:ind w:firstLine="720"/>
        <w:jc w:val="both"/>
        <w:rPr>
          <w:rFonts w:eastAsia="Cambria"/>
          <w:sz w:val="28"/>
          <w:szCs w:val="28"/>
        </w:rPr>
      </w:pPr>
      <w:r w:rsidRPr="00E1061A">
        <w:rPr>
          <w:rFonts w:eastAsia="Cambria"/>
          <w:sz w:val="28"/>
          <w:szCs w:val="28"/>
        </w:rPr>
        <w:t xml:space="preserve">б) визначеною; </w:t>
      </w:r>
    </w:p>
    <w:p w:rsidR="00083124" w:rsidRDefault="00083124" w:rsidP="00083124">
      <w:pPr>
        <w:spacing w:line="360" w:lineRule="auto"/>
        <w:ind w:firstLine="720"/>
        <w:jc w:val="both"/>
        <w:rPr>
          <w:rFonts w:eastAsia="Cambria"/>
          <w:sz w:val="28"/>
          <w:szCs w:val="28"/>
        </w:rPr>
      </w:pPr>
      <w:r w:rsidRPr="00E1061A">
        <w:rPr>
          <w:rFonts w:eastAsia="Cambria"/>
          <w:sz w:val="28"/>
          <w:szCs w:val="28"/>
        </w:rPr>
        <w:t xml:space="preserve">в) скінченною; </w:t>
      </w:r>
    </w:p>
    <w:p w:rsidR="00083124" w:rsidRDefault="00083124" w:rsidP="00083124">
      <w:pPr>
        <w:spacing w:line="360" w:lineRule="auto"/>
        <w:ind w:firstLine="720"/>
        <w:jc w:val="both"/>
        <w:rPr>
          <w:rFonts w:eastAsia="Cambria"/>
          <w:sz w:val="28"/>
          <w:szCs w:val="28"/>
        </w:rPr>
      </w:pPr>
      <w:r w:rsidRPr="00E1061A">
        <w:rPr>
          <w:rFonts w:eastAsia="Cambria"/>
          <w:sz w:val="28"/>
          <w:szCs w:val="28"/>
        </w:rPr>
        <w:t>г) нескінченною;</w:t>
      </w:r>
    </w:p>
    <w:p w:rsidR="00083124" w:rsidRDefault="00083124" w:rsidP="00083124">
      <w:pPr>
        <w:spacing w:line="360" w:lineRule="auto"/>
        <w:ind w:firstLine="720"/>
        <w:jc w:val="both"/>
        <w:rPr>
          <w:rFonts w:eastAsia="Cambria"/>
          <w:sz w:val="28"/>
          <w:szCs w:val="28"/>
        </w:rPr>
      </w:pPr>
      <w:r>
        <w:rPr>
          <w:rFonts w:eastAsia="Cambria"/>
          <w:sz w:val="28"/>
          <w:szCs w:val="28"/>
        </w:rPr>
        <w:t>д</w:t>
      </w:r>
      <w:r w:rsidRPr="00E1061A">
        <w:rPr>
          <w:rFonts w:eastAsia="Cambria"/>
          <w:sz w:val="28"/>
          <w:szCs w:val="28"/>
        </w:rPr>
        <w:t xml:space="preserve">) </w:t>
      </w:r>
      <w:r>
        <w:rPr>
          <w:rFonts w:eastAsia="Cambria"/>
          <w:sz w:val="28"/>
          <w:szCs w:val="28"/>
        </w:rPr>
        <w:t>оптимальною.</w:t>
      </w:r>
    </w:p>
    <w:p w:rsidR="00083124" w:rsidRPr="00646D1A" w:rsidRDefault="00083124" w:rsidP="00083124">
      <w:pPr>
        <w:spacing w:line="360" w:lineRule="auto"/>
        <w:jc w:val="both"/>
        <w:rPr>
          <w:rFonts w:eastAsia="Cambria"/>
          <w:sz w:val="28"/>
          <w:szCs w:val="28"/>
        </w:rPr>
      </w:pPr>
      <w:r>
        <w:rPr>
          <w:rFonts w:eastAsia="Cambria"/>
          <w:noProof/>
          <w:sz w:val="28"/>
          <w:szCs w:val="28"/>
        </w:rPr>
        <w:drawing>
          <wp:inline distT="0" distB="0" distL="0" distR="0">
            <wp:extent cx="5154930" cy="914400"/>
            <wp:effectExtent l="19050" t="0" r="7620" b="0"/>
            <wp:docPr id="5081" name="Рисунок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r:embed="rId4531"/>
                    <a:srcRect/>
                    <a:stretch>
                      <a:fillRect/>
                    </a:stretch>
                  </pic:blipFill>
                  <pic:spPr bwMode="auto">
                    <a:xfrm>
                      <a:off x="0" y="0"/>
                      <a:ext cx="5154930" cy="914400"/>
                    </a:xfrm>
                    <a:prstGeom prst="rect">
                      <a:avLst/>
                    </a:prstGeom>
                    <a:noFill/>
                    <a:ln w="9525">
                      <a:noFill/>
                      <a:miter lim="800000"/>
                      <a:headEnd/>
                      <a:tailEnd/>
                    </a:ln>
                  </pic:spPr>
                </pic:pic>
              </a:graphicData>
            </a:graphic>
          </wp:inline>
        </w:drawing>
      </w:r>
    </w:p>
    <w:p w:rsidR="00083124" w:rsidRPr="00646D1A" w:rsidRDefault="00083124" w:rsidP="007A323C">
      <w:pPr>
        <w:numPr>
          <w:ilvl w:val="0"/>
          <w:numId w:val="96"/>
        </w:numPr>
        <w:tabs>
          <w:tab w:val="left" w:pos="442"/>
        </w:tabs>
        <w:spacing w:line="360" w:lineRule="auto"/>
        <w:ind w:firstLine="720"/>
        <w:jc w:val="both"/>
        <w:rPr>
          <w:rFonts w:eastAsia="Cambria"/>
          <w:sz w:val="28"/>
          <w:szCs w:val="28"/>
        </w:rPr>
      </w:pPr>
      <w:r w:rsidRPr="00646D1A">
        <w:rPr>
          <w:rFonts w:eastAsia="Cambria"/>
          <w:sz w:val="28"/>
          <w:szCs w:val="28"/>
        </w:rPr>
        <w:t>Який метод розв’язання прямої задачі автоматично надає розв’язок для двоїстої задачі?</w:t>
      </w:r>
    </w:p>
    <w:p w:rsidR="00083124" w:rsidRDefault="00083124" w:rsidP="00083124">
      <w:pPr>
        <w:spacing w:line="360" w:lineRule="auto"/>
        <w:ind w:firstLine="720"/>
        <w:jc w:val="both"/>
        <w:rPr>
          <w:rFonts w:eastAsia="Cambria"/>
          <w:sz w:val="28"/>
          <w:szCs w:val="28"/>
        </w:rPr>
      </w:pPr>
      <w:r w:rsidRPr="00646D1A">
        <w:rPr>
          <w:rFonts w:eastAsia="Cambria"/>
          <w:sz w:val="28"/>
          <w:szCs w:val="28"/>
        </w:rPr>
        <w:lastRenderedPageBreak/>
        <w:t xml:space="preserve">а) метод намірів і реалізацій; </w:t>
      </w:r>
    </w:p>
    <w:p w:rsidR="00083124" w:rsidRDefault="00083124" w:rsidP="00083124">
      <w:pPr>
        <w:spacing w:line="360" w:lineRule="auto"/>
        <w:ind w:firstLine="720"/>
        <w:jc w:val="both"/>
        <w:rPr>
          <w:rFonts w:eastAsia="Cambria"/>
          <w:sz w:val="28"/>
          <w:szCs w:val="28"/>
        </w:rPr>
      </w:pPr>
      <w:r w:rsidRPr="00646D1A">
        <w:rPr>
          <w:rFonts w:eastAsia="Cambria"/>
          <w:sz w:val="28"/>
          <w:szCs w:val="28"/>
        </w:rPr>
        <w:t xml:space="preserve">б) симплекс-метод; </w:t>
      </w:r>
    </w:p>
    <w:p w:rsidR="00083124" w:rsidRPr="00646D1A" w:rsidRDefault="00083124" w:rsidP="00083124">
      <w:pPr>
        <w:spacing w:line="360" w:lineRule="auto"/>
        <w:ind w:firstLine="720"/>
        <w:jc w:val="both"/>
        <w:rPr>
          <w:rFonts w:eastAsia="Cambria"/>
          <w:sz w:val="28"/>
          <w:szCs w:val="28"/>
        </w:rPr>
      </w:pPr>
      <w:r w:rsidRPr="00646D1A">
        <w:rPr>
          <w:rFonts w:eastAsia="Cambria"/>
          <w:sz w:val="28"/>
          <w:szCs w:val="28"/>
        </w:rPr>
        <w:t>в) графоаналітичний метод;</w:t>
      </w:r>
    </w:p>
    <w:p w:rsidR="00083124" w:rsidRPr="00646D1A" w:rsidRDefault="00083124" w:rsidP="00083124">
      <w:pPr>
        <w:spacing w:line="360" w:lineRule="auto"/>
        <w:ind w:firstLine="720"/>
        <w:jc w:val="both"/>
        <w:rPr>
          <w:rFonts w:eastAsia="Cambria"/>
          <w:sz w:val="28"/>
          <w:szCs w:val="28"/>
        </w:rPr>
      </w:pPr>
    </w:p>
    <w:p w:rsidR="00083124" w:rsidRPr="00646D1A" w:rsidRDefault="00083124" w:rsidP="00083124">
      <w:pPr>
        <w:spacing w:line="360" w:lineRule="auto"/>
        <w:ind w:firstLine="720"/>
        <w:jc w:val="both"/>
        <w:rPr>
          <w:rFonts w:eastAsia="Cambria"/>
          <w:sz w:val="28"/>
          <w:szCs w:val="28"/>
        </w:rPr>
      </w:pPr>
      <w:r w:rsidRPr="00646D1A">
        <w:rPr>
          <w:rFonts w:eastAsia="Cambria"/>
          <w:sz w:val="28"/>
          <w:szCs w:val="28"/>
        </w:rPr>
        <w:t>г)  метод множників Лагранжа.</w:t>
      </w:r>
    </w:p>
    <w:p w:rsidR="00083124" w:rsidRPr="00646D1A" w:rsidRDefault="00083124" w:rsidP="007A323C">
      <w:pPr>
        <w:numPr>
          <w:ilvl w:val="0"/>
          <w:numId w:val="96"/>
        </w:numPr>
        <w:tabs>
          <w:tab w:val="left" w:pos="440"/>
        </w:tabs>
        <w:spacing w:line="360" w:lineRule="auto"/>
        <w:ind w:firstLine="720"/>
        <w:jc w:val="both"/>
        <w:rPr>
          <w:rFonts w:eastAsia="Cambria"/>
          <w:sz w:val="28"/>
          <w:szCs w:val="28"/>
        </w:rPr>
      </w:pPr>
      <w:r w:rsidRPr="00646D1A">
        <w:rPr>
          <w:rFonts w:eastAsia="Cambria"/>
          <w:sz w:val="28"/>
          <w:szCs w:val="28"/>
        </w:rPr>
        <w:t>Перерахуйте властивості випуклих множин.</w:t>
      </w:r>
    </w:p>
    <w:p w:rsidR="00083124" w:rsidRPr="00646D1A" w:rsidRDefault="00083124" w:rsidP="007A323C">
      <w:pPr>
        <w:numPr>
          <w:ilvl w:val="0"/>
          <w:numId w:val="96"/>
        </w:numPr>
        <w:tabs>
          <w:tab w:val="left" w:pos="528"/>
        </w:tabs>
        <w:spacing w:line="360" w:lineRule="auto"/>
        <w:ind w:firstLine="720"/>
        <w:jc w:val="both"/>
        <w:rPr>
          <w:rFonts w:eastAsia="Cambria"/>
          <w:sz w:val="28"/>
          <w:szCs w:val="28"/>
        </w:rPr>
      </w:pPr>
      <w:r w:rsidRPr="00646D1A">
        <w:rPr>
          <w:rFonts w:eastAsia="Cambria"/>
          <w:sz w:val="28"/>
          <w:szCs w:val="28"/>
        </w:rPr>
        <w:t>Заповніть клітинки, розв’язуючи транспортну задачу методом найменших втрат для споживачів:</w:t>
      </w:r>
    </w:p>
    <w:p w:rsidR="00083124" w:rsidRDefault="00083124" w:rsidP="00083124">
      <w:pPr>
        <w:spacing w:line="360" w:lineRule="auto"/>
        <w:ind w:firstLine="720"/>
        <w:jc w:val="both"/>
        <w:rPr>
          <w:rFonts w:eastAsia="Cambria"/>
          <w:sz w:val="28"/>
          <w:szCs w:val="28"/>
        </w:rPr>
      </w:pPr>
      <w:r>
        <w:rPr>
          <w:rFonts w:eastAsia="Cambria"/>
          <w:noProof/>
          <w:sz w:val="28"/>
          <w:szCs w:val="28"/>
        </w:rPr>
        <w:drawing>
          <wp:inline distT="0" distB="0" distL="0" distR="0">
            <wp:extent cx="4232275" cy="1780540"/>
            <wp:effectExtent l="19050" t="0" r="0" b="0"/>
            <wp:docPr id="5082" name="Рисунок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4532"/>
                    <a:srcRect/>
                    <a:stretch>
                      <a:fillRect/>
                    </a:stretch>
                  </pic:blipFill>
                  <pic:spPr bwMode="auto">
                    <a:xfrm>
                      <a:off x="0" y="0"/>
                      <a:ext cx="4232275" cy="1780540"/>
                    </a:xfrm>
                    <a:prstGeom prst="rect">
                      <a:avLst/>
                    </a:prstGeom>
                    <a:noFill/>
                    <a:ln w="9525">
                      <a:noFill/>
                      <a:miter lim="800000"/>
                      <a:headEnd/>
                      <a:tailEnd/>
                    </a:ln>
                  </pic:spPr>
                </pic:pic>
              </a:graphicData>
            </a:graphic>
          </wp:inline>
        </w:drawing>
      </w:r>
    </w:p>
    <w:p w:rsidR="00083124" w:rsidRDefault="00083124" w:rsidP="007A323C">
      <w:pPr>
        <w:numPr>
          <w:ilvl w:val="0"/>
          <w:numId w:val="97"/>
        </w:numPr>
        <w:tabs>
          <w:tab w:val="left" w:pos="441"/>
        </w:tabs>
        <w:spacing w:line="285" w:lineRule="auto"/>
        <w:ind w:firstLine="720"/>
        <w:jc w:val="both"/>
        <w:rPr>
          <w:rFonts w:eastAsia="Cambria"/>
          <w:sz w:val="28"/>
          <w:szCs w:val="28"/>
        </w:rPr>
      </w:pPr>
      <w:r w:rsidRPr="00646D1A">
        <w:rPr>
          <w:rFonts w:eastAsia="Cambria"/>
          <w:sz w:val="28"/>
          <w:szCs w:val="28"/>
        </w:rPr>
        <w:t xml:space="preserve">Графоаналітичний метод використовується для вирішення …: </w:t>
      </w:r>
    </w:p>
    <w:p w:rsidR="00083124" w:rsidRDefault="00083124" w:rsidP="00083124">
      <w:pPr>
        <w:tabs>
          <w:tab w:val="left" w:pos="441"/>
        </w:tabs>
        <w:spacing w:line="285" w:lineRule="auto"/>
        <w:ind w:firstLine="720"/>
        <w:jc w:val="both"/>
        <w:rPr>
          <w:rFonts w:eastAsia="Cambria"/>
          <w:sz w:val="28"/>
          <w:szCs w:val="28"/>
        </w:rPr>
      </w:pPr>
      <w:r w:rsidRPr="00646D1A">
        <w:rPr>
          <w:rFonts w:eastAsia="Cambria"/>
          <w:sz w:val="28"/>
          <w:szCs w:val="28"/>
        </w:rPr>
        <w:t xml:space="preserve">а) задач динамічного програмування; </w:t>
      </w:r>
    </w:p>
    <w:p w:rsidR="00083124" w:rsidRDefault="00083124" w:rsidP="00083124">
      <w:pPr>
        <w:tabs>
          <w:tab w:val="left" w:pos="441"/>
        </w:tabs>
        <w:spacing w:line="285" w:lineRule="auto"/>
        <w:ind w:firstLine="720"/>
        <w:jc w:val="both"/>
        <w:rPr>
          <w:rFonts w:eastAsia="Cambria"/>
          <w:sz w:val="28"/>
          <w:szCs w:val="28"/>
        </w:rPr>
      </w:pPr>
      <w:r w:rsidRPr="00646D1A">
        <w:rPr>
          <w:rFonts w:eastAsia="Cambria"/>
          <w:sz w:val="28"/>
          <w:szCs w:val="28"/>
        </w:rPr>
        <w:t xml:space="preserve">б) задач лінійного програмування; </w:t>
      </w:r>
    </w:p>
    <w:p w:rsidR="00083124" w:rsidRDefault="00083124" w:rsidP="00083124">
      <w:pPr>
        <w:tabs>
          <w:tab w:val="left" w:pos="441"/>
        </w:tabs>
        <w:spacing w:line="285" w:lineRule="auto"/>
        <w:ind w:firstLine="720"/>
        <w:jc w:val="both"/>
        <w:rPr>
          <w:rFonts w:eastAsia="Cambria"/>
          <w:sz w:val="28"/>
          <w:szCs w:val="28"/>
        </w:rPr>
      </w:pPr>
      <w:r w:rsidRPr="00646D1A">
        <w:rPr>
          <w:rFonts w:eastAsia="Cambria"/>
          <w:sz w:val="28"/>
          <w:szCs w:val="28"/>
        </w:rPr>
        <w:t xml:space="preserve">в) задач нелінійного програмування; </w:t>
      </w:r>
    </w:p>
    <w:p w:rsidR="00083124" w:rsidRPr="00646D1A" w:rsidRDefault="00083124" w:rsidP="00083124">
      <w:pPr>
        <w:tabs>
          <w:tab w:val="left" w:pos="441"/>
        </w:tabs>
        <w:spacing w:line="285" w:lineRule="auto"/>
        <w:ind w:firstLine="720"/>
        <w:jc w:val="both"/>
        <w:rPr>
          <w:rFonts w:eastAsia="Cambria"/>
          <w:sz w:val="28"/>
          <w:szCs w:val="28"/>
        </w:rPr>
      </w:pPr>
      <w:r w:rsidRPr="00646D1A">
        <w:rPr>
          <w:rFonts w:eastAsia="Cambria"/>
          <w:sz w:val="28"/>
          <w:szCs w:val="28"/>
        </w:rPr>
        <w:t>г) транспортних задач.</w:t>
      </w:r>
    </w:p>
    <w:p w:rsidR="00083124" w:rsidRPr="00646D1A" w:rsidRDefault="00083124" w:rsidP="007A323C">
      <w:pPr>
        <w:numPr>
          <w:ilvl w:val="0"/>
          <w:numId w:val="97"/>
        </w:numPr>
        <w:tabs>
          <w:tab w:val="left" w:pos="557"/>
        </w:tabs>
        <w:spacing w:line="244" w:lineRule="auto"/>
        <w:ind w:firstLine="720"/>
        <w:jc w:val="both"/>
        <w:rPr>
          <w:rFonts w:eastAsia="Cambria"/>
          <w:sz w:val="28"/>
          <w:szCs w:val="28"/>
        </w:rPr>
      </w:pPr>
      <w:r w:rsidRPr="00646D1A">
        <w:rPr>
          <w:rFonts w:eastAsia="Cambria"/>
          <w:sz w:val="28"/>
          <w:szCs w:val="28"/>
        </w:rPr>
        <w:t>Кількість заповнених комірок при розв’язанні транспортної задачі має бути …; якщо заповнено менше комірок, то …:</w:t>
      </w:r>
    </w:p>
    <w:p w:rsidR="00083124" w:rsidRPr="00646D1A" w:rsidRDefault="00083124" w:rsidP="00083124">
      <w:pPr>
        <w:spacing w:line="360" w:lineRule="auto"/>
        <w:ind w:firstLine="720"/>
        <w:jc w:val="both"/>
        <w:rPr>
          <w:rFonts w:eastAsia="Cambria"/>
          <w:sz w:val="28"/>
          <w:szCs w:val="28"/>
        </w:rPr>
      </w:pPr>
      <w:r>
        <w:rPr>
          <w:rFonts w:eastAsia="Cambria"/>
          <w:noProof/>
          <w:sz w:val="28"/>
          <w:szCs w:val="28"/>
        </w:rPr>
        <w:drawing>
          <wp:inline distT="0" distB="0" distL="0" distR="0">
            <wp:extent cx="3430905" cy="1011555"/>
            <wp:effectExtent l="19050" t="0" r="0" b="0"/>
            <wp:docPr id="5083" name="Рисунок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4533"/>
                    <a:srcRect/>
                    <a:stretch>
                      <a:fillRect/>
                    </a:stretch>
                  </pic:blipFill>
                  <pic:spPr bwMode="auto">
                    <a:xfrm>
                      <a:off x="0" y="0"/>
                      <a:ext cx="3430905" cy="1011555"/>
                    </a:xfrm>
                    <a:prstGeom prst="rect">
                      <a:avLst/>
                    </a:prstGeom>
                    <a:noFill/>
                    <a:ln w="9525">
                      <a:noFill/>
                      <a:miter lim="800000"/>
                      <a:headEnd/>
                      <a:tailEnd/>
                    </a:ln>
                  </pic:spPr>
                </pic:pic>
              </a:graphicData>
            </a:graphic>
          </wp:inline>
        </w:drawing>
      </w:r>
    </w:p>
    <w:p w:rsidR="00083124" w:rsidRDefault="00083124" w:rsidP="00083124">
      <w:pPr>
        <w:spacing w:line="360" w:lineRule="auto"/>
        <w:ind w:firstLine="720"/>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12</w:t>
      </w:r>
    </w:p>
    <w:p w:rsidR="00083124" w:rsidRDefault="00083124" w:rsidP="00083124">
      <w:pPr>
        <w:spacing w:line="360" w:lineRule="auto"/>
        <w:ind w:firstLine="720"/>
        <w:jc w:val="center"/>
        <w:rPr>
          <w:rFonts w:eastAsia="Cambria"/>
          <w:b/>
          <w:color w:val="002060"/>
          <w:sz w:val="28"/>
          <w:szCs w:val="28"/>
        </w:rPr>
      </w:pPr>
    </w:p>
    <w:p w:rsidR="00083124" w:rsidRPr="00416834" w:rsidRDefault="00083124" w:rsidP="007A323C">
      <w:pPr>
        <w:numPr>
          <w:ilvl w:val="0"/>
          <w:numId w:val="98"/>
        </w:numPr>
        <w:tabs>
          <w:tab w:val="left" w:pos="548"/>
        </w:tabs>
        <w:spacing w:line="360" w:lineRule="auto"/>
        <w:ind w:firstLine="720"/>
        <w:jc w:val="both"/>
        <w:rPr>
          <w:rFonts w:eastAsia="Cambria"/>
          <w:sz w:val="28"/>
          <w:szCs w:val="28"/>
        </w:rPr>
      </w:pPr>
      <w:r w:rsidRPr="00416834">
        <w:rPr>
          <w:rFonts w:eastAsia="Cambria"/>
          <w:sz w:val="28"/>
          <w:szCs w:val="28"/>
        </w:rPr>
        <w:t>Розв’язання яких задач ґрунтується на використанні принципу оптимальності Беллмана про початкові та кінцеві стани і стратегії?</w:t>
      </w:r>
    </w:p>
    <w:p w:rsidR="00083124" w:rsidRPr="00416834" w:rsidRDefault="00083124" w:rsidP="007A323C">
      <w:pPr>
        <w:numPr>
          <w:ilvl w:val="0"/>
          <w:numId w:val="98"/>
        </w:numPr>
        <w:tabs>
          <w:tab w:val="left" w:pos="575"/>
        </w:tabs>
        <w:spacing w:line="360" w:lineRule="auto"/>
        <w:ind w:firstLine="720"/>
        <w:jc w:val="both"/>
        <w:rPr>
          <w:rFonts w:eastAsia="Cambria"/>
          <w:sz w:val="28"/>
          <w:szCs w:val="28"/>
        </w:rPr>
      </w:pPr>
      <w:r w:rsidRPr="00416834">
        <w:rPr>
          <w:rFonts w:eastAsia="Cambria"/>
          <w:sz w:val="28"/>
          <w:szCs w:val="28"/>
        </w:rPr>
        <w:t>Чи існує універсальний метод розв’язання задач нелінійного програмування?</w:t>
      </w:r>
    </w:p>
    <w:p w:rsidR="00083124" w:rsidRDefault="00083124" w:rsidP="00083124">
      <w:pPr>
        <w:spacing w:line="360" w:lineRule="auto"/>
        <w:ind w:firstLine="720"/>
        <w:jc w:val="both"/>
        <w:rPr>
          <w:rFonts w:eastAsia="Cambria"/>
          <w:sz w:val="28"/>
          <w:szCs w:val="28"/>
        </w:rPr>
      </w:pPr>
      <w:r w:rsidRPr="00416834">
        <w:rPr>
          <w:rFonts w:eastAsia="Cambria"/>
          <w:sz w:val="28"/>
          <w:szCs w:val="28"/>
        </w:rPr>
        <w:t xml:space="preserve">а) так; </w:t>
      </w:r>
    </w:p>
    <w:p w:rsidR="00083124" w:rsidRDefault="00083124" w:rsidP="00083124">
      <w:pPr>
        <w:spacing w:line="360" w:lineRule="auto"/>
        <w:ind w:firstLine="720"/>
        <w:jc w:val="both"/>
        <w:rPr>
          <w:rFonts w:eastAsia="Cambria"/>
          <w:sz w:val="28"/>
          <w:szCs w:val="28"/>
        </w:rPr>
      </w:pPr>
      <w:r w:rsidRPr="00416834">
        <w:rPr>
          <w:rFonts w:eastAsia="Cambria"/>
          <w:sz w:val="28"/>
          <w:szCs w:val="28"/>
        </w:rPr>
        <w:t>б) ні.</w:t>
      </w:r>
    </w:p>
    <w:p w:rsidR="00083124" w:rsidRPr="00794564" w:rsidRDefault="00083124" w:rsidP="00083124">
      <w:pPr>
        <w:spacing w:line="360" w:lineRule="auto"/>
        <w:ind w:firstLine="720"/>
        <w:jc w:val="both"/>
        <w:rPr>
          <w:rFonts w:eastAsia="Cambria"/>
          <w:sz w:val="28"/>
          <w:szCs w:val="28"/>
        </w:rPr>
      </w:pPr>
      <w:r>
        <w:rPr>
          <w:rFonts w:eastAsia="Cambria"/>
          <w:noProof/>
          <w:sz w:val="28"/>
          <w:szCs w:val="28"/>
        </w:rPr>
        <w:drawing>
          <wp:inline distT="0" distB="0" distL="0" distR="0">
            <wp:extent cx="5713095" cy="1116965"/>
            <wp:effectExtent l="19050" t="0" r="1905" b="0"/>
            <wp:docPr id="5084" name="Рисунок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4534"/>
                    <a:srcRect/>
                    <a:stretch>
                      <a:fillRect/>
                    </a:stretch>
                  </pic:blipFill>
                  <pic:spPr bwMode="auto">
                    <a:xfrm>
                      <a:off x="0" y="0"/>
                      <a:ext cx="5713095" cy="1116965"/>
                    </a:xfrm>
                    <a:prstGeom prst="rect">
                      <a:avLst/>
                    </a:prstGeom>
                    <a:noFill/>
                    <a:ln w="9525">
                      <a:noFill/>
                      <a:miter lim="800000"/>
                      <a:headEnd/>
                      <a:tailEnd/>
                    </a:ln>
                  </pic:spPr>
                </pic:pic>
              </a:graphicData>
            </a:graphic>
          </wp:inline>
        </w:drawing>
      </w:r>
    </w:p>
    <w:p w:rsidR="00083124" w:rsidRDefault="00083124" w:rsidP="007A323C">
      <w:pPr>
        <w:numPr>
          <w:ilvl w:val="0"/>
          <w:numId w:val="99"/>
        </w:numPr>
        <w:tabs>
          <w:tab w:val="left" w:pos="481"/>
        </w:tabs>
        <w:spacing w:line="360" w:lineRule="auto"/>
        <w:ind w:firstLine="720"/>
        <w:jc w:val="both"/>
        <w:rPr>
          <w:rFonts w:eastAsia="Cambria"/>
          <w:sz w:val="28"/>
          <w:szCs w:val="28"/>
        </w:rPr>
      </w:pPr>
      <w:r w:rsidRPr="00794564">
        <w:rPr>
          <w:rFonts w:eastAsia="Cambria"/>
          <w:sz w:val="28"/>
          <w:szCs w:val="28"/>
        </w:rPr>
        <w:t xml:space="preserve">В транспортній задачі обмеження: </w:t>
      </w:r>
    </w:p>
    <w:p w:rsidR="00083124" w:rsidRDefault="00083124" w:rsidP="00083124">
      <w:pPr>
        <w:tabs>
          <w:tab w:val="left" w:pos="481"/>
        </w:tabs>
        <w:spacing w:line="360" w:lineRule="auto"/>
        <w:ind w:firstLine="720"/>
        <w:jc w:val="both"/>
        <w:rPr>
          <w:rFonts w:eastAsia="Cambria"/>
          <w:sz w:val="28"/>
          <w:szCs w:val="28"/>
        </w:rPr>
      </w:pPr>
      <w:r w:rsidRPr="00794564">
        <w:rPr>
          <w:rFonts w:eastAsia="Cambria"/>
          <w:sz w:val="28"/>
          <w:szCs w:val="28"/>
        </w:rPr>
        <w:t xml:space="preserve">а) відсутні; </w:t>
      </w:r>
    </w:p>
    <w:p w:rsidR="00083124" w:rsidRPr="00794564" w:rsidRDefault="00083124" w:rsidP="00083124">
      <w:pPr>
        <w:tabs>
          <w:tab w:val="left" w:pos="481"/>
        </w:tabs>
        <w:spacing w:line="360" w:lineRule="auto"/>
        <w:ind w:firstLine="720"/>
        <w:jc w:val="both"/>
        <w:rPr>
          <w:rFonts w:eastAsia="Cambria"/>
          <w:sz w:val="28"/>
          <w:szCs w:val="28"/>
        </w:rPr>
      </w:pPr>
      <w:r w:rsidRPr="00794564">
        <w:rPr>
          <w:rFonts w:eastAsia="Cambria"/>
          <w:sz w:val="28"/>
          <w:szCs w:val="28"/>
        </w:rPr>
        <w:t>б) задані рівностями;</w:t>
      </w:r>
    </w:p>
    <w:p w:rsidR="00083124" w:rsidRPr="00794564" w:rsidRDefault="00083124" w:rsidP="00083124">
      <w:pPr>
        <w:spacing w:line="360" w:lineRule="auto"/>
        <w:ind w:firstLine="720"/>
        <w:jc w:val="both"/>
        <w:rPr>
          <w:rFonts w:eastAsia="Cambria"/>
          <w:sz w:val="28"/>
          <w:szCs w:val="28"/>
        </w:rPr>
      </w:pPr>
      <w:r w:rsidRPr="00794564">
        <w:rPr>
          <w:rFonts w:eastAsia="Cambria"/>
          <w:sz w:val="28"/>
          <w:szCs w:val="28"/>
        </w:rPr>
        <w:t>в)  задані нерівностями.</w:t>
      </w:r>
    </w:p>
    <w:p w:rsidR="00083124" w:rsidRDefault="00083124" w:rsidP="007A323C">
      <w:pPr>
        <w:numPr>
          <w:ilvl w:val="0"/>
          <w:numId w:val="99"/>
        </w:numPr>
        <w:tabs>
          <w:tab w:val="left" w:pos="481"/>
        </w:tabs>
        <w:spacing w:line="360" w:lineRule="auto"/>
        <w:ind w:firstLine="720"/>
        <w:jc w:val="both"/>
        <w:rPr>
          <w:rFonts w:eastAsia="Cambria"/>
          <w:sz w:val="28"/>
          <w:szCs w:val="28"/>
        </w:rPr>
      </w:pPr>
      <w:r w:rsidRPr="00794564">
        <w:rPr>
          <w:rFonts w:eastAsia="Cambria"/>
          <w:sz w:val="28"/>
          <w:szCs w:val="28"/>
        </w:rPr>
        <w:t xml:space="preserve">Одним з випадків задач цілочисельного програмування є: </w:t>
      </w:r>
    </w:p>
    <w:p w:rsidR="00083124" w:rsidRDefault="00083124" w:rsidP="00083124">
      <w:pPr>
        <w:tabs>
          <w:tab w:val="left" w:pos="481"/>
        </w:tabs>
        <w:spacing w:line="360" w:lineRule="auto"/>
        <w:ind w:firstLine="720"/>
        <w:jc w:val="both"/>
        <w:rPr>
          <w:rFonts w:eastAsia="Cambria"/>
          <w:sz w:val="28"/>
          <w:szCs w:val="28"/>
        </w:rPr>
      </w:pPr>
      <w:r w:rsidRPr="00794564">
        <w:rPr>
          <w:rFonts w:eastAsia="Cambria"/>
          <w:sz w:val="28"/>
          <w:szCs w:val="28"/>
        </w:rPr>
        <w:t xml:space="preserve">а) наявність бінарних змінних (0;1); </w:t>
      </w:r>
    </w:p>
    <w:p w:rsidR="00083124" w:rsidRDefault="00083124" w:rsidP="00083124">
      <w:pPr>
        <w:tabs>
          <w:tab w:val="left" w:pos="481"/>
        </w:tabs>
        <w:spacing w:line="360" w:lineRule="auto"/>
        <w:ind w:firstLine="720"/>
        <w:jc w:val="both"/>
        <w:rPr>
          <w:rFonts w:eastAsia="Cambria"/>
          <w:sz w:val="28"/>
          <w:szCs w:val="28"/>
        </w:rPr>
      </w:pPr>
      <w:r w:rsidRPr="00794564">
        <w:rPr>
          <w:rFonts w:eastAsia="Cambria"/>
          <w:sz w:val="28"/>
          <w:szCs w:val="28"/>
        </w:rPr>
        <w:t xml:space="preserve">б) відсутність рівнянь-обмежень; </w:t>
      </w:r>
    </w:p>
    <w:p w:rsidR="00083124" w:rsidRPr="00794564" w:rsidRDefault="00083124" w:rsidP="00083124">
      <w:pPr>
        <w:tabs>
          <w:tab w:val="left" w:pos="481"/>
        </w:tabs>
        <w:spacing w:line="360" w:lineRule="auto"/>
        <w:ind w:firstLine="720"/>
        <w:jc w:val="both"/>
        <w:rPr>
          <w:rFonts w:eastAsia="Cambria"/>
          <w:sz w:val="28"/>
          <w:szCs w:val="28"/>
        </w:rPr>
      </w:pPr>
      <w:r w:rsidRPr="00794564">
        <w:rPr>
          <w:rFonts w:eastAsia="Cambria"/>
          <w:sz w:val="28"/>
          <w:szCs w:val="28"/>
        </w:rPr>
        <w:t>в) задача нелінійного програмування.</w:t>
      </w:r>
    </w:p>
    <w:p w:rsidR="00083124" w:rsidRPr="00794564" w:rsidRDefault="00083124" w:rsidP="007A323C">
      <w:pPr>
        <w:numPr>
          <w:ilvl w:val="0"/>
          <w:numId w:val="99"/>
        </w:numPr>
        <w:tabs>
          <w:tab w:val="left" w:pos="727"/>
        </w:tabs>
        <w:spacing w:line="360" w:lineRule="auto"/>
        <w:ind w:firstLine="720"/>
        <w:jc w:val="both"/>
        <w:rPr>
          <w:rFonts w:eastAsia="Cambria"/>
          <w:sz w:val="28"/>
          <w:szCs w:val="28"/>
        </w:rPr>
      </w:pPr>
      <w:r w:rsidRPr="00794564">
        <w:rPr>
          <w:rFonts w:eastAsia="Cambria"/>
          <w:sz w:val="28"/>
          <w:szCs w:val="28"/>
        </w:rPr>
        <w:t>Запишіть стандартну форму запису задачі лінійного програмування.</w:t>
      </w:r>
    </w:p>
    <w:p w:rsidR="00083124" w:rsidRPr="00794564" w:rsidRDefault="00083124" w:rsidP="007A323C">
      <w:pPr>
        <w:numPr>
          <w:ilvl w:val="0"/>
          <w:numId w:val="99"/>
        </w:numPr>
        <w:tabs>
          <w:tab w:val="left" w:pos="582"/>
        </w:tabs>
        <w:spacing w:line="360" w:lineRule="auto"/>
        <w:ind w:firstLine="720"/>
        <w:jc w:val="both"/>
        <w:rPr>
          <w:rFonts w:eastAsia="Cambria"/>
          <w:sz w:val="28"/>
          <w:szCs w:val="28"/>
        </w:rPr>
      </w:pPr>
      <w:r w:rsidRPr="00794564">
        <w:rPr>
          <w:rFonts w:eastAsia="Cambria"/>
          <w:sz w:val="28"/>
          <w:szCs w:val="28"/>
        </w:rPr>
        <w:t>Вкажіть формули для знаходження потенціалів заповнених і вільних комірок у транспортній задачі:</w:t>
      </w:r>
    </w:p>
    <w:p w:rsidR="00083124" w:rsidRPr="006B1913" w:rsidRDefault="00083124" w:rsidP="00083124">
      <w:pPr>
        <w:spacing w:line="360" w:lineRule="auto"/>
        <w:ind w:hanging="180"/>
        <w:jc w:val="center"/>
        <w:rPr>
          <w:rFonts w:eastAsia="Cambria"/>
          <w:sz w:val="28"/>
          <w:szCs w:val="28"/>
        </w:rPr>
      </w:pPr>
      <w:r>
        <w:rPr>
          <w:rFonts w:eastAsia="Cambria"/>
          <w:noProof/>
          <w:sz w:val="28"/>
          <w:szCs w:val="28"/>
        </w:rPr>
        <w:lastRenderedPageBreak/>
        <w:drawing>
          <wp:inline distT="0" distB="0" distL="0" distR="0">
            <wp:extent cx="4952365" cy="2484120"/>
            <wp:effectExtent l="19050" t="0" r="635" b="0"/>
            <wp:docPr id="5085" name="Рисунок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pic:cNvPicPr>
                      <a:picLocks noChangeAspect="1" noChangeArrowheads="1"/>
                    </pic:cNvPicPr>
                  </pic:nvPicPr>
                  <pic:blipFill>
                    <a:blip r:embed="rId4535"/>
                    <a:srcRect/>
                    <a:stretch>
                      <a:fillRect/>
                    </a:stretch>
                  </pic:blipFill>
                  <pic:spPr bwMode="auto">
                    <a:xfrm>
                      <a:off x="0" y="0"/>
                      <a:ext cx="4952365" cy="2484120"/>
                    </a:xfrm>
                    <a:prstGeom prst="rect">
                      <a:avLst/>
                    </a:prstGeom>
                    <a:noFill/>
                    <a:ln w="9525">
                      <a:noFill/>
                      <a:miter lim="800000"/>
                      <a:headEnd/>
                      <a:tailEnd/>
                    </a:ln>
                  </pic:spPr>
                </pic:pic>
              </a:graphicData>
            </a:graphic>
          </wp:inline>
        </w:drawing>
      </w:r>
    </w:p>
    <w:p w:rsidR="00083124" w:rsidRPr="006B1913" w:rsidRDefault="00083124" w:rsidP="007A323C">
      <w:pPr>
        <w:numPr>
          <w:ilvl w:val="0"/>
          <w:numId w:val="100"/>
        </w:numPr>
        <w:tabs>
          <w:tab w:val="left" w:pos="480"/>
        </w:tabs>
        <w:spacing w:line="360" w:lineRule="auto"/>
        <w:ind w:firstLine="720"/>
        <w:jc w:val="both"/>
        <w:rPr>
          <w:rFonts w:eastAsia="Cambria"/>
          <w:sz w:val="28"/>
          <w:szCs w:val="28"/>
        </w:rPr>
      </w:pPr>
      <w:r w:rsidRPr="006B1913">
        <w:rPr>
          <w:rFonts w:eastAsia="Cambria"/>
          <w:sz w:val="28"/>
          <w:szCs w:val="28"/>
        </w:rPr>
        <w:t>Транспортна задача є … (оберіть правильну відповідь):</w:t>
      </w:r>
    </w:p>
    <w:p w:rsidR="00083124" w:rsidRDefault="00083124" w:rsidP="00083124">
      <w:pPr>
        <w:tabs>
          <w:tab w:val="left" w:pos="0"/>
        </w:tabs>
        <w:spacing w:line="360" w:lineRule="auto"/>
        <w:ind w:firstLine="900"/>
        <w:jc w:val="both"/>
        <w:rPr>
          <w:sz w:val="28"/>
          <w:szCs w:val="28"/>
        </w:rPr>
      </w:pPr>
      <w:r>
        <w:rPr>
          <w:noProof/>
          <w:sz w:val="28"/>
          <w:szCs w:val="28"/>
        </w:rPr>
        <w:drawing>
          <wp:inline distT="0" distB="0" distL="0" distR="0">
            <wp:extent cx="4280535" cy="2403475"/>
            <wp:effectExtent l="19050" t="0" r="5715" b="0"/>
            <wp:docPr id="5086" name="Рисунок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4536"/>
                    <a:srcRect/>
                    <a:stretch>
                      <a:fillRect/>
                    </a:stretch>
                  </pic:blipFill>
                  <pic:spPr bwMode="auto">
                    <a:xfrm>
                      <a:off x="0" y="0"/>
                      <a:ext cx="4280535" cy="2403475"/>
                    </a:xfrm>
                    <a:prstGeom prst="rect">
                      <a:avLst/>
                    </a:prstGeom>
                    <a:noFill/>
                    <a:ln w="9525">
                      <a:noFill/>
                      <a:miter lim="800000"/>
                      <a:headEnd/>
                      <a:tailEnd/>
                    </a:ln>
                  </pic:spPr>
                </pic:pic>
              </a:graphicData>
            </a:graphic>
          </wp:inline>
        </w:drawing>
      </w:r>
    </w:p>
    <w:p w:rsidR="00083124" w:rsidRPr="00185CEA" w:rsidRDefault="00083124" w:rsidP="007A323C">
      <w:pPr>
        <w:numPr>
          <w:ilvl w:val="0"/>
          <w:numId w:val="101"/>
        </w:numPr>
        <w:tabs>
          <w:tab w:val="left" w:pos="702"/>
        </w:tabs>
        <w:spacing w:line="360" w:lineRule="auto"/>
        <w:ind w:firstLine="720"/>
        <w:jc w:val="both"/>
        <w:rPr>
          <w:rFonts w:eastAsia="Cambria"/>
          <w:sz w:val="28"/>
          <w:szCs w:val="28"/>
        </w:rPr>
      </w:pPr>
      <w:r w:rsidRPr="00185CEA">
        <w:rPr>
          <w:rFonts w:eastAsia="Cambria"/>
          <w:sz w:val="28"/>
          <w:szCs w:val="28"/>
        </w:rPr>
        <w:t>Наведіть приклади задач, розв’язанням яких займається дисципліна «Дослідження операцій».</w:t>
      </w:r>
    </w:p>
    <w:p w:rsidR="00083124" w:rsidRPr="00185CEA" w:rsidRDefault="00083124" w:rsidP="007A323C">
      <w:pPr>
        <w:numPr>
          <w:ilvl w:val="0"/>
          <w:numId w:val="101"/>
        </w:numPr>
        <w:tabs>
          <w:tab w:val="left" w:pos="687"/>
        </w:tabs>
        <w:spacing w:line="360" w:lineRule="auto"/>
        <w:ind w:firstLine="720"/>
        <w:jc w:val="both"/>
        <w:rPr>
          <w:rFonts w:eastAsia="Cambria"/>
          <w:sz w:val="28"/>
          <w:szCs w:val="28"/>
        </w:rPr>
      </w:pPr>
      <w:r w:rsidRPr="00185CEA">
        <w:rPr>
          <w:rFonts w:eastAsia="Cambria"/>
          <w:sz w:val="28"/>
          <w:szCs w:val="28"/>
        </w:rPr>
        <w:t>Розв’яжіть транспортну задачу методом найменших втрат для споживачів.</w:t>
      </w:r>
    </w:p>
    <w:p w:rsidR="00083124" w:rsidRDefault="00083124" w:rsidP="00083124">
      <w:pPr>
        <w:tabs>
          <w:tab w:val="left" w:pos="0"/>
        </w:tabs>
        <w:spacing w:line="360" w:lineRule="auto"/>
        <w:ind w:firstLine="900"/>
        <w:jc w:val="both"/>
        <w:rPr>
          <w:sz w:val="28"/>
          <w:szCs w:val="28"/>
        </w:rPr>
      </w:pPr>
      <w:r>
        <w:rPr>
          <w:noProof/>
          <w:sz w:val="28"/>
          <w:szCs w:val="28"/>
        </w:rPr>
        <w:drawing>
          <wp:inline distT="0" distB="0" distL="0" distR="0">
            <wp:extent cx="4288790" cy="2014855"/>
            <wp:effectExtent l="19050" t="0" r="0" b="0"/>
            <wp:docPr id="5087" name="Рисунок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4537"/>
                    <a:srcRect/>
                    <a:stretch>
                      <a:fillRect/>
                    </a:stretch>
                  </pic:blipFill>
                  <pic:spPr bwMode="auto">
                    <a:xfrm>
                      <a:off x="0" y="0"/>
                      <a:ext cx="4288790" cy="2014855"/>
                    </a:xfrm>
                    <a:prstGeom prst="rect">
                      <a:avLst/>
                    </a:prstGeom>
                    <a:noFill/>
                    <a:ln w="9525">
                      <a:noFill/>
                      <a:miter lim="800000"/>
                      <a:headEnd/>
                      <a:tailEnd/>
                    </a:ln>
                  </pic:spPr>
                </pic:pic>
              </a:graphicData>
            </a:graphic>
          </wp:inline>
        </w:drawing>
      </w:r>
    </w:p>
    <w:p w:rsidR="00083124" w:rsidRDefault="00083124" w:rsidP="00083124">
      <w:pPr>
        <w:tabs>
          <w:tab w:val="left" w:pos="0"/>
        </w:tabs>
        <w:spacing w:line="360" w:lineRule="auto"/>
        <w:ind w:firstLine="720"/>
        <w:jc w:val="center"/>
        <w:rPr>
          <w:rFonts w:eastAsia="Cambria"/>
          <w:b/>
          <w:color w:val="002060"/>
          <w:sz w:val="28"/>
          <w:szCs w:val="28"/>
        </w:rPr>
      </w:pPr>
      <w:r>
        <w:rPr>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13</w:t>
      </w:r>
    </w:p>
    <w:p w:rsidR="00083124" w:rsidRDefault="00083124" w:rsidP="00083124">
      <w:pPr>
        <w:tabs>
          <w:tab w:val="left" w:pos="0"/>
        </w:tabs>
        <w:spacing w:line="360" w:lineRule="auto"/>
        <w:ind w:firstLine="720"/>
        <w:jc w:val="center"/>
        <w:rPr>
          <w:rFonts w:eastAsia="Cambria"/>
          <w:b/>
          <w:color w:val="002060"/>
          <w:sz w:val="28"/>
          <w:szCs w:val="28"/>
        </w:rPr>
      </w:pPr>
    </w:p>
    <w:p w:rsidR="00083124" w:rsidRPr="0058489A" w:rsidRDefault="00083124" w:rsidP="007A323C">
      <w:pPr>
        <w:numPr>
          <w:ilvl w:val="0"/>
          <w:numId w:val="102"/>
        </w:numPr>
        <w:tabs>
          <w:tab w:val="left" w:pos="645"/>
        </w:tabs>
        <w:spacing w:line="360" w:lineRule="auto"/>
        <w:ind w:firstLine="720"/>
        <w:jc w:val="both"/>
        <w:rPr>
          <w:rFonts w:eastAsia="Cambria"/>
          <w:sz w:val="28"/>
          <w:szCs w:val="28"/>
        </w:rPr>
      </w:pPr>
      <w:r w:rsidRPr="0058489A">
        <w:rPr>
          <w:rFonts w:eastAsia="Cambria"/>
          <w:sz w:val="28"/>
          <w:szCs w:val="28"/>
        </w:rPr>
        <w:t>Чи дозволяє система лінійних рівнянь-обмежень визначити припустиму область існування рішень (оптимальних та неоптимальних)?</w:t>
      </w:r>
    </w:p>
    <w:p w:rsidR="00083124" w:rsidRPr="0058489A" w:rsidRDefault="00083124" w:rsidP="007A323C">
      <w:pPr>
        <w:numPr>
          <w:ilvl w:val="0"/>
          <w:numId w:val="102"/>
        </w:numPr>
        <w:tabs>
          <w:tab w:val="left" w:pos="520"/>
        </w:tabs>
        <w:spacing w:line="360" w:lineRule="auto"/>
        <w:ind w:firstLine="720"/>
        <w:jc w:val="both"/>
        <w:rPr>
          <w:rFonts w:eastAsia="Cambria"/>
          <w:sz w:val="28"/>
          <w:szCs w:val="28"/>
        </w:rPr>
      </w:pPr>
      <w:r w:rsidRPr="0058489A">
        <w:rPr>
          <w:rFonts w:eastAsia="Cambria"/>
          <w:sz w:val="28"/>
          <w:szCs w:val="28"/>
        </w:rPr>
        <w:t>Функція мети …</w:t>
      </w:r>
    </w:p>
    <w:p w:rsidR="00083124" w:rsidRPr="0058489A" w:rsidRDefault="00083124" w:rsidP="00083124">
      <w:pPr>
        <w:tabs>
          <w:tab w:val="left" w:pos="1020"/>
        </w:tabs>
        <w:spacing w:line="360" w:lineRule="auto"/>
        <w:ind w:firstLine="720"/>
        <w:jc w:val="both"/>
        <w:rPr>
          <w:rFonts w:eastAsia="Cambria"/>
          <w:sz w:val="28"/>
          <w:szCs w:val="28"/>
        </w:rPr>
      </w:pPr>
      <w:r w:rsidRPr="0058489A">
        <w:rPr>
          <w:rFonts w:eastAsia="Cambria"/>
          <w:sz w:val="28"/>
          <w:szCs w:val="28"/>
        </w:rPr>
        <w:t>а)</w:t>
      </w:r>
      <w:r w:rsidRPr="0058489A">
        <w:rPr>
          <w:rFonts w:eastAsia="Cambria"/>
          <w:sz w:val="28"/>
          <w:szCs w:val="28"/>
        </w:rPr>
        <w:tab/>
        <w:t>охоплює всі точки з вказаної області і вказує всі точки, в яких вона приймає значення;</w:t>
      </w:r>
    </w:p>
    <w:p w:rsidR="00083124" w:rsidRPr="0058489A" w:rsidRDefault="00083124" w:rsidP="00083124">
      <w:pPr>
        <w:spacing w:line="360" w:lineRule="auto"/>
        <w:ind w:firstLine="720"/>
        <w:jc w:val="both"/>
        <w:rPr>
          <w:rFonts w:eastAsia="Cambria"/>
          <w:sz w:val="28"/>
          <w:szCs w:val="28"/>
        </w:rPr>
      </w:pPr>
      <w:r w:rsidRPr="0058489A">
        <w:rPr>
          <w:rFonts w:eastAsia="Cambria"/>
          <w:sz w:val="28"/>
          <w:szCs w:val="28"/>
        </w:rPr>
        <w:t>б) охоплює лише частку точок з вказаної області і вказує всі точки, в яких вона приймає значення;</w:t>
      </w:r>
    </w:p>
    <w:p w:rsidR="00083124" w:rsidRPr="0058489A" w:rsidRDefault="00083124" w:rsidP="00083124">
      <w:pPr>
        <w:spacing w:line="360" w:lineRule="auto"/>
        <w:ind w:firstLine="720"/>
        <w:jc w:val="both"/>
        <w:rPr>
          <w:rFonts w:eastAsia="Cambria"/>
          <w:sz w:val="28"/>
          <w:szCs w:val="28"/>
        </w:rPr>
      </w:pPr>
      <w:r w:rsidRPr="0058489A">
        <w:rPr>
          <w:rFonts w:eastAsia="Cambria"/>
          <w:sz w:val="28"/>
          <w:szCs w:val="28"/>
        </w:rPr>
        <w:t>в) охоплює лише частку точок з вказаної області і вказує лише ті точки, в яких вона приймає оптимальне постійне значення;</w:t>
      </w:r>
    </w:p>
    <w:p w:rsidR="00083124" w:rsidRPr="0058489A" w:rsidRDefault="00083124" w:rsidP="00083124">
      <w:pPr>
        <w:tabs>
          <w:tab w:val="left" w:pos="0"/>
        </w:tabs>
        <w:spacing w:line="360" w:lineRule="auto"/>
        <w:ind w:firstLine="900"/>
        <w:jc w:val="both"/>
        <w:rPr>
          <w:rFonts w:eastAsia="Cambria"/>
          <w:sz w:val="28"/>
          <w:szCs w:val="28"/>
        </w:rPr>
      </w:pPr>
      <w:r w:rsidRPr="0058489A">
        <w:rPr>
          <w:rFonts w:eastAsia="Cambria"/>
          <w:sz w:val="28"/>
          <w:szCs w:val="28"/>
        </w:rPr>
        <w:t>г)</w:t>
      </w:r>
      <w:r w:rsidRPr="0058489A">
        <w:rPr>
          <w:rFonts w:eastAsia="Cambria"/>
          <w:sz w:val="28"/>
          <w:szCs w:val="28"/>
        </w:rPr>
        <w:tab/>
        <w:t>охоплює всі точки з вказаної області і вказує лише ті точки, в яких вона приймає оптимальне постійне значення;</w:t>
      </w:r>
    </w:p>
    <w:p w:rsidR="00083124" w:rsidRPr="0058489A" w:rsidRDefault="00083124" w:rsidP="00083124">
      <w:pPr>
        <w:spacing w:line="360" w:lineRule="auto"/>
        <w:ind w:firstLine="720"/>
        <w:jc w:val="both"/>
        <w:rPr>
          <w:rFonts w:eastAsia="Cambria"/>
          <w:sz w:val="28"/>
          <w:szCs w:val="28"/>
        </w:rPr>
      </w:pPr>
      <w:r w:rsidRPr="0058489A">
        <w:rPr>
          <w:rFonts w:eastAsia="Cambria"/>
          <w:sz w:val="28"/>
          <w:szCs w:val="28"/>
        </w:rPr>
        <w:t>д) не охоплює точки з вказаної області і вказує всі точки, в яких вона приймає значення;</w:t>
      </w:r>
    </w:p>
    <w:p w:rsidR="00083124" w:rsidRPr="0058489A" w:rsidRDefault="00083124" w:rsidP="00083124">
      <w:pPr>
        <w:tabs>
          <w:tab w:val="left" w:pos="980"/>
        </w:tabs>
        <w:spacing w:line="360" w:lineRule="auto"/>
        <w:ind w:firstLine="720"/>
        <w:jc w:val="both"/>
        <w:rPr>
          <w:rFonts w:eastAsia="Cambria"/>
          <w:sz w:val="28"/>
          <w:szCs w:val="28"/>
        </w:rPr>
      </w:pPr>
      <w:r w:rsidRPr="0058489A">
        <w:rPr>
          <w:rFonts w:eastAsia="Cambria"/>
          <w:sz w:val="28"/>
          <w:szCs w:val="28"/>
        </w:rPr>
        <w:t>е)</w:t>
      </w:r>
      <w:r w:rsidRPr="0058489A">
        <w:rPr>
          <w:rFonts w:eastAsia="Cambria"/>
          <w:sz w:val="28"/>
          <w:szCs w:val="28"/>
        </w:rPr>
        <w:tab/>
        <w:t>не охоплює точки з вказаної області і вказує лише ті точки, в яких вона приймає оптимальне постійне значення.</w:t>
      </w:r>
    </w:p>
    <w:p w:rsidR="00083124" w:rsidRPr="0058489A" w:rsidRDefault="00083124" w:rsidP="007A323C">
      <w:pPr>
        <w:numPr>
          <w:ilvl w:val="0"/>
          <w:numId w:val="103"/>
        </w:numPr>
        <w:tabs>
          <w:tab w:val="left" w:pos="480"/>
        </w:tabs>
        <w:spacing w:line="360" w:lineRule="auto"/>
        <w:ind w:firstLine="720"/>
        <w:jc w:val="both"/>
        <w:rPr>
          <w:rFonts w:eastAsia="Cambria"/>
          <w:sz w:val="28"/>
          <w:szCs w:val="28"/>
        </w:rPr>
      </w:pPr>
      <w:r w:rsidRPr="0058489A">
        <w:rPr>
          <w:rFonts w:eastAsia="Cambria"/>
          <w:sz w:val="28"/>
          <w:szCs w:val="28"/>
        </w:rPr>
        <w:t>Перерахуйте властивості випуклих множин.</w:t>
      </w:r>
    </w:p>
    <w:p w:rsidR="00083124" w:rsidRDefault="00083124" w:rsidP="007A323C">
      <w:pPr>
        <w:numPr>
          <w:ilvl w:val="0"/>
          <w:numId w:val="103"/>
        </w:numPr>
        <w:tabs>
          <w:tab w:val="left" w:pos="481"/>
        </w:tabs>
        <w:spacing w:line="360" w:lineRule="auto"/>
        <w:ind w:firstLine="720"/>
        <w:jc w:val="both"/>
        <w:rPr>
          <w:rFonts w:eastAsia="Cambria"/>
          <w:sz w:val="28"/>
          <w:szCs w:val="28"/>
        </w:rPr>
      </w:pPr>
      <w:r w:rsidRPr="0058489A">
        <w:rPr>
          <w:rFonts w:eastAsia="Cambria"/>
          <w:sz w:val="28"/>
          <w:szCs w:val="28"/>
        </w:rPr>
        <w:t xml:space="preserve">Вилучіть зайве твердження. Метод Гаус дозволяє: </w:t>
      </w:r>
    </w:p>
    <w:p w:rsidR="00083124" w:rsidRPr="0058489A" w:rsidRDefault="00083124" w:rsidP="00083124">
      <w:pPr>
        <w:tabs>
          <w:tab w:val="left" w:pos="481"/>
        </w:tabs>
        <w:spacing w:line="360" w:lineRule="auto"/>
        <w:ind w:firstLine="720"/>
        <w:jc w:val="both"/>
        <w:rPr>
          <w:rFonts w:eastAsia="Cambria"/>
          <w:sz w:val="28"/>
          <w:szCs w:val="28"/>
        </w:rPr>
      </w:pPr>
      <w:r w:rsidRPr="0058489A">
        <w:rPr>
          <w:rFonts w:eastAsia="Cambria"/>
          <w:sz w:val="28"/>
          <w:szCs w:val="28"/>
        </w:rPr>
        <w:t>а) вилучити зайві тотожні рівняння;</w:t>
      </w:r>
    </w:p>
    <w:p w:rsidR="00083124" w:rsidRPr="0058489A" w:rsidRDefault="00083124" w:rsidP="00083124">
      <w:pPr>
        <w:spacing w:line="360" w:lineRule="auto"/>
        <w:ind w:firstLine="720"/>
        <w:jc w:val="both"/>
        <w:rPr>
          <w:rFonts w:eastAsia="Cambria"/>
          <w:sz w:val="28"/>
          <w:szCs w:val="28"/>
        </w:rPr>
      </w:pPr>
      <w:r w:rsidRPr="0058489A">
        <w:rPr>
          <w:rFonts w:eastAsia="Cambria"/>
          <w:sz w:val="28"/>
          <w:szCs w:val="28"/>
        </w:rPr>
        <w:t>б)  добавити додаткові базисні змінні;</w:t>
      </w:r>
    </w:p>
    <w:p w:rsidR="00083124" w:rsidRPr="0058489A" w:rsidRDefault="00083124" w:rsidP="00083124">
      <w:pPr>
        <w:spacing w:line="360" w:lineRule="auto"/>
        <w:ind w:firstLine="720"/>
        <w:jc w:val="both"/>
        <w:rPr>
          <w:rFonts w:eastAsia="Cambria"/>
          <w:sz w:val="28"/>
          <w:szCs w:val="28"/>
        </w:rPr>
      </w:pPr>
      <w:r w:rsidRPr="0058489A">
        <w:rPr>
          <w:rFonts w:eastAsia="Cambria"/>
          <w:sz w:val="28"/>
          <w:szCs w:val="28"/>
        </w:rPr>
        <w:t>в) отримати сумісну систему рівнянь за рахунок вилучення залежних рівнянь;</w:t>
      </w:r>
    </w:p>
    <w:p w:rsidR="00083124" w:rsidRPr="0058489A" w:rsidRDefault="00083124" w:rsidP="00083124">
      <w:pPr>
        <w:tabs>
          <w:tab w:val="left" w:pos="980"/>
        </w:tabs>
        <w:spacing w:line="360" w:lineRule="auto"/>
        <w:ind w:firstLine="720"/>
        <w:jc w:val="both"/>
        <w:rPr>
          <w:rFonts w:eastAsia="Cambria"/>
          <w:sz w:val="28"/>
          <w:szCs w:val="28"/>
        </w:rPr>
      </w:pPr>
      <w:r w:rsidRPr="0058489A">
        <w:rPr>
          <w:rFonts w:eastAsia="Cambria"/>
          <w:sz w:val="28"/>
          <w:szCs w:val="28"/>
        </w:rPr>
        <w:t>г)</w:t>
      </w:r>
      <w:r w:rsidRPr="0058489A">
        <w:rPr>
          <w:sz w:val="28"/>
          <w:szCs w:val="28"/>
        </w:rPr>
        <w:tab/>
      </w:r>
      <w:r w:rsidRPr="0058489A">
        <w:rPr>
          <w:rFonts w:eastAsia="Cambria"/>
          <w:sz w:val="28"/>
          <w:szCs w:val="28"/>
        </w:rPr>
        <w:t>виявити несумісність системи рівнянь;</w:t>
      </w:r>
    </w:p>
    <w:p w:rsidR="00083124" w:rsidRPr="0058489A" w:rsidRDefault="00083124" w:rsidP="00083124">
      <w:pPr>
        <w:spacing w:line="360" w:lineRule="auto"/>
        <w:ind w:firstLine="720"/>
        <w:jc w:val="both"/>
        <w:rPr>
          <w:rFonts w:eastAsia="Cambria"/>
          <w:sz w:val="28"/>
          <w:szCs w:val="28"/>
        </w:rPr>
      </w:pPr>
      <w:r w:rsidRPr="0058489A">
        <w:rPr>
          <w:rFonts w:eastAsia="Cambria"/>
          <w:sz w:val="28"/>
          <w:szCs w:val="28"/>
        </w:rPr>
        <w:t>д)  отримати рішення системи рівнянь(починаючи з кінця).</w:t>
      </w:r>
    </w:p>
    <w:p w:rsidR="00083124" w:rsidRPr="0058489A" w:rsidRDefault="00083124" w:rsidP="007A323C">
      <w:pPr>
        <w:numPr>
          <w:ilvl w:val="0"/>
          <w:numId w:val="104"/>
        </w:numPr>
        <w:tabs>
          <w:tab w:val="left" w:pos="480"/>
        </w:tabs>
        <w:spacing w:line="360" w:lineRule="auto"/>
        <w:ind w:firstLine="720"/>
        <w:jc w:val="both"/>
        <w:rPr>
          <w:rFonts w:eastAsia="Cambria"/>
          <w:sz w:val="28"/>
          <w:szCs w:val="28"/>
        </w:rPr>
      </w:pPr>
      <w:r w:rsidRPr="0058489A">
        <w:rPr>
          <w:rFonts w:eastAsia="Cambria"/>
          <w:sz w:val="28"/>
          <w:szCs w:val="28"/>
        </w:rPr>
        <w:t>Назвіть по порядку основні етапи дослідження операцій</w:t>
      </w:r>
    </w:p>
    <w:p w:rsidR="00083124" w:rsidRPr="0058489A" w:rsidRDefault="00083124" w:rsidP="007A323C">
      <w:pPr>
        <w:numPr>
          <w:ilvl w:val="0"/>
          <w:numId w:val="104"/>
        </w:numPr>
        <w:tabs>
          <w:tab w:val="left" w:pos="480"/>
        </w:tabs>
        <w:spacing w:line="360" w:lineRule="auto"/>
        <w:ind w:firstLine="720"/>
        <w:jc w:val="both"/>
        <w:rPr>
          <w:rFonts w:eastAsia="Cambria"/>
          <w:sz w:val="28"/>
          <w:szCs w:val="28"/>
        </w:rPr>
      </w:pPr>
      <w:r w:rsidRPr="0058489A">
        <w:rPr>
          <w:rFonts w:eastAsia="Cambria"/>
          <w:sz w:val="28"/>
          <w:szCs w:val="28"/>
        </w:rPr>
        <w:t>Наведіть алгоритм графоаналітичного методу.</w:t>
      </w:r>
    </w:p>
    <w:p w:rsidR="00083124" w:rsidRPr="0058489A" w:rsidRDefault="00083124" w:rsidP="007A323C">
      <w:pPr>
        <w:numPr>
          <w:ilvl w:val="0"/>
          <w:numId w:val="104"/>
        </w:numPr>
        <w:tabs>
          <w:tab w:val="left" w:pos="480"/>
        </w:tabs>
        <w:spacing w:line="360" w:lineRule="auto"/>
        <w:ind w:firstLine="720"/>
        <w:jc w:val="both"/>
        <w:rPr>
          <w:rFonts w:eastAsia="Cambria"/>
          <w:sz w:val="28"/>
          <w:szCs w:val="28"/>
        </w:rPr>
      </w:pPr>
      <w:r w:rsidRPr="0058489A">
        <w:rPr>
          <w:rFonts w:eastAsia="Cambria"/>
          <w:sz w:val="28"/>
          <w:szCs w:val="28"/>
        </w:rPr>
        <w:t>Перетворіть на канонічну форму:</w:t>
      </w:r>
    </w:p>
    <w:p w:rsidR="00083124" w:rsidRDefault="00083124" w:rsidP="00083124">
      <w:pPr>
        <w:tabs>
          <w:tab w:val="left" w:pos="0"/>
        </w:tabs>
        <w:spacing w:line="360" w:lineRule="auto"/>
        <w:jc w:val="center"/>
        <w:rPr>
          <w:sz w:val="28"/>
          <w:szCs w:val="28"/>
        </w:rPr>
      </w:pPr>
      <w:r>
        <w:rPr>
          <w:noProof/>
          <w:sz w:val="28"/>
          <w:szCs w:val="28"/>
        </w:rPr>
        <w:lastRenderedPageBreak/>
        <w:drawing>
          <wp:inline distT="0" distB="0" distL="0" distR="0">
            <wp:extent cx="5615940" cy="3390265"/>
            <wp:effectExtent l="19050" t="0" r="3810" b="0"/>
            <wp:docPr id="5088" name="Рисунок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4538"/>
                    <a:srcRect/>
                    <a:stretch>
                      <a:fillRect/>
                    </a:stretch>
                  </pic:blipFill>
                  <pic:spPr bwMode="auto">
                    <a:xfrm>
                      <a:off x="0" y="0"/>
                      <a:ext cx="5615940" cy="3390265"/>
                    </a:xfrm>
                    <a:prstGeom prst="rect">
                      <a:avLst/>
                    </a:prstGeom>
                    <a:noFill/>
                    <a:ln w="9525">
                      <a:noFill/>
                      <a:miter lim="800000"/>
                      <a:headEnd/>
                      <a:tailEnd/>
                    </a:ln>
                  </pic:spPr>
                </pic:pic>
              </a:graphicData>
            </a:graphic>
          </wp:inline>
        </w:drawing>
      </w:r>
    </w:p>
    <w:p w:rsidR="00083124" w:rsidRPr="000B7D32" w:rsidRDefault="00083124" w:rsidP="007A323C">
      <w:pPr>
        <w:numPr>
          <w:ilvl w:val="0"/>
          <w:numId w:val="105"/>
        </w:numPr>
        <w:tabs>
          <w:tab w:val="left" w:pos="713"/>
        </w:tabs>
        <w:spacing w:line="360" w:lineRule="auto"/>
        <w:ind w:firstLine="720"/>
        <w:jc w:val="both"/>
        <w:rPr>
          <w:rFonts w:eastAsia="Cambria"/>
          <w:sz w:val="28"/>
          <w:szCs w:val="28"/>
        </w:rPr>
      </w:pPr>
      <w:r w:rsidRPr="000B7D32">
        <w:rPr>
          <w:rFonts w:eastAsia="Cambria"/>
          <w:sz w:val="28"/>
          <w:szCs w:val="28"/>
        </w:rPr>
        <w:t>У заданий текст запишіть замість трьох крапок слова з нижченаведеного списку так, щоб вийшло правильне твердження.</w:t>
      </w:r>
    </w:p>
    <w:p w:rsidR="00083124" w:rsidRDefault="00083124" w:rsidP="00083124">
      <w:pPr>
        <w:spacing w:line="360" w:lineRule="auto"/>
        <w:ind w:firstLine="720"/>
        <w:jc w:val="both"/>
        <w:rPr>
          <w:rFonts w:eastAsia="Cambria"/>
          <w:sz w:val="28"/>
          <w:szCs w:val="28"/>
        </w:rPr>
      </w:pPr>
      <w:r w:rsidRPr="000B7D32">
        <w:rPr>
          <w:rFonts w:eastAsia="Cambria"/>
          <w:sz w:val="28"/>
          <w:szCs w:val="28"/>
        </w:rPr>
        <w:t>Метод найменших … для … полягає у тому, що ми переміщуємося …від одного … до іншого (по …) і забираємо вантаж по … ціні перевезення по принципу «… у черзі серед користувачів забирає вантаж з найменшою ціною перевезення».</w:t>
      </w:r>
    </w:p>
    <w:p w:rsidR="00083124" w:rsidRDefault="00083124" w:rsidP="00083124">
      <w:pPr>
        <w:spacing w:line="360" w:lineRule="auto"/>
        <w:ind w:firstLine="720"/>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14</w:t>
      </w:r>
    </w:p>
    <w:p w:rsidR="00083124" w:rsidRDefault="00083124" w:rsidP="00083124">
      <w:pPr>
        <w:spacing w:line="360" w:lineRule="auto"/>
        <w:ind w:firstLine="720"/>
        <w:jc w:val="center"/>
        <w:rPr>
          <w:rFonts w:eastAsia="Cambria"/>
          <w:b/>
          <w:color w:val="002060"/>
          <w:sz w:val="28"/>
          <w:szCs w:val="28"/>
        </w:rPr>
      </w:pPr>
    </w:p>
    <w:p w:rsidR="00083124" w:rsidRPr="00054622" w:rsidRDefault="00083124" w:rsidP="007A323C">
      <w:pPr>
        <w:numPr>
          <w:ilvl w:val="0"/>
          <w:numId w:val="106"/>
        </w:numPr>
        <w:tabs>
          <w:tab w:val="left" w:pos="482"/>
        </w:tabs>
        <w:spacing w:line="360" w:lineRule="auto"/>
        <w:ind w:firstLine="720"/>
        <w:jc w:val="both"/>
        <w:rPr>
          <w:rFonts w:eastAsia="Cambria"/>
          <w:sz w:val="28"/>
          <w:szCs w:val="28"/>
        </w:rPr>
      </w:pPr>
      <w:r w:rsidRPr="00054622">
        <w:rPr>
          <w:rFonts w:eastAsia="Cambria"/>
          <w:sz w:val="28"/>
          <w:szCs w:val="28"/>
        </w:rPr>
        <w:t>Чи використовують методи стохастичного програмування, якщо У – випадкова величина, а замість функції мети розглядається її математичне сподівання?</w:t>
      </w:r>
    </w:p>
    <w:p w:rsidR="00083124" w:rsidRPr="00054622" w:rsidRDefault="00083124" w:rsidP="007A323C">
      <w:pPr>
        <w:numPr>
          <w:ilvl w:val="0"/>
          <w:numId w:val="106"/>
        </w:numPr>
        <w:tabs>
          <w:tab w:val="left" w:pos="605"/>
        </w:tabs>
        <w:spacing w:line="360" w:lineRule="auto"/>
        <w:ind w:firstLine="720"/>
        <w:jc w:val="both"/>
        <w:rPr>
          <w:rFonts w:eastAsia="Cambria"/>
          <w:sz w:val="28"/>
          <w:szCs w:val="28"/>
        </w:rPr>
      </w:pPr>
      <w:r w:rsidRPr="00054622">
        <w:rPr>
          <w:rFonts w:eastAsia="Cambria"/>
          <w:sz w:val="28"/>
          <w:szCs w:val="28"/>
        </w:rPr>
        <w:t>Хто з вчених розробив теорію оптимального використання ресурсів?</w:t>
      </w:r>
    </w:p>
    <w:p w:rsidR="00083124" w:rsidRPr="00054622" w:rsidRDefault="00083124" w:rsidP="00083124">
      <w:pPr>
        <w:spacing w:line="360" w:lineRule="auto"/>
        <w:ind w:firstLine="720"/>
        <w:jc w:val="both"/>
        <w:rPr>
          <w:rFonts w:eastAsia="Cambria"/>
          <w:sz w:val="28"/>
          <w:szCs w:val="28"/>
        </w:rPr>
      </w:pPr>
      <w:r w:rsidRPr="00054622">
        <w:rPr>
          <w:rFonts w:eastAsia="Cambria"/>
          <w:sz w:val="28"/>
          <w:szCs w:val="28"/>
        </w:rPr>
        <w:t>а)  Сааті;</w:t>
      </w:r>
    </w:p>
    <w:p w:rsidR="00083124" w:rsidRDefault="00083124" w:rsidP="00083124">
      <w:pPr>
        <w:spacing w:line="360" w:lineRule="auto"/>
        <w:ind w:firstLine="720"/>
        <w:jc w:val="both"/>
        <w:rPr>
          <w:rFonts w:eastAsia="Cambria"/>
          <w:sz w:val="28"/>
          <w:szCs w:val="28"/>
        </w:rPr>
      </w:pPr>
      <w:r w:rsidRPr="00054622">
        <w:rPr>
          <w:rFonts w:eastAsia="Cambria"/>
          <w:sz w:val="28"/>
          <w:szCs w:val="28"/>
        </w:rPr>
        <w:t xml:space="preserve">б) Кутковецький; </w:t>
      </w:r>
    </w:p>
    <w:p w:rsidR="00083124" w:rsidRDefault="00083124" w:rsidP="00083124">
      <w:pPr>
        <w:spacing w:line="360" w:lineRule="auto"/>
        <w:ind w:firstLine="720"/>
        <w:jc w:val="both"/>
        <w:rPr>
          <w:rFonts w:eastAsia="Cambria"/>
          <w:sz w:val="28"/>
          <w:szCs w:val="28"/>
        </w:rPr>
      </w:pPr>
      <w:r w:rsidRPr="00054622">
        <w:rPr>
          <w:rFonts w:eastAsia="Cambria"/>
          <w:sz w:val="28"/>
          <w:szCs w:val="28"/>
        </w:rPr>
        <w:t xml:space="preserve">в) Канторович; </w:t>
      </w:r>
    </w:p>
    <w:p w:rsidR="00083124" w:rsidRPr="00054622" w:rsidRDefault="00083124" w:rsidP="00083124">
      <w:pPr>
        <w:spacing w:line="360" w:lineRule="auto"/>
        <w:ind w:firstLine="720"/>
        <w:jc w:val="both"/>
        <w:rPr>
          <w:rFonts w:eastAsia="Cambria"/>
          <w:sz w:val="28"/>
          <w:szCs w:val="28"/>
        </w:rPr>
      </w:pPr>
      <w:r w:rsidRPr="00054622">
        <w:rPr>
          <w:rFonts w:eastAsia="Cambria"/>
          <w:sz w:val="28"/>
          <w:szCs w:val="28"/>
        </w:rPr>
        <w:t>г) Трунов.</w:t>
      </w:r>
    </w:p>
    <w:p w:rsidR="00083124" w:rsidRPr="00054622" w:rsidRDefault="00083124" w:rsidP="007A323C">
      <w:pPr>
        <w:numPr>
          <w:ilvl w:val="0"/>
          <w:numId w:val="106"/>
        </w:numPr>
        <w:tabs>
          <w:tab w:val="left" w:pos="504"/>
        </w:tabs>
        <w:spacing w:line="360" w:lineRule="auto"/>
        <w:ind w:firstLine="720"/>
        <w:jc w:val="both"/>
        <w:rPr>
          <w:rFonts w:eastAsia="Cambria"/>
          <w:sz w:val="28"/>
          <w:szCs w:val="28"/>
        </w:rPr>
      </w:pPr>
      <w:r w:rsidRPr="00054622">
        <w:rPr>
          <w:rFonts w:eastAsia="Cambria"/>
          <w:sz w:val="28"/>
          <w:szCs w:val="28"/>
        </w:rPr>
        <w:t>Вкажіть якою є функція мети при застосуванні методів лінійного і динамічного програмування.</w:t>
      </w:r>
    </w:p>
    <w:p w:rsidR="00083124" w:rsidRPr="00054622" w:rsidRDefault="00083124" w:rsidP="00083124">
      <w:pPr>
        <w:spacing w:line="360" w:lineRule="auto"/>
        <w:ind w:firstLine="720"/>
        <w:jc w:val="both"/>
        <w:rPr>
          <w:rFonts w:eastAsia="Cambria"/>
          <w:sz w:val="28"/>
          <w:szCs w:val="28"/>
        </w:rPr>
      </w:pPr>
      <w:r w:rsidRPr="00054622">
        <w:rPr>
          <w:rFonts w:eastAsia="Cambria"/>
          <w:sz w:val="28"/>
          <w:szCs w:val="28"/>
        </w:rPr>
        <w:t>а)  функція мети нелінійна відносно параметрів;</w:t>
      </w:r>
    </w:p>
    <w:p w:rsidR="00083124" w:rsidRPr="00054622" w:rsidRDefault="00083124" w:rsidP="00083124">
      <w:pPr>
        <w:spacing w:line="360" w:lineRule="auto"/>
        <w:ind w:firstLine="720"/>
        <w:jc w:val="both"/>
        <w:rPr>
          <w:rFonts w:eastAsia="Cambria"/>
          <w:sz w:val="28"/>
          <w:szCs w:val="28"/>
        </w:rPr>
      </w:pPr>
      <w:r w:rsidRPr="00054622">
        <w:rPr>
          <w:rFonts w:eastAsia="Cambria"/>
          <w:sz w:val="28"/>
          <w:szCs w:val="28"/>
        </w:rPr>
        <w:t>б)  функція мети є адитивною або мультиплікативною;</w:t>
      </w:r>
    </w:p>
    <w:p w:rsidR="00083124" w:rsidRDefault="00083124" w:rsidP="00083124">
      <w:pPr>
        <w:spacing w:line="360" w:lineRule="auto"/>
        <w:ind w:firstLine="720"/>
        <w:jc w:val="both"/>
        <w:rPr>
          <w:rFonts w:eastAsia="Cambria"/>
          <w:sz w:val="28"/>
          <w:szCs w:val="28"/>
        </w:rPr>
      </w:pPr>
      <w:r w:rsidRPr="00054622">
        <w:rPr>
          <w:rFonts w:eastAsia="Cambria"/>
          <w:sz w:val="28"/>
          <w:szCs w:val="28"/>
        </w:rPr>
        <w:t xml:space="preserve">в) замість функції мети розглядають її математичне сподівання; </w:t>
      </w:r>
    </w:p>
    <w:p w:rsidR="00083124" w:rsidRPr="00054622" w:rsidRDefault="00083124" w:rsidP="00083124">
      <w:pPr>
        <w:spacing w:line="360" w:lineRule="auto"/>
        <w:ind w:firstLine="720"/>
        <w:jc w:val="both"/>
        <w:rPr>
          <w:rFonts w:eastAsia="Cambria"/>
          <w:sz w:val="28"/>
          <w:szCs w:val="28"/>
        </w:rPr>
      </w:pPr>
      <w:r w:rsidRPr="00054622">
        <w:rPr>
          <w:rFonts w:eastAsia="Cambria"/>
          <w:sz w:val="28"/>
          <w:szCs w:val="28"/>
        </w:rPr>
        <w:t>г) функція мети є лінійною відносно параметрів.</w:t>
      </w:r>
    </w:p>
    <w:p w:rsidR="00083124" w:rsidRPr="00054622" w:rsidRDefault="00083124" w:rsidP="007A323C">
      <w:pPr>
        <w:numPr>
          <w:ilvl w:val="0"/>
          <w:numId w:val="106"/>
        </w:numPr>
        <w:tabs>
          <w:tab w:val="left" w:pos="511"/>
        </w:tabs>
        <w:spacing w:line="360" w:lineRule="auto"/>
        <w:ind w:firstLine="720"/>
        <w:jc w:val="both"/>
        <w:rPr>
          <w:rFonts w:eastAsia="Cambria"/>
          <w:sz w:val="28"/>
          <w:szCs w:val="28"/>
        </w:rPr>
      </w:pPr>
      <w:r w:rsidRPr="00054622">
        <w:rPr>
          <w:rFonts w:eastAsia="Cambria"/>
          <w:sz w:val="28"/>
          <w:szCs w:val="28"/>
        </w:rPr>
        <w:t>Якщо в прямій задачі функція мети прямує до максимуму, то у … задачі – до мінімуму.</w:t>
      </w:r>
    </w:p>
    <w:p w:rsidR="00083124" w:rsidRPr="00054622" w:rsidRDefault="00083124" w:rsidP="007A323C">
      <w:pPr>
        <w:numPr>
          <w:ilvl w:val="0"/>
          <w:numId w:val="106"/>
        </w:numPr>
        <w:tabs>
          <w:tab w:val="left" w:pos="480"/>
        </w:tabs>
        <w:spacing w:line="360" w:lineRule="auto"/>
        <w:ind w:firstLine="720"/>
        <w:jc w:val="both"/>
        <w:rPr>
          <w:rFonts w:eastAsia="Cambria"/>
          <w:sz w:val="28"/>
          <w:szCs w:val="28"/>
        </w:rPr>
      </w:pPr>
      <w:r w:rsidRPr="00054622">
        <w:rPr>
          <w:rFonts w:eastAsia="Cambria"/>
          <w:sz w:val="28"/>
          <w:szCs w:val="28"/>
        </w:rPr>
        <w:t>У якій задачі основна мета полягає у зведенні до мінімуму витрат?</w:t>
      </w:r>
    </w:p>
    <w:p w:rsidR="00083124" w:rsidRPr="00054622" w:rsidRDefault="00083124" w:rsidP="007A323C">
      <w:pPr>
        <w:numPr>
          <w:ilvl w:val="0"/>
          <w:numId w:val="106"/>
        </w:numPr>
        <w:tabs>
          <w:tab w:val="left" w:pos="480"/>
        </w:tabs>
        <w:spacing w:line="360" w:lineRule="auto"/>
        <w:ind w:firstLine="720"/>
        <w:jc w:val="both"/>
        <w:rPr>
          <w:rFonts w:eastAsia="Cambria"/>
          <w:sz w:val="28"/>
          <w:szCs w:val="28"/>
        </w:rPr>
      </w:pPr>
      <w:r w:rsidRPr="00054622">
        <w:rPr>
          <w:rFonts w:eastAsia="Cambria"/>
          <w:sz w:val="28"/>
          <w:szCs w:val="28"/>
        </w:rPr>
        <w:t>Коротко опишіть суть методу північно-західного кута.</w:t>
      </w:r>
    </w:p>
    <w:p w:rsidR="00083124" w:rsidRDefault="00083124" w:rsidP="007A323C">
      <w:pPr>
        <w:numPr>
          <w:ilvl w:val="0"/>
          <w:numId w:val="106"/>
        </w:numPr>
        <w:tabs>
          <w:tab w:val="left" w:pos="480"/>
        </w:tabs>
        <w:spacing w:line="360" w:lineRule="auto"/>
        <w:ind w:firstLine="720"/>
        <w:jc w:val="both"/>
        <w:rPr>
          <w:rFonts w:eastAsia="Cambria"/>
          <w:sz w:val="28"/>
          <w:szCs w:val="28"/>
        </w:rPr>
      </w:pPr>
      <w:r w:rsidRPr="00054622">
        <w:rPr>
          <w:rFonts w:eastAsia="Cambria"/>
          <w:sz w:val="28"/>
          <w:szCs w:val="28"/>
        </w:rPr>
        <w:t>Напишіть формулу закритої моделі транспортної задачі.</w:t>
      </w:r>
    </w:p>
    <w:p w:rsidR="00083124" w:rsidRDefault="00083124" w:rsidP="007A323C">
      <w:pPr>
        <w:numPr>
          <w:ilvl w:val="0"/>
          <w:numId w:val="106"/>
        </w:numPr>
        <w:tabs>
          <w:tab w:val="left" w:pos="480"/>
        </w:tabs>
        <w:spacing w:line="360" w:lineRule="auto"/>
        <w:ind w:firstLine="720"/>
        <w:jc w:val="both"/>
        <w:rPr>
          <w:rFonts w:eastAsia="Cambria"/>
          <w:sz w:val="28"/>
          <w:szCs w:val="28"/>
        </w:rPr>
      </w:pPr>
      <w:r>
        <w:rPr>
          <w:rFonts w:eastAsia="Cambria"/>
          <w:sz w:val="28"/>
          <w:szCs w:val="28"/>
        </w:rPr>
        <w:t>Віднайдіть відповідність:</w:t>
      </w:r>
    </w:p>
    <w:p w:rsidR="00083124" w:rsidRDefault="00083124" w:rsidP="00083124">
      <w:pPr>
        <w:tabs>
          <w:tab w:val="left" w:pos="480"/>
        </w:tabs>
        <w:spacing w:line="360" w:lineRule="auto"/>
        <w:ind w:firstLine="720"/>
        <w:jc w:val="both"/>
        <w:rPr>
          <w:rFonts w:eastAsia="Cambria"/>
          <w:sz w:val="28"/>
          <w:szCs w:val="28"/>
        </w:rPr>
      </w:pPr>
      <w:r>
        <w:rPr>
          <w:rFonts w:eastAsia="Cambria"/>
          <w:noProof/>
          <w:sz w:val="28"/>
          <w:szCs w:val="28"/>
        </w:rPr>
        <w:lastRenderedPageBreak/>
        <w:drawing>
          <wp:inline distT="0" distB="0" distL="0" distR="0">
            <wp:extent cx="5154930" cy="3342005"/>
            <wp:effectExtent l="19050" t="0" r="7620" b="0"/>
            <wp:docPr id="5089" name="Рисунок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4539"/>
                    <a:srcRect/>
                    <a:stretch>
                      <a:fillRect/>
                    </a:stretch>
                  </pic:blipFill>
                  <pic:spPr bwMode="auto">
                    <a:xfrm>
                      <a:off x="0" y="0"/>
                      <a:ext cx="5154930" cy="3342005"/>
                    </a:xfrm>
                    <a:prstGeom prst="rect">
                      <a:avLst/>
                    </a:prstGeom>
                    <a:noFill/>
                    <a:ln w="9525">
                      <a:noFill/>
                      <a:miter lim="800000"/>
                      <a:headEnd/>
                      <a:tailEnd/>
                    </a:ln>
                  </pic:spPr>
                </pic:pic>
              </a:graphicData>
            </a:graphic>
          </wp:inline>
        </w:drawing>
      </w:r>
    </w:p>
    <w:p w:rsidR="00083124" w:rsidRDefault="00083124" w:rsidP="00083124">
      <w:pPr>
        <w:tabs>
          <w:tab w:val="left" w:pos="480"/>
        </w:tabs>
        <w:spacing w:line="360" w:lineRule="auto"/>
        <w:ind w:firstLine="4320"/>
        <w:jc w:val="both"/>
        <w:rPr>
          <w:rFonts w:eastAsia="Cambria"/>
          <w:sz w:val="28"/>
          <w:szCs w:val="28"/>
        </w:rPr>
      </w:pPr>
      <w:r>
        <w:rPr>
          <w:rFonts w:eastAsia="Cambria"/>
          <w:noProof/>
          <w:sz w:val="28"/>
          <w:szCs w:val="28"/>
        </w:rPr>
        <w:drawing>
          <wp:inline distT="0" distB="0" distL="0" distR="0">
            <wp:extent cx="2864485" cy="1812925"/>
            <wp:effectExtent l="19050" t="0" r="0" b="0"/>
            <wp:docPr id="5090" name="Рисунок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4540"/>
                    <a:srcRect/>
                    <a:stretch>
                      <a:fillRect/>
                    </a:stretch>
                  </pic:blipFill>
                  <pic:spPr bwMode="auto">
                    <a:xfrm>
                      <a:off x="0" y="0"/>
                      <a:ext cx="2864485" cy="1812925"/>
                    </a:xfrm>
                    <a:prstGeom prst="rect">
                      <a:avLst/>
                    </a:prstGeom>
                    <a:noFill/>
                    <a:ln w="9525">
                      <a:noFill/>
                      <a:miter lim="800000"/>
                      <a:headEnd/>
                      <a:tailEnd/>
                    </a:ln>
                  </pic:spPr>
                </pic:pic>
              </a:graphicData>
            </a:graphic>
          </wp:inline>
        </w:drawing>
      </w:r>
    </w:p>
    <w:p w:rsidR="00083124" w:rsidRDefault="00083124" w:rsidP="00083124">
      <w:pPr>
        <w:tabs>
          <w:tab w:val="left" w:pos="480"/>
        </w:tabs>
        <w:spacing w:line="360" w:lineRule="auto"/>
        <w:ind w:firstLine="4320"/>
        <w:jc w:val="both"/>
        <w:rPr>
          <w:rFonts w:eastAsia="Cambria"/>
          <w:sz w:val="28"/>
          <w:szCs w:val="28"/>
        </w:rPr>
      </w:pPr>
    </w:p>
    <w:p w:rsidR="00083124" w:rsidRPr="008E5209" w:rsidRDefault="00083124" w:rsidP="007A323C">
      <w:pPr>
        <w:numPr>
          <w:ilvl w:val="0"/>
          <w:numId w:val="107"/>
        </w:numPr>
        <w:tabs>
          <w:tab w:val="left" w:pos="520"/>
        </w:tabs>
        <w:spacing w:line="360" w:lineRule="auto"/>
        <w:ind w:left="1260" w:hanging="360"/>
        <w:jc w:val="both"/>
        <w:rPr>
          <w:rFonts w:eastAsia="Cambria"/>
          <w:sz w:val="28"/>
          <w:szCs w:val="28"/>
        </w:rPr>
      </w:pPr>
      <w:r w:rsidRPr="008E5209">
        <w:rPr>
          <w:rFonts w:eastAsia="Cambria"/>
          <w:sz w:val="28"/>
          <w:szCs w:val="28"/>
        </w:rPr>
        <w:t>Напишіть перешкоди, що існують при розв’язку задач.</w:t>
      </w:r>
    </w:p>
    <w:p w:rsidR="00083124" w:rsidRPr="008E5209" w:rsidRDefault="00083124" w:rsidP="007A323C">
      <w:pPr>
        <w:numPr>
          <w:ilvl w:val="0"/>
          <w:numId w:val="107"/>
        </w:numPr>
        <w:tabs>
          <w:tab w:val="left" w:pos="520"/>
        </w:tabs>
        <w:spacing w:line="360" w:lineRule="auto"/>
        <w:ind w:left="1260" w:hanging="360"/>
        <w:jc w:val="both"/>
        <w:rPr>
          <w:rFonts w:eastAsia="Cambria"/>
          <w:sz w:val="28"/>
          <w:szCs w:val="28"/>
        </w:rPr>
      </w:pPr>
      <w:r w:rsidRPr="008E5209">
        <w:rPr>
          <w:rFonts w:eastAsia="Cambria"/>
          <w:sz w:val="28"/>
          <w:szCs w:val="28"/>
        </w:rPr>
        <w:t>Розв’яжіть задачу методом намірів і реалізацій</w:t>
      </w:r>
    </w:p>
    <w:p w:rsidR="00083124" w:rsidRDefault="00083124" w:rsidP="00083124">
      <w:pPr>
        <w:spacing w:line="360" w:lineRule="auto"/>
        <w:ind w:firstLine="720"/>
        <w:jc w:val="center"/>
        <w:rPr>
          <w:rFonts w:eastAsia="Cambria"/>
          <w:sz w:val="28"/>
          <w:szCs w:val="28"/>
        </w:rPr>
      </w:pPr>
      <w:r>
        <w:rPr>
          <w:rFonts w:eastAsia="Cambria"/>
          <w:noProof/>
          <w:sz w:val="28"/>
          <w:szCs w:val="28"/>
        </w:rPr>
        <w:drawing>
          <wp:inline distT="0" distB="0" distL="0" distR="0">
            <wp:extent cx="4337050" cy="1497330"/>
            <wp:effectExtent l="19050" t="0" r="6350" b="0"/>
            <wp:docPr id="5091" name="Рисунок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4541"/>
                    <a:srcRect/>
                    <a:stretch>
                      <a:fillRect/>
                    </a:stretch>
                  </pic:blipFill>
                  <pic:spPr bwMode="auto">
                    <a:xfrm>
                      <a:off x="0" y="0"/>
                      <a:ext cx="4337050" cy="1497330"/>
                    </a:xfrm>
                    <a:prstGeom prst="rect">
                      <a:avLst/>
                    </a:prstGeom>
                    <a:noFill/>
                    <a:ln w="9525">
                      <a:noFill/>
                      <a:miter lim="800000"/>
                      <a:headEnd/>
                      <a:tailEnd/>
                    </a:ln>
                  </pic:spPr>
                </pic:pic>
              </a:graphicData>
            </a:graphic>
          </wp:inline>
        </w:drawing>
      </w:r>
    </w:p>
    <w:p w:rsidR="00083124" w:rsidRDefault="00083124" w:rsidP="00083124">
      <w:pPr>
        <w:spacing w:line="360" w:lineRule="auto"/>
        <w:ind w:firstLine="720"/>
        <w:jc w:val="center"/>
        <w:rPr>
          <w:rFonts w:eastAsia="Cambria"/>
          <w:sz w:val="28"/>
          <w:szCs w:val="28"/>
        </w:rPr>
      </w:pPr>
    </w:p>
    <w:p w:rsidR="00083124" w:rsidRDefault="00083124" w:rsidP="00083124">
      <w:pPr>
        <w:spacing w:line="360" w:lineRule="auto"/>
        <w:ind w:firstLine="720"/>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15</w:t>
      </w:r>
    </w:p>
    <w:p w:rsidR="00083124" w:rsidRDefault="00083124" w:rsidP="00083124">
      <w:pPr>
        <w:spacing w:line="360" w:lineRule="auto"/>
        <w:ind w:firstLine="720"/>
        <w:jc w:val="center"/>
        <w:rPr>
          <w:rFonts w:eastAsia="Cambria"/>
          <w:sz w:val="28"/>
          <w:szCs w:val="28"/>
        </w:rPr>
      </w:pPr>
    </w:p>
    <w:p w:rsidR="00083124" w:rsidRPr="003531FE" w:rsidRDefault="00083124" w:rsidP="007A323C">
      <w:pPr>
        <w:numPr>
          <w:ilvl w:val="0"/>
          <w:numId w:val="108"/>
        </w:numPr>
        <w:tabs>
          <w:tab w:val="left" w:pos="520"/>
        </w:tabs>
        <w:spacing w:line="360" w:lineRule="auto"/>
        <w:ind w:left="2873" w:hanging="533"/>
        <w:jc w:val="both"/>
        <w:rPr>
          <w:rFonts w:eastAsia="Cambria"/>
          <w:sz w:val="28"/>
          <w:szCs w:val="28"/>
        </w:rPr>
      </w:pPr>
      <w:r w:rsidRPr="003531FE">
        <w:rPr>
          <w:rFonts w:eastAsia="Cambria"/>
          <w:sz w:val="28"/>
          <w:szCs w:val="28"/>
        </w:rPr>
        <w:t>Перерахуйте основні етапи операційного дослідження.</w:t>
      </w:r>
    </w:p>
    <w:p w:rsidR="00083124" w:rsidRPr="003531FE" w:rsidRDefault="00083124" w:rsidP="007A323C">
      <w:pPr>
        <w:numPr>
          <w:ilvl w:val="0"/>
          <w:numId w:val="108"/>
        </w:numPr>
        <w:tabs>
          <w:tab w:val="left" w:pos="520"/>
        </w:tabs>
        <w:spacing w:line="360" w:lineRule="auto"/>
        <w:ind w:left="2873" w:hanging="533"/>
        <w:jc w:val="both"/>
        <w:rPr>
          <w:rFonts w:eastAsia="Cambria"/>
          <w:sz w:val="28"/>
          <w:szCs w:val="28"/>
        </w:rPr>
      </w:pPr>
      <w:r w:rsidRPr="003531FE">
        <w:rPr>
          <w:rFonts w:eastAsia="Cambria"/>
          <w:sz w:val="28"/>
          <w:szCs w:val="28"/>
        </w:rPr>
        <w:t>Виберіть правильну відповідь.</w:t>
      </w:r>
    </w:p>
    <w:p w:rsidR="00083124" w:rsidRPr="003531FE" w:rsidRDefault="00083124" w:rsidP="00083124">
      <w:pPr>
        <w:spacing w:line="360" w:lineRule="auto"/>
        <w:ind w:firstLine="720"/>
        <w:jc w:val="both"/>
        <w:rPr>
          <w:rFonts w:eastAsia="Cambria"/>
          <w:sz w:val="28"/>
          <w:szCs w:val="28"/>
        </w:rPr>
      </w:pPr>
      <w:r w:rsidRPr="003531FE">
        <w:rPr>
          <w:rFonts w:eastAsia="Cambria"/>
          <w:sz w:val="28"/>
          <w:szCs w:val="28"/>
        </w:rPr>
        <w:t>Можна виділити такі варіанти коригувань математичної моделі (2 правильної відповіді):</w:t>
      </w:r>
    </w:p>
    <w:p w:rsidR="00083124" w:rsidRPr="003531FE" w:rsidRDefault="00083124" w:rsidP="00083124">
      <w:pPr>
        <w:tabs>
          <w:tab w:val="left" w:pos="1020"/>
        </w:tabs>
        <w:spacing w:line="360" w:lineRule="auto"/>
        <w:ind w:firstLine="720"/>
        <w:jc w:val="both"/>
        <w:rPr>
          <w:rFonts w:eastAsia="Cambria"/>
          <w:sz w:val="28"/>
          <w:szCs w:val="28"/>
        </w:rPr>
      </w:pPr>
      <w:r w:rsidRPr="003531FE">
        <w:rPr>
          <w:rFonts w:eastAsia="Cambria"/>
          <w:sz w:val="28"/>
          <w:szCs w:val="28"/>
        </w:rPr>
        <w:t>а)</w:t>
      </w:r>
      <w:r w:rsidRPr="003531FE">
        <w:rPr>
          <w:rFonts w:eastAsia="Cambria"/>
          <w:sz w:val="28"/>
          <w:szCs w:val="28"/>
        </w:rPr>
        <w:tab/>
        <w:t>розширення набору зовнішніх факторів, керуючих змінних та вихідних характеристик моделі;</w:t>
      </w:r>
    </w:p>
    <w:p w:rsidR="00083124" w:rsidRDefault="00083124" w:rsidP="00083124">
      <w:pPr>
        <w:spacing w:line="360" w:lineRule="auto"/>
        <w:ind w:firstLine="720"/>
        <w:jc w:val="both"/>
        <w:rPr>
          <w:rFonts w:eastAsia="Cambria"/>
          <w:sz w:val="28"/>
          <w:szCs w:val="28"/>
        </w:rPr>
      </w:pPr>
      <w:r w:rsidRPr="003531FE">
        <w:rPr>
          <w:rFonts w:eastAsia="Cambria"/>
          <w:sz w:val="28"/>
          <w:szCs w:val="28"/>
        </w:rPr>
        <w:t xml:space="preserve">б) розширення набору обмежень, або їхніх комбінацій; </w:t>
      </w:r>
    </w:p>
    <w:p w:rsidR="00083124" w:rsidRDefault="00083124" w:rsidP="00083124">
      <w:pPr>
        <w:spacing w:line="360" w:lineRule="auto"/>
        <w:ind w:firstLine="720"/>
        <w:jc w:val="both"/>
        <w:rPr>
          <w:rFonts w:eastAsia="Cambria"/>
          <w:sz w:val="28"/>
          <w:szCs w:val="28"/>
        </w:rPr>
      </w:pPr>
      <w:r w:rsidRPr="003531FE">
        <w:rPr>
          <w:rFonts w:eastAsia="Cambria"/>
          <w:sz w:val="28"/>
          <w:szCs w:val="28"/>
        </w:rPr>
        <w:t xml:space="preserve">в) зменшення вільних членів обмежень. </w:t>
      </w:r>
    </w:p>
    <w:p w:rsidR="00083124" w:rsidRPr="003531FE" w:rsidRDefault="00083124" w:rsidP="00083124">
      <w:pPr>
        <w:spacing w:line="360" w:lineRule="auto"/>
        <w:ind w:firstLine="720"/>
        <w:jc w:val="both"/>
        <w:rPr>
          <w:rFonts w:eastAsia="Cambria"/>
          <w:sz w:val="28"/>
          <w:szCs w:val="28"/>
        </w:rPr>
      </w:pPr>
      <w:r w:rsidRPr="003531FE">
        <w:rPr>
          <w:rFonts w:eastAsia="Cambria"/>
          <w:sz w:val="28"/>
          <w:szCs w:val="28"/>
        </w:rPr>
        <w:t>г) зменшення числа обмежень.</w:t>
      </w:r>
    </w:p>
    <w:p w:rsidR="00083124" w:rsidRPr="003531FE" w:rsidRDefault="00083124" w:rsidP="007A323C">
      <w:pPr>
        <w:numPr>
          <w:ilvl w:val="0"/>
          <w:numId w:val="109"/>
        </w:numPr>
        <w:tabs>
          <w:tab w:val="left" w:pos="588"/>
        </w:tabs>
        <w:spacing w:line="360" w:lineRule="auto"/>
        <w:ind w:firstLine="720"/>
        <w:jc w:val="both"/>
        <w:rPr>
          <w:rFonts w:eastAsia="Cambria"/>
          <w:sz w:val="28"/>
          <w:szCs w:val="28"/>
        </w:rPr>
      </w:pPr>
      <w:r w:rsidRPr="003531FE">
        <w:rPr>
          <w:rFonts w:eastAsia="Cambria"/>
          <w:sz w:val="28"/>
          <w:szCs w:val="28"/>
        </w:rPr>
        <w:t>Вкажіть з наведеного, що є множиною змінних, значення яких залежать від вибору стратегій:</w:t>
      </w:r>
    </w:p>
    <w:p w:rsidR="00083124" w:rsidRDefault="00083124" w:rsidP="00083124">
      <w:pPr>
        <w:spacing w:line="360" w:lineRule="auto"/>
        <w:ind w:firstLine="720"/>
        <w:jc w:val="both"/>
        <w:rPr>
          <w:rFonts w:eastAsia="Cambria"/>
          <w:sz w:val="28"/>
          <w:szCs w:val="28"/>
        </w:rPr>
      </w:pPr>
      <w:r w:rsidRPr="003531FE">
        <w:rPr>
          <w:rFonts w:eastAsia="Cambria"/>
          <w:sz w:val="28"/>
          <w:szCs w:val="28"/>
        </w:rPr>
        <w:t xml:space="preserve">а) параметри задачі; </w:t>
      </w:r>
    </w:p>
    <w:p w:rsidR="00083124" w:rsidRDefault="00083124" w:rsidP="00083124">
      <w:pPr>
        <w:spacing w:line="360" w:lineRule="auto"/>
        <w:ind w:firstLine="720"/>
        <w:jc w:val="both"/>
        <w:rPr>
          <w:rFonts w:eastAsia="Cambria"/>
          <w:sz w:val="28"/>
          <w:szCs w:val="28"/>
        </w:rPr>
      </w:pPr>
      <w:r w:rsidRPr="003531FE">
        <w:rPr>
          <w:rFonts w:eastAsia="Cambria"/>
          <w:sz w:val="28"/>
          <w:szCs w:val="28"/>
        </w:rPr>
        <w:t xml:space="preserve">б) керуючі впливами; </w:t>
      </w:r>
    </w:p>
    <w:p w:rsidR="00083124" w:rsidRDefault="00083124" w:rsidP="00083124">
      <w:pPr>
        <w:spacing w:line="360" w:lineRule="auto"/>
        <w:ind w:firstLine="720"/>
        <w:jc w:val="both"/>
        <w:rPr>
          <w:rFonts w:eastAsia="Cambria"/>
          <w:sz w:val="28"/>
          <w:szCs w:val="28"/>
        </w:rPr>
      </w:pPr>
      <w:r w:rsidRPr="003531FE">
        <w:rPr>
          <w:rFonts w:eastAsia="Cambria"/>
          <w:sz w:val="28"/>
          <w:szCs w:val="28"/>
        </w:rPr>
        <w:t xml:space="preserve">в) вихідні змінні; </w:t>
      </w:r>
    </w:p>
    <w:p w:rsidR="00083124" w:rsidRPr="003531FE" w:rsidRDefault="00083124" w:rsidP="00083124">
      <w:pPr>
        <w:spacing w:line="360" w:lineRule="auto"/>
        <w:ind w:firstLine="720"/>
        <w:jc w:val="both"/>
        <w:rPr>
          <w:rFonts w:eastAsia="Cambria"/>
          <w:sz w:val="28"/>
          <w:szCs w:val="28"/>
        </w:rPr>
      </w:pPr>
      <w:r w:rsidRPr="003531FE">
        <w:rPr>
          <w:rFonts w:eastAsia="Cambria"/>
          <w:sz w:val="28"/>
          <w:szCs w:val="28"/>
        </w:rPr>
        <w:t>г) збурення.</w:t>
      </w:r>
    </w:p>
    <w:p w:rsidR="00083124" w:rsidRPr="003531FE" w:rsidRDefault="00083124" w:rsidP="007A323C">
      <w:pPr>
        <w:numPr>
          <w:ilvl w:val="0"/>
          <w:numId w:val="109"/>
        </w:numPr>
        <w:tabs>
          <w:tab w:val="left" w:pos="520"/>
        </w:tabs>
        <w:spacing w:line="360" w:lineRule="auto"/>
        <w:ind w:firstLine="720"/>
        <w:jc w:val="both"/>
        <w:rPr>
          <w:rFonts w:eastAsia="Cambria"/>
          <w:sz w:val="28"/>
          <w:szCs w:val="28"/>
        </w:rPr>
      </w:pPr>
      <w:r w:rsidRPr="003531FE">
        <w:rPr>
          <w:rFonts w:eastAsia="Cambria"/>
          <w:sz w:val="28"/>
          <w:szCs w:val="28"/>
        </w:rPr>
        <w:t>Теорема двоїстості:</w:t>
      </w:r>
    </w:p>
    <w:p w:rsidR="00083124" w:rsidRPr="003531FE" w:rsidRDefault="00083124" w:rsidP="00083124">
      <w:pPr>
        <w:tabs>
          <w:tab w:val="left" w:pos="1020"/>
        </w:tabs>
        <w:spacing w:line="360" w:lineRule="auto"/>
        <w:ind w:firstLine="720"/>
        <w:jc w:val="both"/>
        <w:rPr>
          <w:rFonts w:eastAsia="Cambria"/>
          <w:sz w:val="28"/>
          <w:szCs w:val="28"/>
        </w:rPr>
      </w:pPr>
      <w:r w:rsidRPr="003531FE">
        <w:rPr>
          <w:rFonts w:eastAsia="Cambria"/>
          <w:sz w:val="28"/>
          <w:szCs w:val="28"/>
        </w:rPr>
        <w:t>а)</w:t>
      </w:r>
      <w:r w:rsidRPr="003531FE">
        <w:rPr>
          <w:rFonts w:eastAsia="Cambria"/>
          <w:sz w:val="28"/>
          <w:szCs w:val="28"/>
        </w:rPr>
        <w:tab/>
        <w:t>пряма й двоїста задачі мають оптимальні розв’язки тоді і тільки тоді, коли обидві вони мають допустимі розв’язки;</w:t>
      </w:r>
    </w:p>
    <w:p w:rsidR="00083124" w:rsidRPr="003531FE" w:rsidRDefault="00083124" w:rsidP="00083124">
      <w:pPr>
        <w:spacing w:line="360" w:lineRule="auto"/>
        <w:ind w:firstLine="720"/>
        <w:jc w:val="both"/>
        <w:rPr>
          <w:rFonts w:eastAsia="Cambria"/>
          <w:sz w:val="28"/>
          <w:szCs w:val="28"/>
        </w:rPr>
      </w:pPr>
      <w:r w:rsidRPr="003531FE">
        <w:rPr>
          <w:rFonts w:eastAsia="Cambria"/>
          <w:sz w:val="28"/>
          <w:szCs w:val="28"/>
        </w:rPr>
        <w:t>б) якщо в оптимальному розв’язку двоїстої задачі обмеження виконується як строга нерівність;</w:t>
      </w:r>
    </w:p>
    <w:p w:rsidR="00083124" w:rsidRDefault="00083124" w:rsidP="00083124">
      <w:pPr>
        <w:spacing w:line="360" w:lineRule="auto"/>
        <w:ind w:firstLine="720"/>
        <w:jc w:val="both"/>
        <w:rPr>
          <w:rFonts w:eastAsia="Cambria"/>
          <w:sz w:val="28"/>
          <w:szCs w:val="28"/>
        </w:rPr>
      </w:pPr>
      <w:r>
        <w:rPr>
          <w:rFonts w:eastAsia="Cambria"/>
          <w:noProof/>
          <w:sz w:val="28"/>
          <w:szCs w:val="28"/>
        </w:rPr>
        <w:drawing>
          <wp:inline distT="0" distB="0" distL="0" distR="0">
            <wp:extent cx="5146675" cy="1335405"/>
            <wp:effectExtent l="19050" t="0" r="0" b="0"/>
            <wp:docPr id="5092" name="Рисунок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4542"/>
                    <a:srcRect/>
                    <a:stretch>
                      <a:fillRect/>
                    </a:stretch>
                  </pic:blipFill>
                  <pic:spPr bwMode="auto">
                    <a:xfrm>
                      <a:off x="0" y="0"/>
                      <a:ext cx="5146675" cy="1335405"/>
                    </a:xfrm>
                    <a:prstGeom prst="rect">
                      <a:avLst/>
                    </a:prstGeom>
                    <a:noFill/>
                    <a:ln w="9525">
                      <a:noFill/>
                      <a:miter lim="800000"/>
                      <a:headEnd/>
                      <a:tailEnd/>
                    </a:ln>
                  </pic:spPr>
                </pic:pic>
              </a:graphicData>
            </a:graphic>
          </wp:inline>
        </w:drawing>
      </w:r>
    </w:p>
    <w:p w:rsidR="00083124" w:rsidRPr="00B73EE3" w:rsidRDefault="00083124" w:rsidP="007A323C">
      <w:pPr>
        <w:numPr>
          <w:ilvl w:val="0"/>
          <w:numId w:val="110"/>
        </w:numPr>
        <w:tabs>
          <w:tab w:val="left" w:pos="520"/>
        </w:tabs>
        <w:spacing w:line="360" w:lineRule="auto"/>
        <w:ind w:firstLine="720"/>
        <w:jc w:val="both"/>
        <w:rPr>
          <w:rFonts w:eastAsia="Cambria"/>
          <w:sz w:val="28"/>
          <w:szCs w:val="28"/>
        </w:rPr>
      </w:pPr>
      <w:r w:rsidRPr="00B73EE3">
        <w:rPr>
          <w:rFonts w:eastAsia="Cambria"/>
          <w:sz w:val="28"/>
          <w:szCs w:val="28"/>
        </w:rPr>
        <w:t>Оберіть «вірно» чи «не вірно» щодо наступного твердження:</w:t>
      </w:r>
    </w:p>
    <w:p w:rsidR="00083124" w:rsidRPr="00B73EE3" w:rsidRDefault="00083124" w:rsidP="00083124">
      <w:pPr>
        <w:spacing w:line="360" w:lineRule="auto"/>
        <w:ind w:firstLine="720"/>
        <w:jc w:val="both"/>
        <w:rPr>
          <w:rFonts w:eastAsia="Cambria"/>
          <w:sz w:val="28"/>
          <w:szCs w:val="28"/>
        </w:rPr>
      </w:pPr>
      <w:r w:rsidRPr="00B73EE3">
        <w:rPr>
          <w:rFonts w:eastAsia="Cambria"/>
          <w:sz w:val="28"/>
          <w:szCs w:val="28"/>
        </w:rPr>
        <w:lastRenderedPageBreak/>
        <w:t xml:space="preserve">Якщо задача лінійного програмування містить m змінних та n обмежень записаних у формі нерівностей (m &gt; n), не враховуючі обмежень невід’ємності змінних </w:t>
      </w:r>
      <w:r w:rsidRPr="00B73EE3">
        <w:rPr>
          <w:i/>
          <w:sz w:val="28"/>
          <w:szCs w:val="28"/>
        </w:rPr>
        <w:t>x</w:t>
      </w:r>
      <w:r w:rsidRPr="00B73EE3">
        <w:rPr>
          <w:i/>
          <w:sz w:val="28"/>
          <w:szCs w:val="28"/>
          <w:vertAlign w:val="subscript"/>
        </w:rPr>
        <w:t>i</w:t>
      </w:r>
      <w:r w:rsidRPr="00B73EE3">
        <w:rPr>
          <w:rFonts w:eastAsia="Cambria"/>
          <w:sz w:val="28"/>
          <w:szCs w:val="28"/>
        </w:rPr>
        <w:t xml:space="preserve"> </w:t>
      </w:r>
      <w:r w:rsidRPr="001405D4">
        <w:rPr>
          <w:rFonts w:eastAsia="Symbol"/>
          <w:sz w:val="28"/>
          <w:szCs w:val="28"/>
          <w:lang w:val="uk-UA"/>
        </w:rPr>
        <w:t>&gt;=</w:t>
      </w:r>
      <w:r w:rsidRPr="00B73EE3">
        <w:rPr>
          <w:rFonts w:eastAsia="Cambria"/>
          <w:sz w:val="28"/>
          <w:szCs w:val="28"/>
        </w:rPr>
        <w:t xml:space="preserve"> </w:t>
      </w:r>
      <w:r w:rsidRPr="00B73EE3">
        <w:rPr>
          <w:sz w:val="28"/>
          <w:szCs w:val="28"/>
        </w:rPr>
        <w:t>0</w:t>
      </w:r>
      <w:r w:rsidRPr="00B73EE3">
        <w:rPr>
          <w:rFonts w:eastAsia="Cambria"/>
          <w:sz w:val="28"/>
          <w:szCs w:val="28"/>
        </w:rPr>
        <w:t xml:space="preserve"> , то в оптимальному розв’язку буде не більш як n ненульових компонент вектора х.</w:t>
      </w:r>
    </w:p>
    <w:p w:rsidR="00083124" w:rsidRPr="00B73EE3" w:rsidRDefault="00083124" w:rsidP="007A323C">
      <w:pPr>
        <w:numPr>
          <w:ilvl w:val="0"/>
          <w:numId w:val="111"/>
        </w:numPr>
        <w:tabs>
          <w:tab w:val="left" w:pos="520"/>
        </w:tabs>
        <w:spacing w:line="360" w:lineRule="auto"/>
        <w:ind w:firstLine="720"/>
        <w:jc w:val="both"/>
        <w:rPr>
          <w:rFonts w:eastAsia="Cambria"/>
          <w:sz w:val="28"/>
          <w:szCs w:val="28"/>
        </w:rPr>
      </w:pPr>
      <w:r w:rsidRPr="00B73EE3">
        <w:rPr>
          <w:rFonts w:eastAsia="Cambria"/>
          <w:sz w:val="28"/>
          <w:szCs w:val="28"/>
        </w:rPr>
        <w:t>Заповніть крапочки:</w:t>
      </w:r>
    </w:p>
    <w:p w:rsidR="00083124" w:rsidRPr="00B73EE3" w:rsidRDefault="00083124" w:rsidP="00083124">
      <w:pPr>
        <w:spacing w:line="360" w:lineRule="auto"/>
        <w:ind w:firstLine="720"/>
        <w:jc w:val="both"/>
        <w:rPr>
          <w:rFonts w:eastAsia="Cambria"/>
          <w:sz w:val="28"/>
          <w:szCs w:val="28"/>
        </w:rPr>
      </w:pPr>
      <w:r w:rsidRPr="00B73EE3">
        <w:rPr>
          <w:rFonts w:eastAsia="Cambria"/>
          <w:sz w:val="28"/>
          <w:szCs w:val="28"/>
        </w:rPr>
        <w:t>Якщо базисний розв’язок задовольняє умові невід’ємності, то він звіться ………..</w:t>
      </w:r>
    </w:p>
    <w:p w:rsidR="00083124" w:rsidRPr="00B73EE3" w:rsidRDefault="00083124" w:rsidP="007A323C">
      <w:pPr>
        <w:numPr>
          <w:ilvl w:val="0"/>
          <w:numId w:val="112"/>
        </w:numPr>
        <w:tabs>
          <w:tab w:val="left" w:pos="520"/>
        </w:tabs>
        <w:spacing w:line="360" w:lineRule="auto"/>
        <w:ind w:firstLine="720"/>
        <w:jc w:val="both"/>
        <w:rPr>
          <w:rFonts w:eastAsia="Cambria"/>
          <w:sz w:val="28"/>
          <w:szCs w:val="28"/>
        </w:rPr>
      </w:pPr>
      <w:r w:rsidRPr="00B73EE3">
        <w:rPr>
          <w:rFonts w:eastAsia="Cambria"/>
          <w:sz w:val="28"/>
          <w:szCs w:val="28"/>
        </w:rPr>
        <w:t>Запишіть пряму та двоїсту задачу у загальному вигляді.</w:t>
      </w:r>
    </w:p>
    <w:p w:rsidR="00083124" w:rsidRPr="00B73EE3" w:rsidRDefault="00083124" w:rsidP="007A323C">
      <w:pPr>
        <w:numPr>
          <w:ilvl w:val="0"/>
          <w:numId w:val="112"/>
        </w:numPr>
        <w:tabs>
          <w:tab w:val="left" w:pos="520"/>
        </w:tabs>
        <w:spacing w:line="360" w:lineRule="auto"/>
        <w:ind w:firstLine="720"/>
        <w:jc w:val="both"/>
        <w:rPr>
          <w:rFonts w:eastAsia="Cambria"/>
          <w:sz w:val="28"/>
          <w:szCs w:val="28"/>
        </w:rPr>
      </w:pPr>
      <w:r w:rsidRPr="00B73EE3">
        <w:rPr>
          <w:rFonts w:eastAsia="Cambria"/>
          <w:sz w:val="28"/>
          <w:szCs w:val="28"/>
        </w:rPr>
        <w:t>Виберіть правильну відповідь.</w:t>
      </w:r>
    </w:p>
    <w:p w:rsidR="00083124" w:rsidRPr="00B73EE3" w:rsidRDefault="00083124" w:rsidP="00083124">
      <w:pPr>
        <w:spacing w:line="360" w:lineRule="auto"/>
        <w:ind w:firstLine="720"/>
        <w:jc w:val="both"/>
        <w:rPr>
          <w:rFonts w:eastAsia="Cambria"/>
          <w:sz w:val="28"/>
          <w:szCs w:val="28"/>
        </w:rPr>
      </w:pPr>
      <w:r w:rsidRPr="00B73EE3">
        <w:rPr>
          <w:rFonts w:eastAsia="Cambria"/>
          <w:sz w:val="28"/>
          <w:szCs w:val="28"/>
        </w:rPr>
        <w:t>Якими методами вирішуються задачі нелінійного програмування:</w:t>
      </w:r>
    </w:p>
    <w:p w:rsidR="00083124" w:rsidRPr="00B73EE3" w:rsidRDefault="00083124" w:rsidP="00083124">
      <w:pPr>
        <w:tabs>
          <w:tab w:val="left" w:pos="1020"/>
        </w:tabs>
        <w:spacing w:line="360" w:lineRule="auto"/>
        <w:ind w:firstLine="720"/>
        <w:jc w:val="both"/>
        <w:rPr>
          <w:rFonts w:eastAsia="Cambria"/>
          <w:sz w:val="28"/>
          <w:szCs w:val="28"/>
        </w:rPr>
      </w:pPr>
      <w:r w:rsidRPr="00B73EE3">
        <w:rPr>
          <w:rFonts w:eastAsia="Cambria"/>
          <w:sz w:val="28"/>
          <w:szCs w:val="28"/>
        </w:rPr>
        <w:t>а)</w:t>
      </w:r>
      <w:r w:rsidRPr="00B73EE3">
        <w:rPr>
          <w:sz w:val="28"/>
          <w:szCs w:val="28"/>
        </w:rPr>
        <w:tab/>
      </w:r>
      <w:r w:rsidRPr="00B73EE3">
        <w:rPr>
          <w:rFonts w:eastAsia="Cambria"/>
          <w:sz w:val="28"/>
          <w:szCs w:val="28"/>
        </w:rPr>
        <w:t>метод потенціалів;</w:t>
      </w:r>
    </w:p>
    <w:p w:rsidR="00083124" w:rsidRPr="00B73EE3" w:rsidRDefault="00083124" w:rsidP="00083124">
      <w:pPr>
        <w:spacing w:line="360" w:lineRule="auto"/>
        <w:ind w:firstLine="720"/>
        <w:jc w:val="both"/>
        <w:rPr>
          <w:rFonts w:eastAsia="Cambria"/>
          <w:sz w:val="28"/>
          <w:szCs w:val="28"/>
        </w:rPr>
      </w:pPr>
      <w:r w:rsidRPr="00B73EE3">
        <w:rPr>
          <w:rFonts w:eastAsia="Cambria"/>
          <w:sz w:val="28"/>
          <w:szCs w:val="28"/>
        </w:rPr>
        <w:t>б)  симплекс-метод;</w:t>
      </w:r>
    </w:p>
    <w:p w:rsidR="00083124" w:rsidRPr="00B73EE3" w:rsidRDefault="00083124" w:rsidP="00083124">
      <w:pPr>
        <w:spacing w:line="360" w:lineRule="auto"/>
        <w:ind w:firstLine="720"/>
        <w:jc w:val="both"/>
        <w:rPr>
          <w:rFonts w:eastAsia="Cambria"/>
          <w:sz w:val="28"/>
          <w:szCs w:val="28"/>
        </w:rPr>
      </w:pPr>
      <w:r w:rsidRPr="00B73EE3">
        <w:rPr>
          <w:rFonts w:eastAsia="Cambria"/>
          <w:sz w:val="28"/>
          <w:szCs w:val="28"/>
        </w:rPr>
        <w:t>в)  метод відсікаючих площин;</w:t>
      </w:r>
    </w:p>
    <w:p w:rsidR="00083124" w:rsidRPr="00B73EE3" w:rsidRDefault="00083124" w:rsidP="00083124">
      <w:pPr>
        <w:tabs>
          <w:tab w:val="left" w:pos="1020"/>
        </w:tabs>
        <w:spacing w:line="360" w:lineRule="auto"/>
        <w:ind w:firstLine="720"/>
        <w:jc w:val="both"/>
        <w:rPr>
          <w:rFonts w:eastAsia="Cambria"/>
          <w:sz w:val="28"/>
          <w:szCs w:val="28"/>
        </w:rPr>
      </w:pPr>
      <w:r w:rsidRPr="00B73EE3">
        <w:rPr>
          <w:rFonts w:eastAsia="Cambria"/>
          <w:sz w:val="28"/>
          <w:szCs w:val="28"/>
        </w:rPr>
        <w:t>г)</w:t>
      </w:r>
      <w:r w:rsidRPr="00B73EE3">
        <w:rPr>
          <w:rFonts w:eastAsia="Cambria"/>
          <w:sz w:val="28"/>
          <w:szCs w:val="28"/>
        </w:rPr>
        <w:tab/>
        <w:t>метод множників Лагранжа.</w:t>
      </w:r>
    </w:p>
    <w:p w:rsidR="00083124" w:rsidRPr="00B73EE3" w:rsidRDefault="00083124" w:rsidP="007A323C">
      <w:pPr>
        <w:numPr>
          <w:ilvl w:val="0"/>
          <w:numId w:val="113"/>
        </w:numPr>
        <w:tabs>
          <w:tab w:val="left" w:pos="520"/>
        </w:tabs>
        <w:spacing w:line="360" w:lineRule="auto"/>
        <w:ind w:firstLine="720"/>
        <w:jc w:val="both"/>
        <w:rPr>
          <w:rFonts w:eastAsia="Cambria"/>
          <w:sz w:val="28"/>
          <w:szCs w:val="28"/>
        </w:rPr>
      </w:pPr>
      <w:r w:rsidRPr="00B73EE3">
        <w:rPr>
          <w:rFonts w:eastAsia="Cambria"/>
          <w:sz w:val="28"/>
          <w:szCs w:val="28"/>
        </w:rPr>
        <w:t>Сформулюйте функцію Лагранжа з такими умовами:</w:t>
      </w:r>
    </w:p>
    <w:p w:rsidR="00083124" w:rsidRDefault="00083124" w:rsidP="00083124">
      <w:pPr>
        <w:spacing w:line="360" w:lineRule="auto"/>
        <w:ind w:firstLine="720"/>
        <w:jc w:val="both"/>
        <w:rPr>
          <w:rFonts w:eastAsia="Cambria"/>
          <w:sz w:val="28"/>
          <w:szCs w:val="28"/>
        </w:rPr>
      </w:pPr>
      <w:r>
        <w:rPr>
          <w:rFonts w:eastAsia="Cambria"/>
          <w:noProof/>
          <w:sz w:val="28"/>
          <w:szCs w:val="28"/>
        </w:rPr>
        <w:drawing>
          <wp:inline distT="0" distB="0" distL="0" distR="0">
            <wp:extent cx="2289810" cy="477520"/>
            <wp:effectExtent l="19050" t="0" r="0" b="0"/>
            <wp:docPr id="5093" name="Рисунок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4543"/>
                    <a:srcRect/>
                    <a:stretch>
                      <a:fillRect/>
                    </a:stretch>
                  </pic:blipFill>
                  <pic:spPr bwMode="auto">
                    <a:xfrm>
                      <a:off x="0" y="0"/>
                      <a:ext cx="2289810" cy="477520"/>
                    </a:xfrm>
                    <a:prstGeom prst="rect">
                      <a:avLst/>
                    </a:prstGeom>
                    <a:noFill/>
                    <a:ln w="9525">
                      <a:noFill/>
                      <a:miter lim="800000"/>
                      <a:headEnd/>
                      <a:tailEnd/>
                    </a:ln>
                  </pic:spPr>
                </pic:pic>
              </a:graphicData>
            </a:graphic>
          </wp:inline>
        </w:drawing>
      </w:r>
    </w:p>
    <w:p w:rsidR="00083124" w:rsidRPr="00A76BE0" w:rsidRDefault="00083124" w:rsidP="007A323C">
      <w:pPr>
        <w:numPr>
          <w:ilvl w:val="0"/>
          <w:numId w:val="113"/>
        </w:numPr>
        <w:tabs>
          <w:tab w:val="left" w:pos="620"/>
        </w:tabs>
        <w:spacing w:line="360" w:lineRule="auto"/>
        <w:ind w:firstLine="720"/>
        <w:jc w:val="both"/>
        <w:rPr>
          <w:rFonts w:eastAsia="Cambria"/>
          <w:sz w:val="28"/>
          <w:szCs w:val="28"/>
        </w:rPr>
      </w:pPr>
      <w:r w:rsidRPr="00A76BE0">
        <w:rPr>
          <w:rFonts w:eastAsia="Cambria"/>
          <w:sz w:val="28"/>
          <w:szCs w:val="28"/>
        </w:rPr>
        <w:t>У чому полягає основна ідея методу множників Лагранжа:</w:t>
      </w:r>
    </w:p>
    <w:p w:rsidR="00083124" w:rsidRPr="00A76BE0" w:rsidRDefault="00083124" w:rsidP="00083124">
      <w:pPr>
        <w:tabs>
          <w:tab w:val="left" w:pos="1020"/>
        </w:tabs>
        <w:spacing w:line="360" w:lineRule="auto"/>
        <w:ind w:firstLine="720"/>
        <w:jc w:val="both"/>
        <w:rPr>
          <w:rFonts w:eastAsia="Cambria"/>
          <w:sz w:val="28"/>
          <w:szCs w:val="28"/>
        </w:rPr>
      </w:pPr>
      <w:r w:rsidRPr="00A76BE0">
        <w:rPr>
          <w:rFonts w:eastAsia="Cambria"/>
          <w:sz w:val="28"/>
          <w:szCs w:val="28"/>
        </w:rPr>
        <w:t>а)</w:t>
      </w:r>
      <w:r w:rsidRPr="00A76BE0">
        <w:rPr>
          <w:rFonts w:eastAsia="Cambria"/>
          <w:sz w:val="28"/>
          <w:szCs w:val="28"/>
        </w:rPr>
        <w:tab/>
        <w:t>у переході від задачі на умовний екстремум до задачі відшукання безумовного екстремуму деякої побудованої функції Лагранжа;</w:t>
      </w:r>
    </w:p>
    <w:p w:rsidR="00083124" w:rsidRPr="00A76BE0" w:rsidRDefault="00083124" w:rsidP="00083124">
      <w:pPr>
        <w:spacing w:line="360" w:lineRule="auto"/>
        <w:ind w:firstLine="720"/>
        <w:jc w:val="both"/>
        <w:rPr>
          <w:rFonts w:eastAsia="Cambria"/>
          <w:sz w:val="28"/>
          <w:szCs w:val="28"/>
        </w:rPr>
      </w:pPr>
      <w:r w:rsidRPr="00A76BE0">
        <w:rPr>
          <w:rFonts w:eastAsia="Cambria"/>
          <w:sz w:val="28"/>
          <w:szCs w:val="28"/>
        </w:rPr>
        <w:t>б)  необхідно щоб існував вектор;</w:t>
      </w:r>
    </w:p>
    <w:p w:rsidR="00083124" w:rsidRPr="00A76BE0" w:rsidRDefault="00083124" w:rsidP="00083124">
      <w:pPr>
        <w:spacing w:line="360" w:lineRule="auto"/>
        <w:ind w:firstLine="720"/>
        <w:jc w:val="both"/>
        <w:rPr>
          <w:rFonts w:eastAsia="Cambria"/>
          <w:sz w:val="28"/>
          <w:szCs w:val="28"/>
        </w:rPr>
      </w:pPr>
      <w:r w:rsidRPr="00A76BE0">
        <w:rPr>
          <w:rFonts w:eastAsia="Cambria"/>
          <w:sz w:val="28"/>
          <w:szCs w:val="28"/>
        </w:rPr>
        <w:t xml:space="preserve">в) щоб існували обмеження, які б визначали точку мінімуму в </w:t>
      </w:r>
      <w:r w:rsidRPr="00A76BE0">
        <w:rPr>
          <w:i/>
          <w:sz w:val="28"/>
          <w:szCs w:val="28"/>
        </w:rPr>
        <w:t xml:space="preserve">S </w:t>
      </w:r>
      <w:r w:rsidRPr="00A76BE0">
        <w:rPr>
          <w:sz w:val="28"/>
          <w:szCs w:val="28"/>
          <w:vertAlign w:val="subscript"/>
        </w:rPr>
        <w:t>0</w:t>
      </w:r>
      <w:r w:rsidRPr="00A76BE0">
        <w:rPr>
          <w:i/>
          <w:sz w:val="28"/>
          <w:szCs w:val="28"/>
        </w:rPr>
        <w:t xml:space="preserve"> </w:t>
      </w:r>
      <w:r w:rsidRPr="00A76BE0">
        <w:rPr>
          <w:rFonts w:eastAsia="Cambria"/>
          <w:sz w:val="28"/>
          <w:szCs w:val="28"/>
        </w:rPr>
        <w:t>.</w:t>
      </w:r>
    </w:p>
    <w:p w:rsidR="00083124" w:rsidRDefault="00083124" w:rsidP="00083124">
      <w:pPr>
        <w:spacing w:line="360" w:lineRule="auto"/>
        <w:ind w:firstLine="720"/>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16</w:t>
      </w:r>
    </w:p>
    <w:p w:rsidR="00083124" w:rsidRDefault="00083124" w:rsidP="00083124">
      <w:pPr>
        <w:spacing w:line="360" w:lineRule="auto"/>
        <w:ind w:firstLine="720"/>
        <w:jc w:val="center"/>
        <w:rPr>
          <w:rFonts w:eastAsia="Cambria"/>
          <w:b/>
          <w:color w:val="002060"/>
          <w:sz w:val="28"/>
          <w:szCs w:val="28"/>
        </w:rPr>
      </w:pPr>
    </w:p>
    <w:p w:rsidR="00083124" w:rsidRDefault="00083124" w:rsidP="00083124">
      <w:pPr>
        <w:spacing w:line="360" w:lineRule="auto"/>
        <w:ind w:firstLine="720"/>
        <w:jc w:val="both"/>
        <w:rPr>
          <w:rFonts w:eastAsia="Cambria"/>
          <w:sz w:val="28"/>
          <w:szCs w:val="28"/>
        </w:rPr>
      </w:pPr>
      <w:r w:rsidRPr="00614867">
        <w:rPr>
          <w:rFonts w:eastAsia="Cambria"/>
          <w:sz w:val="28"/>
          <w:szCs w:val="28"/>
        </w:rPr>
        <w:t xml:space="preserve">1. Функція мети в методі динамічного програмування є: </w:t>
      </w:r>
    </w:p>
    <w:p w:rsidR="00083124" w:rsidRDefault="00083124" w:rsidP="00083124">
      <w:pPr>
        <w:spacing w:line="360" w:lineRule="auto"/>
        <w:ind w:firstLine="720"/>
        <w:jc w:val="both"/>
        <w:rPr>
          <w:rFonts w:eastAsia="Cambria"/>
          <w:sz w:val="28"/>
          <w:szCs w:val="28"/>
        </w:rPr>
      </w:pPr>
      <w:r w:rsidRPr="00614867">
        <w:rPr>
          <w:rFonts w:eastAsia="Cambria"/>
          <w:sz w:val="28"/>
          <w:szCs w:val="28"/>
        </w:rPr>
        <w:t xml:space="preserve">а) випадковою величиною; </w:t>
      </w:r>
    </w:p>
    <w:p w:rsidR="00083124" w:rsidRDefault="00083124" w:rsidP="00083124">
      <w:pPr>
        <w:spacing w:line="360" w:lineRule="auto"/>
        <w:ind w:firstLine="720"/>
        <w:jc w:val="both"/>
        <w:rPr>
          <w:rFonts w:eastAsia="Cambria"/>
          <w:sz w:val="28"/>
          <w:szCs w:val="28"/>
        </w:rPr>
      </w:pPr>
      <w:r w:rsidRPr="00614867">
        <w:rPr>
          <w:rFonts w:eastAsia="Cambria"/>
          <w:sz w:val="28"/>
          <w:szCs w:val="28"/>
        </w:rPr>
        <w:t xml:space="preserve">б) мультиплікативною; </w:t>
      </w:r>
    </w:p>
    <w:p w:rsidR="00083124" w:rsidRPr="00614867" w:rsidRDefault="00083124" w:rsidP="00083124">
      <w:pPr>
        <w:spacing w:line="360" w:lineRule="auto"/>
        <w:ind w:firstLine="720"/>
        <w:jc w:val="both"/>
        <w:rPr>
          <w:rFonts w:eastAsia="Cambria"/>
          <w:sz w:val="28"/>
          <w:szCs w:val="28"/>
        </w:rPr>
      </w:pPr>
      <w:r w:rsidRPr="00614867">
        <w:rPr>
          <w:rFonts w:eastAsia="Cambria"/>
          <w:sz w:val="28"/>
          <w:szCs w:val="28"/>
        </w:rPr>
        <w:t>в)  дискретною;</w:t>
      </w:r>
    </w:p>
    <w:p w:rsidR="00083124" w:rsidRPr="00614867" w:rsidRDefault="00083124" w:rsidP="00083124">
      <w:pPr>
        <w:tabs>
          <w:tab w:val="left" w:pos="960"/>
        </w:tabs>
        <w:spacing w:line="360" w:lineRule="auto"/>
        <w:ind w:firstLine="720"/>
        <w:jc w:val="both"/>
        <w:rPr>
          <w:rFonts w:eastAsia="Cambria"/>
          <w:sz w:val="28"/>
          <w:szCs w:val="28"/>
        </w:rPr>
      </w:pPr>
      <w:r w:rsidRPr="00614867">
        <w:rPr>
          <w:rFonts w:eastAsia="Cambria"/>
          <w:sz w:val="28"/>
          <w:szCs w:val="28"/>
        </w:rPr>
        <w:t>г)</w:t>
      </w:r>
      <w:r w:rsidRPr="00614867">
        <w:rPr>
          <w:sz w:val="28"/>
          <w:szCs w:val="28"/>
        </w:rPr>
        <w:tab/>
      </w:r>
      <w:r w:rsidRPr="00614867">
        <w:rPr>
          <w:rFonts w:eastAsia="Cambria"/>
          <w:sz w:val="28"/>
          <w:szCs w:val="28"/>
        </w:rPr>
        <w:t>мінімізуючою.</w:t>
      </w:r>
    </w:p>
    <w:p w:rsidR="00083124" w:rsidRDefault="00083124" w:rsidP="00083124">
      <w:pPr>
        <w:spacing w:line="360" w:lineRule="auto"/>
        <w:ind w:firstLine="540"/>
        <w:jc w:val="both"/>
        <w:rPr>
          <w:rFonts w:eastAsia="Cambria"/>
          <w:sz w:val="28"/>
          <w:szCs w:val="28"/>
        </w:rPr>
      </w:pPr>
      <w:r>
        <w:rPr>
          <w:rFonts w:eastAsia="Cambria"/>
          <w:noProof/>
          <w:sz w:val="28"/>
          <w:szCs w:val="28"/>
        </w:rPr>
        <w:drawing>
          <wp:inline distT="0" distB="0" distL="0" distR="0">
            <wp:extent cx="5033010" cy="1651000"/>
            <wp:effectExtent l="19050" t="0" r="0" b="0"/>
            <wp:docPr id="5094" name="Рисунок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4544"/>
                    <a:srcRect/>
                    <a:stretch>
                      <a:fillRect/>
                    </a:stretch>
                  </pic:blipFill>
                  <pic:spPr bwMode="auto">
                    <a:xfrm>
                      <a:off x="0" y="0"/>
                      <a:ext cx="5033010" cy="1651000"/>
                    </a:xfrm>
                    <a:prstGeom prst="rect">
                      <a:avLst/>
                    </a:prstGeom>
                    <a:noFill/>
                    <a:ln w="9525">
                      <a:noFill/>
                      <a:miter lim="800000"/>
                      <a:headEnd/>
                      <a:tailEnd/>
                    </a:ln>
                  </pic:spPr>
                </pic:pic>
              </a:graphicData>
            </a:graphic>
          </wp:inline>
        </w:drawing>
      </w:r>
    </w:p>
    <w:p w:rsidR="00083124" w:rsidRPr="004C43C7" w:rsidRDefault="00083124" w:rsidP="00083124">
      <w:pPr>
        <w:tabs>
          <w:tab w:val="left" w:pos="484"/>
        </w:tabs>
        <w:spacing w:line="360" w:lineRule="auto"/>
        <w:ind w:firstLine="540"/>
        <w:jc w:val="both"/>
        <w:rPr>
          <w:rFonts w:eastAsia="Cambria"/>
          <w:sz w:val="28"/>
          <w:szCs w:val="28"/>
        </w:rPr>
      </w:pPr>
      <w:r>
        <w:rPr>
          <w:rFonts w:eastAsia="Cambria"/>
          <w:sz w:val="28"/>
          <w:szCs w:val="28"/>
        </w:rPr>
        <w:t xml:space="preserve">3. </w:t>
      </w:r>
      <w:r w:rsidRPr="004C43C7">
        <w:rPr>
          <w:rFonts w:eastAsia="Cambria"/>
          <w:sz w:val="28"/>
          <w:szCs w:val="28"/>
        </w:rPr>
        <w:t>Якщо базисний розв’язок задовольняє умовні невід’ємності, то він зветься:</w:t>
      </w:r>
    </w:p>
    <w:p w:rsidR="00083124" w:rsidRDefault="00083124" w:rsidP="00083124">
      <w:pPr>
        <w:spacing w:line="360" w:lineRule="auto"/>
        <w:ind w:firstLine="720"/>
        <w:jc w:val="both"/>
        <w:rPr>
          <w:rFonts w:eastAsia="Cambria"/>
          <w:sz w:val="28"/>
          <w:szCs w:val="28"/>
        </w:rPr>
      </w:pPr>
      <w:r w:rsidRPr="004C43C7">
        <w:rPr>
          <w:rFonts w:eastAsia="Cambria"/>
          <w:sz w:val="28"/>
          <w:szCs w:val="28"/>
        </w:rPr>
        <w:t xml:space="preserve">а) оптимальним; </w:t>
      </w:r>
    </w:p>
    <w:p w:rsidR="00083124" w:rsidRDefault="00083124" w:rsidP="00083124">
      <w:pPr>
        <w:spacing w:line="360" w:lineRule="auto"/>
        <w:ind w:firstLine="720"/>
        <w:jc w:val="both"/>
        <w:rPr>
          <w:rFonts w:eastAsia="Cambria"/>
          <w:sz w:val="28"/>
          <w:szCs w:val="28"/>
        </w:rPr>
      </w:pPr>
      <w:r w:rsidRPr="004C43C7">
        <w:rPr>
          <w:rFonts w:eastAsia="Cambria"/>
          <w:sz w:val="28"/>
          <w:szCs w:val="28"/>
        </w:rPr>
        <w:t xml:space="preserve">б) не виродженим; </w:t>
      </w:r>
    </w:p>
    <w:p w:rsidR="00083124" w:rsidRDefault="00083124" w:rsidP="00083124">
      <w:pPr>
        <w:spacing w:line="360" w:lineRule="auto"/>
        <w:ind w:firstLine="720"/>
        <w:jc w:val="both"/>
        <w:rPr>
          <w:rFonts w:eastAsia="Cambria"/>
          <w:sz w:val="28"/>
          <w:szCs w:val="28"/>
        </w:rPr>
      </w:pPr>
      <w:r w:rsidRPr="004C43C7">
        <w:rPr>
          <w:rFonts w:eastAsia="Cambria"/>
          <w:sz w:val="28"/>
          <w:szCs w:val="28"/>
        </w:rPr>
        <w:t xml:space="preserve">в) допустимим; </w:t>
      </w:r>
    </w:p>
    <w:p w:rsidR="00083124" w:rsidRPr="004C43C7" w:rsidRDefault="00083124" w:rsidP="00083124">
      <w:pPr>
        <w:spacing w:line="360" w:lineRule="auto"/>
        <w:ind w:firstLine="720"/>
        <w:jc w:val="both"/>
        <w:rPr>
          <w:rFonts w:eastAsia="Cambria"/>
          <w:sz w:val="28"/>
          <w:szCs w:val="28"/>
        </w:rPr>
      </w:pPr>
      <w:r w:rsidRPr="004C43C7">
        <w:rPr>
          <w:rFonts w:eastAsia="Cambria"/>
          <w:sz w:val="28"/>
          <w:szCs w:val="28"/>
        </w:rPr>
        <w:t>г) невід’ємним.</w:t>
      </w:r>
    </w:p>
    <w:p w:rsidR="00083124" w:rsidRPr="004C43C7" w:rsidRDefault="00083124" w:rsidP="00083124">
      <w:pPr>
        <w:tabs>
          <w:tab w:val="left" w:pos="491"/>
        </w:tabs>
        <w:spacing w:line="360" w:lineRule="auto"/>
        <w:ind w:firstLine="540"/>
        <w:jc w:val="both"/>
        <w:rPr>
          <w:rFonts w:eastAsia="Cambria"/>
          <w:sz w:val="28"/>
          <w:szCs w:val="28"/>
        </w:rPr>
      </w:pPr>
      <w:r>
        <w:rPr>
          <w:rFonts w:eastAsia="Cambria"/>
          <w:sz w:val="28"/>
          <w:szCs w:val="28"/>
        </w:rPr>
        <w:t xml:space="preserve">4. </w:t>
      </w:r>
      <w:r w:rsidRPr="004C43C7">
        <w:rPr>
          <w:rFonts w:eastAsia="Cambria"/>
          <w:sz w:val="28"/>
          <w:szCs w:val="28"/>
        </w:rPr>
        <w:t>Задача максимізації лінійного програмування з економічної точки зору можна розглядати як:</w:t>
      </w:r>
    </w:p>
    <w:p w:rsidR="00083124" w:rsidRDefault="00083124" w:rsidP="00083124">
      <w:pPr>
        <w:spacing w:line="360" w:lineRule="auto"/>
        <w:ind w:firstLine="720"/>
        <w:jc w:val="both"/>
        <w:rPr>
          <w:rFonts w:eastAsia="Cambria"/>
          <w:sz w:val="28"/>
          <w:szCs w:val="28"/>
        </w:rPr>
      </w:pPr>
      <w:r w:rsidRPr="004C43C7">
        <w:rPr>
          <w:rFonts w:eastAsia="Cambria"/>
          <w:sz w:val="28"/>
          <w:szCs w:val="28"/>
        </w:rPr>
        <w:t xml:space="preserve">а) частку кожного з ресурсів; </w:t>
      </w:r>
    </w:p>
    <w:p w:rsidR="00083124" w:rsidRPr="004C43C7" w:rsidRDefault="00083124" w:rsidP="00083124">
      <w:pPr>
        <w:spacing w:line="360" w:lineRule="auto"/>
        <w:ind w:firstLine="720"/>
        <w:jc w:val="both"/>
        <w:rPr>
          <w:rFonts w:eastAsia="Cambria"/>
          <w:sz w:val="28"/>
          <w:szCs w:val="28"/>
        </w:rPr>
      </w:pPr>
      <w:r w:rsidRPr="004C43C7">
        <w:rPr>
          <w:rFonts w:eastAsia="Cambria"/>
          <w:sz w:val="28"/>
          <w:szCs w:val="28"/>
        </w:rPr>
        <w:t>б) задача розподілу ресурсів;</w:t>
      </w:r>
    </w:p>
    <w:p w:rsidR="00083124" w:rsidRDefault="00083124" w:rsidP="00083124">
      <w:pPr>
        <w:spacing w:line="360" w:lineRule="auto"/>
        <w:jc w:val="both"/>
        <w:rPr>
          <w:rFonts w:eastAsia="Cambria"/>
          <w:sz w:val="28"/>
          <w:szCs w:val="28"/>
        </w:rPr>
      </w:pPr>
      <w:r>
        <w:rPr>
          <w:rFonts w:eastAsia="Cambria"/>
          <w:noProof/>
          <w:sz w:val="28"/>
          <w:szCs w:val="28"/>
        </w:rPr>
        <w:drawing>
          <wp:inline distT="0" distB="0" distL="0" distR="0">
            <wp:extent cx="6117590" cy="1651000"/>
            <wp:effectExtent l="19050" t="0" r="0" b="0"/>
            <wp:docPr id="5095" name="Рисунок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4545"/>
                    <a:srcRect/>
                    <a:stretch>
                      <a:fillRect/>
                    </a:stretch>
                  </pic:blipFill>
                  <pic:spPr bwMode="auto">
                    <a:xfrm>
                      <a:off x="0" y="0"/>
                      <a:ext cx="6117590" cy="1651000"/>
                    </a:xfrm>
                    <a:prstGeom prst="rect">
                      <a:avLst/>
                    </a:prstGeom>
                    <a:noFill/>
                    <a:ln w="9525">
                      <a:noFill/>
                      <a:miter lim="800000"/>
                      <a:headEnd/>
                      <a:tailEnd/>
                    </a:ln>
                  </pic:spPr>
                </pic:pic>
              </a:graphicData>
            </a:graphic>
          </wp:inline>
        </w:drawing>
      </w:r>
    </w:p>
    <w:p w:rsidR="00083124" w:rsidRPr="00642F9B" w:rsidRDefault="00083124" w:rsidP="00083124">
      <w:pPr>
        <w:tabs>
          <w:tab w:val="left" w:pos="960"/>
        </w:tabs>
        <w:spacing w:line="0" w:lineRule="atLeast"/>
        <w:ind w:firstLine="720"/>
        <w:rPr>
          <w:rFonts w:eastAsia="Cambria"/>
          <w:sz w:val="28"/>
          <w:szCs w:val="28"/>
        </w:rPr>
      </w:pPr>
      <w:r w:rsidRPr="00642F9B">
        <w:rPr>
          <w:rFonts w:eastAsia="Cambria"/>
          <w:sz w:val="28"/>
          <w:szCs w:val="28"/>
        </w:rPr>
        <w:lastRenderedPageBreak/>
        <w:t>а)</w:t>
      </w:r>
      <w:r w:rsidRPr="00642F9B">
        <w:rPr>
          <w:rFonts w:eastAsia="Cambria"/>
          <w:sz w:val="28"/>
          <w:szCs w:val="28"/>
        </w:rPr>
        <w:tab/>
        <w:t>оптимізуючою;</w:t>
      </w:r>
    </w:p>
    <w:p w:rsidR="00083124" w:rsidRPr="00642F9B" w:rsidRDefault="00083124" w:rsidP="00083124">
      <w:pPr>
        <w:spacing w:line="39" w:lineRule="exact"/>
        <w:ind w:firstLine="720"/>
        <w:rPr>
          <w:sz w:val="28"/>
          <w:szCs w:val="28"/>
        </w:rPr>
      </w:pPr>
    </w:p>
    <w:p w:rsidR="00083124" w:rsidRPr="00642F9B" w:rsidRDefault="00083124" w:rsidP="00083124">
      <w:pPr>
        <w:spacing w:line="0" w:lineRule="atLeast"/>
        <w:ind w:firstLine="720"/>
        <w:rPr>
          <w:rFonts w:eastAsia="Cambria"/>
          <w:sz w:val="28"/>
          <w:szCs w:val="28"/>
        </w:rPr>
      </w:pPr>
      <w:r w:rsidRPr="00642F9B">
        <w:rPr>
          <w:rFonts w:eastAsia="Cambria"/>
          <w:sz w:val="28"/>
          <w:szCs w:val="28"/>
        </w:rPr>
        <w:t>б)  непрямою;</w:t>
      </w:r>
    </w:p>
    <w:p w:rsidR="00083124" w:rsidRPr="00642F9B" w:rsidRDefault="00083124" w:rsidP="00083124">
      <w:pPr>
        <w:spacing w:line="40" w:lineRule="exact"/>
        <w:ind w:firstLine="720"/>
        <w:rPr>
          <w:sz w:val="28"/>
          <w:szCs w:val="28"/>
        </w:rPr>
      </w:pPr>
    </w:p>
    <w:p w:rsidR="00083124" w:rsidRPr="00642F9B" w:rsidRDefault="00083124" w:rsidP="00083124">
      <w:pPr>
        <w:spacing w:line="0" w:lineRule="atLeast"/>
        <w:ind w:firstLine="720"/>
        <w:rPr>
          <w:rFonts w:eastAsia="Cambria"/>
          <w:sz w:val="28"/>
          <w:szCs w:val="28"/>
        </w:rPr>
      </w:pPr>
      <w:r w:rsidRPr="00642F9B">
        <w:rPr>
          <w:rFonts w:eastAsia="Cambria"/>
          <w:sz w:val="28"/>
          <w:szCs w:val="28"/>
        </w:rPr>
        <w:t>в)  прямою;</w:t>
      </w:r>
    </w:p>
    <w:p w:rsidR="00083124" w:rsidRPr="00642F9B" w:rsidRDefault="00083124" w:rsidP="00083124">
      <w:pPr>
        <w:spacing w:line="39" w:lineRule="exact"/>
        <w:ind w:firstLine="720"/>
        <w:rPr>
          <w:sz w:val="28"/>
          <w:szCs w:val="28"/>
        </w:rPr>
      </w:pPr>
    </w:p>
    <w:p w:rsidR="00083124" w:rsidRPr="00642F9B" w:rsidRDefault="00083124" w:rsidP="00083124">
      <w:pPr>
        <w:tabs>
          <w:tab w:val="left" w:pos="960"/>
        </w:tabs>
        <w:spacing w:line="0" w:lineRule="atLeast"/>
        <w:ind w:firstLine="720"/>
        <w:rPr>
          <w:rFonts w:eastAsia="Cambria"/>
          <w:sz w:val="28"/>
          <w:szCs w:val="28"/>
        </w:rPr>
      </w:pPr>
      <w:r w:rsidRPr="00642F9B">
        <w:rPr>
          <w:rFonts w:eastAsia="Cambria"/>
          <w:sz w:val="28"/>
          <w:szCs w:val="28"/>
        </w:rPr>
        <w:t>г)</w:t>
      </w:r>
      <w:r w:rsidRPr="00642F9B">
        <w:rPr>
          <w:rFonts w:eastAsia="Cambria"/>
          <w:sz w:val="28"/>
          <w:szCs w:val="28"/>
        </w:rPr>
        <w:tab/>
        <w:t>споживчою.</w:t>
      </w:r>
    </w:p>
    <w:p w:rsidR="00083124" w:rsidRPr="00791CF2" w:rsidRDefault="00083124" w:rsidP="00083124">
      <w:pPr>
        <w:tabs>
          <w:tab w:val="left" w:pos="460"/>
        </w:tabs>
        <w:spacing w:line="360" w:lineRule="auto"/>
        <w:ind w:firstLine="720"/>
        <w:rPr>
          <w:rFonts w:eastAsia="Cambria"/>
          <w:sz w:val="28"/>
          <w:szCs w:val="28"/>
        </w:rPr>
      </w:pPr>
      <w:r w:rsidRPr="00791CF2">
        <w:rPr>
          <w:rFonts w:eastAsia="Cambria"/>
          <w:sz w:val="28"/>
          <w:szCs w:val="28"/>
        </w:rPr>
        <w:t>Дайте визначення «функції корисності».</w:t>
      </w:r>
    </w:p>
    <w:p w:rsidR="00083124" w:rsidRDefault="00083124" w:rsidP="00083124">
      <w:pPr>
        <w:tabs>
          <w:tab w:val="left" w:pos="461"/>
        </w:tabs>
        <w:spacing w:line="360" w:lineRule="auto"/>
        <w:ind w:firstLine="720"/>
        <w:rPr>
          <w:rFonts w:eastAsia="Cambria"/>
          <w:sz w:val="28"/>
          <w:szCs w:val="28"/>
        </w:rPr>
      </w:pPr>
      <w:r w:rsidRPr="00791CF2">
        <w:rPr>
          <w:rFonts w:eastAsia="Cambria"/>
          <w:sz w:val="28"/>
          <w:szCs w:val="28"/>
        </w:rPr>
        <w:t xml:space="preserve">Метод мінімального елемента є варіантом: </w:t>
      </w:r>
    </w:p>
    <w:p w:rsidR="00083124" w:rsidRDefault="00083124" w:rsidP="00083124">
      <w:pPr>
        <w:tabs>
          <w:tab w:val="left" w:pos="461"/>
        </w:tabs>
        <w:spacing w:line="360" w:lineRule="auto"/>
        <w:ind w:firstLine="720"/>
        <w:rPr>
          <w:rFonts w:eastAsia="Cambria"/>
          <w:sz w:val="28"/>
          <w:szCs w:val="28"/>
        </w:rPr>
      </w:pPr>
      <w:r w:rsidRPr="00791CF2">
        <w:rPr>
          <w:rFonts w:eastAsia="Cambria"/>
          <w:sz w:val="28"/>
          <w:szCs w:val="28"/>
        </w:rPr>
        <w:t xml:space="preserve">а) транспортної задачі; </w:t>
      </w:r>
    </w:p>
    <w:p w:rsidR="00083124" w:rsidRDefault="00083124" w:rsidP="00083124">
      <w:pPr>
        <w:tabs>
          <w:tab w:val="left" w:pos="461"/>
        </w:tabs>
        <w:spacing w:line="360" w:lineRule="auto"/>
        <w:ind w:firstLine="720"/>
        <w:rPr>
          <w:rFonts w:eastAsia="Cambria"/>
          <w:sz w:val="28"/>
          <w:szCs w:val="28"/>
        </w:rPr>
      </w:pPr>
      <w:r w:rsidRPr="00791CF2">
        <w:rPr>
          <w:rFonts w:eastAsia="Cambria"/>
          <w:sz w:val="28"/>
          <w:szCs w:val="28"/>
        </w:rPr>
        <w:t xml:space="preserve">б) північно-західного кута; </w:t>
      </w:r>
    </w:p>
    <w:p w:rsidR="00083124" w:rsidRDefault="00083124" w:rsidP="00083124">
      <w:pPr>
        <w:tabs>
          <w:tab w:val="left" w:pos="461"/>
        </w:tabs>
        <w:spacing w:line="360" w:lineRule="auto"/>
        <w:ind w:firstLine="720"/>
        <w:rPr>
          <w:rFonts w:eastAsia="Cambria"/>
          <w:sz w:val="28"/>
          <w:szCs w:val="28"/>
        </w:rPr>
      </w:pPr>
      <w:r w:rsidRPr="00791CF2">
        <w:rPr>
          <w:rFonts w:eastAsia="Cambria"/>
          <w:sz w:val="28"/>
          <w:szCs w:val="28"/>
        </w:rPr>
        <w:t xml:space="preserve">в) методу потенціалів; </w:t>
      </w:r>
    </w:p>
    <w:p w:rsidR="00083124" w:rsidRDefault="00083124" w:rsidP="00083124">
      <w:pPr>
        <w:tabs>
          <w:tab w:val="left" w:pos="461"/>
        </w:tabs>
        <w:spacing w:line="360" w:lineRule="auto"/>
        <w:ind w:firstLine="720"/>
        <w:rPr>
          <w:rFonts w:eastAsia="Cambria"/>
          <w:sz w:val="28"/>
          <w:szCs w:val="28"/>
        </w:rPr>
      </w:pPr>
      <w:r w:rsidRPr="00791CF2">
        <w:rPr>
          <w:rFonts w:eastAsia="Cambria"/>
          <w:sz w:val="28"/>
          <w:szCs w:val="28"/>
        </w:rPr>
        <w:t>г) симплекс-методу.</w:t>
      </w:r>
    </w:p>
    <w:p w:rsidR="00083124" w:rsidRPr="00791CF2" w:rsidRDefault="00083124" w:rsidP="007A323C">
      <w:pPr>
        <w:numPr>
          <w:ilvl w:val="0"/>
          <w:numId w:val="114"/>
        </w:numPr>
        <w:tabs>
          <w:tab w:val="left" w:pos="548"/>
        </w:tabs>
        <w:spacing w:line="360" w:lineRule="auto"/>
        <w:ind w:firstLine="720"/>
        <w:jc w:val="both"/>
        <w:rPr>
          <w:rFonts w:eastAsia="Cambria"/>
          <w:sz w:val="28"/>
          <w:szCs w:val="28"/>
        </w:rPr>
      </w:pPr>
      <w:r w:rsidRPr="00791CF2">
        <w:rPr>
          <w:rFonts w:eastAsia="Cambria"/>
          <w:sz w:val="28"/>
          <w:szCs w:val="28"/>
        </w:rPr>
        <w:t>Множники Лагранжа в задачі нелінійного програмування з обмеженнями – рівностями є:</w:t>
      </w:r>
    </w:p>
    <w:p w:rsidR="00083124" w:rsidRDefault="00083124" w:rsidP="00083124">
      <w:pPr>
        <w:spacing w:line="360" w:lineRule="auto"/>
        <w:ind w:firstLine="720"/>
        <w:jc w:val="both"/>
        <w:rPr>
          <w:rFonts w:eastAsia="Cambria"/>
          <w:sz w:val="28"/>
          <w:szCs w:val="28"/>
        </w:rPr>
      </w:pPr>
      <w:r w:rsidRPr="00791CF2">
        <w:rPr>
          <w:rFonts w:eastAsia="Cambria"/>
          <w:sz w:val="28"/>
          <w:szCs w:val="28"/>
        </w:rPr>
        <w:t xml:space="preserve">а) знакозмінними: </w:t>
      </w:r>
    </w:p>
    <w:p w:rsidR="00083124" w:rsidRDefault="00083124" w:rsidP="00083124">
      <w:pPr>
        <w:spacing w:line="360" w:lineRule="auto"/>
        <w:ind w:firstLine="720"/>
        <w:jc w:val="both"/>
        <w:rPr>
          <w:rFonts w:eastAsia="Cambria"/>
          <w:sz w:val="28"/>
          <w:szCs w:val="28"/>
        </w:rPr>
      </w:pPr>
      <w:r w:rsidRPr="00791CF2">
        <w:rPr>
          <w:rFonts w:eastAsia="Cambria"/>
          <w:sz w:val="28"/>
          <w:szCs w:val="28"/>
        </w:rPr>
        <w:t xml:space="preserve">б) незмінними; </w:t>
      </w:r>
    </w:p>
    <w:p w:rsidR="00083124" w:rsidRPr="00791CF2" w:rsidRDefault="00083124" w:rsidP="00083124">
      <w:pPr>
        <w:spacing w:line="360" w:lineRule="auto"/>
        <w:ind w:firstLine="720"/>
        <w:jc w:val="both"/>
        <w:rPr>
          <w:rFonts w:eastAsia="Cambria"/>
          <w:sz w:val="28"/>
          <w:szCs w:val="28"/>
        </w:rPr>
      </w:pPr>
      <w:r w:rsidRPr="00791CF2">
        <w:rPr>
          <w:rFonts w:eastAsia="Cambria"/>
          <w:sz w:val="28"/>
          <w:szCs w:val="28"/>
        </w:rPr>
        <w:t>в) оптимальними;</w:t>
      </w:r>
    </w:p>
    <w:p w:rsidR="00083124" w:rsidRPr="00791CF2" w:rsidRDefault="00083124" w:rsidP="00083124">
      <w:pPr>
        <w:spacing w:line="360" w:lineRule="auto"/>
        <w:ind w:firstLine="720"/>
        <w:jc w:val="both"/>
        <w:rPr>
          <w:rFonts w:eastAsia="Cambria"/>
          <w:sz w:val="28"/>
          <w:szCs w:val="28"/>
        </w:rPr>
      </w:pPr>
      <w:r w:rsidRPr="00791CF2">
        <w:rPr>
          <w:rFonts w:eastAsia="Cambria"/>
          <w:sz w:val="28"/>
          <w:szCs w:val="28"/>
        </w:rPr>
        <w:t>г)  взаємозалежними.</w:t>
      </w:r>
    </w:p>
    <w:p w:rsidR="00083124" w:rsidRPr="00791CF2" w:rsidRDefault="00083124" w:rsidP="007A323C">
      <w:pPr>
        <w:numPr>
          <w:ilvl w:val="0"/>
          <w:numId w:val="114"/>
        </w:numPr>
        <w:tabs>
          <w:tab w:val="left" w:pos="548"/>
        </w:tabs>
        <w:spacing w:line="360" w:lineRule="auto"/>
        <w:ind w:firstLine="720"/>
        <w:jc w:val="both"/>
        <w:rPr>
          <w:rFonts w:eastAsia="Cambria"/>
          <w:sz w:val="28"/>
          <w:szCs w:val="28"/>
        </w:rPr>
      </w:pPr>
      <w:r w:rsidRPr="00791CF2">
        <w:rPr>
          <w:rFonts w:eastAsia="Cambria"/>
          <w:sz w:val="28"/>
          <w:szCs w:val="28"/>
        </w:rPr>
        <w:t>Оскільки градієнти неперервні та лінійно незалежні, то можна застосувати відому теорему, яку?</w:t>
      </w:r>
    </w:p>
    <w:p w:rsidR="00083124" w:rsidRPr="00791CF2" w:rsidRDefault="00083124" w:rsidP="00083124">
      <w:pPr>
        <w:spacing w:line="360" w:lineRule="auto"/>
        <w:ind w:firstLine="720"/>
        <w:jc w:val="both"/>
        <w:rPr>
          <w:rFonts w:eastAsia="Cambria"/>
          <w:sz w:val="28"/>
          <w:szCs w:val="28"/>
        </w:rPr>
      </w:pPr>
      <w:r w:rsidRPr="00791CF2">
        <w:rPr>
          <w:rFonts w:eastAsia="Cambria"/>
          <w:sz w:val="28"/>
          <w:szCs w:val="28"/>
        </w:rPr>
        <w:t>а)  двоїстості;</w:t>
      </w:r>
    </w:p>
    <w:p w:rsidR="00083124" w:rsidRDefault="00083124" w:rsidP="00083124">
      <w:pPr>
        <w:spacing w:line="360" w:lineRule="auto"/>
        <w:ind w:firstLine="720"/>
        <w:jc w:val="both"/>
        <w:rPr>
          <w:rFonts w:eastAsia="Cambria"/>
          <w:sz w:val="28"/>
          <w:szCs w:val="28"/>
        </w:rPr>
      </w:pPr>
      <w:r w:rsidRPr="00791CF2">
        <w:rPr>
          <w:rFonts w:eastAsia="Cambria"/>
          <w:sz w:val="28"/>
          <w:szCs w:val="28"/>
        </w:rPr>
        <w:t xml:space="preserve">б) математичного аналізу; </w:t>
      </w:r>
    </w:p>
    <w:p w:rsidR="00083124" w:rsidRPr="00791CF2" w:rsidRDefault="00083124" w:rsidP="00083124">
      <w:pPr>
        <w:spacing w:line="360" w:lineRule="auto"/>
        <w:ind w:firstLine="720"/>
        <w:jc w:val="both"/>
        <w:rPr>
          <w:rFonts w:eastAsia="Cambria"/>
          <w:sz w:val="28"/>
          <w:szCs w:val="28"/>
        </w:rPr>
      </w:pPr>
      <w:r w:rsidRPr="00791CF2">
        <w:rPr>
          <w:rFonts w:eastAsia="Cambria"/>
          <w:sz w:val="28"/>
          <w:szCs w:val="28"/>
        </w:rPr>
        <w:t>в) обмежень;</w:t>
      </w:r>
    </w:p>
    <w:p w:rsidR="00083124" w:rsidRPr="00791CF2" w:rsidRDefault="00083124" w:rsidP="00083124">
      <w:pPr>
        <w:spacing w:line="360" w:lineRule="auto"/>
        <w:ind w:firstLine="720"/>
        <w:jc w:val="both"/>
        <w:rPr>
          <w:rFonts w:eastAsia="Cambria"/>
          <w:sz w:val="28"/>
          <w:szCs w:val="28"/>
        </w:rPr>
      </w:pPr>
      <w:r w:rsidRPr="00791CF2">
        <w:rPr>
          <w:rFonts w:eastAsia="Cambria"/>
          <w:sz w:val="28"/>
          <w:szCs w:val="28"/>
        </w:rPr>
        <w:t>г)  кількість допустимих множин.</w:t>
      </w:r>
    </w:p>
    <w:p w:rsidR="00083124" w:rsidRPr="00791CF2" w:rsidRDefault="00083124" w:rsidP="007A323C">
      <w:pPr>
        <w:numPr>
          <w:ilvl w:val="0"/>
          <w:numId w:val="114"/>
        </w:numPr>
        <w:tabs>
          <w:tab w:val="left" w:pos="580"/>
        </w:tabs>
        <w:spacing w:line="360" w:lineRule="auto"/>
        <w:ind w:firstLine="720"/>
        <w:jc w:val="both"/>
        <w:rPr>
          <w:rFonts w:eastAsia="Cambria"/>
          <w:sz w:val="28"/>
          <w:szCs w:val="28"/>
        </w:rPr>
      </w:pPr>
      <w:r w:rsidRPr="00791CF2">
        <w:rPr>
          <w:rFonts w:eastAsia="Cambria"/>
          <w:sz w:val="28"/>
          <w:szCs w:val="28"/>
        </w:rPr>
        <w:t>Сформулюйте економічну сутність множників Лагранжа.</w:t>
      </w:r>
    </w:p>
    <w:p w:rsidR="00083124" w:rsidRPr="00791CF2" w:rsidRDefault="00083124" w:rsidP="00083124">
      <w:pPr>
        <w:tabs>
          <w:tab w:val="left" w:pos="461"/>
        </w:tabs>
        <w:spacing w:line="360" w:lineRule="auto"/>
        <w:ind w:firstLine="720"/>
        <w:rPr>
          <w:rFonts w:eastAsia="Cambria"/>
          <w:sz w:val="28"/>
          <w:szCs w:val="28"/>
        </w:rPr>
      </w:pPr>
    </w:p>
    <w:p w:rsidR="00083124" w:rsidRDefault="00083124" w:rsidP="00083124">
      <w:pPr>
        <w:spacing w:line="360" w:lineRule="auto"/>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17</w:t>
      </w:r>
    </w:p>
    <w:p w:rsidR="00083124" w:rsidRDefault="00083124" w:rsidP="00083124">
      <w:pPr>
        <w:spacing w:line="360" w:lineRule="auto"/>
        <w:jc w:val="center"/>
        <w:rPr>
          <w:rFonts w:eastAsia="Cambria"/>
          <w:b/>
          <w:color w:val="002060"/>
          <w:sz w:val="28"/>
          <w:szCs w:val="28"/>
        </w:rPr>
      </w:pPr>
    </w:p>
    <w:p w:rsidR="00083124" w:rsidRDefault="00083124" w:rsidP="00083124">
      <w:pPr>
        <w:spacing w:line="360" w:lineRule="auto"/>
        <w:jc w:val="center"/>
        <w:rPr>
          <w:rFonts w:eastAsia="Cambria"/>
          <w:sz w:val="28"/>
          <w:szCs w:val="28"/>
        </w:rPr>
      </w:pPr>
      <w:r>
        <w:rPr>
          <w:rFonts w:eastAsia="Cambria"/>
          <w:noProof/>
          <w:sz w:val="28"/>
          <w:szCs w:val="28"/>
        </w:rPr>
        <w:drawing>
          <wp:inline distT="0" distB="0" distL="0" distR="0">
            <wp:extent cx="6109335" cy="5510530"/>
            <wp:effectExtent l="19050" t="0" r="5715" b="0"/>
            <wp:docPr id="5096" name="Рисунок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4546"/>
                    <a:srcRect/>
                    <a:stretch>
                      <a:fillRect/>
                    </a:stretch>
                  </pic:blipFill>
                  <pic:spPr bwMode="auto">
                    <a:xfrm>
                      <a:off x="0" y="0"/>
                      <a:ext cx="6109335" cy="5510530"/>
                    </a:xfrm>
                    <a:prstGeom prst="rect">
                      <a:avLst/>
                    </a:prstGeom>
                    <a:noFill/>
                    <a:ln w="9525">
                      <a:noFill/>
                      <a:miter lim="800000"/>
                      <a:headEnd/>
                      <a:tailEnd/>
                    </a:ln>
                  </pic:spPr>
                </pic:pic>
              </a:graphicData>
            </a:graphic>
          </wp:inline>
        </w:drawing>
      </w:r>
    </w:p>
    <w:p w:rsidR="00083124" w:rsidRDefault="00083124" w:rsidP="00083124">
      <w:pPr>
        <w:spacing w:line="360" w:lineRule="auto"/>
        <w:jc w:val="center"/>
        <w:rPr>
          <w:rFonts w:eastAsia="Cambria"/>
          <w:sz w:val="28"/>
          <w:szCs w:val="28"/>
        </w:rPr>
      </w:pPr>
      <w:r>
        <w:rPr>
          <w:rFonts w:eastAsia="Cambria"/>
          <w:noProof/>
          <w:sz w:val="28"/>
          <w:szCs w:val="28"/>
        </w:rPr>
        <w:drawing>
          <wp:inline distT="0" distB="0" distL="0" distR="0">
            <wp:extent cx="5882640" cy="1634490"/>
            <wp:effectExtent l="19050" t="0" r="3810" b="0"/>
            <wp:docPr id="5097" name="Рисунок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4547"/>
                    <a:srcRect/>
                    <a:stretch>
                      <a:fillRect/>
                    </a:stretch>
                  </pic:blipFill>
                  <pic:spPr bwMode="auto">
                    <a:xfrm>
                      <a:off x="0" y="0"/>
                      <a:ext cx="5882640" cy="1634490"/>
                    </a:xfrm>
                    <a:prstGeom prst="rect">
                      <a:avLst/>
                    </a:prstGeom>
                    <a:noFill/>
                    <a:ln w="9525">
                      <a:noFill/>
                      <a:miter lim="800000"/>
                      <a:headEnd/>
                      <a:tailEnd/>
                    </a:ln>
                  </pic:spPr>
                </pic:pic>
              </a:graphicData>
            </a:graphic>
          </wp:inline>
        </w:drawing>
      </w:r>
    </w:p>
    <w:p w:rsidR="00083124" w:rsidRDefault="00083124" w:rsidP="00083124">
      <w:pPr>
        <w:spacing w:line="360" w:lineRule="auto"/>
        <w:jc w:val="center"/>
        <w:rPr>
          <w:rFonts w:eastAsia="Cambria"/>
          <w:sz w:val="28"/>
          <w:szCs w:val="28"/>
        </w:rPr>
      </w:pPr>
    </w:p>
    <w:p w:rsidR="00083124" w:rsidRPr="008165BA" w:rsidRDefault="00083124" w:rsidP="00083124">
      <w:pPr>
        <w:tabs>
          <w:tab w:val="left" w:pos="440"/>
        </w:tabs>
        <w:spacing w:line="360" w:lineRule="auto"/>
        <w:ind w:firstLine="720"/>
        <w:jc w:val="both"/>
        <w:rPr>
          <w:rFonts w:eastAsia="Cambria"/>
          <w:sz w:val="28"/>
          <w:szCs w:val="28"/>
        </w:rPr>
      </w:pPr>
      <w:r>
        <w:rPr>
          <w:rFonts w:eastAsia="Cambria"/>
          <w:sz w:val="28"/>
          <w:szCs w:val="28"/>
        </w:rPr>
        <w:t xml:space="preserve">5. </w:t>
      </w:r>
      <w:r w:rsidRPr="008165BA">
        <w:rPr>
          <w:rFonts w:eastAsia="Cambria"/>
          <w:sz w:val="28"/>
          <w:szCs w:val="28"/>
        </w:rPr>
        <w:t>Симплекс метод дозволяє:</w:t>
      </w:r>
    </w:p>
    <w:p w:rsidR="00083124" w:rsidRPr="008165BA" w:rsidRDefault="00083124" w:rsidP="00083124">
      <w:pPr>
        <w:tabs>
          <w:tab w:val="left" w:pos="940"/>
        </w:tabs>
        <w:spacing w:line="360" w:lineRule="auto"/>
        <w:ind w:firstLine="720"/>
        <w:jc w:val="both"/>
        <w:rPr>
          <w:rFonts w:eastAsia="Cambria"/>
          <w:sz w:val="28"/>
          <w:szCs w:val="28"/>
        </w:rPr>
      </w:pPr>
      <w:r w:rsidRPr="008165BA">
        <w:rPr>
          <w:rFonts w:eastAsia="Cambria"/>
          <w:sz w:val="28"/>
          <w:szCs w:val="28"/>
        </w:rPr>
        <w:t>а)</w:t>
      </w:r>
      <w:r>
        <w:rPr>
          <w:rFonts w:eastAsia="Cambria"/>
          <w:sz w:val="28"/>
          <w:szCs w:val="28"/>
        </w:rPr>
        <w:t xml:space="preserve"> </w:t>
      </w:r>
      <w:r w:rsidRPr="008165BA">
        <w:rPr>
          <w:sz w:val="28"/>
          <w:szCs w:val="28"/>
        </w:rPr>
        <w:tab/>
      </w:r>
      <w:r w:rsidRPr="008165BA">
        <w:rPr>
          <w:rFonts w:eastAsia="Cambria"/>
          <w:sz w:val="28"/>
          <w:szCs w:val="28"/>
        </w:rPr>
        <w:t>вносить порядок у розрахунки;</w:t>
      </w:r>
    </w:p>
    <w:p w:rsidR="00083124" w:rsidRDefault="00083124" w:rsidP="00083124">
      <w:pPr>
        <w:spacing w:line="360" w:lineRule="auto"/>
        <w:ind w:firstLine="720"/>
        <w:jc w:val="both"/>
        <w:rPr>
          <w:rFonts w:eastAsia="Cambria"/>
          <w:sz w:val="28"/>
          <w:szCs w:val="28"/>
        </w:rPr>
      </w:pPr>
      <w:r w:rsidRPr="008165BA">
        <w:rPr>
          <w:rFonts w:eastAsia="Cambria"/>
          <w:sz w:val="28"/>
          <w:szCs w:val="28"/>
        </w:rPr>
        <w:lastRenderedPageBreak/>
        <w:t xml:space="preserve">б) обмежує кількість рішень, що розглянуті; </w:t>
      </w:r>
    </w:p>
    <w:p w:rsidR="00083124" w:rsidRDefault="00083124" w:rsidP="00083124">
      <w:pPr>
        <w:spacing w:line="360" w:lineRule="auto"/>
        <w:ind w:firstLine="720"/>
        <w:jc w:val="both"/>
        <w:rPr>
          <w:rFonts w:eastAsia="Cambria"/>
          <w:sz w:val="28"/>
          <w:szCs w:val="28"/>
        </w:rPr>
      </w:pPr>
      <w:r w:rsidRPr="008165BA">
        <w:rPr>
          <w:rFonts w:eastAsia="Cambria"/>
          <w:sz w:val="28"/>
          <w:szCs w:val="28"/>
        </w:rPr>
        <w:t xml:space="preserve">в) вірні відповіді а) та б); </w:t>
      </w:r>
    </w:p>
    <w:p w:rsidR="00083124" w:rsidRPr="008165BA" w:rsidRDefault="00083124" w:rsidP="00083124">
      <w:pPr>
        <w:spacing w:line="360" w:lineRule="auto"/>
        <w:ind w:firstLine="720"/>
        <w:jc w:val="both"/>
        <w:rPr>
          <w:rFonts w:eastAsia="Cambria"/>
          <w:sz w:val="28"/>
          <w:szCs w:val="28"/>
        </w:rPr>
      </w:pPr>
      <w:r w:rsidRPr="008165BA">
        <w:rPr>
          <w:rFonts w:eastAsia="Cambria"/>
          <w:sz w:val="28"/>
          <w:szCs w:val="28"/>
        </w:rPr>
        <w:t>г) мінімізувати функцію.</w:t>
      </w:r>
    </w:p>
    <w:p w:rsidR="00083124" w:rsidRDefault="00083124" w:rsidP="00083124">
      <w:pPr>
        <w:tabs>
          <w:tab w:val="left" w:pos="441"/>
        </w:tabs>
        <w:spacing w:line="360" w:lineRule="auto"/>
        <w:ind w:firstLine="720"/>
        <w:jc w:val="both"/>
        <w:rPr>
          <w:rFonts w:eastAsia="Cambria"/>
          <w:sz w:val="28"/>
          <w:szCs w:val="28"/>
        </w:rPr>
      </w:pPr>
      <w:r>
        <w:rPr>
          <w:rFonts w:eastAsia="Cambria"/>
          <w:sz w:val="28"/>
          <w:szCs w:val="28"/>
        </w:rPr>
        <w:t xml:space="preserve">6. </w:t>
      </w:r>
      <w:r w:rsidRPr="008165BA">
        <w:rPr>
          <w:rFonts w:eastAsia="Cambria"/>
          <w:sz w:val="28"/>
          <w:szCs w:val="28"/>
        </w:rPr>
        <w:t xml:space="preserve">Який з методів належить до методів нелінійного програмування? </w:t>
      </w:r>
    </w:p>
    <w:p w:rsidR="00083124" w:rsidRDefault="00083124" w:rsidP="00083124">
      <w:pPr>
        <w:tabs>
          <w:tab w:val="left" w:pos="441"/>
        </w:tabs>
        <w:spacing w:line="360" w:lineRule="auto"/>
        <w:ind w:firstLine="720"/>
        <w:jc w:val="both"/>
        <w:rPr>
          <w:rFonts w:eastAsia="Cambria"/>
          <w:sz w:val="28"/>
          <w:szCs w:val="28"/>
        </w:rPr>
      </w:pPr>
      <w:r w:rsidRPr="008165BA">
        <w:rPr>
          <w:rFonts w:eastAsia="Cambria"/>
          <w:sz w:val="28"/>
          <w:szCs w:val="28"/>
        </w:rPr>
        <w:t xml:space="preserve">а) Метод множників Лагранжа; </w:t>
      </w:r>
    </w:p>
    <w:p w:rsidR="00083124" w:rsidRDefault="00083124" w:rsidP="00083124">
      <w:pPr>
        <w:tabs>
          <w:tab w:val="left" w:pos="441"/>
        </w:tabs>
        <w:spacing w:line="360" w:lineRule="auto"/>
        <w:ind w:firstLine="720"/>
        <w:jc w:val="both"/>
        <w:rPr>
          <w:rFonts w:eastAsia="Cambria"/>
          <w:sz w:val="28"/>
          <w:szCs w:val="28"/>
        </w:rPr>
      </w:pPr>
      <w:r w:rsidRPr="008165BA">
        <w:rPr>
          <w:rFonts w:eastAsia="Cambria"/>
          <w:sz w:val="28"/>
          <w:szCs w:val="28"/>
        </w:rPr>
        <w:t xml:space="preserve">б) Метод Куна-Такера; </w:t>
      </w:r>
    </w:p>
    <w:p w:rsidR="00083124" w:rsidRDefault="00083124" w:rsidP="00083124">
      <w:pPr>
        <w:tabs>
          <w:tab w:val="left" w:pos="441"/>
        </w:tabs>
        <w:spacing w:line="360" w:lineRule="auto"/>
        <w:ind w:firstLine="720"/>
        <w:jc w:val="both"/>
        <w:rPr>
          <w:rFonts w:eastAsia="Cambria"/>
          <w:sz w:val="28"/>
          <w:szCs w:val="28"/>
        </w:rPr>
      </w:pPr>
      <w:r w:rsidRPr="008165BA">
        <w:rPr>
          <w:rFonts w:eastAsia="Cambria"/>
          <w:sz w:val="28"/>
          <w:szCs w:val="28"/>
        </w:rPr>
        <w:t xml:space="preserve">в) Градієнтний метод; </w:t>
      </w:r>
    </w:p>
    <w:p w:rsidR="00083124" w:rsidRPr="008165BA" w:rsidRDefault="00083124" w:rsidP="00083124">
      <w:pPr>
        <w:tabs>
          <w:tab w:val="left" w:pos="441"/>
        </w:tabs>
        <w:spacing w:line="360" w:lineRule="auto"/>
        <w:ind w:firstLine="720"/>
        <w:jc w:val="both"/>
        <w:rPr>
          <w:rFonts w:eastAsia="Cambria"/>
          <w:sz w:val="28"/>
          <w:szCs w:val="28"/>
        </w:rPr>
      </w:pPr>
      <w:r w:rsidRPr="008165BA">
        <w:rPr>
          <w:rFonts w:eastAsia="Cambria"/>
          <w:sz w:val="28"/>
          <w:szCs w:val="28"/>
        </w:rPr>
        <w:t>г) Метод Монте-Карло.</w:t>
      </w:r>
    </w:p>
    <w:p w:rsidR="00083124" w:rsidRPr="008165BA" w:rsidRDefault="00083124" w:rsidP="00083124">
      <w:pPr>
        <w:tabs>
          <w:tab w:val="left" w:pos="578"/>
        </w:tabs>
        <w:spacing w:line="360" w:lineRule="auto"/>
        <w:ind w:firstLine="720"/>
        <w:jc w:val="both"/>
        <w:rPr>
          <w:rFonts w:eastAsia="Cambria"/>
          <w:sz w:val="28"/>
          <w:szCs w:val="28"/>
        </w:rPr>
      </w:pPr>
      <w:r>
        <w:rPr>
          <w:rFonts w:eastAsia="Cambria"/>
          <w:sz w:val="28"/>
          <w:szCs w:val="28"/>
        </w:rPr>
        <w:t xml:space="preserve">7. </w:t>
      </w:r>
      <w:r w:rsidRPr="008165BA">
        <w:rPr>
          <w:rFonts w:eastAsia="Cambria"/>
          <w:sz w:val="28"/>
          <w:szCs w:val="28"/>
        </w:rPr>
        <w:t>У заданий текст запишіть замість трьох крапок слова з нижченаведеного списку так, щоб вийшло правильне визначення. Оптимальний опорний план – це базисне рішення лінійно … взаємосумісних рівнянь, при якому функція мети приймає … значення.</w:t>
      </w:r>
    </w:p>
    <w:p w:rsidR="00083124" w:rsidRDefault="00083124" w:rsidP="00083124">
      <w:pPr>
        <w:spacing w:line="360" w:lineRule="auto"/>
        <w:ind w:firstLine="720"/>
        <w:jc w:val="both"/>
        <w:rPr>
          <w:rFonts w:eastAsia="Cambria"/>
          <w:sz w:val="28"/>
          <w:szCs w:val="28"/>
        </w:rPr>
      </w:pPr>
      <w:r w:rsidRPr="008165BA">
        <w:rPr>
          <w:rFonts w:eastAsia="Cambria"/>
          <w:sz w:val="28"/>
          <w:szCs w:val="28"/>
        </w:rPr>
        <w:t xml:space="preserve">а) залежних; </w:t>
      </w:r>
    </w:p>
    <w:p w:rsidR="00083124" w:rsidRDefault="00083124" w:rsidP="00083124">
      <w:pPr>
        <w:spacing w:line="360" w:lineRule="auto"/>
        <w:ind w:firstLine="720"/>
        <w:jc w:val="both"/>
        <w:rPr>
          <w:rFonts w:eastAsia="Cambria"/>
          <w:sz w:val="28"/>
          <w:szCs w:val="28"/>
        </w:rPr>
      </w:pPr>
      <w:r w:rsidRPr="008165BA">
        <w:rPr>
          <w:rFonts w:eastAsia="Cambria"/>
          <w:sz w:val="28"/>
          <w:szCs w:val="28"/>
        </w:rPr>
        <w:t xml:space="preserve">б) незалежних; </w:t>
      </w:r>
    </w:p>
    <w:p w:rsidR="00083124" w:rsidRDefault="00083124" w:rsidP="00083124">
      <w:pPr>
        <w:spacing w:line="360" w:lineRule="auto"/>
        <w:ind w:firstLine="720"/>
        <w:jc w:val="both"/>
        <w:rPr>
          <w:rFonts w:eastAsia="Cambria"/>
          <w:sz w:val="28"/>
          <w:szCs w:val="28"/>
        </w:rPr>
      </w:pPr>
      <w:r w:rsidRPr="008165BA">
        <w:rPr>
          <w:rFonts w:eastAsia="Cambria"/>
          <w:sz w:val="28"/>
          <w:szCs w:val="28"/>
        </w:rPr>
        <w:t xml:space="preserve">в) максимальне; </w:t>
      </w:r>
    </w:p>
    <w:p w:rsidR="00083124" w:rsidRDefault="00083124" w:rsidP="00083124">
      <w:pPr>
        <w:spacing w:line="360" w:lineRule="auto"/>
        <w:ind w:firstLine="720"/>
        <w:jc w:val="both"/>
        <w:rPr>
          <w:rFonts w:eastAsia="Cambria"/>
          <w:sz w:val="28"/>
          <w:szCs w:val="28"/>
        </w:rPr>
      </w:pPr>
      <w:r w:rsidRPr="008165BA">
        <w:rPr>
          <w:rFonts w:eastAsia="Cambria"/>
          <w:sz w:val="28"/>
          <w:szCs w:val="28"/>
        </w:rPr>
        <w:t xml:space="preserve">г) мінімальне; </w:t>
      </w:r>
    </w:p>
    <w:p w:rsidR="00083124" w:rsidRPr="008165BA" w:rsidRDefault="00083124" w:rsidP="00083124">
      <w:pPr>
        <w:spacing w:line="360" w:lineRule="auto"/>
        <w:ind w:firstLine="720"/>
        <w:jc w:val="both"/>
        <w:rPr>
          <w:rFonts w:eastAsia="Cambria"/>
          <w:sz w:val="28"/>
          <w:szCs w:val="28"/>
        </w:rPr>
      </w:pPr>
      <w:r w:rsidRPr="008165BA">
        <w:rPr>
          <w:rFonts w:eastAsia="Cambria"/>
          <w:sz w:val="28"/>
          <w:szCs w:val="28"/>
        </w:rPr>
        <w:t>д) оптимальне.</w:t>
      </w:r>
    </w:p>
    <w:p w:rsidR="00083124" w:rsidRPr="008165BA" w:rsidRDefault="00083124" w:rsidP="00083124">
      <w:pPr>
        <w:tabs>
          <w:tab w:val="left" w:pos="456"/>
        </w:tabs>
        <w:spacing w:line="360" w:lineRule="auto"/>
        <w:ind w:firstLine="720"/>
        <w:jc w:val="both"/>
        <w:rPr>
          <w:rFonts w:eastAsia="Cambria"/>
          <w:sz w:val="28"/>
          <w:szCs w:val="28"/>
        </w:rPr>
      </w:pPr>
      <w:r>
        <w:rPr>
          <w:rFonts w:eastAsia="Cambria"/>
          <w:sz w:val="28"/>
          <w:szCs w:val="28"/>
        </w:rPr>
        <w:t xml:space="preserve">8. </w:t>
      </w:r>
      <w:r w:rsidRPr="008165BA">
        <w:rPr>
          <w:rFonts w:eastAsia="Cambria"/>
          <w:sz w:val="28"/>
          <w:szCs w:val="28"/>
        </w:rPr>
        <w:t>Закресліть зайвий варіант серед перелічених нижче. Для того, щоб отримати оптимальний розв’язок системи рівнянь обмежень треба:</w:t>
      </w:r>
    </w:p>
    <w:p w:rsidR="00083124" w:rsidRDefault="00083124" w:rsidP="00083124">
      <w:pPr>
        <w:spacing w:line="360" w:lineRule="auto"/>
        <w:ind w:firstLine="720"/>
        <w:jc w:val="both"/>
        <w:rPr>
          <w:rFonts w:eastAsia="Cambria"/>
          <w:sz w:val="28"/>
          <w:szCs w:val="28"/>
        </w:rPr>
      </w:pPr>
      <w:r w:rsidRPr="008165BA">
        <w:rPr>
          <w:rFonts w:eastAsia="Cambria"/>
          <w:sz w:val="28"/>
          <w:szCs w:val="28"/>
        </w:rPr>
        <w:t xml:space="preserve">а) виявити тотожності та їх вилучити; </w:t>
      </w:r>
    </w:p>
    <w:p w:rsidR="00083124" w:rsidRPr="008165BA" w:rsidRDefault="00083124" w:rsidP="00083124">
      <w:pPr>
        <w:spacing w:line="360" w:lineRule="auto"/>
        <w:ind w:firstLine="720"/>
        <w:jc w:val="both"/>
        <w:rPr>
          <w:rFonts w:eastAsia="Cambria"/>
          <w:sz w:val="28"/>
          <w:szCs w:val="28"/>
        </w:rPr>
      </w:pPr>
      <w:r w:rsidRPr="008165BA">
        <w:rPr>
          <w:rFonts w:eastAsia="Cambria"/>
          <w:sz w:val="28"/>
          <w:szCs w:val="28"/>
        </w:rPr>
        <w:t>б) перевірити систему на сумісність;</w:t>
      </w:r>
    </w:p>
    <w:p w:rsidR="00083124" w:rsidRPr="008165BA" w:rsidRDefault="00083124" w:rsidP="00083124">
      <w:pPr>
        <w:spacing w:line="360" w:lineRule="auto"/>
        <w:ind w:firstLine="720"/>
        <w:jc w:val="both"/>
        <w:rPr>
          <w:rFonts w:eastAsia="Cambria"/>
          <w:sz w:val="28"/>
          <w:szCs w:val="28"/>
        </w:rPr>
      </w:pPr>
      <w:r w:rsidRPr="008165BA">
        <w:rPr>
          <w:rFonts w:eastAsia="Cambria"/>
          <w:sz w:val="28"/>
          <w:szCs w:val="28"/>
        </w:rPr>
        <w:t>в) перевірити систему на визначеність, щоб мати уявити про кількість можливих рішень;</w:t>
      </w:r>
    </w:p>
    <w:p w:rsidR="00083124" w:rsidRPr="008165BA" w:rsidRDefault="00083124" w:rsidP="00083124">
      <w:pPr>
        <w:tabs>
          <w:tab w:val="left" w:pos="940"/>
        </w:tabs>
        <w:spacing w:line="360" w:lineRule="auto"/>
        <w:ind w:firstLine="720"/>
        <w:jc w:val="both"/>
        <w:rPr>
          <w:rFonts w:eastAsia="Cambria"/>
          <w:sz w:val="28"/>
          <w:szCs w:val="28"/>
        </w:rPr>
      </w:pPr>
      <w:r w:rsidRPr="008165BA">
        <w:rPr>
          <w:rFonts w:eastAsia="Cambria"/>
          <w:sz w:val="28"/>
          <w:szCs w:val="28"/>
        </w:rPr>
        <w:t>г)</w:t>
      </w:r>
      <w:r w:rsidRPr="008165BA">
        <w:rPr>
          <w:sz w:val="28"/>
          <w:szCs w:val="28"/>
        </w:rPr>
        <w:tab/>
      </w:r>
      <w:r w:rsidRPr="008165BA">
        <w:rPr>
          <w:rFonts w:eastAsia="Cambria"/>
          <w:sz w:val="28"/>
          <w:szCs w:val="28"/>
        </w:rPr>
        <w:t>перевірити систему на невиродженість.</w:t>
      </w:r>
    </w:p>
    <w:p w:rsidR="00083124" w:rsidRPr="008165BA" w:rsidRDefault="00083124" w:rsidP="00083124">
      <w:pPr>
        <w:tabs>
          <w:tab w:val="left" w:pos="449"/>
        </w:tabs>
        <w:spacing w:line="360" w:lineRule="auto"/>
        <w:ind w:firstLine="720"/>
        <w:jc w:val="both"/>
        <w:rPr>
          <w:rFonts w:eastAsia="Cambria"/>
          <w:sz w:val="28"/>
          <w:szCs w:val="28"/>
        </w:rPr>
      </w:pPr>
      <w:r w:rsidRPr="008165BA">
        <w:rPr>
          <w:rFonts w:eastAsia="Cambria"/>
          <w:sz w:val="28"/>
          <w:szCs w:val="28"/>
        </w:rPr>
        <w:t>Складіть двоїсту задачу лінійного програмування, використовуючи дані прямої задачі:</w:t>
      </w:r>
    </w:p>
    <w:p w:rsidR="00083124" w:rsidRDefault="00083124" w:rsidP="00083124">
      <w:pPr>
        <w:spacing w:line="360" w:lineRule="auto"/>
        <w:jc w:val="center"/>
        <w:rPr>
          <w:rFonts w:eastAsia="Cambria"/>
          <w:sz w:val="28"/>
          <w:szCs w:val="28"/>
        </w:rPr>
      </w:pPr>
      <w:r>
        <w:rPr>
          <w:rFonts w:eastAsia="Cambria"/>
          <w:noProof/>
          <w:sz w:val="28"/>
          <w:szCs w:val="28"/>
        </w:rPr>
        <w:drawing>
          <wp:inline distT="0" distB="0" distL="0" distR="0">
            <wp:extent cx="3981450" cy="274955"/>
            <wp:effectExtent l="19050" t="0" r="0" b="0"/>
            <wp:docPr id="5098" name="Рисунок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4548"/>
                    <a:srcRect/>
                    <a:stretch>
                      <a:fillRect/>
                    </a:stretch>
                  </pic:blipFill>
                  <pic:spPr bwMode="auto">
                    <a:xfrm>
                      <a:off x="0" y="0"/>
                      <a:ext cx="3981450" cy="274955"/>
                    </a:xfrm>
                    <a:prstGeom prst="rect">
                      <a:avLst/>
                    </a:prstGeom>
                    <a:noFill/>
                    <a:ln w="9525">
                      <a:noFill/>
                      <a:miter lim="800000"/>
                      <a:headEnd/>
                      <a:tailEnd/>
                    </a:ln>
                  </pic:spPr>
                </pic:pic>
              </a:graphicData>
            </a:graphic>
          </wp:inline>
        </w:drawing>
      </w:r>
    </w:p>
    <w:p w:rsidR="00083124" w:rsidRDefault="00083124" w:rsidP="00083124">
      <w:pPr>
        <w:spacing w:line="360" w:lineRule="auto"/>
        <w:jc w:val="center"/>
        <w:rPr>
          <w:rFonts w:eastAsia="Cambria"/>
          <w:sz w:val="28"/>
          <w:szCs w:val="28"/>
        </w:rPr>
      </w:pPr>
      <w:r>
        <w:rPr>
          <w:rFonts w:eastAsia="Cambria"/>
          <w:noProof/>
          <w:sz w:val="28"/>
          <w:szCs w:val="28"/>
        </w:rPr>
        <w:lastRenderedPageBreak/>
        <w:drawing>
          <wp:inline distT="0" distB="0" distL="0" distR="0">
            <wp:extent cx="3261360" cy="1084580"/>
            <wp:effectExtent l="19050" t="0" r="0" b="0"/>
            <wp:docPr id="5099" name="Рисунок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pic:cNvPicPr>
                      <a:picLocks noChangeAspect="1" noChangeArrowheads="1"/>
                    </pic:cNvPicPr>
                  </pic:nvPicPr>
                  <pic:blipFill>
                    <a:blip r:embed="rId4549"/>
                    <a:srcRect/>
                    <a:stretch>
                      <a:fillRect/>
                    </a:stretch>
                  </pic:blipFill>
                  <pic:spPr bwMode="auto">
                    <a:xfrm>
                      <a:off x="0" y="0"/>
                      <a:ext cx="3261360" cy="1084580"/>
                    </a:xfrm>
                    <a:prstGeom prst="rect">
                      <a:avLst/>
                    </a:prstGeom>
                    <a:noFill/>
                    <a:ln w="9525">
                      <a:noFill/>
                      <a:miter lim="800000"/>
                      <a:headEnd/>
                      <a:tailEnd/>
                    </a:ln>
                  </pic:spPr>
                </pic:pic>
              </a:graphicData>
            </a:graphic>
          </wp:inline>
        </w:drawing>
      </w:r>
    </w:p>
    <w:p w:rsidR="00083124" w:rsidRPr="000245A5" w:rsidRDefault="00083124" w:rsidP="007A323C">
      <w:pPr>
        <w:numPr>
          <w:ilvl w:val="1"/>
          <w:numId w:val="115"/>
        </w:numPr>
        <w:tabs>
          <w:tab w:val="left" w:pos="620"/>
        </w:tabs>
        <w:spacing w:line="360" w:lineRule="auto"/>
        <w:ind w:firstLine="720"/>
        <w:jc w:val="both"/>
        <w:rPr>
          <w:sz w:val="28"/>
          <w:szCs w:val="28"/>
        </w:rPr>
      </w:pPr>
      <w:r w:rsidRPr="000245A5">
        <w:rPr>
          <w:rFonts w:eastAsia="Cambria"/>
          <w:sz w:val="28"/>
          <w:szCs w:val="28"/>
        </w:rPr>
        <w:t>Запишіть у відповідь «так», якщо ви згодні з твердженням, і «ні» –протилежному випадку.</w:t>
      </w:r>
    </w:p>
    <w:p w:rsidR="00083124" w:rsidRPr="000245A5" w:rsidRDefault="00083124" w:rsidP="00083124">
      <w:pPr>
        <w:spacing w:line="360" w:lineRule="auto"/>
        <w:ind w:firstLine="720"/>
        <w:jc w:val="both"/>
        <w:rPr>
          <w:rFonts w:eastAsia="Cambria"/>
          <w:sz w:val="28"/>
          <w:szCs w:val="28"/>
        </w:rPr>
      </w:pPr>
      <w:r w:rsidRPr="000245A5">
        <w:rPr>
          <w:rFonts w:eastAsia="Cambria"/>
          <w:sz w:val="28"/>
          <w:szCs w:val="28"/>
        </w:rPr>
        <w:t xml:space="preserve">Множина називається </w:t>
      </w:r>
      <w:r w:rsidRPr="000245A5">
        <w:rPr>
          <w:rFonts w:eastAsia="Cambria"/>
          <w:i/>
          <w:sz w:val="28"/>
          <w:szCs w:val="28"/>
        </w:rPr>
        <w:t>випуклою</w:t>
      </w:r>
      <w:r w:rsidRPr="000245A5">
        <w:rPr>
          <w:rFonts w:eastAsia="Cambria"/>
          <w:sz w:val="28"/>
          <w:szCs w:val="28"/>
        </w:rPr>
        <w:t>, якщо сумісно з її будь-якими двома точками множині належить і весь відрізок прямої лінії, який з’єднує ці дві точки.</w:t>
      </w:r>
    </w:p>
    <w:p w:rsidR="00083124" w:rsidRDefault="00083124" w:rsidP="00083124">
      <w:pPr>
        <w:spacing w:line="360" w:lineRule="auto"/>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18</w:t>
      </w:r>
    </w:p>
    <w:p w:rsidR="00083124" w:rsidRDefault="00083124" w:rsidP="00083124">
      <w:pPr>
        <w:spacing w:line="360" w:lineRule="auto"/>
        <w:jc w:val="center"/>
        <w:rPr>
          <w:rFonts w:eastAsia="Cambria"/>
          <w:sz w:val="28"/>
          <w:szCs w:val="28"/>
        </w:rPr>
      </w:pPr>
    </w:p>
    <w:p w:rsidR="00083124" w:rsidRPr="007263E6" w:rsidRDefault="00083124" w:rsidP="007A323C">
      <w:pPr>
        <w:numPr>
          <w:ilvl w:val="0"/>
          <w:numId w:val="116"/>
        </w:numPr>
        <w:tabs>
          <w:tab w:val="left" w:pos="588"/>
        </w:tabs>
        <w:spacing w:line="360" w:lineRule="auto"/>
        <w:ind w:firstLine="720"/>
        <w:jc w:val="both"/>
        <w:rPr>
          <w:rFonts w:eastAsia="Cambria"/>
          <w:sz w:val="28"/>
          <w:szCs w:val="28"/>
        </w:rPr>
      </w:pPr>
      <w:r w:rsidRPr="007263E6">
        <w:rPr>
          <w:rFonts w:eastAsia="Cambria"/>
          <w:sz w:val="28"/>
          <w:szCs w:val="28"/>
        </w:rPr>
        <w:t>Вкажіть метод, якого не вистачає для вирішення транспортної задачі?</w:t>
      </w:r>
    </w:p>
    <w:p w:rsidR="00083124" w:rsidRPr="007263E6" w:rsidRDefault="00083124" w:rsidP="00083124">
      <w:pPr>
        <w:spacing w:line="360" w:lineRule="auto"/>
        <w:ind w:firstLine="720"/>
        <w:jc w:val="both"/>
        <w:rPr>
          <w:rFonts w:eastAsia="Cambria"/>
          <w:sz w:val="28"/>
          <w:szCs w:val="28"/>
        </w:rPr>
      </w:pPr>
      <w:r w:rsidRPr="007263E6">
        <w:rPr>
          <w:rFonts w:eastAsia="Cambria"/>
          <w:sz w:val="28"/>
          <w:szCs w:val="28"/>
        </w:rPr>
        <w:t>метод найменших витрат для користувачів, метод північно-західного кута, …, метод потенціалів.</w:t>
      </w:r>
    </w:p>
    <w:p w:rsidR="00083124" w:rsidRDefault="00083124" w:rsidP="007A323C">
      <w:pPr>
        <w:numPr>
          <w:ilvl w:val="0"/>
          <w:numId w:val="117"/>
        </w:numPr>
        <w:tabs>
          <w:tab w:val="left" w:pos="521"/>
        </w:tabs>
        <w:spacing w:line="360" w:lineRule="auto"/>
        <w:ind w:firstLine="720"/>
        <w:jc w:val="both"/>
        <w:rPr>
          <w:rFonts w:eastAsia="Cambria"/>
          <w:sz w:val="28"/>
          <w:szCs w:val="28"/>
        </w:rPr>
      </w:pPr>
      <w:r w:rsidRPr="007263E6">
        <w:rPr>
          <w:rFonts w:eastAsia="Cambria"/>
          <w:sz w:val="28"/>
          <w:szCs w:val="28"/>
        </w:rPr>
        <w:t xml:space="preserve">Результатом створення задачі є створення: </w:t>
      </w:r>
    </w:p>
    <w:p w:rsidR="00083124" w:rsidRDefault="00083124" w:rsidP="00083124">
      <w:pPr>
        <w:tabs>
          <w:tab w:val="left" w:pos="521"/>
        </w:tabs>
        <w:spacing w:line="360" w:lineRule="auto"/>
        <w:ind w:firstLine="720"/>
        <w:jc w:val="both"/>
        <w:rPr>
          <w:rFonts w:eastAsia="Cambria"/>
          <w:sz w:val="28"/>
          <w:szCs w:val="28"/>
        </w:rPr>
      </w:pPr>
      <w:r w:rsidRPr="007263E6">
        <w:rPr>
          <w:rFonts w:eastAsia="Cambria"/>
          <w:sz w:val="28"/>
          <w:szCs w:val="28"/>
        </w:rPr>
        <w:t xml:space="preserve">а) висновку моделі; </w:t>
      </w:r>
    </w:p>
    <w:p w:rsidR="00083124" w:rsidRPr="007263E6" w:rsidRDefault="00083124" w:rsidP="00083124">
      <w:pPr>
        <w:tabs>
          <w:tab w:val="left" w:pos="521"/>
        </w:tabs>
        <w:spacing w:line="360" w:lineRule="auto"/>
        <w:ind w:firstLine="720"/>
        <w:jc w:val="both"/>
        <w:rPr>
          <w:rFonts w:eastAsia="Cambria"/>
          <w:sz w:val="28"/>
          <w:szCs w:val="28"/>
        </w:rPr>
      </w:pPr>
      <w:r w:rsidRPr="007263E6">
        <w:rPr>
          <w:rFonts w:eastAsia="Cambria"/>
          <w:sz w:val="28"/>
          <w:szCs w:val="28"/>
        </w:rPr>
        <w:t>б) розв’язку моделі;</w:t>
      </w:r>
    </w:p>
    <w:p w:rsidR="00083124" w:rsidRPr="007263E6" w:rsidRDefault="00083124" w:rsidP="00083124">
      <w:pPr>
        <w:spacing w:line="360" w:lineRule="auto"/>
        <w:ind w:firstLine="720"/>
        <w:jc w:val="both"/>
        <w:rPr>
          <w:rFonts w:eastAsia="Cambria"/>
          <w:sz w:val="28"/>
          <w:szCs w:val="28"/>
        </w:rPr>
      </w:pPr>
      <w:r w:rsidRPr="007263E6">
        <w:rPr>
          <w:rFonts w:eastAsia="Cambria"/>
          <w:sz w:val="28"/>
          <w:szCs w:val="28"/>
        </w:rPr>
        <w:t>в)  концептуальної моделі.</w:t>
      </w:r>
    </w:p>
    <w:p w:rsidR="00083124" w:rsidRPr="007263E6" w:rsidRDefault="00083124" w:rsidP="007A323C">
      <w:pPr>
        <w:numPr>
          <w:ilvl w:val="0"/>
          <w:numId w:val="117"/>
        </w:numPr>
        <w:tabs>
          <w:tab w:val="left" w:pos="520"/>
        </w:tabs>
        <w:spacing w:line="360" w:lineRule="auto"/>
        <w:ind w:firstLine="720"/>
        <w:jc w:val="both"/>
        <w:rPr>
          <w:rFonts w:eastAsia="Cambria"/>
          <w:sz w:val="28"/>
          <w:szCs w:val="28"/>
        </w:rPr>
      </w:pPr>
      <w:r w:rsidRPr="007263E6">
        <w:rPr>
          <w:rFonts w:eastAsia="Cambria"/>
          <w:sz w:val="28"/>
          <w:szCs w:val="28"/>
        </w:rPr>
        <w:t>Транспортна задача має:</w:t>
      </w:r>
    </w:p>
    <w:p w:rsidR="00083124" w:rsidRDefault="00083124" w:rsidP="00083124">
      <w:pPr>
        <w:spacing w:line="360" w:lineRule="auto"/>
        <w:jc w:val="both"/>
        <w:rPr>
          <w:rFonts w:eastAsia="Cambria"/>
          <w:sz w:val="28"/>
          <w:szCs w:val="28"/>
        </w:rPr>
      </w:pPr>
      <w:r>
        <w:rPr>
          <w:rFonts w:eastAsia="Cambria"/>
          <w:noProof/>
          <w:sz w:val="28"/>
          <w:szCs w:val="28"/>
        </w:rPr>
        <w:drawing>
          <wp:inline distT="0" distB="0" distL="0" distR="0">
            <wp:extent cx="5470525" cy="2613660"/>
            <wp:effectExtent l="19050" t="0" r="0" b="0"/>
            <wp:docPr id="5100" name="Рисунок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4550"/>
                    <a:srcRect/>
                    <a:stretch>
                      <a:fillRect/>
                    </a:stretch>
                  </pic:blipFill>
                  <pic:spPr bwMode="auto">
                    <a:xfrm>
                      <a:off x="0" y="0"/>
                      <a:ext cx="5470525" cy="2613660"/>
                    </a:xfrm>
                    <a:prstGeom prst="rect">
                      <a:avLst/>
                    </a:prstGeom>
                    <a:noFill/>
                    <a:ln w="9525">
                      <a:noFill/>
                      <a:miter lim="800000"/>
                      <a:headEnd/>
                      <a:tailEnd/>
                    </a:ln>
                  </pic:spPr>
                </pic:pic>
              </a:graphicData>
            </a:graphic>
          </wp:inline>
        </w:drawing>
      </w:r>
    </w:p>
    <w:p w:rsidR="00083124" w:rsidRPr="009543B2" w:rsidRDefault="00083124" w:rsidP="007A323C">
      <w:pPr>
        <w:numPr>
          <w:ilvl w:val="0"/>
          <w:numId w:val="118"/>
        </w:numPr>
        <w:tabs>
          <w:tab w:val="left" w:pos="520"/>
        </w:tabs>
        <w:spacing w:line="360" w:lineRule="auto"/>
        <w:ind w:firstLine="720"/>
        <w:jc w:val="both"/>
        <w:rPr>
          <w:rFonts w:eastAsia="Cambria"/>
          <w:sz w:val="28"/>
          <w:szCs w:val="28"/>
        </w:rPr>
      </w:pPr>
      <w:r w:rsidRPr="009543B2">
        <w:rPr>
          <w:rFonts w:eastAsia="Cambria"/>
          <w:sz w:val="28"/>
          <w:szCs w:val="28"/>
        </w:rPr>
        <w:t>Напишіть модель збалансованості транспортної задачі ….</w:t>
      </w:r>
    </w:p>
    <w:p w:rsidR="00083124" w:rsidRPr="009543B2" w:rsidRDefault="00083124" w:rsidP="007A323C">
      <w:pPr>
        <w:numPr>
          <w:ilvl w:val="0"/>
          <w:numId w:val="118"/>
        </w:numPr>
        <w:tabs>
          <w:tab w:val="left" w:pos="594"/>
        </w:tabs>
        <w:spacing w:line="360" w:lineRule="auto"/>
        <w:ind w:firstLine="720"/>
        <w:jc w:val="both"/>
        <w:rPr>
          <w:rFonts w:eastAsia="Cambria"/>
          <w:sz w:val="28"/>
          <w:szCs w:val="28"/>
        </w:rPr>
      </w:pPr>
      <w:r w:rsidRPr="009543B2">
        <w:rPr>
          <w:rFonts w:eastAsia="Cambria"/>
          <w:sz w:val="28"/>
          <w:szCs w:val="28"/>
        </w:rPr>
        <w:t>Вкажіть методи вирішення задач нелінійного програмування і методи розв’язку транспортної задачі?</w:t>
      </w:r>
    </w:p>
    <w:p w:rsidR="00083124" w:rsidRDefault="00083124" w:rsidP="00083124">
      <w:pPr>
        <w:spacing w:line="360" w:lineRule="auto"/>
        <w:ind w:firstLine="720"/>
        <w:jc w:val="both"/>
        <w:rPr>
          <w:rFonts w:eastAsia="Cambria"/>
          <w:sz w:val="28"/>
          <w:szCs w:val="28"/>
        </w:rPr>
      </w:pPr>
      <w:r w:rsidRPr="009543B2">
        <w:rPr>
          <w:rFonts w:eastAsia="Cambria"/>
          <w:sz w:val="28"/>
          <w:szCs w:val="28"/>
        </w:rPr>
        <w:t xml:space="preserve">а) метод множників Лагранжа; </w:t>
      </w:r>
    </w:p>
    <w:p w:rsidR="00083124" w:rsidRDefault="00083124" w:rsidP="00083124">
      <w:pPr>
        <w:spacing w:line="360" w:lineRule="auto"/>
        <w:ind w:firstLine="720"/>
        <w:jc w:val="both"/>
        <w:rPr>
          <w:rFonts w:eastAsia="Cambria"/>
          <w:sz w:val="28"/>
          <w:szCs w:val="28"/>
        </w:rPr>
      </w:pPr>
      <w:r w:rsidRPr="009543B2">
        <w:rPr>
          <w:rFonts w:eastAsia="Cambria"/>
          <w:sz w:val="28"/>
          <w:szCs w:val="28"/>
        </w:rPr>
        <w:t>б) м. Куна - Такера;</w:t>
      </w:r>
    </w:p>
    <w:p w:rsidR="00083124" w:rsidRDefault="00083124" w:rsidP="00083124">
      <w:pPr>
        <w:spacing w:line="360" w:lineRule="auto"/>
        <w:ind w:firstLine="720"/>
        <w:jc w:val="both"/>
        <w:rPr>
          <w:rFonts w:eastAsia="Cambria"/>
          <w:sz w:val="28"/>
          <w:szCs w:val="28"/>
        </w:rPr>
      </w:pPr>
      <w:r>
        <w:rPr>
          <w:rFonts w:eastAsia="Cambria"/>
          <w:noProof/>
          <w:sz w:val="28"/>
          <w:szCs w:val="28"/>
        </w:rPr>
        <w:lastRenderedPageBreak/>
        <w:drawing>
          <wp:inline distT="0" distB="0" distL="0" distR="0">
            <wp:extent cx="3430905" cy="1561465"/>
            <wp:effectExtent l="19050" t="0" r="0" b="0"/>
            <wp:docPr id="5101" name="Рисунок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pic:cNvPicPr>
                      <a:picLocks noChangeAspect="1" noChangeArrowheads="1"/>
                    </pic:cNvPicPr>
                  </pic:nvPicPr>
                  <pic:blipFill>
                    <a:blip r:embed="rId4551"/>
                    <a:srcRect/>
                    <a:stretch>
                      <a:fillRect/>
                    </a:stretch>
                  </pic:blipFill>
                  <pic:spPr bwMode="auto">
                    <a:xfrm>
                      <a:off x="0" y="0"/>
                      <a:ext cx="3430905" cy="1561465"/>
                    </a:xfrm>
                    <a:prstGeom prst="rect">
                      <a:avLst/>
                    </a:prstGeom>
                    <a:noFill/>
                    <a:ln w="9525">
                      <a:noFill/>
                      <a:miter lim="800000"/>
                      <a:headEnd/>
                      <a:tailEnd/>
                    </a:ln>
                  </pic:spPr>
                </pic:pic>
              </a:graphicData>
            </a:graphic>
          </wp:inline>
        </w:drawing>
      </w:r>
    </w:p>
    <w:p w:rsidR="00083124" w:rsidRDefault="00083124" w:rsidP="00083124">
      <w:pPr>
        <w:spacing w:line="360" w:lineRule="auto"/>
        <w:jc w:val="both"/>
        <w:rPr>
          <w:rFonts w:eastAsia="Cambria"/>
          <w:sz w:val="28"/>
          <w:szCs w:val="28"/>
        </w:rPr>
      </w:pPr>
      <w:r>
        <w:rPr>
          <w:rFonts w:eastAsia="Cambria"/>
          <w:noProof/>
          <w:sz w:val="28"/>
          <w:szCs w:val="28"/>
        </w:rPr>
        <w:drawing>
          <wp:inline distT="0" distB="0" distL="0" distR="0">
            <wp:extent cx="5947410" cy="3074670"/>
            <wp:effectExtent l="19050" t="0" r="0" b="0"/>
            <wp:docPr id="5102" name="Рисунок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r:embed="rId4552"/>
                    <a:srcRect/>
                    <a:stretch>
                      <a:fillRect/>
                    </a:stretch>
                  </pic:blipFill>
                  <pic:spPr bwMode="auto">
                    <a:xfrm>
                      <a:off x="0" y="0"/>
                      <a:ext cx="5947410" cy="3074670"/>
                    </a:xfrm>
                    <a:prstGeom prst="rect">
                      <a:avLst/>
                    </a:prstGeom>
                    <a:noFill/>
                    <a:ln w="9525">
                      <a:noFill/>
                      <a:miter lim="800000"/>
                      <a:headEnd/>
                      <a:tailEnd/>
                    </a:ln>
                  </pic:spPr>
                </pic:pic>
              </a:graphicData>
            </a:graphic>
          </wp:inline>
        </w:drawing>
      </w:r>
    </w:p>
    <w:p w:rsidR="00083124" w:rsidRDefault="00083124" w:rsidP="00083124">
      <w:pPr>
        <w:spacing w:line="360" w:lineRule="auto"/>
        <w:jc w:val="both"/>
        <w:rPr>
          <w:rFonts w:eastAsia="Cambria"/>
          <w:sz w:val="28"/>
          <w:szCs w:val="28"/>
        </w:rPr>
      </w:pPr>
    </w:p>
    <w:p w:rsidR="00083124" w:rsidRDefault="00083124" w:rsidP="00083124">
      <w:pPr>
        <w:spacing w:line="360" w:lineRule="auto"/>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19</w:t>
      </w:r>
    </w:p>
    <w:p w:rsidR="00083124" w:rsidRDefault="00083124" w:rsidP="00083124">
      <w:pPr>
        <w:spacing w:line="360" w:lineRule="auto"/>
        <w:jc w:val="center"/>
        <w:rPr>
          <w:rFonts w:eastAsia="Cambria"/>
          <w:b/>
          <w:color w:val="002060"/>
          <w:sz w:val="28"/>
          <w:szCs w:val="28"/>
        </w:rPr>
      </w:pPr>
    </w:p>
    <w:p w:rsidR="00083124" w:rsidRDefault="00083124" w:rsidP="00083124">
      <w:pPr>
        <w:spacing w:line="360" w:lineRule="auto"/>
        <w:jc w:val="center"/>
        <w:rPr>
          <w:rFonts w:eastAsia="Cambria"/>
          <w:sz w:val="28"/>
          <w:szCs w:val="28"/>
        </w:rPr>
      </w:pPr>
      <w:r>
        <w:rPr>
          <w:rFonts w:eastAsia="Cambria"/>
          <w:noProof/>
          <w:sz w:val="28"/>
          <w:szCs w:val="28"/>
        </w:rPr>
        <w:drawing>
          <wp:inline distT="0" distB="0" distL="0" distR="0">
            <wp:extent cx="6117590" cy="3770630"/>
            <wp:effectExtent l="19050" t="0" r="0" b="0"/>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553"/>
                    <a:srcRect/>
                    <a:stretch>
                      <a:fillRect/>
                    </a:stretch>
                  </pic:blipFill>
                  <pic:spPr bwMode="auto">
                    <a:xfrm>
                      <a:off x="0" y="0"/>
                      <a:ext cx="6117590" cy="3770630"/>
                    </a:xfrm>
                    <a:prstGeom prst="rect">
                      <a:avLst/>
                    </a:prstGeom>
                    <a:noFill/>
                    <a:ln w="9525">
                      <a:noFill/>
                      <a:miter lim="800000"/>
                      <a:headEnd/>
                      <a:tailEnd/>
                    </a:ln>
                  </pic:spPr>
                </pic:pic>
              </a:graphicData>
            </a:graphic>
          </wp:inline>
        </w:drawing>
      </w:r>
    </w:p>
    <w:p w:rsidR="00083124" w:rsidRPr="00B260C7" w:rsidRDefault="00083124" w:rsidP="00083124">
      <w:pPr>
        <w:tabs>
          <w:tab w:val="left" w:pos="940"/>
        </w:tabs>
        <w:spacing w:line="360" w:lineRule="auto"/>
        <w:ind w:firstLine="720"/>
        <w:jc w:val="both"/>
        <w:rPr>
          <w:rFonts w:eastAsia="Cambria"/>
          <w:sz w:val="28"/>
          <w:szCs w:val="28"/>
        </w:rPr>
      </w:pPr>
      <w:r w:rsidRPr="00B260C7">
        <w:rPr>
          <w:rFonts w:eastAsia="Cambria"/>
          <w:sz w:val="28"/>
          <w:szCs w:val="28"/>
        </w:rPr>
        <w:t>г)</w:t>
      </w:r>
      <w:r>
        <w:rPr>
          <w:rFonts w:eastAsia="Cambria"/>
          <w:sz w:val="28"/>
          <w:szCs w:val="28"/>
        </w:rPr>
        <w:t xml:space="preserve"> </w:t>
      </w:r>
      <w:r w:rsidRPr="00B260C7">
        <w:rPr>
          <w:sz w:val="28"/>
          <w:szCs w:val="28"/>
        </w:rPr>
        <w:tab/>
      </w:r>
      <w:r w:rsidRPr="00B260C7">
        <w:rPr>
          <w:rFonts w:eastAsia="Cambria"/>
          <w:sz w:val="28"/>
          <w:szCs w:val="28"/>
        </w:rPr>
        <w:t>всі відповіді вірні.</w:t>
      </w:r>
    </w:p>
    <w:p w:rsidR="00083124" w:rsidRPr="00B260C7" w:rsidRDefault="00083124" w:rsidP="007A323C">
      <w:pPr>
        <w:numPr>
          <w:ilvl w:val="0"/>
          <w:numId w:val="119"/>
        </w:numPr>
        <w:tabs>
          <w:tab w:val="left" w:pos="440"/>
        </w:tabs>
        <w:spacing w:line="360" w:lineRule="auto"/>
        <w:ind w:firstLine="720"/>
        <w:jc w:val="both"/>
        <w:rPr>
          <w:rFonts w:eastAsia="Cambria"/>
          <w:sz w:val="28"/>
          <w:szCs w:val="28"/>
        </w:rPr>
      </w:pPr>
      <w:r w:rsidRPr="00B260C7">
        <w:rPr>
          <w:rFonts w:eastAsia="Cambria"/>
          <w:sz w:val="28"/>
          <w:szCs w:val="28"/>
        </w:rPr>
        <w:t>Метод Гауса дозволяє:</w:t>
      </w:r>
    </w:p>
    <w:p w:rsidR="00083124" w:rsidRPr="00B260C7" w:rsidRDefault="00083124" w:rsidP="00083124">
      <w:pPr>
        <w:tabs>
          <w:tab w:val="left" w:pos="940"/>
        </w:tabs>
        <w:spacing w:line="360" w:lineRule="auto"/>
        <w:ind w:firstLine="720"/>
        <w:jc w:val="both"/>
        <w:rPr>
          <w:rFonts w:eastAsia="Cambria"/>
          <w:sz w:val="28"/>
          <w:szCs w:val="28"/>
        </w:rPr>
      </w:pPr>
      <w:r w:rsidRPr="00B260C7">
        <w:rPr>
          <w:rFonts w:eastAsia="Cambria"/>
          <w:sz w:val="28"/>
          <w:szCs w:val="28"/>
        </w:rPr>
        <w:t>а)</w:t>
      </w:r>
      <w:r w:rsidRPr="00B260C7">
        <w:rPr>
          <w:rFonts w:eastAsia="Cambria"/>
          <w:sz w:val="28"/>
          <w:szCs w:val="28"/>
        </w:rPr>
        <w:tab/>
      </w:r>
      <w:r>
        <w:rPr>
          <w:rFonts w:eastAsia="Cambria"/>
          <w:sz w:val="28"/>
          <w:szCs w:val="28"/>
        </w:rPr>
        <w:t xml:space="preserve"> </w:t>
      </w:r>
      <w:r w:rsidRPr="00B260C7">
        <w:rPr>
          <w:rFonts w:eastAsia="Cambria"/>
          <w:sz w:val="28"/>
          <w:szCs w:val="28"/>
        </w:rPr>
        <w:t>вилучити зайві тотожні рівняння; отримати сумісну систему рівнянь за рахунок вилучення зайвих (залежних) рівнянь;виявити несумісність системи рівнянь; отримати рішення системи рівнянь(починаючи з кінця);</w:t>
      </w:r>
    </w:p>
    <w:p w:rsidR="00083124" w:rsidRPr="00B260C7" w:rsidRDefault="00083124" w:rsidP="00083124">
      <w:pPr>
        <w:spacing w:line="360" w:lineRule="auto"/>
        <w:ind w:firstLine="720"/>
        <w:jc w:val="both"/>
        <w:rPr>
          <w:rFonts w:eastAsia="Cambria"/>
          <w:sz w:val="28"/>
          <w:szCs w:val="28"/>
        </w:rPr>
      </w:pPr>
      <w:r w:rsidRPr="00B260C7">
        <w:rPr>
          <w:rFonts w:eastAsia="Cambria"/>
          <w:sz w:val="28"/>
          <w:szCs w:val="28"/>
        </w:rPr>
        <w:t>б) отримати трикутну матрицю, по якій рівняння вирішуються з кінця; число отриманих рівнянь не більше числа змінних; отримати рішення системи рівнянь(починаючи з кінця);</w:t>
      </w:r>
    </w:p>
    <w:p w:rsidR="00083124" w:rsidRPr="00B260C7" w:rsidRDefault="00083124" w:rsidP="00083124">
      <w:pPr>
        <w:spacing w:line="360" w:lineRule="auto"/>
        <w:ind w:firstLine="720"/>
        <w:jc w:val="both"/>
        <w:rPr>
          <w:rFonts w:eastAsia="Cambria"/>
          <w:sz w:val="28"/>
          <w:szCs w:val="28"/>
        </w:rPr>
      </w:pPr>
      <w:r w:rsidRPr="00B260C7">
        <w:rPr>
          <w:rFonts w:eastAsia="Cambria"/>
          <w:sz w:val="28"/>
          <w:szCs w:val="28"/>
        </w:rPr>
        <w:t>в) визначити наявність тотожностей (тотожності вилучаються); визначити сумісність (несумісна система рівнянь не має сенсу</w:t>
      </w:r>
      <w:r>
        <w:rPr>
          <w:rFonts w:eastAsia="Cambria"/>
          <w:sz w:val="28"/>
          <w:szCs w:val="28"/>
        </w:rPr>
        <w:t xml:space="preserve"> </w:t>
      </w:r>
      <w:r w:rsidRPr="00B260C7">
        <w:rPr>
          <w:rFonts w:eastAsia="Cambria"/>
          <w:sz w:val="28"/>
          <w:szCs w:val="28"/>
        </w:rPr>
        <w:t>тому не розглядається); визначити визначеність (щоб мати уяву про кількість можливих рішень)</w:t>
      </w:r>
    </w:p>
    <w:p w:rsidR="00083124" w:rsidRPr="00B260C7" w:rsidRDefault="00083124" w:rsidP="00083124">
      <w:pPr>
        <w:tabs>
          <w:tab w:val="left" w:pos="940"/>
        </w:tabs>
        <w:spacing w:line="360" w:lineRule="auto"/>
        <w:ind w:firstLine="720"/>
        <w:jc w:val="both"/>
        <w:rPr>
          <w:rFonts w:eastAsia="Cambria"/>
          <w:sz w:val="28"/>
          <w:szCs w:val="28"/>
        </w:rPr>
      </w:pPr>
      <w:r w:rsidRPr="00B260C7">
        <w:rPr>
          <w:rFonts w:eastAsia="Cambria"/>
          <w:sz w:val="28"/>
          <w:szCs w:val="28"/>
        </w:rPr>
        <w:lastRenderedPageBreak/>
        <w:t>г)</w:t>
      </w:r>
      <w:r w:rsidRPr="00B260C7">
        <w:rPr>
          <w:rFonts w:eastAsia="Cambria"/>
          <w:sz w:val="28"/>
          <w:szCs w:val="28"/>
        </w:rPr>
        <w:tab/>
        <w:t>отримати оптимальне рішення для області, яка визначається системою рівнянь-обмежень.</w:t>
      </w:r>
    </w:p>
    <w:p w:rsidR="00083124" w:rsidRPr="00B260C7" w:rsidRDefault="00083124" w:rsidP="007A323C">
      <w:pPr>
        <w:numPr>
          <w:ilvl w:val="0"/>
          <w:numId w:val="120"/>
        </w:numPr>
        <w:tabs>
          <w:tab w:val="left" w:pos="536"/>
        </w:tabs>
        <w:spacing w:line="360" w:lineRule="auto"/>
        <w:ind w:firstLine="720"/>
        <w:jc w:val="both"/>
        <w:rPr>
          <w:rFonts w:eastAsia="Cambria"/>
          <w:sz w:val="28"/>
          <w:szCs w:val="28"/>
        </w:rPr>
      </w:pPr>
      <w:r w:rsidRPr="00B260C7">
        <w:rPr>
          <w:rFonts w:eastAsia="Cambria"/>
          <w:sz w:val="28"/>
          <w:szCs w:val="28"/>
        </w:rPr>
        <w:t>Які з наведених властивостей не є властивостями випуклих множин:</w:t>
      </w:r>
    </w:p>
    <w:p w:rsidR="00083124" w:rsidRPr="00B260C7" w:rsidRDefault="00083124" w:rsidP="00083124">
      <w:pPr>
        <w:spacing w:line="360" w:lineRule="auto"/>
        <w:ind w:firstLine="720"/>
        <w:jc w:val="both"/>
        <w:rPr>
          <w:sz w:val="28"/>
          <w:szCs w:val="28"/>
        </w:rPr>
      </w:pPr>
    </w:p>
    <w:p w:rsidR="00083124" w:rsidRPr="00B260C7" w:rsidRDefault="00083124" w:rsidP="00083124">
      <w:pPr>
        <w:tabs>
          <w:tab w:val="left" w:pos="940"/>
        </w:tabs>
        <w:spacing w:line="360" w:lineRule="auto"/>
        <w:ind w:firstLine="720"/>
        <w:jc w:val="both"/>
        <w:rPr>
          <w:rFonts w:eastAsia="Cambria"/>
          <w:sz w:val="28"/>
          <w:szCs w:val="28"/>
        </w:rPr>
      </w:pPr>
      <w:r w:rsidRPr="00B260C7">
        <w:rPr>
          <w:rFonts w:eastAsia="Cambria"/>
          <w:sz w:val="28"/>
          <w:szCs w:val="28"/>
        </w:rPr>
        <w:t>а)</w:t>
      </w:r>
      <w:r w:rsidRPr="00B260C7">
        <w:rPr>
          <w:rFonts w:eastAsia="Cambria"/>
          <w:sz w:val="28"/>
          <w:szCs w:val="28"/>
        </w:rPr>
        <w:tab/>
      </w:r>
      <w:r>
        <w:rPr>
          <w:rFonts w:eastAsia="Cambria"/>
          <w:sz w:val="28"/>
          <w:szCs w:val="28"/>
        </w:rPr>
        <w:t xml:space="preserve"> </w:t>
      </w:r>
      <w:r w:rsidRPr="00B260C7">
        <w:rPr>
          <w:rFonts w:eastAsia="Cambria"/>
          <w:sz w:val="28"/>
          <w:szCs w:val="28"/>
        </w:rPr>
        <w:t>пересічення (загальна частина) двох випуклих множин є випуклою множиною;</w:t>
      </w:r>
    </w:p>
    <w:p w:rsidR="00083124" w:rsidRPr="00B260C7" w:rsidRDefault="00083124" w:rsidP="00083124">
      <w:pPr>
        <w:spacing w:line="360" w:lineRule="auto"/>
        <w:ind w:firstLine="720"/>
        <w:jc w:val="both"/>
        <w:rPr>
          <w:rFonts w:eastAsia="Cambria"/>
          <w:sz w:val="28"/>
          <w:szCs w:val="28"/>
        </w:rPr>
      </w:pPr>
      <w:r w:rsidRPr="00B260C7">
        <w:rPr>
          <w:rFonts w:eastAsia="Cambria"/>
          <w:sz w:val="28"/>
          <w:szCs w:val="28"/>
        </w:rPr>
        <w:t>б) пересічення (загальна частина) кінцевої кількості випуклих множин є також випуклою множиною;</w:t>
      </w:r>
    </w:p>
    <w:p w:rsidR="00083124" w:rsidRPr="00B260C7" w:rsidRDefault="00083124" w:rsidP="00083124">
      <w:pPr>
        <w:spacing w:line="360" w:lineRule="auto"/>
        <w:ind w:firstLine="720"/>
        <w:jc w:val="both"/>
        <w:rPr>
          <w:rFonts w:eastAsia="Cambria"/>
          <w:sz w:val="28"/>
          <w:szCs w:val="28"/>
        </w:rPr>
      </w:pPr>
      <w:r w:rsidRPr="00B260C7">
        <w:rPr>
          <w:rFonts w:eastAsia="Cambria"/>
          <w:sz w:val="28"/>
          <w:szCs w:val="28"/>
        </w:rPr>
        <w:t>в) кількість кутових точок множини багатокутника (А,В,С) співпадає з числом припустимих базисних рішень системи.;</w:t>
      </w:r>
    </w:p>
    <w:p w:rsidR="00083124" w:rsidRPr="00B260C7" w:rsidRDefault="00083124" w:rsidP="00083124">
      <w:pPr>
        <w:tabs>
          <w:tab w:val="left" w:pos="940"/>
        </w:tabs>
        <w:spacing w:line="360" w:lineRule="auto"/>
        <w:ind w:firstLine="720"/>
        <w:jc w:val="both"/>
        <w:rPr>
          <w:rFonts w:eastAsia="Cambria"/>
          <w:sz w:val="28"/>
          <w:szCs w:val="28"/>
        </w:rPr>
      </w:pPr>
      <w:r w:rsidRPr="00B260C7">
        <w:rPr>
          <w:rFonts w:eastAsia="Cambria"/>
          <w:sz w:val="28"/>
          <w:szCs w:val="28"/>
        </w:rPr>
        <w:t>г)</w:t>
      </w:r>
      <w:r w:rsidRPr="00B260C7">
        <w:rPr>
          <w:rFonts w:eastAsia="Cambria"/>
          <w:sz w:val="28"/>
          <w:szCs w:val="28"/>
        </w:rPr>
        <w:tab/>
        <w:t>множина рішень системи лінійних рівнянь з двома змінними</w:t>
      </w:r>
      <w:r>
        <w:rPr>
          <w:rFonts w:eastAsia="Cambria"/>
          <w:sz w:val="28"/>
          <w:szCs w:val="28"/>
        </w:rPr>
        <w:t xml:space="preserve"> </w:t>
      </w:r>
      <w:r w:rsidRPr="00B260C7">
        <w:rPr>
          <w:rFonts w:eastAsia="Cambria"/>
          <w:sz w:val="28"/>
          <w:szCs w:val="28"/>
        </w:rPr>
        <w:t>опуклий багатокутник.</w:t>
      </w:r>
    </w:p>
    <w:p w:rsidR="00083124" w:rsidRDefault="00083124" w:rsidP="00083124">
      <w:pPr>
        <w:tabs>
          <w:tab w:val="left" w:pos="441"/>
        </w:tabs>
        <w:spacing w:line="360" w:lineRule="auto"/>
        <w:ind w:firstLine="720"/>
        <w:jc w:val="both"/>
        <w:rPr>
          <w:rFonts w:eastAsia="Cambria"/>
          <w:sz w:val="28"/>
          <w:szCs w:val="28"/>
        </w:rPr>
      </w:pPr>
      <w:r>
        <w:rPr>
          <w:rFonts w:eastAsia="Cambria"/>
          <w:sz w:val="28"/>
          <w:szCs w:val="28"/>
        </w:rPr>
        <w:t xml:space="preserve">5. </w:t>
      </w:r>
      <w:r w:rsidRPr="00B260C7">
        <w:rPr>
          <w:rFonts w:eastAsia="Cambria"/>
          <w:sz w:val="28"/>
          <w:szCs w:val="28"/>
        </w:rPr>
        <w:t xml:space="preserve">В транспортній задачі обмеження: </w:t>
      </w:r>
    </w:p>
    <w:p w:rsidR="00083124" w:rsidRDefault="00083124" w:rsidP="00083124">
      <w:pPr>
        <w:tabs>
          <w:tab w:val="left" w:pos="441"/>
        </w:tabs>
        <w:spacing w:line="360" w:lineRule="auto"/>
        <w:ind w:firstLine="720"/>
        <w:jc w:val="both"/>
        <w:rPr>
          <w:rFonts w:eastAsia="Cambria"/>
          <w:sz w:val="28"/>
          <w:szCs w:val="28"/>
        </w:rPr>
      </w:pPr>
      <w:r w:rsidRPr="00B260C7">
        <w:rPr>
          <w:rFonts w:eastAsia="Cambria"/>
          <w:sz w:val="28"/>
          <w:szCs w:val="28"/>
        </w:rPr>
        <w:t xml:space="preserve">а) відсутні; </w:t>
      </w:r>
    </w:p>
    <w:p w:rsidR="00083124" w:rsidRPr="00B260C7" w:rsidRDefault="00083124" w:rsidP="00083124">
      <w:pPr>
        <w:tabs>
          <w:tab w:val="left" w:pos="441"/>
        </w:tabs>
        <w:spacing w:line="360" w:lineRule="auto"/>
        <w:ind w:firstLine="720"/>
        <w:jc w:val="both"/>
        <w:rPr>
          <w:rFonts w:eastAsia="Cambria"/>
          <w:sz w:val="28"/>
          <w:szCs w:val="28"/>
        </w:rPr>
      </w:pPr>
      <w:r w:rsidRPr="00B260C7">
        <w:rPr>
          <w:rFonts w:eastAsia="Cambria"/>
          <w:sz w:val="28"/>
          <w:szCs w:val="28"/>
        </w:rPr>
        <w:t>б) задані рівностями;</w:t>
      </w:r>
    </w:p>
    <w:p w:rsidR="00083124" w:rsidRDefault="00083124" w:rsidP="00083124">
      <w:pPr>
        <w:spacing w:line="360" w:lineRule="auto"/>
        <w:ind w:firstLine="720"/>
        <w:jc w:val="both"/>
        <w:rPr>
          <w:rFonts w:eastAsia="Cambria"/>
          <w:sz w:val="28"/>
          <w:szCs w:val="28"/>
        </w:rPr>
      </w:pPr>
      <w:r w:rsidRPr="00B260C7">
        <w:rPr>
          <w:rFonts w:eastAsia="Cambria"/>
          <w:sz w:val="28"/>
          <w:szCs w:val="28"/>
        </w:rPr>
        <w:t xml:space="preserve">в) задані нерівностями; </w:t>
      </w:r>
    </w:p>
    <w:p w:rsidR="00083124" w:rsidRPr="00B260C7" w:rsidRDefault="00083124" w:rsidP="00083124">
      <w:pPr>
        <w:spacing w:line="360" w:lineRule="auto"/>
        <w:ind w:firstLine="720"/>
        <w:jc w:val="both"/>
        <w:rPr>
          <w:rFonts w:eastAsia="Cambria"/>
          <w:sz w:val="28"/>
          <w:szCs w:val="28"/>
        </w:rPr>
      </w:pPr>
      <w:r w:rsidRPr="00B260C7">
        <w:rPr>
          <w:rFonts w:eastAsia="Cambria"/>
          <w:sz w:val="28"/>
          <w:szCs w:val="28"/>
        </w:rPr>
        <w:t>г) задані рекурентно.</w:t>
      </w:r>
    </w:p>
    <w:p w:rsidR="00083124" w:rsidRPr="00B260C7" w:rsidRDefault="00083124" w:rsidP="00083124">
      <w:pPr>
        <w:tabs>
          <w:tab w:val="left" w:pos="471"/>
        </w:tabs>
        <w:spacing w:line="360" w:lineRule="auto"/>
        <w:ind w:firstLine="720"/>
        <w:jc w:val="both"/>
        <w:rPr>
          <w:rFonts w:eastAsia="Cambria"/>
          <w:sz w:val="28"/>
          <w:szCs w:val="28"/>
        </w:rPr>
      </w:pPr>
      <w:r>
        <w:rPr>
          <w:rFonts w:eastAsia="Cambria"/>
          <w:sz w:val="28"/>
          <w:szCs w:val="28"/>
        </w:rPr>
        <w:t xml:space="preserve">6. </w:t>
      </w:r>
      <w:r w:rsidRPr="00B260C7">
        <w:rPr>
          <w:rFonts w:eastAsia="Cambria"/>
          <w:sz w:val="28"/>
          <w:szCs w:val="28"/>
        </w:rPr>
        <w:t>Задача максимізації лінійного програмування з економічної точки зору можна розглядати як:</w:t>
      </w:r>
    </w:p>
    <w:p w:rsidR="00083124" w:rsidRDefault="00083124" w:rsidP="00083124">
      <w:pPr>
        <w:spacing w:line="360" w:lineRule="auto"/>
        <w:ind w:firstLine="720"/>
        <w:jc w:val="both"/>
        <w:rPr>
          <w:rFonts w:eastAsia="Cambria"/>
          <w:sz w:val="28"/>
          <w:szCs w:val="28"/>
        </w:rPr>
      </w:pPr>
      <w:r w:rsidRPr="00B260C7">
        <w:rPr>
          <w:rFonts w:eastAsia="Cambria"/>
          <w:sz w:val="28"/>
          <w:szCs w:val="28"/>
        </w:rPr>
        <w:t xml:space="preserve">а) частку кожного з ресурсів; </w:t>
      </w:r>
    </w:p>
    <w:p w:rsidR="00083124" w:rsidRPr="00B260C7" w:rsidRDefault="00083124" w:rsidP="00083124">
      <w:pPr>
        <w:spacing w:line="360" w:lineRule="auto"/>
        <w:ind w:firstLine="720"/>
        <w:jc w:val="both"/>
        <w:rPr>
          <w:rFonts w:eastAsia="Cambria"/>
          <w:sz w:val="28"/>
          <w:szCs w:val="28"/>
        </w:rPr>
      </w:pPr>
      <w:r w:rsidRPr="00B260C7">
        <w:rPr>
          <w:rFonts w:eastAsia="Cambria"/>
          <w:sz w:val="28"/>
          <w:szCs w:val="28"/>
        </w:rPr>
        <w:t>б) задача розподілу ресурсів;</w:t>
      </w:r>
    </w:p>
    <w:p w:rsidR="00083124" w:rsidRDefault="00083124" w:rsidP="00083124">
      <w:pPr>
        <w:spacing w:line="360" w:lineRule="auto"/>
        <w:ind w:firstLine="720"/>
        <w:jc w:val="both"/>
        <w:rPr>
          <w:rFonts w:eastAsia="Cambria"/>
          <w:sz w:val="28"/>
          <w:szCs w:val="28"/>
        </w:rPr>
      </w:pPr>
      <w:r w:rsidRPr="00B260C7">
        <w:rPr>
          <w:rFonts w:eastAsia="Cambria"/>
          <w:sz w:val="28"/>
          <w:szCs w:val="28"/>
        </w:rPr>
        <w:t xml:space="preserve">в) задача розподілу обмежених ресурсів; </w:t>
      </w:r>
    </w:p>
    <w:p w:rsidR="00083124" w:rsidRPr="00B260C7" w:rsidRDefault="00083124" w:rsidP="00083124">
      <w:pPr>
        <w:spacing w:line="360" w:lineRule="auto"/>
        <w:ind w:firstLine="720"/>
        <w:jc w:val="both"/>
        <w:rPr>
          <w:rFonts w:eastAsia="Cambria"/>
          <w:sz w:val="28"/>
          <w:szCs w:val="28"/>
        </w:rPr>
      </w:pPr>
      <w:r w:rsidRPr="00B260C7">
        <w:rPr>
          <w:rFonts w:eastAsia="Cambria"/>
          <w:sz w:val="28"/>
          <w:szCs w:val="28"/>
        </w:rPr>
        <w:t>г) прибуток від реалізації.</w:t>
      </w:r>
    </w:p>
    <w:p w:rsidR="00083124" w:rsidRPr="00B260C7" w:rsidRDefault="00083124" w:rsidP="00083124">
      <w:pPr>
        <w:tabs>
          <w:tab w:val="left" w:pos="493"/>
        </w:tabs>
        <w:spacing w:line="360" w:lineRule="auto"/>
        <w:ind w:firstLine="720"/>
        <w:jc w:val="both"/>
        <w:rPr>
          <w:rFonts w:eastAsia="Cambria"/>
          <w:sz w:val="28"/>
          <w:szCs w:val="28"/>
        </w:rPr>
      </w:pPr>
      <w:r>
        <w:rPr>
          <w:rFonts w:eastAsia="Cambria"/>
          <w:sz w:val="28"/>
          <w:szCs w:val="28"/>
        </w:rPr>
        <w:t xml:space="preserve">7. </w:t>
      </w:r>
      <w:r w:rsidRPr="00B260C7">
        <w:rPr>
          <w:rFonts w:eastAsia="Cambria"/>
          <w:sz w:val="28"/>
          <w:szCs w:val="28"/>
        </w:rPr>
        <w:t>Метод вирішення Т-задачі, при якому переміщуємося по рядках зверху вниз і для кожного рядка розподіляємо постачання за правилом перший користувач забирає вантаж максимально.</w:t>
      </w:r>
    </w:p>
    <w:p w:rsidR="00083124" w:rsidRPr="006D6A8C" w:rsidRDefault="00083124" w:rsidP="00083124">
      <w:pPr>
        <w:tabs>
          <w:tab w:val="left" w:pos="980"/>
        </w:tabs>
        <w:spacing w:line="360" w:lineRule="auto"/>
        <w:ind w:firstLine="720"/>
        <w:jc w:val="both"/>
        <w:rPr>
          <w:rFonts w:eastAsia="Cambria"/>
          <w:sz w:val="28"/>
          <w:szCs w:val="28"/>
        </w:rPr>
      </w:pPr>
      <w:r w:rsidRPr="006D6A8C">
        <w:rPr>
          <w:rFonts w:eastAsia="Cambria"/>
          <w:sz w:val="28"/>
          <w:szCs w:val="28"/>
        </w:rPr>
        <w:t>а)</w:t>
      </w:r>
      <w:r w:rsidRPr="006D6A8C">
        <w:rPr>
          <w:sz w:val="28"/>
          <w:szCs w:val="28"/>
        </w:rPr>
        <w:tab/>
      </w:r>
      <w:r w:rsidRPr="006D6A8C">
        <w:rPr>
          <w:rFonts w:eastAsia="Cambria"/>
          <w:sz w:val="28"/>
          <w:szCs w:val="28"/>
        </w:rPr>
        <w:t>метод намірів та реалізацій;</w:t>
      </w:r>
    </w:p>
    <w:p w:rsidR="00083124" w:rsidRPr="006D6A8C" w:rsidRDefault="00083124" w:rsidP="00083124">
      <w:pPr>
        <w:spacing w:line="360" w:lineRule="auto"/>
        <w:ind w:firstLine="720"/>
        <w:jc w:val="both"/>
        <w:rPr>
          <w:rFonts w:eastAsia="Cambria"/>
          <w:sz w:val="28"/>
          <w:szCs w:val="28"/>
        </w:rPr>
      </w:pPr>
      <w:r w:rsidRPr="006D6A8C">
        <w:rPr>
          <w:rFonts w:eastAsia="Cambria"/>
          <w:sz w:val="28"/>
          <w:szCs w:val="28"/>
        </w:rPr>
        <w:t>б)  метод Північно-Західного кута;</w:t>
      </w:r>
    </w:p>
    <w:p w:rsidR="00083124" w:rsidRPr="006D6A8C" w:rsidRDefault="00083124" w:rsidP="00083124">
      <w:pPr>
        <w:spacing w:line="360" w:lineRule="auto"/>
        <w:ind w:firstLine="720"/>
        <w:jc w:val="both"/>
        <w:rPr>
          <w:rFonts w:eastAsia="Cambria"/>
          <w:sz w:val="28"/>
          <w:szCs w:val="28"/>
        </w:rPr>
      </w:pPr>
      <w:r w:rsidRPr="006D6A8C">
        <w:rPr>
          <w:rFonts w:eastAsia="Cambria"/>
          <w:sz w:val="28"/>
          <w:szCs w:val="28"/>
        </w:rPr>
        <w:lastRenderedPageBreak/>
        <w:t>в)  метод потенціалів;</w:t>
      </w:r>
    </w:p>
    <w:p w:rsidR="00083124" w:rsidRPr="006D6A8C" w:rsidRDefault="00083124" w:rsidP="00083124">
      <w:pPr>
        <w:tabs>
          <w:tab w:val="left" w:pos="980"/>
        </w:tabs>
        <w:spacing w:line="360" w:lineRule="auto"/>
        <w:ind w:firstLine="720"/>
        <w:jc w:val="both"/>
        <w:rPr>
          <w:rFonts w:eastAsia="Cambria"/>
          <w:sz w:val="28"/>
          <w:szCs w:val="28"/>
        </w:rPr>
      </w:pPr>
      <w:r w:rsidRPr="006D6A8C">
        <w:rPr>
          <w:rFonts w:eastAsia="Cambria"/>
          <w:sz w:val="28"/>
          <w:szCs w:val="28"/>
        </w:rPr>
        <w:t>г)</w:t>
      </w:r>
      <w:r w:rsidRPr="006D6A8C">
        <w:rPr>
          <w:sz w:val="28"/>
          <w:szCs w:val="28"/>
        </w:rPr>
        <w:tab/>
      </w:r>
      <w:r w:rsidRPr="006D6A8C">
        <w:rPr>
          <w:rFonts w:eastAsia="Cambria"/>
          <w:sz w:val="28"/>
          <w:szCs w:val="28"/>
        </w:rPr>
        <w:t>метод Куна-Такера.</w:t>
      </w:r>
    </w:p>
    <w:p w:rsidR="00083124" w:rsidRPr="006D6A8C" w:rsidRDefault="00083124" w:rsidP="007A323C">
      <w:pPr>
        <w:numPr>
          <w:ilvl w:val="0"/>
          <w:numId w:val="121"/>
        </w:numPr>
        <w:tabs>
          <w:tab w:val="left" w:pos="511"/>
        </w:tabs>
        <w:spacing w:line="360" w:lineRule="auto"/>
        <w:ind w:firstLine="720"/>
        <w:jc w:val="both"/>
        <w:rPr>
          <w:rFonts w:eastAsia="Cambria"/>
          <w:sz w:val="28"/>
          <w:szCs w:val="28"/>
        </w:rPr>
      </w:pPr>
      <w:r w:rsidRPr="006D6A8C">
        <w:rPr>
          <w:rFonts w:eastAsia="Cambria"/>
          <w:sz w:val="28"/>
          <w:szCs w:val="28"/>
        </w:rPr>
        <w:t>Які з наведених критеріїв не є критерієм оптимальності в умовах невизначеності.</w:t>
      </w:r>
    </w:p>
    <w:p w:rsidR="00083124" w:rsidRDefault="00083124" w:rsidP="00083124">
      <w:pPr>
        <w:spacing w:line="360" w:lineRule="auto"/>
        <w:ind w:firstLine="720"/>
        <w:jc w:val="both"/>
        <w:rPr>
          <w:rFonts w:eastAsia="Cambria"/>
          <w:sz w:val="28"/>
          <w:szCs w:val="28"/>
        </w:rPr>
      </w:pPr>
      <w:r w:rsidRPr="006D6A8C">
        <w:rPr>
          <w:rFonts w:eastAsia="Cambria"/>
          <w:sz w:val="28"/>
          <w:szCs w:val="28"/>
        </w:rPr>
        <w:t xml:space="preserve">а) Критерії Вальда; </w:t>
      </w:r>
    </w:p>
    <w:p w:rsidR="00083124" w:rsidRDefault="00083124" w:rsidP="00083124">
      <w:pPr>
        <w:spacing w:line="360" w:lineRule="auto"/>
        <w:ind w:firstLine="720"/>
        <w:jc w:val="both"/>
        <w:rPr>
          <w:rFonts w:eastAsia="Cambria"/>
          <w:sz w:val="28"/>
          <w:szCs w:val="28"/>
        </w:rPr>
      </w:pPr>
      <w:r w:rsidRPr="006D6A8C">
        <w:rPr>
          <w:rFonts w:eastAsia="Cambria"/>
          <w:sz w:val="28"/>
          <w:szCs w:val="28"/>
        </w:rPr>
        <w:t xml:space="preserve">б) Критерії Лапласа; </w:t>
      </w:r>
    </w:p>
    <w:p w:rsidR="00083124" w:rsidRDefault="00083124" w:rsidP="00083124">
      <w:pPr>
        <w:spacing w:line="360" w:lineRule="auto"/>
        <w:ind w:firstLine="720"/>
        <w:jc w:val="both"/>
        <w:rPr>
          <w:rFonts w:eastAsia="Cambria"/>
          <w:sz w:val="28"/>
          <w:szCs w:val="28"/>
        </w:rPr>
      </w:pPr>
      <w:r w:rsidRPr="006D6A8C">
        <w:rPr>
          <w:rFonts w:eastAsia="Cambria"/>
          <w:sz w:val="28"/>
          <w:szCs w:val="28"/>
        </w:rPr>
        <w:t xml:space="preserve">в) Критерії Севіджа; </w:t>
      </w:r>
    </w:p>
    <w:p w:rsidR="00083124" w:rsidRPr="006D6A8C" w:rsidRDefault="00083124" w:rsidP="00083124">
      <w:pPr>
        <w:spacing w:line="360" w:lineRule="auto"/>
        <w:ind w:firstLine="720"/>
        <w:jc w:val="both"/>
        <w:rPr>
          <w:rFonts w:eastAsia="Cambria"/>
          <w:sz w:val="28"/>
          <w:szCs w:val="28"/>
        </w:rPr>
      </w:pPr>
      <w:r w:rsidRPr="006D6A8C">
        <w:rPr>
          <w:rFonts w:eastAsia="Cambria"/>
          <w:sz w:val="28"/>
          <w:szCs w:val="28"/>
        </w:rPr>
        <w:t>г) Ходжа-Лемана.</w:t>
      </w:r>
    </w:p>
    <w:p w:rsidR="00083124" w:rsidRDefault="00083124" w:rsidP="007A323C">
      <w:pPr>
        <w:numPr>
          <w:ilvl w:val="0"/>
          <w:numId w:val="121"/>
        </w:numPr>
        <w:tabs>
          <w:tab w:val="left" w:pos="476"/>
        </w:tabs>
        <w:spacing w:line="360" w:lineRule="auto"/>
        <w:ind w:firstLine="720"/>
        <w:jc w:val="both"/>
        <w:rPr>
          <w:rFonts w:eastAsia="Cambria"/>
          <w:sz w:val="28"/>
          <w:szCs w:val="28"/>
        </w:rPr>
      </w:pPr>
      <w:r w:rsidRPr="006D6A8C">
        <w:rPr>
          <w:rFonts w:eastAsia="Cambria"/>
          <w:sz w:val="28"/>
          <w:szCs w:val="28"/>
        </w:rPr>
        <w:t xml:space="preserve">Продовжить ряд особливостей, які характерні для Т-задачі: </w:t>
      </w:r>
    </w:p>
    <w:p w:rsidR="00083124" w:rsidRPr="006D6A8C" w:rsidRDefault="00083124" w:rsidP="00083124">
      <w:pPr>
        <w:tabs>
          <w:tab w:val="left" w:pos="476"/>
        </w:tabs>
        <w:spacing w:line="360" w:lineRule="auto"/>
        <w:ind w:firstLine="720"/>
        <w:jc w:val="both"/>
        <w:rPr>
          <w:rFonts w:eastAsia="Cambria"/>
          <w:sz w:val="28"/>
          <w:szCs w:val="28"/>
        </w:rPr>
      </w:pPr>
      <w:r w:rsidRPr="006D6A8C">
        <w:rPr>
          <w:rFonts w:eastAsia="Cambria"/>
          <w:sz w:val="28"/>
          <w:szCs w:val="28"/>
        </w:rPr>
        <w:t xml:space="preserve">Кількість обмежень: </w:t>
      </w:r>
      <w:r w:rsidRPr="006D6A8C">
        <w:rPr>
          <w:i/>
          <w:sz w:val="28"/>
          <w:szCs w:val="28"/>
        </w:rPr>
        <w:t>m</w:t>
      </w:r>
      <w:r w:rsidRPr="006D6A8C">
        <w:rPr>
          <w:rFonts w:eastAsia="Cambria"/>
          <w:sz w:val="28"/>
          <w:szCs w:val="28"/>
        </w:rPr>
        <w:t xml:space="preserve"> </w:t>
      </w:r>
      <w:r>
        <w:rPr>
          <w:rFonts w:eastAsia="Cambria"/>
          <w:sz w:val="28"/>
          <w:szCs w:val="28"/>
        </w:rPr>
        <w:t>+</w:t>
      </w:r>
      <w:r w:rsidRPr="006D6A8C">
        <w:rPr>
          <w:i/>
          <w:sz w:val="28"/>
          <w:szCs w:val="28"/>
        </w:rPr>
        <w:t>n</w:t>
      </w:r>
    </w:p>
    <w:p w:rsidR="00083124" w:rsidRPr="006D6A8C" w:rsidRDefault="00083124" w:rsidP="00083124">
      <w:pPr>
        <w:spacing w:line="360" w:lineRule="auto"/>
        <w:ind w:firstLine="720"/>
        <w:jc w:val="both"/>
        <w:rPr>
          <w:i/>
          <w:sz w:val="28"/>
          <w:szCs w:val="28"/>
        </w:rPr>
      </w:pPr>
      <w:r w:rsidRPr="006D6A8C">
        <w:rPr>
          <w:rFonts w:eastAsia="Cambria"/>
          <w:sz w:val="28"/>
          <w:szCs w:val="28"/>
        </w:rPr>
        <w:t xml:space="preserve">Кількість змінних: </w:t>
      </w:r>
      <w:r w:rsidRPr="006D6A8C">
        <w:rPr>
          <w:i/>
          <w:sz w:val="28"/>
          <w:szCs w:val="28"/>
        </w:rPr>
        <w:t>m</w:t>
      </w:r>
      <w:r w:rsidRPr="006D6A8C">
        <w:rPr>
          <w:rFonts w:eastAsia="Cambria"/>
          <w:sz w:val="28"/>
          <w:szCs w:val="28"/>
        </w:rPr>
        <w:t xml:space="preserve"> </w:t>
      </w:r>
      <w:r>
        <w:rPr>
          <w:rFonts w:eastAsia="Symbol"/>
          <w:sz w:val="28"/>
          <w:szCs w:val="28"/>
        </w:rPr>
        <w:t>*</w:t>
      </w:r>
      <w:r w:rsidRPr="006D6A8C">
        <w:rPr>
          <w:rFonts w:eastAsia="Cambria"/>
          <w:sz w:val="28"/>
          <w:szCs w:val="28"/>
        </w:rPr>
        <w:t xml:space="preserve"> </w:t>
      </w:r>
      <w:r w:rsidRPr="006D6A8C">
        <w:rPr>
          <w:i/>
          <w:sz w:val="28"/>
          <w:szCs w:val="28"/>
        </w:rPr>
        <w:t>n</w:t>
      </w:r>
    </w:p>
    <w:p w:rsidR="00083124" w:rsidRPr="006D6A8C" w:rsidRDefault="00083124" w:rsidP="00083124">
      <w:pPr>
        <w:spacing w:line="360" w:lineRule="auto"/>
        <w:ind w:firstLine="720"/>
        <w:jc w:val="both"/>
        <w:rPr>
          <w:rFonts w:eastAsia="Cambria"/>
          <w:sz w:val="28"/>
          <w:szCs w:val="28"/>
        </w:rPr>
      </w:pPr>
      <w:r w:rsidRPr="006D6A8C">
        <w:rPr>
          <w:rFonts w:eastAsia="Cambria"/>
          <w:sz w:val="28"/>
          <w:szCs w:val="28"/>
        </w:rPr>
        <w:t>Кількість базисних змінних: ________________________</w:t>
      </w:r>
    </w:p>
    <w:p w:rsidR="00083124" w:rsidRPr="006D6A8C" w:rsidRDefault="00083124" w:rsidP="00083124">
      <w:pPr>
        <w:spacing w:line="360" w:lineRule="auto"/>
        <w:ind w:firstLine="720"/>
        <w:jc w:val="both"/>
        <w:rPr>
          <w:rFonts w:eastAsia="Cambria"/>
          <w:sz w:val="28"/>
          <w:szCs w:val="28"/>
        </w:rPr>
      </w:pPr>
      <w:r w:rsidRPr="006D6A8C">
        <w:rPr>
          <w:rFonts w:eastAsia="Cambria"/>
          <w:sz w:val="28"/>
          <w:szCs w:val="28"/>
        </w:rPr>
        <w:t>Кількість вільних комірок: _________________________</w:t>
      </w:r>
    </w:p>
    <w:p w:rsidR="00083124" w:rsidRPr="006D6A8C" w:rsidRDefault="00083124" w:rsidP="007A323C">
      <w:pPr>
        <w:numPr>
          <w:ilvl w:val="0"/>
          <w:numId w:val="121"/>
        </w:numPr>
        <w:tabs>
          <w:tab w:val="left" w:pos="580"/>
        </w:tabs>
        <w:spacing w:line="360" w:lineRule="auto"/>
        <w:ind w:firstLine="720"/>
        <w:jc w:val="both"/>
        <w:rPr>
          <w:rFonts w:eastAsia="Cambria"/>
          <w:sz w:val="28"/>
          <w:szCs w:val="28"/>
        </w:rPr>
      </w:pPr>
      <w:r w:rsidRPr="006D6A8C">
        <w:rPr>
          <w:rFonts w:eastAsia="Cambria"/>
          <w:sz w:val="28"/>
          <w:szCs w:val="28"/>
        </w:rPr>
        <w:t>Написати алгоритм двоїстого симплекс методу.</w:t>
      </w:r>
    </w:p>
    <w:p w:rsidR="00083124" w:rsidRDefault="00083124" w:rsidP="00083124">
      <w:pPr>
        <w:spacing w:line="360" w:lineRule="auto"/>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20</w:t>
      </w:r>
    </w:p>
    <w:p w:rsidR="00083124" w:rsidRDefault="00083124" w:rsidP="00083124">
      <w:pPr>
        <w:spacing w:line="360" w:lineRule="auto"/>
        <w:jc w:val="center"/>
        <w:rPr>
          <w:rFonts w:eastAsia="Cambria"/>
          <w:b/>
          <w:color w:val="002060"/>
          <w:sz w:val="28"/>
          <w:szCs w:val="28"/>
        </w:rPr>
      </w:pPr>
    </w:p>
    <w:p w:rsidR="00083124" w:rsidRDefault="00083124" w:rsidP="00083124">
      <w:pPr>
        <w:spacing w:line="360" w:lineRule="auto"/>
        <w:jc w:val="center"/>
        <w:rPr>
          <w:rFonts w:eastAsia="Cambria"/>
          <w:sz w:val="28"/>
          <w:szCs w:val="28"/>
        </w:rPr>
      </w:pPr>
      <w:r>
        <w:rPr>
          <w:rFonts w:eastAsia="Cambria"/>
          <w:noProof/>
          <w:sz w:val="28"/>
          <w:szCs w:val="28"/>
        </w:rPr>
        <w:drawing>
          <wp:inline distT="0" distB="0" distL="0" distR="0">
            <wp:extent cx="6109335" cy="3285490"/>
            <wp:effectExtent l="19050" t="0" r="5715" b="0"/>
            <wp:docPr id="5104" name="Рисунок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4554"/>
                    <a:srcRect/>
                    <a:stretch>
                      <a:fillRect/>
                    </a:stretch>
                  </pic:blipFill>
                  <pic:spPr bwMode="auto">
                    <a:xfrm>
                      <a:off x="0" y="0"/>
                      <a:ext cx="6109335" cy="3285490"/>
                    </a:xfrm>
                    <a:prstGeom prst="rect">
                      <a:avLst/>
                    </a:prstGeom>
                    <a:noFill/>
                    <a:ln w="9525">
                      <a:noFill/>
                      <a:miter lim="800000"/>
                      <a:headEnd/>
                      <a:tailEnd/>
                    </a:ln>
                  </pic:spPr>
                </pic:pic>
              </a:graphicData>
            </a:graphic>
          </wp:inline>
        </w:drawing>
      </w:r>
    </w:p>
    <w:p w:rsidR="00083124" w:rsidRPr="009F5750" w:rsidRDefault="00083124" w:rsidP="007A323C">
      <w:pPr>
        <w:numPr>
          <w:ilvl w:val="0"/>
          <w:numId w:val="122"/>
        </w:numPr>
        <w:tabs>
          <w:tab w:val="left" w:pos="480"/>
        </w:tabs>
        <w:spacing w:line="360" w:lineRule="auto"/>
        <w:ind w:firstLine="720"/>
        <w:jc w:val="both"/>
        <w:rPr>
          <w:rFonts w:eastAsia="Cambria"/>
          <w:sz w:val="28"/>
          <w:szCs w:val="28"/>
        </w:rPr>
      </w:pPr>
      <w:r w:rsidRPr="009F5750">
        <w:rPr>
          <w:rFonts w:eastAsia="Cambria"/>
          <w:sz w:val="28"/>
          <w:szCs w:val="28"/>
        </w:rPr>
        <w:t>Назвіть властивості задачі динамічного програмування.</w:t>
      </w:r>
    </w:p>
    <w:p w:rsidR="00083124" w:rsidRPr="009F5750" w:rsidRDefault="00083124" w:rsidP="007A323C">
      <w:pPr>
        <w:numPr>
          <w:ilvl w:val="0"/>
          <w:numId w:val="122"/>
        </w:numPr>
        <w:tabs>
          <w:tab w:val="left" w:pos="480"/>
        </w:tabs>
        <w:spacing w:line="360" w:lineRule="auto"/>
        <w:ind w:firstLine="720"/>
        <w:jc w:val="both"/>
        <w:rPr>
          <w:rFonts w:eastAsia="Cambria"/>
          <w:sz w:val="28"/>
          <w:szCs w:val="28"/>
        </w:rPr>
      </w:pPr>
      <w:r w:rsidRPr="009F5750">
        <w:rPr>
          <w:rFonts w:eastAsia="Cambria"/>
          <w:sz w:val="28"/>
          <w:szCs w:val="28"/>
        </w:rPr>
        <w:t>Метод відсікаючих площин існує у двох варіантах. Назвіть їх.</w:t>
      </w:r>
    </w:p>
    <w:p w:rsidR="00083124" w:rsidRPr="009F5750" w:rsidRDefault="00083124" w:rsidP="007A323C">
      <w:pPr>
        <w:numPr>
          <w:ilvl w:val="0"/>
          <w:numId w:val="122"/>
        </w:numPr>
        <w:tabs>
          <w:tab w:val="left" w:pos="480"/>
        </w:tabs>
        <w:spacing w:line="360" w:lineRule="auto"/>
        <w:ind w:firstLine="720"/>
        <w:jc w:val="both"/>
        <w:rPr>
          <w:rFonts w:eastAsia="Cambria"/>
          <w:sz w:val="28"/>
          <w:szCs w:val="28"/>
        </w:rPr>
      </w:pPr>
      <w:r w:rsidRPr="009F5750">
        <w:rPr>
          <w:rFonts w:eastAsia="Cambria"/>
          <w:sz w:val="28"/>
          <w:szCs w:val="28"/>
        </w:rPr>
        <w:t>Дайте визначення поняття цілочисельне програмування.</w:t>
      </w:r>
    </w:p>
    <w:p w:rsidR="00083124" w:rsidRPr="009F5750" w:rsidRDefault="00083124" w:rsidP="007A323C">
      <w:pPr>
        <w:numPr>
          <w:ilvl w:val="0"/>
          <w:numId w:val="122"/>
        </w:numPr>
        <w:tabs>
          <w:tab w:val="left" w:pos="591"/>
        </w:tabs>
        <w:spacing w:line="360" w:lineRule="auto"/>
        <w:ind w:firstLine="720"/>
        <w:jc w:val="both"/>
        <w:rPr>
          <w:rFonts w:eastAsia="Cambria"/>
          <w:sz w:val="28"/>
          <w:szCs w:val="28"/>
        </w:rPr>
      </w:pPr>
      <w:r w:rsidRPr="009F5750">
        <w:rPr>
          <w:rFonts w:eastAsia="Cambria"/>
          <w:sz w:val="28"/>
          <w:szCs w:val="28"/>
        </w:rPr>
        <w:t>Напишіть формулу функції мети для транспортної задачі в загальному вигляді.</w:t>
      </w:r>
    </w:p>
    <w:p w:rsidR="00083124" w:rsidRPr="005A1014" w:rsidRDefault="00083124" w:rsidP="007A323C">
      <w:pPr>
        <w:numPr>
          <w:ilvl w:val="0"/>
          <w:numId w:val="122"/>
        </w:numPr>
        <w:tabs>
          <w:tab w:val="left" w:pos="591"/>
        </w:tabs>
        <w:spacing w:line="360" w:lineRule="auto"/>
        <w:ind w:firstLine="720"/>
        <w:jc w:val="both"/>
        <w:rPr>
          <w:rFonts w:eastAsia="Cambria"/>
          <w:sz w:val="28"/>
          <w:szCs w:val="28"/>
        </w:rPr>
      </w:pPr>
      <w:r w:rsidRPr="005A1014">
        <w:rPr>
          <w:rFonts w:eastAsia="Cambria"/>
          <w:sz w:val="28"/>
          <w:szCs w:val="28"/>
        </w:rPr>
        <w:t>Напишіть формулу функції Лагранжа в загальному вигляді.</w:t>
      </w:r>
    </w:p>
    <w:p w:rsidR="00083124" w:rsidRDefault="00083124" w:rsidP="00083124">
      <w:pPr>
        <w:spacing w:line="360" w:lineRule="auto"/>
        <w:ind w:firstLine="180"/>
        <w:jc w:val="both"/>
        <w:rPr>
          <w:rFonts w:eastAsia="Cambria"/>
          <w:sz w:val="28"/>
          <w:szCs w:val="28"/>
        </w:rPr>
      </w:pPr>
      <w:r>
        <w:rPr>
          <w:rFonts w:eastAsia="Cambria"/>
          <w:noProof/>
          <w:sz w:val="28"/>
          <w:szCs w:val="28"/>
        </w:rPr>
        <w:drawing>
          <wp:inline distT="0" distB="0" distL="0" distR="0">
            <wp:extent cx="6109335" cy="1456690"/>
            <wp:effectExtent l="19050" t="0" r="5715" b="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pic:cNvPicPr>
                      <a:picLocks noChangeAspect="1" noChangeArrowheads="1"/>
                    </pic:cNvPicPr>
                  </pic:nvPicPr>
                  <pic:blipFill>
                    <a:blip r:embed="rId4555"/>
                    <a:srcRect/>
                    <a:stretch>
                      <a:fillRect/>
                    </a:stretch>
                  </pic:blipFill>
                  <pic:spPr bwMode="auto">
                    <a:xfrm>
                      <a:off x="0" y="0"/>
                      <a:ext cx="6109335" cy="1456690"/>
                    </a:xfrm>
                    <a:prstGeom prst="rect">
                      <a:avLst/>
                    </a:prstGeom>
                    <a:noFill/>
                    <a:ln w="9525">
                      <a:noFill/>
                      <a:miter lim="800000"/>
                      <a:headEnd/>
                      <a:tailEnd/>
                    </a:ln>
                  </pic:spPr>
                </pic:pic>
              </a:graphicData>
            </a:graphic>
          </wp:inline>
        </w:drawing>
      </w:r>
    </w:p>
    <w:p w:rsidR="00083124" w:rsidRDefault="00083124" w:rsidP="00083124">
      <w:pPr>
        <w:spacing w:line="360" w:lineRule="auto"/>
        <w:ind w:firstLine="180"/>
        <w:jc w:val="both"/>
        <w:rPr>
          <w:rFonts w:eastAsia="Cambria"/>
          <w:sz w:val="28"/>
          <w:szCs w:val="28"/>
        </w:rPr>
      </w:pPr>
      <w:r>
        <w:rPr>
          <w:rFonts w:eastAsia="Cambria"/>
          <w:noProof/>
          <w:sz w:val="28"/>
          <w:szCs w:val="28"/>
        </w:rPr>
        <w:drawing>
          <wp:inline distT="0" distB="0" distL="0" distR="0">
            <wp:extent cx="6117590" cy="1270635"/>
            <wp:effectExtent l="19050" t="0" r="0" b="0"/>
            <wp:docPr id="5106"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556"/>
                    <a:srcRect/>
                    <a:stretch>
                      <a:fillRect/>
                    </a:stretch>
                  </pic:blipFill>
                  <pic:spPr bwMode="auto">
                    <a:xfrm>
                      <a:off x="0" y="0"/>
                      <a:ext cx="6117590" cy="1270635"/>
                    </a:xfrm>
                    <a:prstGeom prst="rect">
                      <a:avLst/>
                    </a:prstGeom>
                    <a:noFill/>
                    <a:ln w="9525">
                      <a:noFill/>
                      <a:miter lim="800000"/>
                      <a:headEnd/>
                      <a:tailEnd/>
                    </a:ln>
                  </pic:spPr>
                </pic:pic>
              </a:graphicData>
            </a:graphic>
          </wp:inline>
        </w:drawing>
      </w:r>
    </w:p>
    <w:p w:rsidR="00083124" w:rsidRDefault="00083124" w:rsidP="00083124">
      <w:pPr>
        <w:spacing w:line="360" w:lineRule="auto"/>
        <w:ind w:firstLine="180"/>
        <w:jc w:val="both"/>
        <w:rPr>
          <w:rFonts w:eastAsia="Cambria"/>
          <w:sz w:val="28"/>
          <w:szCs w:val="28"/>
        </w:rPr>
      </w:pPr>
      <w:r>
        <w:rPr>
          <w:rFonts w:eastAsia="Cambria"/>
          <w:noProof/>
          <w:sz w:val="28"/>
          <w:szCs w:val="28"/>
        </w:rPr>
        <w:lastRenderedPageBreak/>
        <w:drawing>
          <wp:inline distT="0" distB="0" distL="0" distR="0">
            <wp:extent cx="5947410" cy="2630170"/>
            <wp:effectExtent l="19050" t="0" r="0" b="0"/>
            <wp:docPr id="5107" name="Рисунок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pic:cNvPicPr>
                      <a:picLocks noChangeAspect="1" noChangeArrowheads="1"/>
                    </pic:cNvPicPr>
                  </pic:nvPicPr>
                  <pic:blipFill>
                    <a:blip r:embed="rId4557"/>
                    <a:srcRect/>
                    <a:stretch>
                      <a:fillRect/>
                    </a:stretch>
                  </pic:blipFill>
                  <pic:spPr bwMode="auto">
                    <a:xfrm>
                      <a:off x="0" y="0"/>
                      <a:ext cx="5947410" cy="2630170"/>
                    </a:xfrm>
                    <a:prstGeom prst="rect">
                      <a:avLst/>
                    </a:prstGeom>
                    <a:noFill/>
                    <a:ln w="9525">
                      <a:noFill/>
                      <a:miter lim="800000"/>
                      <a:headEnd/>
                      <a:tailEnd/>
                    </a:ln>
                  </pic:spPr>
                </pic:pic>
              </a:graphicData>
            </a:graphic>
          </wp:inline>
        </w:drawing>
      </w:r>
    </w:p>
    <w:p w:rsidR="00083124" w:rsidRDefault="00083124" w:rsidP="00083124">
      <w:pPr>
        <w:spacing w:line="360" w:lineRule="auto"/>
        <w:ind w:firstLine="180"/>
        <w:jc w:val="both"/>
        <w:rPr>
          <w:rFonts w:eastAsia="Cambria"/>
          <w:sz w:val="28"/>
          <w:szCs w:val="28"/>
        </w:rPr>
      </w:pPr>
    </w:p>
    <w:p w:rsidR="00083124" w:rsidRDefault="00083124" w:rsidP="00083124">
      <w:pPr>
        <w:spacing w:line="360" w:lineRule="auto"/>
        <w:ind w:firstLine="180"/>
        <w:jc w:val="center"/>
        <w:rPr>
          <w:rFonts w:eastAsia="Cambria"/>
          <w:b/>
          <w:color w:val="002060"/>
          <w:sz w:val="28"/>
          <w:szCs w:val="28"/>
        </w:rPr>
      </w:pPr>
      <w:r>
        <w:rPr>
          <w:rFonts w:eastAsia="Cambria"/>
          <w:sz w:val="28"/>
          <w:szCs w:val="28"/>
        </w:rPr>
        <w:br w:type="page"/>
      </w:r>
      <w:r w:rsidRPr="003C0171">
        <w:rPr>
          <w:rFonts w:eastAsia="Cambria"/>
          <w:b/>
          <w:color w:val="002060"/>
          <w:sz w:val="28"/>
          <w:szCs w:val="28"/>
        </w:rPr>
        <w:lastRenderedPageBreak/>
        <w:t xml:space="preserve">ВАРІАНТ </w:t>
      </w:r>
      <w:r>
        <w:rPr>
          <w:rFonts w:eastAsia="Cambria"/>
          <w:b/>
          <w:color w:val="002060"/>
          <w:sz w:val="28"/>
          <w:szCs w:val="28"/>
        </w:rPr>
        <w:t>21</w:t>
      </w:r>
    </w:p>
    <w:p w:rsidR="00083124" w:rsidRDefault="00083124" w:rsidP="00083124">
      <w:pPr>
        <w:spacing w:line="360" w:lineRule="auto"/>
        <w:ind w:firstLine="180"/>
        <w:jc w:val="center"/>
        <w:rPr>
          <w:rFonts w:eastAsia="Cambria"/>
          <w:b/>
          <w:color w:val="002060"/>
          <w:sz w:val="28"/>
          <w:szCs w:val="28"/>
        </w:rPr>
      </w:pPr>
    </w:p>
    <w:p w:rsidR="00083124" w:rsidRDefault="00083124" w:rsidP="00083124">
      <w:pPr>
        <w:spacing w:line="360" w:lineRule="auto"/>
        <w:ind w:firstLine="180"/>
        <w:jc w:val="center"/>
        <w:rPr>
          <w:rFonts w:eastAsia="Cambria"/>
          <w:sz w:val="28"/>
          <w:szCs w:val="28"/>
        </w:rPr>
      </w:pPr>
      <w:r>
        <w:rPr>
          <w:rFonts w:eastAsia="Cambria"/>
          <w:noProof/>
          <w:sz w:val="28"/>
          <w:szCs w:val="28"/>
        </w:rPr>
        <w:drawing>
          <wp:inline distT="0" distB="0" distL="0" distR="0">
            <wp:extent cx="6117590" cy="1537335"/>
            <wp:effectExtent l="19050" t="0" r="0" b="0"/>
            <wp:docPr id="5108" name="Рисунок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pic:cNvPicPr>
                      <a:picLocks noChangeAspect="1" noChangeArrowheads="1"/>
                    </pic:cNvPicPr>
                  </pic:nvPicPr>
                  <pic:blipFill>
                    <a:blip r:embed="rId4558"/>
                    <a:srcRect/>
                    <a:stretch>
                      <a:fillRect/>
                    </a:stretch>
                  </pic:blipFill>
                  <pic:spPr bwMode="auto">
                    <a:xfrm>
                      <a:off x="0" y="0"/>
                      <a:ext cx="6117590" cy="1537335"/>
                    </a:xfrm>
                    <a:prstGeom prst="rect">
                      <a:avLst/>
                    </a:prstGeom>
                    <a:noFill/>
                    <a:ln w="9525">
                      <a:noFill/>
                      <a:miter lim="800000"/>
                      <a:headEnd/>
                      <a:tailEnd/>
                    </a:ln>
                  </pic:spPr>
                </pic:pic>
              </a:graphicData>
            </a:graphic>
          </wp:inline>
        </w:drawing>
      </w:r>
    </w:p>
    <w:p w:rsidR="00083124" w:rsidRPr="001A22F0" w:rsidRDefault="00083124" w:rsidP="007A323C">
      <w:pPr>
        <w:numPr>
          <w:ilvl w:val="0"/>
          <w:numId w:val="123"/>
        </w:numPr>
        <w:tabs>
          <w:tab w:val="left" w:pos="490"/>
        </w:tabs>
        <w:spacing w:line="360" w:lineRule="auto"/>
        <w:ind w:firstLine="720"/>
        <w:jc w:val="both"/>
        <w:rPr>
          <w:rFonts w:eastAsia="Cambria"/>
          <w:sz w:val="28"/>
          <w:szCs w:val="28"/>
        </w:rPr>
      </w:pPr>
      <w:r w:rsidRPr="001A22F0">
        <w:rPr>
          <w:rFonts w:eastAsia="Cambria"/>
          <w:sz w:val="28"/>
          <w:szCs w:val="28"/>
        </w:rPr>
        <w:t>В якому зі звітів при розв'язанні задач розподілу ресурсів лінійного програмування у Excel зазначається, наскільки задоволені потреби споживачів:</w:t>
      </w:r>
    </w:p>
    <w:p w:rsidR="00083124" w:rsidRPr="001A22F0" w:rsidRDefault="00083124" w:rsidP="00083124">
      <w:pPr>
        <w:spacing w:line="360" w:lineRule="auto"/>
        <w:ind w:firstLine="720"/>
        <w:jc w:val="both"/>
        <w:rPr>
          <w:rFonts w:eastAsia="Cambria"/>
          <w:sz w:val="28"/>
          <w:szCs w:val="28"/>
        </w:rPr>
      </w:pPr>
      <w:r w:rsidRPr="001A22F0">
        <w:rPr>
          <w:rFonts w:eastAsia="Cambria"/>
          <w:sz w:val="28"/>
          <w:szCs w:val="28"/>
        </w:rPr>
        <w:t>а)  у звіті за стійкістю;</w:t>
      </w:r>
    </w:p>
    <w:p w:rsidR="00083124" w:rsidRPr="001A22F0" w:rsidRDefault="00083124" w:rsidP="00083124">
      <w:pPr>
        <w:spacing w:line="360" w:lineRule="auto"/>
        <w:ind w:firstLine="720"/>
        <w:jc w:val="both"/>
        <w:rPr>
          <w:rFonts w:eastAsia="Cambria"/>
          <w:sz w:val="28"/>
          <w:szCs w:val="28"/>
        </w:rPr>
      </w:pPr>
      <w:r w:rsidRPr="001A22F0">
        <w:rPr>
          <w:rFonts w:eastAsia="Cambria"/>
          <w:sz w:val="28"/>
          <w:szCs w:val="28"/>
        </w:rPr>
        <w:t>б)  у звіті за результатами;</w:t>
      </w:r>
    </w:p>
    <w:p w:rsidR="00083124" w:rsidRPr="001A22F0" w:rsidRDefault="00083124" w:rsidP="00083124">
      <w:pPr>
        <w:spacing w:line="360" w:lineRule="auto"/>
        <w:ind w:firstLine="720"/>
        <w:jc w:val="both"/>
        <w:rPr>
          <w:rFonts w:eastAsia="Cambria"/>
          <w:sz w:val="28"/>
          <w:szCs w:val="28"/>
        </w:rPr>
      </w:pPr>
      <w:r w:rsidRPr="001A22F0">
        <w:rPr>
          <w:rFonts w:eastAsia="Cambria"/>
          <w:sz w:val="28"/>
          <w:szCs w:val="28"/>
        </w:rPr>
        <w:t>в)  у світі по граничних умовах.</w:t>
      </w:r>
    </w:p>
    <w:p w:rsidR="00083124" w:rsidRPr="001A22F0" w:rsidRDefault="00083124" w:rsidP="007A323C">
      <w:pPr>
        <w:numPr>
          <w:ilvl w:val="0"/>
          <w:numId w:val="124"/>
        </w:numPr>
        <w:tabs>
          <w:tab w:val="left" w:pos="678"/>
        </w:tabs>
        <w:spacing w:line="360" w:lineRule="auto"/>
        <w:ind w:firstLine="720"/>
        <w:jc w:val="both"/>
        <w:rPr>
          <w:rFonts w:eastAsia="Cambria"/>
          <w:sz w:val="28"/>
          <w:szCs w:val="28"/>
        </w:rPr>
      </w:pPr>
      <w:r w:rsidRPr="001A22F0">
        <w:rPr>
          <w:rFonts w:eastAsia="Cambria"/>
          <w:sz w:val="28"/>
          <w:szCs w:val="28"/>
        </w:rPr>
        <w:t>Запишіть синтаксис у командному вікні MathLab 7.1 для функції, яка вирішує задачу з додатковими рівняннями-обмеженнями.</w:t>
      </w:r>
    </w:p>
    <w:p w:rsidR="00083124" w:rsidRDefault="00083124" w:rsidP="007A323C">
      <w:pPr>
        <w:numPr>
          <w:ilvl w:val="0"/>
          <w:numId w:val="124"/>
        </w:numPr>
        <w:tabs>
          <w:tab w:val="left" w:pos="678"/>
        </w:tabs>
        <w:spacing w:line="360" w:lineRule="auto"/>
        <w:ind w:firstLine="720"/>
        <w:jc w:val="both"/>
        <w:rPr>
          <w:rFonts w:eastAsia="Cambria"/>
          <w:sz w:val="28"/>
          <w:szCs w:val="28"/>
        </w:rPr>
      </w:pPr>
      <w:r w:rsidRPr="001A22F0">
        <w:rPr>
          <w:rFonts w:eastAsia="Cambria"/>
          <w:sz w:val="28"/>
          <w:szCs w:val="28"/>
        </w:rPr>
        <w:t>Вкажіть (позначте) діапазон комірок, які необхідно виділити при встановленні залежності цільової функції від можливостей постачальників:</w:t>
      </w:r>
    </w:p>
    <w:p w:rsidR="00083124" w:rsidRDefault="00083124" w:rsidP="00083124">
      <w:pPr>
        <w:tabs>
          <w:tab w:val="left" w:pos="678"/>
        </w:tabs>
        <w:spacing w:line="360" w:lineRule="auto"/>
        <w:jc w:val="both"/>
        <w:rPr>
          <w:rFonts w:eastAsia="Cambria"/>
          <w:sz w:val="28"/>
          <w:szCs w:val="28"/>
        </w:rPr>
      </w:pPr>
      <w:r>
        <w:rPr>
          <w:rFonts w:eastAsia="Cambria"/>
          <w:noProof/>
          <w:sz w:val="28"/>
          <w:szCs w:val="28"/>
        </w:rPr>
        <w:lastRenderedPageBreak/>
        <w:drawing>
          <wp:inline distT="0" distB="0" distL="0" distR="0">
            <wp:extent cx="6117590" cy="4150995"/>
            <wp:effectExtent l="19050" t="0" r="0" b="0"/>
            <wp:docPr id="5109" name="Рисунок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pic:cNvPicPr>
                      <a:picLocks noChangeAspect="1" noChangeArrowheads="1"/>
                    </pic:cNvPicPr>
                  </pic:nvPicPr>
                  <pic:blipFill>
                    <a:blip r:embed="rId4559"/>
                    <a:srcRect/>
                    <a:stretch>
                      <a:fillRect/>
                    </a:stretch>
                  </pic:blipFill>
                  <pic:spPr bwMode="auto">
                    <a:xfrm>
                      <a:off x="0" y="0"/>
                      <a:ext cx="6117590" cy="4150995"/>
                    </a:xfrm>
                    <a:prstGeom prst="rect">
                      <a:avLst/>
                    </a:prstGeom>
                    <a:noFill/>
                    <a:ln w="9525">
                      <a:noFill/>
                      <a:miter lim="800000"/>
                      <a:headEnd/>
                      <a:tailEnd/>
                    </a:ln>
                  </pic:spPr>
                </pic:pic>
              </a:graphicData>
            </a:graphic>
          </wp:inline>
        </w:drawing>
      </w:r>
    </w:p>
    <w:p w:rsidR="00083124" w:rsidRDefault="00083124" w:rsidP="00083124">
      <w:pPr>
        <w:tabs>
          <w:tab w:val="left" w:pos="678"/>
        </w:tabs>
        <w:spacing w:line="360" w:lineRule="auto"/>
        <w:jc w:val="both"/>
        <w:rPr>
          <w:rFonts w:eastAsia="Cambria"/>
          <w:sz w:val="28"/>
          <w:szCs w:val="28"/>
        </w:rPr>
      </w:pPr>
    </w:p>
    <w:p w:rsidR="00083124" w:rsidRPr="001A22F0" w:rsidRDefault="00083124" w:rsidP="007A323C">
      <w:pPr>
        <w:numPr>
          <w:ilvl w:val="0"/>
          <w:numId w:val="125"/>
        </w:numPr>
        <w:tabs>
          <w:tab w:val="left" w:pos="640"/>
        </w:tabs>
        <w:spacing w:line="360" w:lineRule="auto"/>
        <w:ind w:firstLine="720"/>
        <w:jc w:val="both"/>
        <w:rPr>
          <w:rFonts w:eastAsia="Cambria"/>
          <w:sz w:val="28"/>
          <w:szCs w:val="28"/>
        </w:rPr>
      </w:pPr>
      <w:r w:rsidRPr="001A22F0">
        <w:rPr>
          <w:rFonts w:eastAsia="Cambria"/>
          <w:sz w:val="28"/>
          <w:szCs w:val="28"/>
        </w:rPr>
        <w:t>Запишіть математичну модель та вкажіть вид поставленої задачі:</w:t>
      </w:r>
    </w:p>
    <w:p w:rsidR="00083124" w:rsidRPr="001A22F0" w:rsidRDefault="00083124" w:rsidP="00083124">
      <w:pPr>
        <w:spacing w:line="360" w:lineRule="auto"/>
        <w:ind w:firstLine="720"/>
        <w:jc w:val="both"/>
        <w:rPr>
          <w:rFonts w:eastAsia="Cambria"/>
          <w:sz w:val="28"/>
          <w:szCs w:val="28"/>
        </w:rPr>
      </w:pPr>
      <w:r w:rsidRPr="001A22F0">
        <w:rPr>
          <w:rFonts w:eastAsia="Cambria"/>
          <w:sz w:val="28"/>
          <w:szCs w:val="28"/>
        </w:rPr>
        <w:t>Замовлення від точок призначення для транспортного засобу для здійснення доставки задаються вектором:</w:t>
      </w:r>
    </w:p>
    <w:p w:rsidR="00083124" w:rsidRDefault="00083124" w:rsidP="00083124">
      <w:pPr>
        <w:tabs>
          <w:tab w:val="left" w:pos="678"/>
        </w:tabs>
        <w:spacing w:line="360" w:lineRule="auto"/>
        <w:jc w:val="both"/>
        <w:rPr>
          <w:rFonts w:eastAsia="Cambria"/>
          <w:sz w:val="28"/>
          <w:szCs w:val="28"/>
        </w:rPr>
      </w:pPr>
      <w:r>
        <w:rPr>
          <w:rFonts w:eastAsia="Cambria"/>
          <w:noProof/>
          <w:sz w:val="28"/>
          <w:szCs w:val="28"/>
        </w:rPr>
        <w:drawing>
          <wp:inline distT="0" distB="0" distL="0" distR="0">
            <wp:extent cx="3204210" cy="267335"/>
            <wp:effectExtent l="19050" t="0" r="0" b="0"/>
            <wp:docPr id="5110" name="Рисунок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pic:cNvPicPr>
                      <a:picLocks noChangeAspect="1" noChangeArrowheads="1"/>
                    </pic:cNvPicPr>
                  </pic:nvPicPr>
                  <pic:blipFill>
                    <a:blip r:embed="rId4560"/>
                    <a:srcRect/>
                    <a:stretch>
                      <a:fillRect/>
                    </a:stretch>
                  </pic:blipFill>
                  <pic:spPr bwMode="auto">
                    <a:xfrm>
                      <a:off x="0" y="0"/>
                      <a:ext cx="3204210" cy="267335"/>
                    </a:xfrm>
                    <a:prstGeom prst="rect">
                      <a:avLst/>
                    </a:prstGeom>
                    <a:noFill/>
                    <a:ln w="9525">
                      <a:noFill/>
                      <a:miter lim="800000"/>
                      <a:headEnd/>
                      <a:tailEnd/>
                    </a:ln>
                  </pic:spPr>
                </pic:pic>
              </a:graphicData>
            </a:graphic>
          </wp:inline>
        </w:drawing>
      </w:r>
    </w:p>
    <w:p w:rsidR="00083124" w:rsidRPr="00884346" w:rsidRDefault="00083124" w:rsidP="00083124">
      <w:pPr>
        <w:spacing w:line="360" w:lineRule="auto"/>
        <w:ind w:firstLine="720"/>
        <w:jc w:val="both"/>
        <w:rPr>
          <w:rFonts w:eastAsia="Cambria"/>
          <w:sz w:val="28"/>
          <w:szCs w:val="28"/>
        </w:rPr>
      </w:pPr>
      <w:r w:rsidRPr="00884346">
        <w:rPr>
          <w:rFonts w:eastAsia="Cambria"/>
          <w:sz w:val="28"/>
          <w:szCs w:val="28"/>
        </w:rPr>
        <w:t>Обмеження: Вантажомісткість транспортного засобу – 21 т.</w:t>
      </w:r>
    </w:p>
    <w:p w:rsidR="00083124" w:rsidRPr="00884346" w:rsidRDefault="00083124" w:rsidP="00083124">
      <w:pPr>
        <w:spacing w:line="360" w:lineRule="auto"/>
        <w:ind w:firstLine="720"/>
        <w:jc w:val="both"/>
        <w:rPr>
          <w:rFonts w:eastAsia="Cambria"/>
          <w:sz w:val="28"/>
          <w:szCs w:val="28"/>
        </w:rPr>
      </w:pPr>
      <w:r w:rsidRPr="00884346">
        <w:rPr>
          <w:rFonts w:eastAsia="Cambria"/>
          <w:sz w:val="28"/>
          <w:szCs w:val="28"/>
        </w:rPr>
        <w:t>Транспортний засіб може заїхати не більше ніж в 5 точок призначення.</w:t>
      </w:r>
    </w:p>
    <w:p w:rsidR="00083124" w:rsidRPr="00884346" w:rsidRDefault="00083124" w:rsidP="007A323C">
      <w:pPr>
        <w:numPr>
          <w:ilvl w:val="0"/>
          <w:numId w:val="126"/>
        </w:numPr>
        <w:tabs>
          <w:tab w:val="left" w:pos="642"/>
        </w:tabs>
        <w:spacing w:line="360" w:lineRule="auto"/>
        <w:ind w:firstLine="720"/>
        <w:jc w:val="both"/>
        <w:rPr>
          <w:rFonts w:eastAsia="Cambria"/>
          <w:sz w:val="28"/>
          <w:szCs w:val="28"/>
        </w:rPr>
      </w:pPr>
      <w:r w:rsidRPr="00884346">
        <w:rPr>
          <w:rFonts w:eastAsia="Cambria"/>
          <w:sz w:val="28"/>
          <w:szCs w:val="28"/>
        </w:rPr>
        <w:t>Який з аргументів приймає значення цілого числа, що характеризує причину зупинки алгоритму:</w:t>
      </w:r>
    </w:p>
    <w:p w:rsidR="00083124" w:rsidRPr="00083124" w:rsidRDefault="00083124" w:rsidP="00083124">
      <w:pPr>
        <w:spacing w:line="360" w:lineRule="auto"/>
        <w:ind w:firstLine="720"/>
        <w:jc w:val="both"/>
        <w:rPr>
          <w:rFonts w:eastAsia="Cambria"/>
          <w:sz w:val="28"/>
          <w:szCs w:val="28"/>
          <w:lang w:val="en-US"/>
        </w:rPr>
      </w:pPr>
      <w:r w:rsidRPr="00884346">
        <w:rPr>
          <w:rFonts w:eastAsia="Cambria"/>
          <w:sz w:val="28"/>
          <w:szCs w:val="28"/>
        </w:rPr>
        <w:t>а</w:t>
      </w:r>
      <w:r w:rsidRPr="00083124">
        <w:rPr>
          <w:rFonts w:eastAsia="Cambria"/>
          <w:sz w:val="28"/>
          <w:szCs w:val="28"/>
          <w:lang w:val="en-US"/>
        </w:rPr>
        <w:t xml:space="preserve">) output; </w:t>
      </w:r>
    </w:p>
    <w:p w:rsidR="00083124" w:rsidRPr="00083124" w:rsidRDefault="00083124" w:rsidP="00083124">
      <w:pPr>
        <w:spacing w:line="360" w:lineRule="auto"/>
        <w:ind w:firstLine="720"/>
        <w:jc w:val="both"/>
        <w:rPr>
          <w:rFonts w:eastAsia="Cambria"/>
          <w:sz w:val="28"/>
          <w:szCs w:val="28"/>
          <w:lang w:val="en-US"/>
        </w:rPr>
      </w:pPr>
      <w:r w:rsidRPr="00884346">
        <w:rPr>
          <w:rFonts w:eastAsia="Cambria"/>
          <w:sz w:val="28"/>
          <w:szCs w:val="28"/>
        </w:rPr>
        <w:t>б</w:t>
      </w:r>
      <w:r w:rsidRPr="00083124">
        <w:rPr>
          <w:rFonts w:eastAsia="Cambria"/>
          <w:sz w:val="28"/>
          <w:szCs w:val="28"/>
          <w:lang w:val="en-US"/>
        </w:rPr>
        <w:t xml:space="preserve">) options; </w:t>
      </w:r>
    </w:p>
    <w:p w:rsidR="00083124" w:rsidRPr="00083124" w:rsidRDefault="00083124" w:rsidP="00083124">
      <w:pPr>
        <w:spacing w:line="360" w:lineRule="auto"/>
        <w:ind w:firstLine="720"/>
        <w:jc w:val="both"/>
        <w:rPr>
          <w:rFonts w:eastAsia="Cambria"/>
          <w:sz w:val="28"/>
          <w:szCs w:val="28"/>
          <w:lang w:val="en-US"/>
        </w:rPr>
      </w:pPr>
      <w:r w:rsidRPr="00884346">
        <w:rPr>
          <w:rFonts w:eastAsia="Cambria"/>
          <w:sz w:val="28"/>
          <w:szCs w:val="28"/>
        </w:rPr>
        <w:t>в</w:t>
      </w:r>
      <w:r w:rsidRPr="00083124">
        <w:rPr>
          <w:rFonts w:eastAsia="Cambria"/>
          <w:sz w:val="28"/>
          <w:szCs w:val="28"/>
          <w:lang w:val="en-US"/>
        </w:rPr>
        <w:t>) exitflag.</w:t>
      </w:r>
    </w:p>
    <w:p w:rsidR="00083124" w:rsidRPr="00884346" w:rsidRDefault="00083124" w:rsidP="007A323C">
      <w:pPr>
        <w:numPr>
          <w:ilvl w:val="0"/>
          <w:numId w:val="126"/>
        </w:numPr>
        <w:tabs>
          <w:tab w:val="left" w:pos="678"/>
        </w:tabs>
        <w:spacing w:line="360" w:lineRule="auto"/>
        <w:ind w:firstLine="720"/>
        <w:jc w:val="both"/>
        <w:rPr>
          <w:rFonts w:eastAsia="Cambria"/>
          <w:sz w:val="28"/>
          <w:szCs w:val="28"/>
        </w:rPr>
      </w:pPr>
      <w:r w:rsidRPr="00884346">
        <w:rPr>
          <w:rFonts w:eastAsia="Cambria"/>
          <w:sz w:val="28"/>
          <w:szCs w:val="28"/>
        </w:rPr>
        <w:lastRenderedPageBreak/>
        <w:t>Який з записів відповідає умовам критерію Гурвіца у вигляді M-файлу:</w:t>
      </w:r>
    </w:p>
    <w:p w:rsidR="00083124" w:rsidRDefault="00083124" w:rsidP="00083124">
      <w:pPr>
        <w:tabs>
          <w:tab w:val="left" w:pos="678"/>
        </w:tabs>
        <w:spacing w:line="360" w:lineRule="auto"/>
        <w:jc w:val="both"/>
        <w:rPr>
          <w:rFonts w:eastAsia="Cambria"/>
          <w:sz w:val="28"/>
          <w:szCs w:val="28"/>
        </w:rPr>
      </w:pPr>
      <w:r>
        <w:rPr>
          <w:rFonts w:eastAsia="Cambria"/>
          <w:noProof/>
          <w:sz w:val="28"/>
          <w:szCs w:val="28"/>
        </w:rPr>
        <w:drawing>
          <wp:inline distT="0" distB="0" distL="0" distR="0">
            <wp:extent cx="3285490" cy="4806950"/>
            <wp:effectExtent l="19050" t="0" r="0" b="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pic:cNvPicPr>
                      <a:picLocks noChangeAspect="1" noChangeArrowheads="1"/>
                    </pic:cNvPicPr>
                  </pic:nvPicPr>
                  <pic:blipFill>
                    <a:blip r:embed="rId4561"/>
                    <a:srcRect/>
                    <a:stretch>
                      <a:fillRect/>
                    </a:stretch>
                  </pic:blipFill>
                  <pic:spPr bwMode="auto">
                    <a:xfrm>
                      <a:off x="0" y="0"/>
                      <a:ext cx="3285490" cy="4806950"/>
                    </a:xfrm>
                    <a:prstGeom prst="rect">
                      <a:avLst/>
                    </a:prstGeom>
                    <a:noFill/>
                    <a:ln w="9525">
                      <a:noFill/>
                      <a:miter lim="800000"/>
                      <a:headEnd/>
                      <a:tailEnd/>
                    </a:ln>
                  </pic:spPr>
                </pic:pic>
              </a:graphicData>
            </a:graphic>
          </wp:inline>
        </w:drawing>
      </w:r>
    </w:p>
    <w:p w:rsidR="00083124" w:rsidRPr="00854EF6" w:rsidRDefault="00083124" w:rsidP="007A323C">
      <w:pPr>
        <w:numPr>
          <w:ilvl w:val="0"/>
          <w:numId w:val="127"/>
        </w:numPr>
        <w:tabs>
          <w:tab w:val="left" w:pos="665"/>
        </w:tabs>
        <w:spacing w:line="360" w:lineRule="auto"/>
        <w:ind w:firstLine="720"/>
        <w:jc w:val="both"/>
        <w:rPr>
          <w:rFonts w:eastAsia="Cambria"/>
          <w:sz w:val="28"/>
          <w:szCs w:val="28"/>
        </w:rPr>
      </w:pPr>
      <w:r w:rsidRPr="00854EF6">
        <w:rPr>
          <w:rFonts w:eastAsia="Cambria"/>
          <w:sz w:val="28"/>
          <w:szCs w:val="28"/>
        </w:rPr>
        <w:t>Задача лінійного програмування передбачає отримання максимального виторгу від виробництва двох товарів. Яку функцію в Excel потрібно застосувати для реалізації завдання?</w:t>
      </w:r>
    </w:p>
    <w:p w:rsidR="00083124" w:rsidRPr="00854EF6" w:rsidRDefault="00083124" w:rsidP="00083124">
      <w:pPr>
        <w:tabs>
          <w:tab w:val="left" w:pos="920"/>
        </w:tabs>
        <w:spacing w:line="360" w:lineRule="auto"/>
        <w:ind w:firstLine="720"/>
        <w:jc w:val="both"/>
        <w:rPr>
          <w:rFonts w:eastAsia="Cambria"/>
          <w:sz w:val="28"/>
          <w:szCs w:val="28"/>
        </w:rPr>
      </w:pPr>
      <w:r w:rsidRPr="00854EF6">
        <w:rPr>
          <w:rFonts w:eastAsia="Cambria"/>
          <w:sz w:val="28"/>
          <w:szCs w:val="28"/>
        </w:rPr>
        <w:t>а)</w:t>
      </w:r>
      <w:r w:rsidRPr="00854EF6">
        <w:rPr>
          <w:sz w:val="28"/>
          <w:szCs w:val="28"/>
        </w:rPr>
        <w:tab/>
      </w:r>
      <w:r w:rsidRPr="00854EF6">
        <w:rPr>
          <w:rFonts w:eastAsia="Cambria"/>
          <w:sz w:val="28"/>
          <w:szCs w:val="28"/>
        </w:rPr>
        <w:t>Solver;</w:t>
      </w:r>
    </w:p>
    <w:p w:rsidR="00083124" w:rsidRPr="00083124" w:rsidRDefault="00083124" w:rsidP="00083124">
      <w:pPr>
        <w:spacing w:line="360" w:lineRule="auto"/>
        <w:ind w:firstLine="720"/>
        <w:jc w:val="both"/>
        <w:rPr>
          <w:rFonts w:eastAsia="Cambria"/>
          <w:sz w:val="28"/>
          <w:szCs w:val="28"/>
          <w:lang w:val="en-US"/>
        </w:rPr>
      </w:pPr>
      <w:r w:rsidRPr="00854EF6">
        <w:rPr>
          <w:rFonts w:eastAsia="Cambria"/>
          <w:sz w:val="28"/>
          <w:szCs w:val="28"/>
        </w:rPr>
        <w:t>б</w:t>
      </w:r>
      <w:r w:rsidRPr="00083124">
        <w:rPr>
          <w:rFonts w:eastAsia="Cambria"/>
          <w:sz w:val="28"/>
          <w:szCs w:val="28"/>
          <w:lang w:val="en-US"/>
        </w:rPr>
        <w:t>)  Analysis Tool pack – VBA;</w:t>
      </w:r>
    </w:p>
    <w:p w:rsidR="00083124" w:rsidRPr="00854EF6" w:rsidRDefault="00083124" w:rsidP="00083124">
      <w:pPr>
        <w:spacing w:line="360" w:lineRule="auto"/>
        <w:ind w:firstLine="720"/>
        <w:jc w:val="both"/>
        <w:rPr>
          <w:rFonts w:eastAsia="Cambria"/>
          <w:sz w:val="28"/>
          <w:szCs w:val="28"/>
        </w:rPr>
      </w:pPr>
      <w:r w:rsidRPr="00854EF6">
        <w:rPr>
          <w:rFonts w:eastAsia="Cambria"/>
          <w:sz w:val="28"/>
          <w:szCs w:val="28"/>
        </w:rPr>
        <w:t>в)  SUMMPRODUCT.</w:t>
      </w:r>
    </w:p>
    <w:p w:rsidR="00083124" w:rsidRPr="00854EF6" w:rsidRDefault="00083124" w:rsidP="007A323C">
      <w:pPr>
        <w:numPr>
          <w:ilvl w:val="0"/>
          <w:numId w:val="128"/>
        </w:numPr>
        <w:tabs>
          <w:tab w:val="left" w:pos="514"/>
        </w:tabs>
        <w:spacing w:line="360" w:lineRule="auto"/>
        <w:ind w:firstLine="720"/>
        <w:jc w:val="both"/>
        <w:rPr>
          <w:rFonts w:eastAsia="Cambria"/>
          <w:sz w:val="28"/>
          <w:szCs w:val="28"/>
        </w:rPr>
      </w:pPr>
      <w:r w:rsidRPr="00854EF6">
        <w:rPr>
          <w:rFonts w:eastAsia="Cambria"/>
          <w:sz w:val="28"/>
          <w:szCs w:val="28"/>
        </w:rPr>
        <w:t>Який із варіантів відображає знаходження коренів функцій за допомогою MathCad:</w:t>
      </w:r>
    </w:p>
    <w:p w:rsidR="00083124" w:rsidRDefault="00083124" w:rsidP="00083124">
      <w:pPr>
        <w:tabs>
          <w:tab w:val="left" w:pos="678"/>
        </w:tabs>
        <w:spacing w:line="360" w:lineRule="auto"/>
        <w:ind w:firstLine="540"/>
        <w:jc w:val="both"/>
        <w:rPr>
          <w:rFonts w:eastAsia="Cambria"/>
          <w:sz w:val="28"/>
          <w:szCs w:val="28"/>
        </w:rPr>
      </w:pPr>
      <w:r>
        <w:rPr>
          <w:rFonts w:eastAsia="Cambria"/>
          <w:noProof/>
          <w:sz w:val="28"/>
          <w:szCs w:val="28"/>
        </w:rPr>
        <w:lastRenderedPageBreak/>
        <w:drawing>
          <wp:inline distT="0" distB="0" distL="0" distR="0">
            <wp:extent cx="3770630" cy="1618615"/>
            <wp:effectExtent l="19050" t="0" r="1270" b="0"/>
            <wp:docPr id="5112" name="Рисунок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pic:cNvPicPr>
                      <a:picLocks noChangeAspect="1" noChangeArrowheads="1"/>
                    </pic:cNvPicPr>
                  </pic:nvPicPr>
                  <pic:blipFill>
                    <a:blip r:embed="rId4562"/>
                    <a:srcRect/>
                    <a:stretch>
                      <a:fillRect/>
                    </a:stretch>
                  </pic:blipFill>
                  <pic:spPr bwMode="auto">
                    <a:xfrm>
                      <a:off x="0" y="0"/>
                      <a:ext cx="3770630" cy="1618615"/>
                    </a:xfrm>
                    <a:prstGeom prst="rect">
                      <a:avLst/>
                    </a:prstGeom>
                    <a:noFill/>
                    <a:ln w="9525">
                      <a:noFill/>
                      <a:miter lim="800000"/>
                      <a:headEnd/>
                      <a:tailEnd/>
                    </a:ln>
                  </pic:spPr>
                </pic:pic>
              </a:graphicData>
            </a:graphic>
          </wp:inline>
        </w:drawing>
      </w:r>
    </w:p>
    <w:p w:rsidR="00083124" w:rsidRPr="00195CDB" w:rsidRDefault="00083124" w:rsidP="00083124">
      <w:pPr>
        <w:tabs>
          <w:tab w:val="left" w:pos="678"/>
        </w:tabs>
        <w:spacing w:line="360" w:lineRule="auto"/>
        <w:ind w:firstLine="540"/>
        <w:jc w:val="both"/>
        <w:rPr>
          <w:rFonts w:eastAsia="Cambria"/>
          <w:sz w:val="28"/>
          <w:szCs w:val="28"/>
        </w:rPr>
      </w:pPr>
      <w:r>
        <w:rPr>
          <w:rFonts w:eastAsia="Cambria"/>
          <w:noProof/>
          <w:sz w:val="28"/>
          <w:szCs w:val="28"/>
        </w:rPr>
        <w:drawing>
          <wp:inline distT="0" distB="0" distL="0" distR="0">
            <wp:extent cx="4572000" cy="2354580"/>
            <wp:effectExtent l="19050" t="0" r="0" b="0"/>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pic:cNvPicPr>
                      <a:picLocks noChangeAspect="1" noChangeArrowheads="1"/>
                    </pic:cNvPicPr>
                  </pic:nvPicPr>
                  <pic:blipFill>
                    <a:blip r:embed="rId4563"/>
                    <a:srcRect/>
                    <a:stretch>
                      <a:fillRect/>
                    </a:stretch>
                  </pic:blipFill>
                  <pic:spPr bwMode="auto">
                    <a:xfrm>
                      <a:off x="0" y="0"/>
                      <a:ext cx="4572000" cy="2354580"/>
                    </a:xfrm>
                    <a:prstGeom prst="rect">
                      <a:avLst/>
                    </a:prstGeom>
                    <a:noFill/>
                    <a:ln w="9525">
                      <a:noFill/>
                      <a:miter lim="800000"/>
                      <a:headEnd/>
                      <a:tailEnd/>
                    </a:ln>
                  </pic:spPr>
                </pic:pic>
              </a:graphicData>
            </a:graphic>
          </wp:inline>
        </w:drawing>
      </w:r>
    </w:p>
    <w:p w:rsidR="00083124" w:rsidRPr="006559EB" w:rsidRDefault="00083124" w:rsidP="00083124">
      <w:pPr>
        <w:spacing w:line="360" w:lineRule="auto"/>
        <w:ind w:firstLine="720"/>
        <w:jc w:val="both"/>
        <w:rPr>
          <w:rFonts w:eastAsia="Cambria"/>
          <w:sz w:val="28"/>
          <w:szCs w:val="28"/>
        </w:rPr>
      </w:pPr>
    </w:p>
    <w:p w:rsidR="00083124" w:rsidRPr="006559EB" w:rsidRDefault="00083124" w:rsidP="007A323C">
      <w:pPr>
        <w:numPr>
          <w:ilvl w:val="0"/>
          <w:numId w:val="129"/>
        </w:numPr>
        <w:tabs>
          <w:tab w:val="left" w:pos="620"/>
        </w:tabs>
        <w:spacing w:line="360" w:lineRule="auto"/>
        <w:ind w:firstLine="720"/>
        <w:jc w:val="both"/>
        <w:rPr>
          <w:rFonts w:eastAsia="Cambria"/>
          <w:sz w:val="28"/>
          <w:szCs w:val="28"/>
        </w:rPr>
      </w:pPr>
      <w:r w:rsidRPr="006559EB">
        <w:rPr>
          <w:rFonts w:eastAsia="Cambria"/>
          <w:sz w:val="28"/>
          <w:szCs w:val="28"/>
        </w:rPr>
        <w:t>Яким чином вводиться матриця М в середовище MathLab 7.1:</w:t>
      </w:r>
    </w:p>
    <w:p w:rsidR="00083124" w:rsidRPr="006559EB" w:rsidRDefault="00083124" w:rsidP="00083124">
      <w:pPr>
        <w:tabs>
          <w:tab w:val="left" w:pos="2140"/>
          <w:tab w:val="left" w:pos="2840"/>
          <w:tab w:val="left" w:pos="3560"/>
        </w:tabs>
        <w:spacing w:line="360" w:lineRule="auto"/>
        <w:ind w:firstLine="720"/>
        <w:jc w:val="both"/>
        <w:rPr>
          <w:rFonts w:eastAsia="Cambria"/>
          <w:sz w:val="28"/>
          <w:szCs w:val="28"/>
        </w:rPr>
      </w:pPr>
      <w:r w:rsidRPr="006559EB">
        <w:rPr>
          <w:rFonts w:eastAsia="Cambria"/>
          <w:sz w:val="28"/>
          <w:szCs w:val="28"/>
        </w:rPr>
        <w:t>35</w:t>
      </w:r>
      <w:r w:rsidRPr="006559EB">
        <w:rPr>
          <w:sz w:val="28"/>
          <w:szCs w:val="28"/>
        </w:rPr>
        <w:tab/>
      </w:r>
      <w:r w:rsidRPr="006559EB">
        <w:rPr>
          <w:rFonts w:eastAsia="Cambria"/>
          <w:sz w:val="28"/>
          <w:szCs w:val="28"/>
        </w:rPr>
        <w:t>70</w:t>
      </w:r>
      <w:r w:rsidRPr="006559EB">
        <w:rPr>
          <w:sz w:val="28"/>
          <w:szCs w:val="28"/>
        </w:rPr>
        <w:tab/>
      </w:r>
      <w:r w:rsidRPr="006559EB">
        <w:rPr>
          <w:rFonts w:eastAsia="Cambria"/>
          <w:sz w:val="28"/>
          <w:szCs w:val="28"/>
        </w:rPr>
        <w:t>126</w:t>
      </w:r>
      <w:r w:rsidRPr="006559EB">
        <w:rPr>
          <w:sz w:val="28"/>
          <w:szCs w:val="28"/>
        </w:rPr>
        <w:tab/>
      </w:r>
      <w:r w:rsidRPr="006559EB">
        <w:rPr>
          <w:rFonts w:eastAsia="Cambria"/>
          <w:sz w:val="28"/>
          <w:szCs w:val="28"/>
        </w:rPr>
        <w:t>175</w:t>
      </w:r>
    </w:p>
    <w:p w:rsidR="00083124" w:rsidRPr="006559EB" w:rsidRDefault="00083124" w:rsidP="00083124">
      <w:pPr>
        <w:tabs>
          <w:tab w:val="left" w:pos="2140"/>
          <w:tab w:val="left" w:pos="2840"/>
          <w:tab w:val="left" w:pos="3560"/>
        </w:tabs>
        <w:spacing w:line="360" w:lineRule="auto"/>
        <w:ind w:firstLine="720"/>
        <w:jc w:val="both"/>
        <w:rPr>
          <w:rFonts w:eastAsia="Cambria"/>
          <w:sz w:val="28"/>
          <w:szCs w:val="28"/>
        </w:rPr>
      </w:pPr>
      <w:r w:rsidRPr="006559EB">
        <w:rPr>
          <w:rFonts w:eastAsia="Cambria"/>
          <w:sz w:val="28"/>
          <w:szCs w:val="28"/>
        </w:rPr>
        <w:t>56</w:t>
      </w:r>
      <w:r w:rsidRPr="006559EB">
        <w:rPr>
          <w:sz w:val="28"/>
          <w:szCs w:val="28"/>
        </w:rPr>
        <w:tab/>
      </w:r>
      <w:r w:rsidRPr="006559EB">
        <w:rPr>
          <w:rFonts w:eastAsia="Cambria"/>
          <w:sz w:val="28"/>
          <w:szCs w:val="28"/>
        </w:rPr>
        <w:t>49</w:t>
      </w:r>
      <w:r w:rsidRPr="006559EB">
        <w:rPr>
          <w:sz w:val="28"/>
          <w:szCs w:val="28"/>
        </w:rPr>
        <w:tab/>
      </w:r>
      <w:r w:rsidRPr="006559EB">
        <w:rPr>
          <w:rFonts w:eastAsia="Cambria"/>
          <w:sz w:val="28"/>
          <w:szCs w:val="28"/>
        </w:rPr>
        <w:t>56</w:t>
      </w:r>
      <w:r w:rsidRPr="006559EB">
        <w:rPr>
          <w:sz w:val="28"/>
          <w:szCs w:val="28"/>
        </w:rPr>
        <w:tab/>
      </w:r>
      <w:r w:rsidRPr="006559EB">
        <w:rPr>
          <w:rFonts w:eastAsia="Cambria"/>
          <w:sz w:val="28"/>
          <w:szCs w:val="28"/>
        </w:rPr>
        <w:t>161</w:t>
      </w:r>
    </w:p>
    <w:p w:rsidR="00083124" w:rsidRPr="006559EB" w:rsidRDefault="00083124" w:rsidP="00083124">
      <w:pPr>
        <w:tabs>
          <w:tab w:val="left" w:pos="2140"/>
          <w:tab w:val="left" w:pos="2840"/>
          <w:tab w:val="left" w:pos="3560"/>
        </w:tabs>
        <w:spacing w:line="360" w:lineRule="auto"/>
        <w:ind w:firstLine="720"/>
        <w:jc w:val="both"/>
        <w:rPr>
          <w:rFonts w:eastAsia="Cambria"/>
          <w:sz w:val="28"/>
          <w:szCs w:val="28"/>
        </w:rPr>
      </w:pPr>
      <w:r w:rsidRPr="006559EB">
        <w:rPr>
          <w:rFonts w:eastAsia="Cambria"/>
          <w:sz w:val="28"/>
          <w:szCs w:val="28"/>
        </w:rPr>
        <w:t>147</w:t>
      </w:r>
      <w:r w:rsidRPr="006559EB">
        <w:rPr>
          <w:sz w:val="28"/>
          <w:szCs w:val="28"/>
        </w:rPr>
        <w:tab/>
      </w:r>
      <w:r w:rsidRPr="006559EB">
        <w:rPr>
          <w:rFonts w:eastAsia="Cambria"/>
          <w:sz w:val="28"/>
          <w:szCs w:val="28"/>
        </w:rPr>
        <w:t>126</w:t>
      </w:r>
      <w:r w:rsidRPr="006559EB">
        <w:rPr>
          <w:rFonts w:eastAsia="Cambria"/>
          <w:sz w:val="28"/>
          <w:szCs w:val="28"/>
        </w:rPr>
        <w:tab/>
        <w:t>84</w:t>
      </w:r>
      <w:r w:rsidRPr="006559EB">
        <w:rPr>
          <w:sz w:val="28"/>
          <w:szCs w:val="28"/>
        </w:rPr>
        <w:tab/>
      </w:r>
      <w:r w:rsidRPr="006559EB">
        <w:rPr>
          <w:rFonts w:eastAsia="Cambria"/>
          <w:sz w:val="28"/>
          <w:szCs w:val="28"/>
        </w:rPr>
        <w:t>147</w:t>
      </w:r>
    </w:p>
    <w:p w:rsidR="00083124" w:rsidRPr="006559EB" w:rsidRDefault="00083124" w:rsidP="00083124">
      <w:pPr>
        <w:tabs>
          <w:tab w:val="left" w:pos="2140"/>
          <w:tab w:val="left" w:pos="2840"/>
          <w:tab w:val="left" w:pos="3560"/>
        </w:tabs>
        <w:spacing w:line="360" w:lineRule="auto"/>
        <w:ind w:firstLine="720"/>
        <w:jc w:val="both"/>
        <w:rPr>
          <w:rFonts w:eastAsia="Cambria"/>
          <w:sz w:val="28"/>
          <w:szCs w:val="28"/>
        </w:rPr>
      </w:pPr>
      <w:r w:rsidRPr="006559EB">
        <w:rPr>
          <w:rFonts w:eastAsia="Cambria"/>
          <w:sz w:val="28"/>
          <w:szCs w:val="28"/>
        </w:rPr>
        <w:t>210</w:t>
      </w:r>
      <w:r w:rsidRPr="006559EB">
        <w:rPr>
          <w:sz w:val="28"/>
          <w:szCs w:val="28"/>
        </w:rPr>
        <w:tab/>
      </w:r>
      <w:r w:rsidRPr="006559EB">
        <w:rPr>
          <w:rFonts w:eastAsia="Cambria"/>
          <w:sz w:val="28"/>
          <w:szCs w:val="28"/>
        </w:rPr>
        <w:t>54</w:t>
      </w:r>
      <w:r w:rsidRPr="006559EB">
        <w:rPr>
          <w:sz w:val="28"/>
          <w:szCs w:val="28"/>
        </w:rPr>
        <w:tab/>
      </w:r>
      <w:r w:rsidRPr="006559EB">
        <w:rPr>
          <w:rFonts w:eastAsia="Cambria"/>
          <w:sz w:val="28"/>
          <w:szCs w:val="28"/>
        </w:rPr>
        <w:t>133</w:t>
      </w:r>
      <w:r w:rsidRPr="006559EB">
        <w:rPr>
          <w:sz w:val="28"/>
          <w:szCs w:val="28"/>
        </w:rPr>
        <w:tab/>
      </w:r>
      <w:r w:rsidRPr="006559EB">
        <w:rPr>
          <w:rFonts w:eastAsia="Cambria"/>
          <w:sz w:val="28"/>
          <w:szCs w:val="28"/>
        </w:rPr>
        <w:t>105</w:t>
      </w:r>
    </w:p>
    <w:p w:rsidR="00083124" w:rsidRDefault="00083124" w:rsidP="00083124">
      <w:pPr>
        <w:spacing w:line="0" w:lineRule="atLeast"/>
        <w:ind w:firstLine="720"/>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22</w:t>
      </w:r>
    </w:p>
    <w:p w:rsidR="00083124" w:rsidRDefault="00083124" w:rsidP="00083124">
      <w:pPr>
        <w:spacing w:line="0" w:lineRule="atLeast"/>
        <w:ind w:firstLine="720"/>
        <w:jc w:val="center"/>
        <w:rPr>
          <w:rFonts w:eastAsia="Cambria"/>
          <w:b/>
          <w:color w:val="002060"/>
          <w:sz w:val="28"/>
          <w:szCs w:val="28"/>
        </w:rPr>
      </w:pPr>
    </w:p>
    <w:p w:rsidR="00083124" w:rsidRPr="0001755B" w:rsidRDefault="00083124" w:rsidP="007A323C">
      <w:pPr>
        <w:numPr>
          <w:ilvl w:val="0"/>
          <w:numId w:val="130"/>
        </w:numPr>
        <w:tabs>
          <w:tab w:val="left" w:pos="551"/>
        </w:tabs>
        <w:spacing w:line="360" w:lineRule="auto"/>
        <w:ind w:firstLine="720"/>
        <w:jc w:val="both"/>
        <w:rPr>
          <w:rFonts w:eastAsia="Cambria"/>
          <w:sz w:val="28"/>
          <w:szCs w:val="28"/>
        </w:rPr>
      </w:pPr>
      <w:r w:rsidRPr="0001755B">
        <w:rPr>
          <w:rFonts w:eastAsia="Cambria"/>
          <w:sz w:val="28"/>
          <w:szCs w:val="28"/>
        </w:rPr>
        <w:t>Розташуйте за порядком виконання кроки, які слід здійснити для вирішення задачі ЛП в Excel за допомогою функції Solver:</w:t>
      </w:r>
    </w:p>
    <w:p w:rsidR="00083124" w:rsidRPr="0001755B" w:rsidRDefault="00083124" w:rsidP="00083124">
      <w:pPr>
        <w:tabs>
          <w:tab w:val="left" w:pos="1000"/>
        </w:tabs>
        <w:spacing w:line="360" w:lineRule="auto"/>
        <w:ind w:firstLine="720"/>
        <w:jc w:val="both"/>
        <w:rPr>
          <w:rFonts w:eastAsia="Cambria"/>
          <w:sz w:val="28"/>
          <w:szCs w:val="28"/>
        </w:rPr>
      </w:pPr>
      <w:r w:rsidRPr="0001755B">
        <w:rPr>
          <w:rFonts w:eastAsia="Cambria"/>
          <w:sz w:val="28"/>
          <w:szCs w:val="28"/>
        </w:rPr>
        <w:t>а)</w:t>
      </w:r>
      <w:r w:rsidRPr="0001755B">
        <w:rPr>
          <w:rFonts w:eastAsia="Cambria"/>
          <w:sz w:val="28"/>
          <w:szCs w:val="28"/>
        </w:rPr>
        <w:tab/>
        <w:t>ввести обмеження в Solver;</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б)  оформити дані у вигляді таблиці;</w:t>
      </w:r>
    </w:p>
    <w:p w:rsidR="00083124" w:rsidRDefault="00083124" w:rsidP="00083124">
      <w:pPr>
        <w:spacing w:line="360" w:lineRule="auto"/>
        <w:ind w:firstLine="720"/>
        <w:jc w:val="both"/>
        <w:rPr>
          <w:rFonts w:eastAsia="Cambria"/>
          <w:sz w:val="28"/>
          <w:szCs w:val="28"/>
        </w:rPr>
      </w:pPr>
      <w:r w:rsidRPr="0001755B">
        <w:rPr>
          <w:rFonts w:eastAsia="Cambria"/>
          <w:sz w:val="28"/>
          <w:szCs w:val="28"/>
        </w:rPr>
        <w:t xml:space="preserve">в) ввести параметри цільової функції в Solver; </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г) записати формули розрахунків у комірки.</w:t>
      </w:r>
    </w:p>
    <w:p w:rsidR="00083124" w:rsidRPr="0001755B" w:rsidRDefault="00083124" w:rsidP="007A323C">
      <w:pPr>
        <w:numPr>
          <w:ilvl w:val="0"/>
          <w:numId w:val="131"/>
        </w:numPr>
        <w:tabs>
          <w:tab w:val="left" w:pos="520"/>
        </w:tabs>
        <w:spacing w:line="360" w:lineRule="auto"/>
        <w:ind w:firstLine="720"/>
        <w:jc w:val="both"/>
        <w:rPr>
          <w:rFonts w:eastAsia="Cambria"/>
          <w:sz w:val="28"/>
          <w:szCs w:val="28"/>
        </w:rPr>
      </w:pPr>
      <w:r w:rsidRPr="0001755B">
        <w:rPr>
          <w:rFonts w:eastAsia="Cambria"/>
          <w:sz w:val="28"/>
          <w:szCs w:val="28"/>
        </w:rPr>
        <w:t>Що передбачає параметричний аналіз даних?</w:t>
      </w:r>
    </w:p>
    <w:p w:rsidR="00083124" w:rsidRPr="0001755B" w:rsidRDefault="00083124" w:rsidP="007A323C">
      <w:pPr>
        <w:numPr>
          <w:ilvl w:val="0"/>
          <w:numId w:val="131"/>
        </w:numPr>
        <w:tabs>
          <w:tab w:val="left" w:pos="681"/>
        </w:tabs>
        <w:spacing w:line="360" w:lineRule="auto"/>
        <w:ind w:firstLine="720"/>
        <w:jc w:val="both"/>
        <w:rPr>
          <w:rFonts w:eastAsia="Cambria"/>
          <w:sz w:val="28"/>
          <w:szCs w:val="28"/>
        </w:rPr>
      </w:pPr>
      <w:r w:rsidRPr="0001755B">
        <w:rPr>
          <w:rFonts w:eastAsia="Cambria"/>
          <w:sz w:val="28"/>
          <w:szCs w:val="28"/>
        </w:rPr>
        <w:t>Навіщо вводять фіктивних постачальників або фіктивних споживачів при розв’язку транспортної задачі?</w:t>
      </w:r>
    </w:p>
    <w:p w:rsidR="00083124" w:rsidRPr="0001755B" w:rsidRDefault="00083124" w:rsidP="00083124">
      <w:pPr>
        <w:tabs>
          <w:tab w:val="left" w:pos="1000"/>
        </w:tabs>
        <w:spacing w:line="360" w:lineRule="auto"/>
        <w:ind w:firstLine="720"/>
        <w:jc w:val="both"/>
        <w:rPr>
          <w:rFonts w:eastAsia="Cambria"/>
          <w:sz w:val="28"/>
          <w:szCs w:val="28"/>
        </w:rPr>
      </w:pPr>
      <w:r w:rsidRPr="0001755B">
        <w:rPr>
          <w:rFonts w:eastAsia="Cambria"/>
          <w:sz w:val="28"/>
          <w:szCs w:val="28"/>
        </w:rPr>
        <w:t>а)</w:t>
      </w:r>
      <w:r w:rsidRPr="0001755B">
        <w:rPr>
          <w:rFonts w:eastAsia="Cambria"/>
          <w:sz w:val="28"/>
          <w:szCs w:val="28"/>
        </w:rPr>
        <w:tab/>
        <w:t>щоб ускладнити процес пошуку рішення;</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б)  щоб звести незбалансовану задачу до збалансованої;</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в)  щоб вирішити проблему максимізації прибутку;</w:t>
      </w:r>
    </w:p>
    <w:p w:rsidR="00083124" w:rsidRPr="0001755B" w:rsidRDefault="00083124" w:rsidP="00083124">
      <w:pPr>
        <w:tabs>
          <w:tab w:val="left" w:pos="1000"/>
        </w:tabs>
        <w:spacing w:line="360" w:lineRule="auto"/>
        <w:ind w:firstLine="720"/>
        <w:jc w:val="both"/>
        <w:rPr>
          <w:rFonts w:eastAsia="Cambria"/>
          <w:sz w:val="28"/>
          <w:szCs w:val="28"/>
        </w:rPr>
      </w:pPr>
      <w:r w:rsidRPr="0001755B">
        <w:rPr>
          <w:rFonts w:eastAsia="Cambria"/>
          <w:sz w:val="28"/>
          <w:szCs w:val="28"/>
        </w:rPr>
        <w:t>г)</w:t>
      </w:r>
      <w:r w:rsidRPr="0001755B">
        <w:rPr>
          <w:rFonts w:eastAsia="Cambria"/>
          <w:sz w:val="28"/>
          <w:szCs w:val="28"/>
        </w:rPr>
        <w:tab/>
        <w:t>щоб змінити загальну сукупну вартість перевезень.</w:t>
      </w:r>
    </w:p>
    <w:p w:rsidR="00083124" w:rsidRPr="0001755B" w:rsidRDefault="00083124" w:rsidP="007A323C">
      <w:pPr>
        <w:numPr>
          <w:ilvl w:val="0"/>
          <w:numId w:val="132"/>
        </w:numPr>
        <w:tabs>
          <w:tab w:val="left" w:pos="580"/>
        </w:tabs>
        <w:spacing w:line="360" w:lineRule="auto"/>
        <w:ind w:firstLine="720"/>
        <w:jc w:val="both"/>
        <w:rPr>
          <w:rFonts w:eastAsia="Cambria"/>
          <w:sz w:val="28"/>
          <w:szCs w:val="28"/>
        </w:rPr>
      </w:pPr>
      <w:r w:rsidRPr="0001755B">
        <w:rPr>
          <w:rFonts w:eastAsia="Cambria"/>
          <w:sz w:val="28"/>
          <w:szCs w:val="28"/>
        </w:rPr>
        <w:t>Чи правильне твердження, що функція bintprog у Matlab подає результат у вигляді двійкового коду?</w:t>
      </w:r>
    </w:p>
    <w:p w:rsidR="00083124" w:rsidRPr="0001755B" w:rsidRDefault="00083124" w:rsidP="007A323C">
      <w:pPr>
        <w:numPr>
          <w:ilvl w:val="0"/>
          <w:numId w:val="132"/>
        </w:numPr>
        <w:tabs>
          <w:tab w:val="left" w:pos="602"/>
        </w:tabs>
        <w:spacing w:line="360" w:lineRule="auto"/>
        <w:ind w:firstLine="720"/>
        <w:jc w:val="both"/>
        <w:rPr>
          <w:rFonts w:eastAsia="Cambria"/>
          <w:sz w:val="28"/>
          <w:szCs w:val="28"/>
        </w:rPr>
      </w:pPr>
      <w:r w:rsidRPr="0001755B">
        <w:rPr>
          <w:rFonts w:eastAsia="Cambria"/>
          <w:sz w:val="28"/>
          <w:szCs w:val="28"/>
        </w:rPr>
        <w:t>В Matlab задача завантаження і розвантаження транспортного засобу вирішується за допомогою функції:</w:t>
      </w:r>
    </w:p>
    <w:p w:rsidR="00083124" w:rsidRPr="0001755B" w:rsidRDefault="00083124" w:rsidP="00083124">
      <w:pPr>
        <w:tabs>
          <w:tab w:val="left" w:pos="1000"/>
        </w:tabs>
        <w:spacing w:line="360" w:lineRule="auto"/>
        <w:ind w:firstLine="720"/>
        <w:jc w:val="both"/>
        <w:rPr>
          <w:rFonts w:eastAsia="Cambria"/>
          <w:sz w:val="28"/>
          <w:szCs w:val="28"/>
        </w:rPr>
      </w:pPr>
      <w:r w:rsidRPr="0001755B">
        <w:rPr>
          <w:rFonts w:eastAsia="Cambria"/>
          <w:sz w:val="28"/>
          <w:szCs w:val="28"/>
        </w:rPr>
        <w:t>а)</w:t>
      </w:r>
      <w:r w:rsidRPr="0001755B">
        <w:rPr>
          <w:sz w:val="28"/>
          <w:szCs w:val="28"/>
        </w:rPr>
        <w:tab/>
      </w:r>
      <w:r w:rsidRPr="0001755B">
        <w:rPr>
          <w:rFonts w:eastAsia="Cambria"/>
          <w:sz w:val="28"/>
          <w:szCs w:val="28"/>
        </w:rPr>
        <w:t>fval;</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б)  bintprog;</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в)  exitflag;</w:t>
      </w:r>
    </w:p>
    <w:p w:rsidR="00083124" w:rsidRPr="00083124" w:rsidRDefault="00083124" w:rsidP="00083124">
      <w:pPr>
        <w:tabs>
          <w:tab w:val="left" w:pos="1000"/>
        </w:tabs>
        <w:spacing w:line="360" w:lineRule="auto"/>
        <w:ind w:firstLine="720"/>
        <w:jc w:val="both"/>
        <w:rPr>
          <w:rFonts w:eastAsia="Cambria"/>
          <w:sz w:val="28"/>
          <w:szCs w:val="28"/>
          <w:lang w:val="en-US"/>
        </w:rPr>
      </w:pPr>
      <w:r w:rsidRPr="0001755B">
        <w:rPr>
          <w:rFonts w:eastAsia="Cambria"/>
          <w:sz w:val="28"/>
          <w:szCs w:val="28"/>
        </w:rPr>
        <w:t>г</w:t>
      </w:r>
      <w:r w:rsidRPr="00083124">
        <w:rPr>
          <w:rFonts w:eastAsia="Cambria"/>
          <w:sz w:val="28"/>
          <w:szCs w:val="28"/>
          <w:lang w:val="en-US"/>
        </w:rPr>
        <w:t>)</w:t>
      </w:r>
      <w:r w:rsidRPr="00083124">
        <w:rPr>
          <w:sz w:val="28"/>
          <w:szCs w:val="28"/>
          <w:lang w:val="en-US"/>
        </w:rPr>
        <w:tab/>
      </w:r>
      <w:r w:rsidRPr="00083124">
        <w:rPr>
          <w:rFonts w:eastAsia="Cambria"/>
          <w:sz w:val="28"/>
          <w:szCs w:val="28"/>
          <w:lang w:val="en-US"/>
        </w:rPr>
        <w:t>fsolve;</w:t>
      </w:r>
    </w:p>
    <w:p w:rsidR="00083124" w:rsidRPr="00083124" w:rsidRDefault="00083124" w:rsidP="00083124">
      <w:pPr>
        <w:spacing w:line="360" w:lineRule="auto"/>
        <w:ind w:firstLine="720"/>
        <w:jc w:val="both"/>
        <w:rPr>
          <w:rFonts w:eastAsia="Cambria"/>
          <w:sz w:val="28"/>
          <w:szCs w:val="28"/>
          <w:lang w:val="en-US"/>
        </w:rPr>
      </w:pPr>
      <w:r w:rsidRPr="0001755B">
        <w:rPr>
          <w:rFonts w:eastAsia="Cambria"/>
          <w:sz w:val="28"/>
          <w:szCs w:val="28"/>
        </w:rPr>
        <w:t>д</w:t>
      </w:r>
      <w:r w:rsidRPr="00083124">
        <w:rPr>
          <w:rFonts w:eastAsia="Cambria"/>
          <w:sz w:val="28"/>
          <w:szCs w:val="28"/>
          <w:lang w:val="en-US"/>
        </w:rPr>
        <w:t>)  fminmax;</w:t>
      </w:r>
    </w:p>
    <w:p w:rsidR="00083124" w:rsidRPr="00083124" w:rsidRDefault="00083124" w:rsidP="00083124">
      <w:pPr>
        <w:tabs>
          <w:tab w:val="left" w:pos="920"/>
        </w:tabs>
        <w:spacing w:line="360" w:lineRule="auto"/>
        <w:ind w:firstLine="720"/>
        <w:jc w:val="both"/>
        <w:rPr>
          <w:rFonts w:eastAsia="Cambria"/>
          <w:sz w:val="28"/>
          <w:szCs w:val="28"/>
          <w:lang w:val="en-US"/>
        </w:rPr>
      </w:pPr>
      <w:r w:rsidRPr="0001755B">
        <w:rPr>
          <w:rFonts w:eastAsia="Cambria"/>
          <w:sz w:val="28"/>
          <w:szCs w:val="28"/>
        </w:rPr>
        <w:t>е</w:t>
      </w:r>
      <w:r w:rsidRPr="00083124">
        <w:rPr>
          <w:rFonts w:eastAsia="Cambria"/>
          <w:sz w:val="28"/>
          <w:szCs w:val="28"/>
          <w:lang w:val="en-US"/>
        </w:rPr>
        <w:t>)</w:t>
      </w:r>
      <w:r w:rsidRPr="00083124">
        <w:rPr>
          <w:sz w:val="28"/>
          <w:szCs w:val="28"/>
          <w:lang w:val="en-US"/>
        </w:rPr>
        <w:tab/>
      </w:r>
      <w:r w:rsidRPr="00083124">
        <w:rPr>
          <w:rFonts w:eastAsia="Cambria"/>
          <w:sz w:val="28"/>
          <w:szCs w:val="28"/>
          <w:lang w:val="en-US"/>
        </w:rPr>
        <w:t>fmincon.</w:t>
      </w:r>
    </w:p>
    <w:p w:rsidR="00083124" w:rsidRPr="0001755B" w:rsidRDefault="00083124" w:rsidP="007A323C">
      <w:pPr>
        <w:numPr>
          <w:ilvl w:val="0"/>
          <w:numId w:val="133"/>
        </w:numPr>
        <w:tabs>
          <w:tab w:val="left" w:pos="471"/>
        </w:tabs>
        <w:spacing w:line="360" w:lineRule="auto"/>
        <w:ind w:firstLine="720"/>
        <w:jc w:val="both"/>
        <w:rPr>
          <w:rFonts w:eastAsia="Cambria"/>
          <w:sz w:val="28"/>
          <w:szCs w:val="28"/>
        </w:rPr>
      </w:pPr>
      <w:r w:rsidRPr="0001755B">
        <w:rPr>
          <w:rFonts w:eastAsia="Cambria"/>
          <w:sz w:val="28"/>
          <w:szCs w:val="28"/>
        </w:rPr>
        <w:t>Допишіть частину даних, яких не вистачає в М-файлі, що реалізує мінімаксний критерій прийняття рішення:</w:t>
      </w:r>
    </w:p>
    <w:p w:rsidR="00083124" w:rsidRPr="0001755B" w:rsidRDefault="00083124" w:rsidP="00083124">
      <w:pPr>
        <w:spacing w:line="360" w:lineRule="auto"/>
        <w:ind w:firstLine="720"/>
        <w:jc w:val="center"/>
        <w:rPr>
          <w:rFonts w:eastAsia="Cambria"/>
          <w:sz w:val="28"/>
          <w:szCs w:val="28"/>
        </w:rPr>
      </w:pPr>
      <w:r>
        <w:rPr>
          <w:noProof/>
        </w:rPr>
        <w:drawing>
          <wp:inline distT="0" distB="0" distL="0" distR="0">
            <wp:extent cx="3236595" cy="736600"/>
            <wp:effectExtent l="19050" t="0" r="1905" b="0"/>
            <wp:docPr id="5114" name="Рисунок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pic:cNvPicPr>
                      <a:picLocks noChangeAspect="1" noChangeArrowheads="1"/>
                    </pic:cNvPicPr>
                  </pic:nvPicPr>
                  <pic:blipFill>
                    <a:blip r:embed="rId4564"/>
                    <a:srcRect/>
                    <a:stretch>
                      <a:fillRect/>
                    </a:stretch>
                  </pic:blipFill>
                  <pic:spPr bwMode="auto">
                    <a:xfrm>
                      <a:off x="0" y="0"/>
                      <a:ext cx="3236595" cy="736600"/>
                    </a:xfrm>
                    <a:prstGeom prst="rect">
                      <a:avLst/>
                    </a:prstGeom>
                    <a:noFill/>
                    <a:ln w="9525">
                      <a:noFill/>
                      <a:miter lim="800000"/>
                      <a:headEnd/>
                      <a:tailEnd/>
                    </a:ln>
                  </pic:spPr>
                </pic:pic>
              </a:graphicData>
            </a:graphic>
          </wp:inline>
        </w:drawing>
      </w:r>
    </w:p>
    <w:p w:rsidR="00083124" w:rsidRPr="0001755B" w:rsidRDefault="00083124" w:rsidP="00083124">
      <w:pPr>
        <w:spacing w:line="360" w:lineRule="auto"/>
        <w:ind w:firstLine="720"/>
        <w:jc w:val="both"/>
        <w:rPr>
          <w:rFonts w:eastAsia="Cambria"/>
          <w:sz w:val="28"/>
          <w:szCs w:val="28"/>
        </w:rPr>
      </w:pPr>
    </w:p>
    <w:p w:rsidR="00083124" w:rsidRPr="0001755B" w:rsidRDefault="00083124" w:rsidP="007A323C">
      <w:pPr>
        <w:numPr>
          <w:ilvl w:val="0"/>
          <w:numId w:val="133"/>
        </w:numPr>
        <w:tabs>
          <w:tab w:val="left" w:pos="536"/>
        </w:tabs>
        <w:spacing w:line="360" w:lineRule="auto"/>
        <w:ind w:firstLine="720"/>
        <w:jc w:val="both"/>
        <w:rPr>
          <w:rFonts w:eastAsia="Cambria"/>
          <w:sz w:val="28"/>
          <w:szCs w:val="28"/>
        </w:rPr>
      </w:pPr>
      <w:r w:rsidRPr="0001755B">
        <w:rPr>
          <w:rFonts w:eastAsia="Cambria"/>
          <w:sz w:val="28"/>
          <w:szCs w:val="28"/>
        </w:rPr>
        <w:t>Які з перелічених критеріїв використовуються за умови, що відомий вектор ймовірності появи зовнішніх станів:</w:t>
      </w:r>
    </w:p>
    <w:p w:rsidR="00083124" w:rsidRPr="0001755B" w:rsidRDefault="00083124" w:rsidP="00083124">
      <w:pPr>
        <w:tabs>
          <w:tab w:val="left" w:pos="920"/>
        </w:tabs>
        <w:spacing w:line="360" w:lineRule="auto"/>
        <w:ind w:firstLine="720"/>
        <w:jc w:val="both"/>
        <w:rPr>
          <w:rFonts w:eastAsia="Cambria"/>
          <w:sz w:val="28"/>
          <w:szCs w:val="28"/>
        </w:rPr>
      </w:pPr>
      <w:r w:rsidRPr="0001755B">
        <w:rPr>
          <w:rFonts w:eastAsia="Cambria"/>
          <w:sz w:val="28"/>
          <w:szCs w:val="28"/>
        </w:rPr>
        <w:t>а)</w:t>
      </w:r>
      <w:r>
        <w:rPr>
          <w:rFonts w:eastAsia="Cambria"/>
          <w:sz w:val="28"/>
          <w:szCs w:val="28"/>
        </w:rPr>
        <w:t xml:space="preserve"> </w:t>
      </w:r>
      <w:r w:rsidRPr="0001755B">
        <w:rPr>
          <w:rFonts w:eastAsia="Cambria"/>
          <w:sz w:val="28"/>
          <w:szCs w:val="28"/>
        </w:rPr>
        <w:t>мінімаксний;</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б)  Байєса-Лапласа;</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в)  Севіджа;</w:t>
      </w:r>
    </w:p>
    <w:p w:rsidR="00083124" w:rsidRPr="0001755B" w:rsidRDefault="00083124" w:rsidP="00083124">
      <w:pPr>
        <w:tabs>
          <w:tab w:val="left" w:pos="920"/>
        </w:tabs>
        <w:spacing w:line="360" w:lineRule="auto"/>
        <w:ind w:firstLine="720"/>
        <w:jc w:val="both"/>
        <w:rPr>
          <w:rFonts w:eastAsia="Cambria"/>
          <w:sz w:val="28"/>
          <w:szCs w:val="28"/>
        </w:rPr>
      </w:pPr>
      <w:r w:rsidRPr="0001755B">
        <w:rPr>
          <w:rFonts w:eastAsia="Cambria"/>
          <w:sz w:val="28"/>
          <w:szCs w:val="28"/>
        </w:rPr>
        <w:t>г)</w:t>
      </w:r>
      <w:r>
        <w:rPr>
          <w:rFonts w:eastAsia="Cambria"/>
          <w:sz w:val="28"/>
          <w:szCs w:val="28"/>
        </w:rPr>
        <w:t xml:space="preserve"> </w:t>
      </w:r>
      <w:r w:rsidRPr="0001755B">
        <w:rPr>
          <w:rFonts w:eastAsia="Cambria"/>
          <w:sz w:val="28"/>
          <w:szCs w:val="28"/>
        </w:rPr>
        <w:t>Гурвіца;</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д)  Ходжа-Лемана;</w:t>
      </w:r>
    </w:p>
    <w:p w:rsidR="00083124" w:rsidRPr="0001755B" w:rsidRDefault="00083124" w:rsidP="00083124">
      <w:pPr>
        <w:tabs>
          <w:tab w:val="left" w:pos="920"/>
        </w:tabs>
        <w:spacing w:line="360" w:lineRule="auto"/>
        <w:ind w:firstLine="720"/>
        <w:jc w:val="both"/>
        <w:rPr>
          <w:rFonts w:eastAsia="Cambria"/>
          <w:sz w:val="28"/>
          <w:szCs w:val="28"/>
        </w:rPr>
      </w:pPr>
      <w:r w:rsidRPr="0001755B">
        <w:rPr>
          <w:rFonts w:eastAsia="Cambria"/>
          <w:sz w:val="28"/>
          <w:szCs w:val="28"/>
        </w:rPr>
        <w:t>е)</w:t>
      </w:r>
      <w:r>
        <w:rPr>
          <w:rFonts w:eastAsia="Cambria"/>
          <w:sz w:val="28"/>
          <w:szCs w:val="28"/>
        </w:rPr>
        <w:t xml:space="preserve"> </w:t>
      </w:r>
      <w:r w:rsidRPr="0001755B">
        <w:rPr>
          <w:rFonts w:eastAsia="Cambria"/>
          <w:sz w:val="28"/>
          <w:szCs w:val="28"/>
        </w:rPr>
        <w:t>Гермейєра;</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ж) добутків.</w:t>
      </w:r>
    </w:p>
    <w:p w:rsidR="00083124" w:rsidRPr="0001755B" w:rsidRDefault="00083124" w:rsidP="007A323C">
      <w:pPr>
        <w:numPr>
          <w:ilvl w:val="0"/>
          <w:numId w:val="134"/>
        </w:numPr>
        <w:tabs>
          <w:tab w:val="left" w:pos="471"/>
        </w:tabs>
        <w:spacing w:line="360" w:lineRule="auto"/>
        <w:ind w:left="1287" w:hanging="360"/>
        <w:jc w:val="both"/>
        <w:rPr>
          <w:rFonts w:eastAsia="Cambria"/>
          <w:sz w:val="28"/>
          <w:szCs w:val="28"/>
        </w:rPr>
      </w:pPr>
      <w:r w:rsidRPr="0001755B">
        <w:rPr>
          <w:rFonts w:eastAsia="Cambria"/>
          <w:sz w:val="28"/>
          <w:szCs w:val="28"/>
        </w:rPr>
        <w:t>В задачі по управлінню виробництвом товарів і запасами витрати з’являються коли …</w:t>
      </w:r>
    </w:p>
    <w:p w:rsidR="00083124" w:rsidRDefault="00083124" w:rsidP="00083124">
      <w:pPr>
        <w:spacing w:line="360" w:lineRule="auto"/>
        <w:ind w:firstLine="720"/>
        <w:jc w:val="both"/>
        <w:rPr>
          <w:rFonts w:eastAsia="Cambria"/>
          <w:sz w:val="28"/>
          <w:szCs w:val="28"/>
        </w:rPr>
      </w:pPr>
      <w:r w:rsidRPr="0001755B">
        <w:rPr>
          <w:rFonts w:eastAsia="Cambria"/>
          <w:sz w:val="28"/>
          <w:szCs w:val="28"/>
        </w:rPr>
        <w:t xml:space="preserve">а) підприємство щось виробляє, але запаси відсутні; </w:t>
      </w:r>
    </w:p>
    <w:p w:rsidR="00083124" w:rsidRDefault="00083124" w:rsidP="00083124">
      <w:pPr>
        <w:spacing w:line="360" w:lineRule="auto"/>
        <w:ind w:firstLine="720"/>
        <w:jc w:val="both"/>
        <w:rPr>
          <w:rFonts w:eastAsia="Cambria"/>
          <w:sz w:val="28"/>
          <w:szCs w:val="28"/>
        </w:rPr>
      </w:pPr>
      <w:r w:rsidRPr="0001755B">
        <w:rPr>
          <w:rFonts w:eastAsia="Cambria"/>
          <w:sz w:val="28"/>
          <w:szCs w:val="28"/>
        </w:rPr>
        <w:t xml:space="preserve">б) є запаси, але немає виробництва; </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в) є і запаси, і виробництво товарів;</w:t>
      </w:r>
    </w:p>
    <w:p w:rsidR="00083124" w:rsidRPr="0001755B" w:rsidRDefault="00083124" w:rsidP="00083124">
      <w:pPr>
        <w:tabs>
          <w:tab w:val="left" w:pos="920"/>
        </w:tabs>
        <w:spacing w:line="360" w:lineRule="auto"/>
        <w:ind w:firstLine="720"/>
        <w:jc w:val="both"/>
        <w:rPr>
          <w:rFonts w:eastAsia="Cambria"/>
          <w:sz w:val="28"/>
          <w:szCs w:val="28"/>
        </w:rPr>
      </w:pPr>
      <w:r w:rsidRPr="0001755B">
        <w:rPr>
          <w:rFonts w:eastAsia="Cambria"/>
          <w:sz w:val="28"/>
          <w:szCs w:val="28"/>
        </w:rPr>
        <w:t>г)</w:t>
      </w:r>
      <w:r w:rsidRPr="0001755B">
        <w:rPr>
          <w:sz w:val="28"/>
          <w:szCs w:val="28"/>
        </w:rPr>
        <w:tab/>
      </w:r>
      <w:r w:rsidRPr="0001755B">
        <w:rPr>
          <w:rFonts w:eastAsia="Cambria"/>
          <w:sz w:val="28"/>
          <w:szCs w:val="28"/>
        </w:rPr>
        <w:t>незалежно від обсягів виробництва і зберігання.</w:t>
      </w:r>
    </w:p>
    <w:p w:rsidR="00083124" w:rsidRPr="0001755B" w:rsidRDefault="00083124" w:rsidP="007A323C">
      <w:pPr>
        <w:numPr>
          <w:ilvl w:val="0"/>
          <w:numId w:val="135"/>
        </w:numPr>
        <w:tabs>
          <w:tab w:val="left" w:pos="464"/>
        </w:tabs>
        <w:spacing w:line="360" w:lineRule="auto"/>
        <w:ind w:firstLine="720"/>
        <w:jc w:val="both"/>
        <w:rPr>
          <w:rFonts w:eastAsia="Cambria"/>
          <w:sz w:val="28"/>
          <w:szCs w:val="28"/>
        </w:rPr>
      </w:pPr>
      <w:r w:rsidRPr="0001755B">
        <w:rPr>
          <w:rFonts w:eastAsia="Cambria"/>
          <w:sz w:val="28"/>
          <w:szCs w:val="28"/>
        </w:rPr>
        <w:t>На рис. зображено алгоритм, що лежить в основі одного з методів пошуку оптимального рішення. Що це за метод?</w:t>
      </w:r>
    </w:p>
    <w:p w:rsidR="00083124" w:rsidRPr="0001755B" w:rsidRDefault="00083124" w:rsidP="00083124">
      <w:pPr>
        <w:spacing w:line="360" w:lineRule="auto"/>
        <w:ind w:firstLine="720"/>
        <w:jc w:val="both"/>
        <w:rPr>
          <w:sz w:val="28"/>
          <w:szCs w:val="28"/>
        </w:rPr>
      </w:pPr>
      <w:r>
        <w:rPr>
          <w:rFonts w:eastAsia="Cambria"/>
          <w:noProof/>
          <w:sz w:val="28"/>
          <w:szCs w:val="28"/>
        </w:rPr>
        <w:drawing>
          <wp:anchor distT="0" distB="0" distL="114300" distR="114300" simplePos="0" relativeHeight="251675648" behindDoc="1" locked="0" layoutInCell="1" allowOverlap="1">
            <wp:simplePos x="0" y="0"/>
            <wp:positionH relativeFrom="column">
              <wp:posOffset>612775</wp:posOffset>
            </wp:positionH>
            <wp:positionV relativeFrom="paragraph">
              <wp:posOffset>20320</wp:posOffset>
            </wp:positionV>
            <wp:extent cx="3154680" cy="1271270"/>
            <wp:effectExtent l="19050" t="0" r="762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65"/>
                    <a:srcRect/>
                    <a:stretch>
                      <a:fillRect/>
                    </a:stretch>
                  </pic:blipFill>
                  <pic:spPr bwMode="auto">
                    <a:xfrm>
                      <a:off x="0" y="0"/>
                      <a:ext cx="3154680" cy="1271270"/>
                    </a:xfrm>
                    <a:prstGeom prst="rect">
                      <a:avLst/>
                    </a:prstGeom>
                    <a:noFill/>
                  </pic:spPr>
                </pic:pic>
              </a:graphicData>
            </a:graphic>
          </wp:anchor>
        </w:drawing>
      </w:r>
    </w:p>
    <w:p w:rsidR="00083124" w:rsidRPr="0001755B" w:rsidRDefault="00083124" w:rsidP="00083124">
      <w:pPr>
        <w:spacing w:line="360" w:lineRule="auto"/>
        <w:ind w:firstLine="720"/>
        <w:jc w:val="both"/>
        <w:rPr>
          <w:sz w:val="28"/>
          <w:szCs w:val="28"/>
        </w:rPr>
      </w:pPr>
    </w:p>
    <w:p w:rsidR="00083124" w:rsidRPr="0001755B" w:rsidRDefault="00083124" w:rsidP="00083124">
      <w:pPr>
        <w:spacing w:line="360" w:lineRule="auto"/>
        <w:ind w:firstLine="720"/>
        <w:jc w:val="both"/>
        <w:rPr>
          <w:sz w:val="28"/>
          <w:szCs w:val="28"/>
        </w:rPr>
      </w:pPr>
    </w:p>
    <w:p w:rsidR="00083124" w:rsidRPr="0001755B" w:rsidRDefault="00083124" w:rsidP="00083124">
      <w:pPr>
        <w:spacing w:line="360" w:lineRule="auto"/>
        <w:ind w:firstLine="720"/>
        <w:jc w:val="both"/>
        <w:rPr>
          <w:sz w:val="28"/>
          <w:szCs w:val="28"/>
        </w:rPr>
      </w:pPr>
    </w:p>
    <w:p w:rsidR="00083124" w:rsidRDefault="00083124" w:rsidP="00083124">
      <w:pPr>
        <w:spacing w:line="360" w:lineRule="auto"/>
        <w:ind w:firstLine="720"/>
        <w:jc w:val="both"/>
        <w:rPr>
          <w:sz w:val="28"/>
          <w:szCs w:val="28"/>
        </w:rPr>
      </w:pPr>
    </w:p>
    <w:p w:rsidR="00083124" w:rsidRPr="0001755B" w:rsidRDefault="00083124" w:rsidP="007A323C">
      <w:pPr>
        <w:numPr>
          <w:ilvl w:val="0"/>
          <w:numId w:val="136"/>
        </w:numPr>
        <w:tabs>
          <w:tab w:val="left" w:pos="540"/>
        </w:tabs>
        <w:spacing w:line="360" w:lineRule="auto"/>
        <w:ind w:firstLine="720"/>
        <w:jc w:val="both"/>
        <w:rPr>
          <w:rFonts w:eastAsia="Cambria"/>
          <w:sz w:val="28"/>
          <w:szCs w:val="28"/>
        </w:rPr>
      </w:pPr>
      <w:r w:rsidRPr="0001755B">
        <w:rPr>
          <w:rFonts w:eastAsia="Cambria"/>
          <w:sz w:val="28"/>
          <w:szCs w:val="28"/>
        </w:rPr>
        <w:t>На що вказує аргумент exitflag (Matlab)?</w:t>
      </w:r>
    </w:p>
    <w:p w:rsidR="00083124" w:rsidRDefault="00083124" w:rsidP="00083124">
      <w:pPr>
        <w:spacing w:line="360" w:lineRule="auto"/>
        <w:ind w:firstLine="720"/>
        <w:jc w:val="both"/>
        <w:rPr>
          <w:rFonts w:eastAsia="Cambria"/>
          <w:sz w:val="28"/>
          <w:szCs w:val="28"/>
        </w:rPr>
      </w:pPr>
      <w:r w:rsidRPr="0001755B">
        <w:rPr>
          <w:rFonts w:eastAsia="Cambria"/>
          <w:sz w:val="28"/>
          <w:szCs w:val="28"/>
        </w:rPr>
        <w:t xml:space="preserve">а) на виконання процесу оптимізації; </w:t>
      </w:r>
    </w:p>
    <w:p w:rsidR="00083124" w:rsidRDefault="00083124" w:rsidP="00083124">
      <w:pPr>
        <w:spacing w:line="360" w:lineRule="auto"/>
        <w:ind w:firstLine="720"/>
        <w:jc w:val="both"/>
        <w:rPr>
          <w:rFonts w:eastAsia="Cambria"/>
          <w:sz w:val="28"/>
          <w:szCs w:val="28"/>
        </w:rPr>
      </w:pPr>
      <w:r w:rsidRPr="0001755B">
        <w:rPr>
          <w:rFonts w:eastAsia="Cambria"/>
          <w:sz w:val="28"/>
          <w:szCs w:val="28"/>
        </w:rPr>
        <w:t xml:space="preserve">б) на припинення процесу оптимізації; </w:t>
      </w:r>
    </w:p>
    <w:p w:rsidR="00083124" w:rsidRDefault="00083124" w:rsidP="00083124">
      <w:pPr>
        <w:spacing w:line="360" w:lineRule="auto"/>
        <w:ind w:firstLine="720"/>
        <w:jc w:val="both"/>
        <w:rPr>
          <w:rFonts w:eastAsia="Cambria"/>
          <w:sz w:val="28"/>
          <w:szCs w:val="28"/>
        </w:rPr>
      </w:pPr>
      <w:r w:rsidRPr="0001755B">
        <w:rPr>
          <w:rFonts w:eastAsia="Cambria"/>
          <w:sz w:val="28"/>
          <w:szCs w:val="28"/>
        </w:rPr>
        <w:t xml:space="preserve">в) на помилки в роботі програми; </w:t>
      </w:r>
    </w:p>
    <w:p w:rsidR="00083124" w:rsidRPr="0001755B" w:rsidRDefault="00083124" w:rsidP="00083124">
      <w:pPr>
        <w:spacing w:line="360" w:lineRule="auto"/>
        <w:ind w:firstLine="720"/>
        <w:jc w:val="both"/>
        <w:rPr>
          <w:rFonts w:eastAsia="Cambria"/>
          <w:sz w:val="28"/>
          <w:szCs w:val="28"/>
        </w:rPr>
      </w:pPr>
      <w:r w:rsidRPr="0001755B">
        <w:rPr>
          <w:rFonts w:eastAsia="Cambria"/>
          <w:sz w:val="28"/>
          <w:szCs w:val="28"/>
        </w:rPr>
        <w:t>г) на значення цільової функції.</w:t>
      </w:r>
    </w:p>
    <w:p w:rsidR="00083124" w:rsidRDefault="00083124" w:rsidP="00083124">
      <w:pPr>
        <w:spacing w:line="0" w:lineRule="atLeast"/>
        <w:ind w:firstLine="720"/>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23</w:t>
      </w:r>
    </w:p>
    <w:p w:rsidR="00083124" w:rsidRDefault="00083124" w:rsidP="00083124">
      <w:pPr>
        <w:spacing w:line="0" w:lineRule="atLeast"/>
        <w:ind w:firstLine="720"/>
        <w:jc w:val="center"/>
        <w:rPr>
          <w:rFonts w:eastAsia="Cambria"/>
          <w:b/>
          <w:color w:val="002060"/>
          <w:sz w:val="28"/>
          <w:szCs w:val="28"/>
        </w:rPr>
      </w:pPr>
    </w:p>
    <w:p w:rsidR="00083124" w:rsidRDefault="00083124" w:rsidP="00083124">
      <w:pPr>
        <w:spacing w:line="0" w:lineRule="atLeast"/>
        <w:jc w:val="center"/>
        <w:rPr>
          <w:rFonts w:eastAsia="Cambria"/>
        </w:rPr>
      </w:pPr>
      <w:r>
        <w:rPr>
          <w:rFonts w:eastAsia="Cambria"/>
          <w:noProof/>
        </w:rPr>
        <w:lastRenderedPageBreak/>
        <w:drawing>
          <wp:inline distT="0" distB="0" distL="0" distR="0">
            <wp:extent cx="6117590" cy="8553450"/>
            <wp:effectExtent l="19050" t="0" r="0" b="0"/>
            <wp:docPr id="5115" name="Рисунок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pic:cNvPicPr>
                      <a:picLocks noChangeAspect="1" noChangeArrowheads="1"/>
                    </pic:cNvPicPr>
                  </pic:nvPicPr>
                  <pic:blipFill>
                    <a:blip r:embed="rId4566"/>
                    <a:srcRect/>
                    <a:stretch>
                      <a:fillRect/>
                    </a:stretch>
                  </pic:blipFill>
                  <pic:spPr bwMode="auto">
                    <a:xfrm>
                      <a:off x="0" y="0"/>
                      <a:ext cx="6117590" cy="8553450"/>
                    </a:xfrm>
                    <a:prstGeom prst="rect">
                      <a:avLst/>
                    </a:prstGeom>
                    <a:noFill/>
                    <a:ln w="9525">
                      <a:noFill/>
                      <a:miter lim="800000"/>
                      <a:headEnd/>
                      <a:tailEnd/>
                    </a:ln>
                  </pic:spPr>
                </pic:pic>
              </a:graphicData>
            </a:graphic>
          </wp:inline>
        </w:drawing>
      </w:r>
    </w:p>
    <w:p w:rsidR="00083124" w:rsidRDefault="00083124" w:rsidP="00083124">
      <w:pPr>
        <w:spacing w:line="0" w:lineRule="atLeast"/>
        <w:jc w:val="center"/>
        <w:rPr>
          <w:rFonts w:eastAsia="Cambria"/>
        </w:rPr>
      </w:pPr>
      <w:r>
        <w:rPr>
          <w:rFonts w:eastAsia="Cambria"/>
          <w:noProof/>
        </w:rPr>
        <w:lastRenderedPageBreak/>
        <w:drawing>
          <wp:inline distT="0" distB="0" distL="0" distR="0">
            <wp:extent cx="6117590" cy="1812925"/>
            <wp:effectExtent l="19050" t="0" r="0" b="0"/>
            <wp:docPr id="5116" name="Рисунок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spect="1" noChangeArrowheads="1"/>
                    </pic:cNvPicPr>
                  </pic:nvPicPr>
                  <pic:blipFill>
                    <a:blip r:embed="rId4567"/>
                    <a:srcRect/>
                    <a:stretch>
                      <a:fillRect/>
                    </a:stretch>
                  </pic:blipFill>
                  <pic:spPr bwMode="auto">
                    <a:xfrm>
                      <a:off x="0" y="0"/>
                      <a:ext cx="6117590" cy="1812925"/>
                    </a:xfrm>
                    <a:prstGeom prst="rect">
                      <a:avLst/>
                    </a:prstGeom>
                    <a:noFill/>
                    <a:ln w="9525">
                      <a:noFill/>
                      <a:miter lim="800000"/>
                      <a:headEnd/>
                      <a:tailEnd/>
                    </a:ln>
                  </pic:spPr>
                </pic:pic>
              </a:graphicData>
            </a:graphic>
          </wp:inline>
        </w:drawing>
      </w:r>
    </w:p>
    <w:p w:rsidR="00083124" w:rsidRDefault="00083124" w:rsidP="00083124">
      <w:pPr>
        <w:spacing w:line="0" w:lineRule="atLeast"/>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24</w:t>
      </w:r>
    </w:p>
    <w:p w:rsidR="00083124" w:rsidRDefault="00083124" w:rsidP="00083124">
      <w:pPr>
        <w:spacing w:line="0" w:lineRule="atLeast"/>
        <w:jc w:val="center"/>
        <w:rPr>
          <w:rFonts w:eastAsia="Cambria"/>
          <w:b/>
          <w:color w:val="002060"/>
          <w:sz w:val="28"/>
          <w:szCs w:val="28"/>
        </w:rPr>
      </w:pPr>
    </w:p>
    <w:p w:rsidR="00083124" w:rsidRPr="009D0089" w:rsidRDefault="00083124" w:rsidP="007A323C">
      <w:pPr>
        <w:numPr>
          <w:ilvl w:val="0"/>
          <w:numId w:val="137"/>
        </w:numPr>
        <w:tabs>
          <w:tab w:val="left" w:pos="468"/>
        </w:tabs>
        <w:spacing w:line="360" w:lineRule="auto"/>
        <w:ind w:firstLine="720"/>
        <w:jc w:val="both"/>
        <w:rPr>
          <w:rFonts w:eastAsia="Cambria"/>
          <w:sz w:val="28"/>
          <w:szCs w:val="28"/>
        </w:rPr>
      </w:pPr>
      <w:r w:rsidRPr="009D0089">
        <w:rPr>
          <w:rFonts w:eastAsia="Cambria"/>
          <w:sz w:val="28"/>
          <w:szCs w:val="28"/>
        </w:rPr>
        <w:t>Де розташовані оптимальні рішення завдань ЛП? а) в крайній точці ОДР; б) на межі ОДР; в) у внутрішній точці ОДР.</w:t>
      </w:r>
    </w:p>
    <w:p w:rsidR="00083124" w:rsidRPr="009D0089" w:rsidRDefault="00083124" w:rsidP="007A323C">
      <w:pPr>
        <w:numPr>
          <w:ilvl w:val="0"/>
          <w:numId w:val="137"/>
        </w:numPr>
        <w:tabs>
          <w:tab w:val="left" w:pos="482"/>
        </w:tabs>
        <w:spacing w:line="360" w:lineRule="auto"/>
        <w:ind w:firstLine="720"/>
        <w:jc w:val="both"/>
        <w:rPr>
          <w:rFonts w:eastAsia="Cambria"/>
          <w:sz w:val="28"/>
          <w:szCs w:val="28"/>
        </w:rPr>
      </w:pPr>
      <w:r w:rsidRPr="009D0089">
        <w:rPr>
          <w:rFonts w:eastAsia="Cambria"/>
          <w:sz w:val="28"/>
          <w:szCs w:val="28"/>
        </w:rPr>
        <w:t xml:space="preserve">Як перейти від завдання мінімізації </w:t>
      </w:r>
      <w:r w:rsidRPr="009D0089">
        <w:rPr>
          <w:rFonts w:eastAsia="Cambria"/>
          <w:i/>
          <w:sz w:val="28"/>
          <w:szCs w:val="28"/>
        </w:rPr>
        <w:t>f(x)</w:t>
      </w:r>
      <w:r w:rsidRPr="009D0089">
        <w:rPr>
          <w:rFonts w:eastAsia="Cambria"/>
          <w:sz w:val="28"/>
          <w:szCs w:val="28"/>
        </w:rPr>
        <w:t xml:space="preserve"> до еквівалентного завдання максимізації?</w:t>
      </w:r>
    </w:p>
    <w:p w:rsidR="00083124" w:rsidRPr="009D0089" w:rsidRDefault="00083124" w:rsidP="00083124">
      <w:pPr>
        <w:tabs>
          <w:tab w:val="left" w:pos="960"/>
        </w:tabs>
        <w:spacing w:line="360" w:lineRule="auto"/>
        <w:ind w:firstLine="720"/>
        <w:jc w:val="both"/>
        <w:rPr>
          <w:rFonts w:eastAsia="Cambria"/>
          <w:i/>
          <w:sz w:val="28"/>
          <w:szCs w:val="28"/>
        </w:rPr>
      </w:pPr>
      <w:r w:rsidRPr="009D0089">
        <w:rPr>
          <w:rFonts w:eastAsia="Cambria"/>
          <w:i/>
          <w:sz w:val="28"/>
          <w:szCs w:val="28"/>
        </w:rPr>
        <w:t>а)</w:t>
      </w:r>
      <w:r w:rsidRPr="009D0089">
        <w:rPr>
          <w:sz w:val="28"/>
          <w:szCs w:val="28"/>
        </w:rPr>
        <w:tab/>
      </w:r>
      <w:r w:rsidRPr="009D0089">
        <w:rPr>
          <w:rFonts w:eastAsia="Cambria"/>
          <w:i/>
          <w:sz w:val="28"/>
          <w:szCs w:val="28"/>
        </w:rPr>
        <w:t>min [ ƒ(x) ] &lt;=&gt; max [ - 1/ƒ(x) ];</w:t>
      </w:r>
    </w:p>
    <w:p w:rsidR="00083124" w:rsidRPr="009D0089" w:rsidRDefault="00083124" w:rsidP="00083124">
      <w:pPr>
        <w:tabs>
          <w:tab w:val="left" w:pos="960"/>
        </w:tabs>
        <w:spacing w:line="360" w:lineRule="auto"/>
        <w:ind w:firstLine="720"/>
        <w:jc w:val="both"/>
        <w:rPr>
          <w:rFonts w:eastAsia="Cambria"/>
          <w:i/>
          <w:sz w:val="28"/>
          <w:szCs w:val="28"/>
        </w:rPr>
      </w:pPr>
      <w:r w:rsidRPr="009D0089">
        <w:rPr>
          <w:rFonts w:eastAsia="Cambria"/>
          <w:i/>
          <w:sz w:val="28"/>
          <w:szCs w:val="28"/>
        </w:rPr>
        <w:t>б)</w:t>
      </w:r>
      <w:r w:rsidRPr="009D0089">
        <w:rPr>
          <w:sz w:val="28"/>
          <w:szCs w:val="28"/>
        </w:rPr>
        <w:tab/>
      </w:r>
      <w:r w:rsidRPr="009D0089">
        <w:rPr>
          <w:rFonts w:eastAsia="Cambria"/>
          <w:i/>
          <w:sz w:val="28"/>
          <w:szCs w:val="28"/>
        </w:rPr>
        <w:t>min [ ƒ(x) ] &lt;=&gt; max [ -ƒ(x) ];</w:t>
      </w:r>
    </w:p>
    <w:p w:rsidR="00083124" w:rsidRPr="009D0089" w:rsidRDefault="00083124" w:rsidP="00083124">
      <w:pPr>
        <w:tabs>
          <w:tab w:val="left" w:pos="960"/>
        </w:tabs>
        <w:spacing w:line="360" w:lineRule="auto"/>
        <w:ind w:firstLine="720"/>
        <w:jc w:val="both"/>
        <w:rPr>
          <w:rFonts w:eastAsia="Cambria"/>
          <w:i/>
          <w:sz w:val="28"/>
          <w:szCs w:val="28"/>
        </w:rPr>
      </w:pPr>
      <w:r w:rsidRPr="009D0089">
        <w:rPr>
          <w:rFonts w:eastAsia="Cambria"/>
          <w:i/>
          <w:sz w:val="28"/>
          <w:szCs w:val="28"/>
        </w:rPr>
        <w:t>в)</w:t>
      </w:r>
      <w:r w:rsidRPr="009D0089">
        <w:rPr>
          <w:sz w:val="28"/>
          <w:szCs w:val="28"/>
        </w:rPr>
        <w:tab/>
      </w:r>
      <w:r w:rsidRPr="009D0089">
        <w:rPr>
          <w:rFonts w:eastAsia="Cambria"/>
          <w:i/>
          <w:sz w:val="28"/>
          <w:szCs w:val="28"/>
        </w:rPr>
        <w:t>min [ ƒ(x) ] &lt;=&gt; max [ 1/ƒ(x) ].</w:t>
      </w:r>
    </w:p>
    <w:p w:rsidR="00083124" w:rsidRDefault="00083124" w:rsidP="007A323C">
      <w:pPr>
        <w:numPr>
          <w:ilvl w:val="0"/>
          <w:numId w:val="138"/>
        </w:numPr>
        <w:tabs>
          <w:tab w:val="left" w:pos="468"/>
        </w:tabs>
        <w:spacing w:line="360" w:lineRule="auto"/>
        <w:ind w:firstLine="720"/>
        <w:jc w:val="both"/>
        <w:rPr>
          <w:rFonts w:eastAsia="Cambria"/>
          <w:sz w:val="28"/>
          <w:szCs w:val="28"/>
        </w:rPr>
      </w:pPr>
      <w:r w:rsidRPr="009D0089">
        <w:rPr>
          <w:rFonts w:eastAsia="Cambria"/>
          <w:sz w:val="28"/>
          <w:szCs w:val="28"/>
        </w:rPr>
        <w:t xml:space="preserve">Які елементи матриці Ck називають істотними елементами? </w:t>
      </w:r>
    </w:p>
    <w:p w:rsidR="00083124" w:rsidRPr="009D0089" w:rsidRDefault="00083124" w:rsidP="00083124">
      <w:pPr>
        <w:tabs>
          <w:tab w:val="left" w:pos="468"/>
        </w:tabs>
        <w:spacing w:line="360" w:lineRule="auto"/>
        <w:ind w:firstLine="720"/>
        <w:jc w:val="both"/>
        <w:rPr>
          <w:rFonts w:eastAsia="Cambria"/>
          <w:sz w:val="28"/>
          <w:szCs w:val="28"/>
        </w:rPr>
      </w:pPr>
      <w:r w:rsidRPr="009D0089">
        <w:rPr>
          <w:rFonts w:eastAsia="Cambria"/>
          <w:sz w:val="28"/>
          <w:szCs w:val="28"/>
        </w:rPr>
        <w:t>а) які менше нуля;</w:t>
      </w:r>
    </w:p>
    <w:p w:rsidR="00083124" w:rsidRDefault="00083124" w:rsidP="00083124">
      <w:pPr>
        <w:spacing w:line="360" w:lineRule="auto"/>
        <w:ind w:firstLine="720"/>
        <w:jc w:val="both"/>
        <w:rPr>
          <w:rFonts w:eastAsia="Cambria"/>
          <w:sz w:val="28"/>
          <w:szCs w:val="28"/>
        </w:rPr>
      </w:pPr>
      <w:r w:rsidRPr="009D0089">
        <w:rPr>
          <w:rFonts w:eastAsia="Cambria"/>
          <w:sz w:val="28"/>
          <w:szCs w:val="28"/>
        </w:rPr>
        <w:t>б) які відповідають базисним перевезенням плану X</w:t>
      </w:r>
      <w:r w:rsidRPr="009D0089">
        <w:rPr>
          <w:rFonts w:eastAsia="Cambria"/>
          <w:sz w:val="28"/>
          <w:szCs w:val="28"/>
          <w:vertAlign w:val="subscript"/>
        </w:rPr>
        <w:t>k</w:t>
      </w:r>
      <w:r w:rsidRPr="009D0089">
        <w:rPr>
          <w:rFonts w:eastAsia="Cambria"/>
          <w:sz w:val="28"/>
          <w:szCs w:val="28"/>
        </w:rPr>
        <w:t xml:space="preserve">; </w:t>
      </w:r>
    </w:p>
    <w:p w:rsidR="00083124" w:rsidRDefault="00083124" w:rsidP="00083124">
      <w:pPr>
        <w:spacing w:line="360" w:lineRule="auto"/>
        <w:ind w:firstLine="720"/>
        <w:jc w:val="both"/>
        <w:rPr>
          <w:rFonts w:eastAsia="Cambria"/>
          <w:sz w:val="28"/>
          <w:szCs w:val="28"/>
        </w:rPr>
      </w:pPr>
      <w:r w:rsidRPr="009D0089">
        <w:rPr>
          <w:rFonts w:eastAsia="Cambria"/>
          <w:sz w:val="28"/>
          <w:szCs w:val="28"/>
        </w:rPr>
        <w:t>в) які відповідають небазисним перевезенням плану X</w:t>
      </w:r>
      <w:r w:rsidRPr="009D0089">
        <w:rPr>
          <w:rFonts w:eastAsia="Cambria"/>
          <w:sz w:val="28"/>
          <w:szCs w:val="28"/>
          <w:vertAlign w:val="subscript"/>
        </w:rPr>
        <w:t>k</w:t>
      </w:r>
      <w:r w:rsidRPr="009D0089">
        <w:rPr>
          <w:rFonts w:eastAsia="Cambria"/>
          <w:sz w:val="28"/>
          <w:szCs w:val="28"/>
        </w:rPr>
        <w:t xml:space="preserve">; </w:t>
      </w:r>
    </w:p>
    <w:p w:rsidR="00083124" w:rsidRPr="009D0089" w:rsidRDefault="00083124" w:rsidP="00083124">
      <w:pPr>
        <w:spacing w:line="360" w:lineRule="auto"/>
        <w:ind w:firstLine="720"/>
        <w:jc w:val="both"/>
        <w:rPr>
          <w:rFonts w:eastAsia="Cambria"/>
          <w:sz w:val="28"/>
          <w:szCs w:val="28"/>
        </w:rPr>
      </w:pPr>
      <w:r w:rsidRPr="009D0089">
        <w:rPr>
          <w:rFonts w:eastAsia="Cambria"/>
          <w:sz w:val="28"/>
          <w:szCs w:val="28"/>
        </w:rPr>
        <w:t>г) які більше нуля.</w:t>
      </w:r>
    </w:p>
    <w:p w:rsidR="00083124" w:rsidRPr="009D0089" w:rsidRDefault="00083124" w:rsidP="007A323C">
      <w:pPr>
        <w:numPr>
          <w:ilvl w:val="0"/>
          <w:numId w:val="138"/>
        </w:numPr>
        <w:tabs>
          <w:tab w:val="left" w:pos="480"/>
        </w:tabs>
        <w:spacing w:line="360" w:lineRule="auto"/>
        <w:ind w:firstLine="720"/>
        <w:jc w:val="both"/>
        <w:rPr>
          <w:rFonts w:eastAsia="Cambria"/>
          <w:sz w:val="28"/>
          <w:szCs w:val="28"/>
        </w:rPr>
      </w:pPr>
      <w:r w:rsidRPr="009D0089">
        <w:rPr>
          <w:rFonts w:eastAsia="Cambria"/>
          <w:sz w:val="28"/>
          <w:szCs w:val="28"/>
        </w:rPr>
        <w:t>За яких умов план Т-завдання є опорним?</w:t>
      </w:r>
    </w:p>
    <w:p w:rsidR="00083124" w:rsidRPr="009D0089" w:rsidRDefault="00083124" w:rsidP="00083124">
      <w:pPr>
        <w:tabs>
          <w:tab w:val="left" w:pos="960"/>
        </w:tabs>
        <w:spacing w:line="360" w:lineRule="auto"/>
        <w:ind w:firstLine="720"/>
        <w:jc w:val="both"/>
        <w:rPr>
          <w:rFonts w:eastAsia="Cambria"/>
          <w:sz w:val="28"/>
          <w:szCs w:val="28"/>
        </w:rPr>
      </w:pPr>
      <w:r w:rsidRPr="009D0089">
        <w:rPr>
          <w:rFonts w:eastAsia="Cambria"/>
          <w:sz w:val="28"/>
          <w:szCs w:val="28"/>
        </w:rPr>
        <w:t>а)</w:t>
      </w:r>
      <w:r w:rsidRPr="009D0089">
        <w:rPr>
          <w:rFonts w:eastAsia="Cambria"/>
          <w:sz w:val="28"/>
          <w:szCs w:val="28"/>
        </w:rPr>
        <w:tab/>
        <w:t>якщо з його основних комунікацій можна скласти замкнутий маршрут;</w:t>
      </w:r>
    </w:p>
    <w:p w:rsidR="00083124" w:rsidRPr="009D0089" w:rsidRDefault="00083124" w:rsidP="00083124">
      <w:pPr>
        <w:spacing w:line="360" w:lineRule="auto"/>
        <w:ind w:firstLine="720"/>
        <w:jc w:val="both"/>
        <w:rPr>
          <w:rFonts w:eastAsia="Cambria"/>
          <w:sz w:val="28"/>
          <w:szCs w:val="28"/>
        </w:rPr>
      </w:pPr>
      <w:r w:rsidRPr="009D0089">
        <w:rPr>
          <w:rFonts w:eastAsia="Cambria"/>
          <w:sz w:val="28"/>
          <w:szCs w:val="28"/>
        </w:rPr>
        <w:t>б) якщо з його основних комунікацій не можна скласти замкнутий маршрут;</w:t>
      </w:r>
    </w:p>
    <w:p w:rsidR="00083124" w:rsidRPr="009D0089" w:rsidRDefault="00083124" w:rsidP="00083124">
      <w:pPr>
        <w:spacing w:line="360" w:lineRule="auto"/>
        <w:ind w:firstLine="720"/>
        <w:jc w:val="both"/>
        <w:rPr>
          <w:rFonts w:eastAsia="Cambria"/>
          <w:sz w:val="28"/>
          <w:szCs w:val="28"/>
        </w:rPr>
      </w:pPr>
      <w:r w:rsidRPr="009D0089">
        <w:rPr>
          <w:rFonts w:eastAsia="Cambria"/>
          <w:sz w:val="28"/>
          <w:szCs w:val="28"/>
        </w:rPr>
        <w:t>в) якщо з його основних комунікацій можна скласти будь-який маршрут.</w:t>
      </w:r>
    </w:p>
    <w:p w:rsidR="00083124" w:rsidRDefault="00083124" w:rsidP="00083124">
      <w:pPr>
        <w:spacing w:line="0" w:lineRule="atLeast"/>
        <w:jc w:val="center"/>
        <w:rPr>
          <w:rFonts w:eastAsia="Cambria"/>
        </w:rPr>
      </w:pPr>
      <w:r>
        <w:rPr>
          <w:rFonts w:eastAsia="Cambria"/>
          <w:noProof/>
        </w:rPr>
        <w:drawing>
          <wp:inline distT="0" distB="0" distL="0" distR="0">
            <wp:extent cx="6117590" cy="930275"/>
            <wp:effectExtent l="19050" t="0" r="0" b="0"/>
            <wp:docPr id="5117" name="Рисунок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7"/>
                    <pic:cNvPicPr>
                      <a:picLocks noChangeAspect="1" noChangeArrowheads="1"/>
                    </pic:cNvPicPr>
                  </pic:nvPicPr>
                  <pic:blipFill>
                    <a:blip r:embed="rId4568"/>
                    <a:srcRect/>
                    <a:stretch>
                      <a:fillRect/>
                    </a:stretch>
                  </pic:blipFill>
                  <pic:spPr bwMode="auto">
                    <a:xfrm>
                      <a:off x="0" y="0"/>
                      <a:ext cx="6117590" cy="930275"/>
                    </a:xfrm>
                    <a:prstGeom prst="rect">
                      <a:avLst/>
                    </a:prstGeom>
                    <a:noFill/>
                    <a:ln w="9525">
                      <a:noFill/>
                      <a:miter lim="800000"/>
                      <a:headEnd/>
                      <a:tailEnd/>
                    </a:ln>
                  </pic:spPr>
                </pic:pic>
              </a:graphicData>
            </a:graphic>
          </wp:inline>
        </w:drawing>
      </w:r>
    </w:p>
    <w:p w:rsidR="00083124" w:rsidRPr="00FD7C2A" w:rsidRDefault="00083124" w:rsidP="00083124">
      <w:pPr>
        <w:tabs>
          <w:tab w:val="left" w:pos="598"/>
        </w:tabs>
        <w:spacing w:line="360" w:lineRule="auto"/>
        <w:ind w:firstLine="720"/>
        <w:jc w:val="both"/>
        <w:rPr>
          <w:rFonts w:eastAsia="Cambria"/>
          <w:sz w:val="28"/>
          <w:szCs w:val="28"/>
        </w:rPr>
      </w:pPr>
      <w:r>
        <w:rPr>
          <w:rFonts w:eastAsia="Cambria"/>
          <w:sz w:val="28"/>
          <w:szCs w:val="28"/>
        </w:rPr>
        <w:t xml:space="preserve">6. </w:t>
      </w:r>
      <w:r w:rsidRPr="00FD7C2A">
        <w:rPr>
          <w:rFonts w:eastAsia="Cambria"/>
          <w:sz w:val="28"/>
          <w:szCs w:val="28"/>
        </w:rPr>
        <w:t>Яка ознака оптимальності при рішенні транспортної задачі угорським методом?</w:t>
      </w:r>
    </w:p>
    <w:p w:rsidR="00083124" w:rsidRDefault="00083124" w:rsidP="00083124">
      <w:pPr>
        <w:spacing w:line="0" w:lineRule="atLeast"/>
        <w:jc w:val="center"/>
        <w:rPr>
          <w:rFonts w:eastAsia="Cambria"/>
        </w:rPr>
      </w:pPr>
      <w:r>
        <w:rPr>
          <w:rFonts w:eastAsia="Cambria"/>
          <w:noProof/>
        </w:rPr>
        <w:lastRenderedPageBreak/>
        <w:drawing>
          <wp:inline distT="0" distB="0" distL="0" distR="0">
            <wp:extent cx="5826125" cy="1286510"/>
            <wp:effectExtent l="19050" t="0" r="3175" b="0"/>
            <wp:docPr id="5118" name="Рисунок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pic:cNvPicPr>
                      <a:picLocks noChangeAspect="1" noChangeArrowheads="1"/>
                    </pic:cNvPicPr>
                  </pic:nvPicPr>
                  <pic:blipFill>
                    <a:blip r:embed="rId4569"/>
                    <a:srcRect/>
                    <a:stretch>
                      <a:fillRect/>
                    </a:stretch>
                  </pic:blipFill>
                  <pic:spPr bwMode="auto">
                    <a:xfrm>
                      <a:off x="0" y="0"/>
                      <a:ext cx="5826125" cy="1286510"/>
                    </a:xfrm>
                    <a:prstGeom prst="rect">
                      <a:avLst/>
                    </a:prstGeom>
                    <a:noFill/>
                    <a:ln w="9525">
                      <a:noFill/>
                      <a:miter lim="800000"/>
                      <a:headEnd/>
                      <a:tailEnd/>
                    </a:ln>
                  </pic:spPr>
                </pic:pic>
              </a:graphicData>
            </a:graphic>
          </wp:inline>
        </w:drawing>
      </w:r>
    </w:p>
    <w:p w:rsidR="00083124" w:rsidRPr="00680869" w:rsidRDefault="00083124" w:rsidP="007A323C">
      <w:pPr>
        <w:numPr>
          <w:ilvl w:val="0"/>
          <w:numId w:val="139"/>
        </w:numPr>
        <w:tabs>
          <w:tab w:val="left" w:pos="616"/>
        </w:tabs>
        <w:spacing w:line="360" w:lineRule="auto"/>
        <w:ind w:firstLine="720"/>
        <w:jc w:val="both"/>
        <w:rPr>
          <w:rFonts w:eastAsia="Cambria"/>
          <w:sz w:val="28"/>
          <w:szCs w:val="28"/>
        </w:rPr>
      </w:pPr>
      <w:r w:rsidRPr="00680869">
        <w:rPr>
          <w:rFonts w:eastAsia="Cambria"/>
          <w:sz w:val="28"/>
          <w:szCs w:val="28"/>
        </w:rPr>
        <w:t>Як змінюються оцінки при галуженні множини для завдань максимізації ЛЦП?</w:t>
      </w:r>
    </w:p>
    <w:p w:rsidR="00083124" w:rsidRDefault="00083124" w:rsidP="00083124">
      <w:pPr>
        <w:spacing w:line="360" w:lineRule="auto"/>
        <w:ind w:firstLine="720"/>
        <w:jc w:val="both"/>
        <w:rPr>
          <w:rFonts w:eastAsia="Cambria"/>
          <w:sz w:val="28"/>
          <w:szCs w:val="28"/>
        </w:rPr>
      </w:pPr>
      <w:r w:rsidRPr="00680869">
        <w:rPr>
          <w:rFonts w:eastAsia="Cambria"/>
          <w:sz w:val="28"/>
          <w:szCs w:val="28"/>
        </w:rPr>
        <w:t xml:space="preserve">а) падають; </w:t>
      </w:r>
    </w:p>
    <w:p w:rsidR="00083124" w:rsidRPr="00680869" w:rsidRDefault="00083124" w:rsidP="00083124">
      <w:pPr>
        <w:spacing w:line="360" w:lineRule="auto"/>
        <w:ind w:firstLine="720"/>
        <w:jc w:val="both"/>
        <w:rPr>
          <w:rFonts w:eastAsia="Cambria"/>
          <w:sz w:val="28"/>
          <w:szCs w:val="28"/>
        </w:rPr>
      </w:pPr>
      <w:r w:rsidRPr="00680869">
        <w:rPr>
          <w:rFonts w:eastAsia="Cambria"/>
          <w:sz w:val="28"/>
          <w:szCs w:val="28"/>
        </w:rPr>
        <w:t>б) зростають;</w:t>
      </w:r>
    </w:p>
    <w:p w:rsidR="00083124" w:rsidRPr="00680869" w:rsidRDefault="00083124" w:rsidP="00083124">
      <w:pPr>
        <w:spacing w:line="360" w:lineRule="auto"/>
        <w:ind w:firstLine="720"/>
        <w:jc w:val="both"/>
        <w:rPr>
          <w:rFonts w:eastAsia="Cambria"/>
          <w:sz w:val="28"/>
          <w:szCs w:val="28"/>
        </w:rPr>
      </w:pPr>
      <w:r w:rsidRPr="00680869">
        <w:rPr>
          <w:rFonts w:eastAsia="Cambria"/>
          <w:sz w:val="28"/>
          <w:szCs w:val="28"/>
        </w:rPr>
        <w:t>в)  не змінюються.</w:t>
      </w:r>
    </w:p>
    <w:p w:rsidR="00083124" w:rsidRPr="00680869" w:rsidRDefault="00083124" w:rsidP="007A323C">
      <w:pPr>
        <w:numPr>
          <w:ilvl w:val="0"/>
          <w:numId w:val="139"/>
        </w:numPr>
        <w:tabs>
          <w:tab w:val="left" w:pos="645"/>
        </w:tabs>
        <w:spacing w:line="360" w:lineRule="auto"/>
        <w:ind w:firstLine="720"/>
        <w:jc w:val="both"/>
        <w:rPr>
          <w:rFonts w:eastAsia="Cambria"/>
          <w:sz w:val="28"/>
          <w:szCs w:val="28"/>
        </w:rPr>
      </w:pPr>
      <w:r w:rsidRPr="00680869">
        <w:rPr>
          <w:rFonts w:eastAsia="Cambria"/>
          <w:sz w:val="28"/>
          <w:szCs w:val="28"/>
        </w:rPr>
        <w:t>Чи змінюється безліч допустимих рішень задачі ЛЦП при дослідженні процедури W2?</w:t>
      </w:r>
    </w:p>
    <w:p w:rsidR="00083124" w:rsidRDefault="00083124" w:rsidP="00083124">
      <w:pPr>
        <w:spacing w:line="360" w:lineRule="auto"/>
        <w:ind w:firstLine="720"/>
        <w:jc w:val="both"/>
        <w:rPr>
          <w:rFonts w:eastAsia="Cambria"/>
          <w:sz w:val="28"/>
          <w:szCs w:val="28"/>
        </w:rPr>
      </w:pPr>
      <w:r w:rsidRPr="00680869">
        <w:rPr>
          <w:rFonts w:eastAsia="Cambria"/>
          <w:sz w:val="28"/>
          <w:szCs w:val="28"/>
        </w:rPr>
        <w:t xml:space="preserve">а) так; </w:t>
      </w:r>
    </w:p>
    <w:p w:rsidR="00083124" w:rsidRPr="00680869" w:rsidRDefault="00083124" w:rsidP="00083124">
      <w:pPr>
        <w:spacing w:line="360" w:lineRule="auto"/>
        <w:ind w:firstLine="720"/>
        <w:jc w:val="both"/>
        <w:rPr>
          <w:rFonts w:eastAsia="Cambria"/>
          <w:sz w:val="28"/>
          <w:szCs w:val="28"/>
        </w:rPr>
      </w:pPr>
      <w:r w:rsidRPr="00680869">
        <w:rPr>
          <w:rFonts w:eastAsia="Cambria"/>
          <w:sz w:val="28"/>
          <w:szCs w:val="28"/>
        </w:rPr>
        <w:t>б) ні;</w:t>
      </w:r>
    </w:p>
    <w:p w:rsidR="00083124" w:rsidRPr="00680869" w:rsidRDefault="00083124" w:rsidP="007A323C">
      <w:pPr>
        <w:numPr>
          <w:ilvl w:val="0"/>
          <w:numId w:val="139"/>
        </w:numPr>
        <w:tabs>
          <w:tab w:val="left" w:pos="530"/>
        </w:tabs>
        <w:spacing w:line="360" w:lineRule="auto"/>
        <w:ind w:firstLine="720"/>
        <w:jc w:val="both"/>
        <w:rPr>
          <w:rFonts w:eastAsia="Cambria"/>
          <w:sz w:val="28"/>
          <w:szCs w:val="28"/>
        </w:rPr>
      </w:pPr>
      <w:r w:rsidRPr="00680869">
        <w:rPr>
          <w:rFonts w:eastAsia="Cambria"/>
          <w:sz w:val="28"/>
          <w:szCs w:val="28"/>
        </w:rPr>
        <w:t>Вкажіть ознаку оптимальності рішення задачі методом відсікаючих площин.</w:t>
      </w:r>
    </w:p>
    <w:p w:rsidR="00083124" w:rsidRDefault="00083124" w:rsidP="00083124">
      <w:pPr>
        <w:spacing w:line="360" w:lineRule="auto"/>
        <w:ind w:firstLine="720"/>
        <w:jc w:val="both"/>
        <w:rPr>
          <w:rFonts w:eastAsia="Cambria"/>
          <w:sz w:val="28"/>
          <w:szCs w:val="28"/>
        </w:rPr>
      </w:pPr>
      <w:r w:rsidRPr="00680869">
        <w:rPr>
          <w:rFonts w:eastAsia="Cambria"/>
          <w:sz w:val="28"/>
          <w:szCs w:val="28"/>
        </w:rPr>
        <w:t xml:space="preserve">а) існує таке і, що хі0 &lt; 0; </w:t>
      </w:r>
    </w:p>
    <w:p w:rsidR="00083124" w:rsidRPr="00680869" w:rsidRDefault="00083124" w:rsidP="00083124">
      <w:pPr>
        <w:spacing w:line="360" w:lineRule="auto"/>
        <w:ind w:firstLine="720"/>
        <w:jc w:val="both"/>
        <w:rPr>
          <w:rFonts w:eastAsia="Cambria"/>
          <w:sz w:val="28"/>
          <w:szCs w:val="28"/>
        </w:rPr>
      </w:pPr>
      <w:r w:rsidRPr="00680869">
        <w:rPr>
          <w:rFonts w:eastAsia="Cambria"/>
          <w:sz w:val="28"/>
          <w:szCs w:val="28"/>
        </w:rPr>
        <w:t>б) всі xi0 &gt;= 0;</w:t>
      </w:r>
    </w:p>
    <w:p w:rsidR="00083124" w:rsidRPr="00680869" w:rsidRDefault="00083124" w:rsidP="00083124">
      <w:pPr>
        <w:spacing w:line="360" w:lineRule="auto"/>
        <w:ind w:firstLine="720"/>
        <w:jc w:val="both"/>
        <w:rPr>
          <w:rFonts w:eastAsia="Cambria"/>
          <w:sz w:val="28"/>
          <w:szCs w:val="28"/>
        </w:rPr>
      </w:pPr>
      <w:r w:rsidRPr="00680869">
        <w:rPr>
          <w:rFonts w:eastAsia="Cambria"/>
          <w:sz w:val="28"/>
          <w:szCs w:val="28"/>
        </w:rPr>
        <w:t>в)  xi0 &gt;= 0 и все xi0.</w:t>
      </w:r>
    </w:p>
    <w:p w:rsidR="00083124" w:rsidRPr="00680869" w:rsidRDefault="00083124" w:rsidP="007A323C">
      <w:pPr>
        <w:numPr>
          <w:ilvl w:val="0"/>
          <w:numId w:val="139"/>
        </w:numPr>
        <w:tabs>
          <w:tab w:val="left" w:pos="688"/>
        </w:tabs>
        <w:spacing w:line="360" w:lineRule="auto"/>
        <w:ind w:firstLine="720"/>
        <w:jc w:val="both"/>
        <w:rPr>
          <w:rFonts w:eastAsia="Cambria"/>
          <w:sz w:val="28"/>
          <w:szCs w:val="28"/>
        </w:rPr>
      </w:pPr>
      <w:r w:rsidRPr="00680869">
        <w:rPr>
          <w:rFonts w:eastAsia="Cambria"/>
          <w:sz w:val="28"/>
          <w:szCs w:val="28"/>
        </w:rPr>
        <w:t>Якими повинні бути множники Лагранжа λi в умовах теореми Куна-Таккера?</w:t>
      </w:r>
    </w:p>
    <w:p w:rsidR="00083124" w:rsidRPr="00680869" w:rsidRDefault="00083124" w:rsidP="00083124">
      <w:pPr>
        <w:tabs>
          <w:tab w:val="left" w:pos="1020"/>
        </w:tabs>
        <w:spacing w:line="360" w:lineRule="auto"/>
        <w:ind w:firstLine="720"/>
        <w:jc w:val="both"/>
        <w:rPr>
          <w:rFonts w:eastAsia="Cambria"/>
          <w:sz w:val="28"/>
          <w:szCs w:val="28"/>
        </w:rPr>
      </w:pPr>
      <w:r w:rsidRPr="00680869">
        <w:rPr>
          <w:rFonts w:eastAsia="Cambria"/>
          <w:sz w:val="28"/>
          <w:szCs w:val="28"/>
        </w:rPr>
        <w:t>а)</w:t>
      </w:r>
      <w:r w:rsidRPr="00680869">
        <w:rPr>
          <w:sz w:val="28"/>
          <w:szCs w:val="28"/>
        </w:rPr>
        <w:tab/>
      </w:r>
      <w:r w:rsidRPr="00680869">
        <w:rPr>
          <w:rFonts w:eastAsia="Cambria"/>
          <w:sz w:val="28"/>
          <w:szCs w:val="28"/>
        </w:rPr>
        <w:t>λi ≥ 0;</w:t>
      </w:r>
    </w:p>
    <w:p w:rsidR="00083124" w:rsidRPr="00680869" w:rsidRDefault="00083124" w:rsidP="00083124">
      <w:pPr>
        <w:spacing w:line="360" w:lineRule="auto"/>
        <w:ind w:firstLine="720"/>
        <w:jc w:val="both"/>
        <w:rPr>
          <w:rFonts w:eastAsia="Cambria"/>
          <w:sz w:val="28"/>
          <w:szCs w:val="28"/>
        </w:rPr>
      </w:pPr>
      <w:r w:rsidRPr="00680869">
        <w:rPr>
          <w:rFonts w:eastAsia="Cambria"/>
          <w:sz w:val="28"/>
          <w:szCs w:val="28"/>
        </w:rPr>
        <w:t>б)  λi ≤ 0;</w:t>
      </w:r>
    </w:p>
    <w:p w:rsidR="00083124" w:rsidRPr="00680869" w:rsidRDefault="00083124" w:rsidP="00083124">
      <w:pPr>
        <w:spacing w:line="360" w:lineRule="auto"/>
        <w:ind w:firstLine="720"/>
        <w:jc w:val="both"/>
        <w:rPr>
          <w:rFonts w:eastAsia="Cambria"/>
          <w:sz w:val="28"/>
          <w:szCs w:val="28"/>
        </w:rPr>
      </w:pPr>
      <w:r w:rsidRPr="00680869">
        <w:rPr>
          <w:rFonts w:eastAsia="Cambria"/>
          <w:sz w:val="28"/>
          <w:szCs w:val="28"/>
        </w:rPr>
        <w:t>в)  λi = 0.</w:t>
      </w:r>
    </w:p>
    <w:p w:rsidR="00083124" w:rsidRDefault="00083124" w:rsidP="00083124">
      <w:pPr>
        <w:spacing w:line="0" w:lineRule="atLeast"/>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25</w:t>
      </w:r>
    </w:p>
    <w:p w:rsidR="00083124" w:rsidRDefault="00083124" w:rsidP="00083124">
      <w:pPr>
        <w:spacing w:line="0" w:lineRule="atLeast"/>
        <w:jc w:val="center"/>
        <w:rPr>
          <w:rFonts w:eastAsia="Cambria"/>
          <w:b/>
          <w:color w:val="002060"/>
          <w:sz w:val="28"/>
          <w:szCs w:val="28"/>
        </w:rPr>
      </w:pPr>
    </w:p>
    <w:p w:rsidR="00083124" w:rsidRPr="00DA4651" w:rsidRDefault="00083124" w:rsidP="007A323C">
      <w:pPr>
        <w:numPr>
          <w:ilvl w:val="0"/>
          <w:numId w:val="140"/>
        </w:numPr>
        <w:tabs>
          <w:tab w:val="left" w:pos="638"/>
        </w:tabs>
        <w:spacing w:line="360" w:lineRule="auto"/>
        <w:ind w:firstLine="720"/>
        <w:jc w:val="both"/>
        <w:rPr>
          <w:rFonts w:eastAsia="Cambria"/>
          <w:sz w:val="28"/>
          <w:szCs w:val="28"/>
        </w:rPr>
      </w:pPr>
      <w:r w:rsidRPr="00DA4651">
        <w:rPr>
          <w:rFonts w:eastAsia="Cambria"/>
          <w:sz w:val="28"/>
          <w:szCs w:val="28"/>
        </w:rPr>
        <w:t>За допомогою якої функції MatLab можна вирішити задачі бінарного цілочисельного програмування?</w:t>
      </w:r>
    </w:p>
    <w:p w:rsidR="00083124" w:rsidRPr="00DA4651" w:rsidRDefault="00083124" w:rsidP="007A323C">
      <w:pPr>
        <w:numPr>
          <w:ilvl w:val="0"/>
          <w:numId w:val="140"/>
        </w:numPr>
        <w:tabs>
          <w:tab w:val="left" w:pos="520"/>
        </w:tabs>
        <w:spacing w:line="360" w:lineRule="auto"/>
        <w:ind w:firstLine="720"/>
        <w:jc w:val="both"/>
        <w:rPr>
          <w:rFonts w:eastAsia="Cambria"/>
          <w:sz w:val="28"/>
          <w:szCs w:val="28"/>
        </w:rPr>
      </w:pPr>
      <w:r w:rsidRPr="00DA4651">
        <w:rPr>
          <w:rFonts w:eastAsia="Cambria"/>
          <w:sz w:val="28"/>
          <w:szCs w:val="28"/>
        </w:rPr>
        <w:t>Виклик функції x = bintprog(f):</w:t>
      </w:r>
    </w:p>
    <w:p w:rsidR="00083124" w:rsidRPr="00DA4651" w:rsidRDefault="00083124" w:rsidP="00083124">
      <w:pPr>
        <w:tabs>
          <w:tab w:val="left" w:pos="1000"/>
        </w:tabs>
        <w:spacing w:line="360" w:lineRule="auto"/>
        <w:ind w:firstLine="720"/>
        <w:jc w:val="both"/>
        <w:rPr>
          <w:rFonts w:eastAsia="Cambria"/>
          <w:sz w:val="28"/>
          <w:szCs w:val="28"/>
        </w:rPr>
      </w:pPr>
      <w:r w:rsidRPr="00DA4651">
        <w:rPr>
          <w:rFonts w:eastAsia="Cambria"/>
          <w:sz w:val="28"/>
          <w:szCs w:val="28"/>
        </w:rPr>
        <w:t>а)</w:t>
      </w:r>
      <w:r w:rsidRPr="00DA4651">
        <w:rPr>
          <w:rFonts w:eastAsia="Cambria"/>
          <w:sz w:val="28"/>
          <w:szCs w:val="28"/>
        </w:rPr>
        <w:tab/>
        <w:t>встановлює початкові значення;</w:t>
      </w:r>
    </w:p>
    <w:p w:rsidR="00083124" w:rsidRDefault="00083124" w:rsidP="00083124">
      <w:pPr>
        <w:spacing w:line="360" w:lineRule="auto"/>
        <w:ind w:firstLine="720"/>
        <w:jc w:val="both"/>
        <w:rPr>
          <w:rFonts w:eastAsia="Cambria"/>
          <w:sz w:val="28"/>
          <w:szCs w:val="28"/>
        </w:rPr>
      </w:pPr>
      <w:r w:rsidRPr="00DA4651">
        <w:rPr>
          <w:rFonts w:eastAsia="Cambria"/>
          <w:sz w:val="28"/>
          <w:szCs w:val="28"/>
        </w:rPr>
        <w:t xml:space="preserve">б) вирішує задачу нелінійного програмування; </w:t>
      </w:r>
    </w:p>
    <w:p w:rsidR="00083124" w:rsidRPr="00DA4651" w:rsidRDefault="00083124" w:rsidP="00083124">
      <w:pPr>
        <w:spacing w:line="360" w:lineRule="auto"/>
        <w:ind w:firstLine="720"/>
        <w:jc w:val="both"/>
        <w:rPr>
          <w:rFonts w:eastAsia="Cambria"/>
          <w:sz w:val="28"/>
          <w:szCs w:val="28"/>
        </w:rPr>
      </w:pPr>
      <w:r w:rsidRPr="00DA4651">
        <w:rPr>
          <w:rFonts w:eastAsia="Cambria"/>
          <w:sz w:val="28"/>
          <w:szCs w:val="28"/>
        </w:rPr>
        <w:t>в) вирішує задачі лінійного програмування.</w:t>
      </w:r>
    </w:p>
    <w:p w:rsidR="00083124" w:rsidRDefault="00083124" w:rsidP="007A323C">
      <w:pPr>
        <w:numPr>
          <w:ilvl w:val="0"/>
          <w:numId w:val="141"/>
        </w:numPr>
        <w:tabs>
          <w:tab w:val="left" w:pos="521"/>
        </w:tabs>
        <w:spacing w:line="360" w:lineRule="auto"/>
        <w:ind w:firstLine="720"/>
        <w:jc w:val="both"/>
        <w:rPr>
          <w:rFonts w:eastAsia="Cambria"/>
          <w:sz w:val="28"/>
          <w:szCs w:val="28"/>
        </w:rPr>
      </w:pPr>
      <w:r w:rsidRPr="00DA4651">
        <w:rPr>
          <w:rFonts w:eastAsia="Cambria"/>
          <w:sz w:val="28"/>
          <w:szCs w:val="28"/>
        </w:rPr>
        <w:t xml:space="preserve">Алгоритм якого методу використовує функція bintprog? </w:t>
      </w:r>
    </w:p>
    <w:p w:rsidR="00083124" w:rsidRDefault="00083124" w:rsidP="00083124">
      <w:pPr>
        <w:tabs>
          <w:tab w:val="left" w:pos="521"/>
        </w:tabs>
        <w:spacing w:line="360" w:lineRule="auto"/>
        <w:ind w:firstLine="720"/>
        <w:jc w:val="both"/>
        <w:rPr>
          <w:rFonts w:eastAsia="Cambria"/>
          <w:sz w:val="28"/>
          <w:szCs w:val="28"/>
        </w:rPr>
      </w:pPr>
      <w:r w:rsidRPr="00DA4651">
        <w:rPr>
          <w:rFonts w:eastAsia="Cambria"/>
          <w:sz w:val="28"/>
          <w:szCs w:val="28"/>
        </w:rPr>
        <w:t xml:space="preserve">а) метод гілок та меж </w:t>
      </w:r>
    </w:p>
    <w:p w:rsidR="00083124" w:rsidRDefault="00083124" w:rsidP="00083124">
      <w:pPr>
        <w:tabs>
          <w:tab w:val="left" w:pos="521"/>
        </w:tabs>
        <w:spacing w:line="360" w:lineRule="auto"/>
        <w:ind w:firstLine="720"/>
        <w:jc w:val="both"/>
        <w:rPr>
          <w:rFonts w:eastAsia="Cambria"/>
          <w:sz w:val="28"/>
          <w:szCs w:val="28"/>
        </w:rPr>
      </w:pPr>
      <w:r w:rsidRPr="00DA4651">
        <w:rPr>
          <w:rFonts w:eastAsia="Cambria"/>
          <w:sz w:val="28"/>
          <w:szCs w:val="28"/>
        </w:rPr>
        <w:t xml:space="preserve">б) метод намірів та реалізацій </w:t>
      </w:r>
    </w:p>
    <w:p w:rsidR="00083124" w:rsidRPr="00DA4651" w:rsidRDefault="00083124" w:rsidP="00083124">
      <w:pPr>
        <w:tabs>
          <w:tab w:val="left" w:pos="521"/>
        </w:tabs>
        <w:spacing w:line="360" w:lineRule="auto"/>
        <w:ind w:firstLine="720"/>
        <w:jc w:val="both"/>
        <w:rPr>
          <w:rFonts w:eastAsia="Cambria"/>
          <w:sz w:val="28"/>
          <w:szCs w:val="28"/>
        </w:rPr>
      </w:pPr>
      <w:r w:rsidRPr="00DA4651">
        <w:rPr>
          <w:rFonts w:eastAsia="Cambria"/>
          <w:sz w:val="28"/>
          <w:szCs w:val="28"/>
        </w:rPr>
        <w:t>в) метод конфігурацій</w:t>
      </w:r>
    </w:p>
    <w:p w:rsidR="00083124" w:rsidRDefault="00083124" w:rsidP="007A323C">
      <w:pPr>
        <w:numPr>
          <w:ilvl w:val="0"/>
          <w:numId w:val="141"/>
        </w:numPr>
        <w:tabs>
          <w:tab w:val="left" w:pos="520"/>
        </w:tabs>
        <w:spacing w:line="360" w:lineRule="auto"/>
        <w:ind w:firstLine="720"/>
        <w:jc w:val="both"/>
        <w:rPr>
          <w:rFonts w:eastAsia="Cambria"/>
          <w:sz w:val="28"/>
          <w:szCs w:val="28"/>
        </w:rPr>
      </w:pPr>
      <w:r w:rsidRPr="00DA4651">
        <w:rPr>
          <w:rFonts w:eastAsia="Cambria"/>
          <w:sz w:val="28"/>
          <w:szCs w:val="28"/>
        </w:rPr>
        <w:t>Параметр fval – це:</w:t>
      </w:r>
    </w:p>
    <w:p w:rsidR="00083124" w:rsidRPr="00DA4651" w:rsidRDefault="00083124" w:rsidP="00083124">
      <w:pPr>
        <w:tabs>
          <w:tab w:val="left" w:pos="980"/>
        </w:tabs>
        <w:spacing w:line="360" w:lineRule="auto"/>
        <w:ind w:firstLine="720"/>
        <w:jc w:val="both"/>
        <w:rPr>
          <w:rFonts w:eastAsia="Cambria"/>
          <w:sz w:val="28"/>
          <w:szCs w:val="28"/>
        </w:rPr>
      </w:pPr>
      <w:r w:rsidRPr="00DA4651">
        <w:rPr>
          <w:rFonts w:eastAsia="Cambria"/>
          <w:sz w:val="28"/>
          <w:szCs w:val="28"/>
        </w:rPr>
        <w:t>а)</w:t>
      </w:r>
      <w:r w:rsidRPr="00DA4651">
        <w:rPr>
          <w:rFonts w:eastAsia="Cambria"/>
          <w:sz w:val="28"/>
          <w:szCs w:val="28"/>
        </w:rPr>
        <w:tab/>
        <w:t>містить інформацію про оптимізацію</w:t>
      </w:r>
    </w:p>
    <w:p w:rsidR="00083124" w:rsidRPr="00DA4651" w:rsidRDefault="00083124" w:rsidP="00083124">
      <w:pPr>
        <w:spacing w:line="360" w:lineRule="auto"/>
        <w:ind w:firstLine="720"/>
        <w:jc w:val="both"/>
        <w:rPr>
          <w:rFonts w:eastAsia="Cambria"/>
          <w:sz w:val="28"/>
          <w:szCs w:val="28"/>
        </w:rPr>
      </w:pPr>
      <w:r w:rsidRPr="00DA4651">
        <w:rPr>
          <w:rFonts w:eastAsia="Cambria"/>
          <w:sz w:val="28"/>
          <w:szCs w:val="28"/>
        </w:rPr>
        <w:t>б)  значення цільової функції</w:t>
      </w:r>
    </w:p>
    <w:p w:rsidR="00083124" w:rsidRPr="00DA4651" w:rsidRDefault="00083124" w:rsidP="00083124">
      <w:pPr>
        <w:spacing w:line="360" w:lineRule="auto"/>
        <w:ind w:firstLine="720"/>
        <w:jc w:val="both"/>
        <w:rPr>
          <w:rFonts w:eastAsia="Cambria"/>
          <w:sz w:val="28"/>
          <w:szCs w:val="28"/>
        </w:rPr>
      </w:pPr>
      <w:r w:rsidRPr="00DA4651">
        <w:rPr>
          <w:rFonts w:eastAsia="Cambria"/>
          <w:sz w:val="28"/>
          <w:szCs w:val="28"/>
        </w:rPr>
        <w:t>в)  кількість пройдених вершин</w:t>
      </w:r>
    </w:p>
    <w:p w:rsidR="00083124" w:rsidRPr="00DA4651" w:rsidRDefault="00083124" w:rsidP="007A323C">
      <w:pPr>
        <w:numPr>
          <w:ilvl w:val="0"/>
          <w:numId w:val="141"/>
        </w:numPr>
        <w:tabs>
          <w:tab w:val="left" w:pos="511"/>
        </w:tabs>
        <w:spacing w:line="360" w:lineRule="auto"/>
        <w:ind w:firstLine="720"/>
        <w:jc w:val="both"/>
        <w:rPr>
          <w:rFonts w:eastAsia="Cambria"/>
          <w:sz w:val="28"/>
          <w:szCs w:val="28"/>
        </w:rPr>
      </w:pPr>
      <w:r w:rsidRPr="00DA4651">
        <w:rPr>
          <w:rFonts w:eastAsia="Cambria"/>
          <w:sz w:val="28"/>
          <w:szCs w:val="28"/>
        </w:rPr>
        <w:t>Цільова функція процесу доставки товару по точкам призначення має вигляд, що таке P і що таке R:</w:t>
      </w:r>
    </w:p>
    <w:p w:rsidR="00083124" w:rsidRDefault="00083124" w:rsidP="00083124">
      <w:pPr>
        <w:tabs>
          <w:tab w:val="left" w:pos="520"/>
        </w:tabs>
        <w:spacing w:line="360" w:lineRule="auto"/>
        <w:jc w:val="both"/>
        <w:rPr>
          <w:rFonts w:eastAsia="Cambria"/>
          <w:sz w:val="28"/>
          <w:szCs w:val="28"/>
        </w:rPr>
      </w:pPr>
      <w:r>
        <w:rPr>
          <w:rFonts w:eastAsia="Cambria"/>
          <w:noProof/>
          <w:sz w:val="28"/>
          <w:szCs w:val="28"/>
        </w:rPr>
        <w:drawing>
          <wp:inline distT="0" distB="0" distL="0" distR="0">
            <wp:extent cx="6117590" cy="752475"/>
            <wp:effectExtent l="19050" t="0" r="0" b="0"/>
            <wp:docPr id="5119" name="Рисунок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
                    <pic:cNvPicPr>
                      <a:picLocks noChangeAspect="1" noChangeArrowheads="1"/>
                    </pic:cNvPicPr>
                  </pic:nvPicPr>
                  <pic:blipFill>
                    <a:blip r:embed="rId4570"/>
                    <a:srcRect/>
                    <a:stretch>
                      <a:fillRect/>
                    </a:stretch>
                  </pic:blipFill>
                  <pic:spPr bwMode="auto">
                    <a:xfrm>
                      <a:off x="0" y="0"/>
                      <a:ext cx="6117590" cy="752475"/>
                    </a:xfrm>
                    <a:prstGeom prst="rect">
                      <a:avLst/>
                    </a:prstGeom>
                    <a:noFill/>
                    <a:ln w="9525">
                      <a:noFill/>
                      <a:miter lim="800000"/>
                      <a:headEnd/>
                      <a:tailEnd/>
                    </a:ln>
                  </pic:spPr>
                </pic:pic>
              </a:graphicData>
            </a:graphic>
          </wp:inline>
        </w:drawing>
      </w:r>
    </w:p>
    <w:p w:rsidR="00083124" w:rsidRDefault="00083124" w:rsidP="007A323C">
      <w:pPr>
        <w:numPr>
          <w:ilvl w:val="0"/>
          <w:numId w:val="142"/>
        </w:numPr>
        <w:tabs>
          <w:tab w:val="left" w:pos="481"/>
        </w:tabs>
        <w:spacing w:line="360" w:lineRule="auto"/>
        <w:ind w:firstLine="720"/>
        <w:jc w:val="both"/>
        <w:rPr>
          <w:rFonts w:eastAsia="Cambria"/>
          <w:sz w:val="28"/>
          <w:szCs w:val="28"/>
        </w:rPr>
      </w:pPr>
      <w:r w:rsidRPr="00DA4651">
        <w:rPr>
          <w:rFonts w:eastAsia="Cambria"/>
          <w:sz w:val="28"/>
          <w:szCs w:val="28"/>
        </w:rPr>
        <w:t>Для того щоб записати критерій в MatLab потрібно створити M-fail:</w:t>
      </w:r>
    </w:p>
    <w:p w:rsidR="00083124" w:rsidRDefault="00083124" w:rsidP="00083124">
      <w:pPr>
        <w:tabs>
          <w:tab w:val="left" w:pos="481"/>
        </w:tabs>
        <w:spacing w:line="360" w:lineRule="auto"/>
        <w:ind w:firstLine="720"/>
        <w:jc w:val="both"/>
        <w:rPr>
          <w:rFonts w:eastAsia="Cambria"/>
          <w:sz w:val="28"/>
          <w:szCs w:val="28"/>
        </w:rPr>
      </w:pPr>
      <w:r w:rsidRPr="00DA4651">
        <w:rPr>
          <w:rFonts w:eastAsia="Cambria"/>
          <w:sz w:val="28"/>
          <w:szCs w:val="28"/>
        </w:rPr>
        <w:t xml:space="preserve"> а) так; </w:t>
      </w:r>
    </w:p>
    <w:p w:rsidR="00083124" w:rsidRPr="00DA4651" w:rsidRDefault="00083124" w:rsidP="00083124">
      <w:pPr>
        <w:tabs>
          <w:tab w:val="left" w:pos="481"/>
        </w:tabs>
        <w:spacing w:line="360" w:lineRule="auto"/>
        <w:ind w:firstLine="720"/>
        <w:jc w:val="both"/>
        <w:rPr>
          <w:rFonts w:eastAsia="Cambria"/>
          <w:sz w:val="28"/>
          <w:szCs w:val="28"/>
        </w:rPr>
      </w:pPr>
      <w:r w:rsidRPr="00DA4651">
        <w:rPr>
          <w:rFonts w:eastAsia="Cambria"/>
          <w:sz w:val="28"/>
          <w:szCs w:val="28"/>
        </w:rPr>
        <w:t>б) ні.</w:t>
      </w:r>
    </w:p>
    <w:p w:rsidR="00083124" w:rsidRPr="00DA4651" w:rsidRDefault="00083124" w:rsidP="007A323C">
      <w:pPr>
        <w:numPr>
          <w:ilvl w:val="0"/>
          <w:numId w:val="142"/>
        </w:numPr>
        <w:tabs>
          <w:tab w:val="left" w:pos="480"/>
        </w:tabs>
        <w:spacing w:line="360" w:lineRule="auto"/>
        <w:ind w:firstLine="720"/>
        <w:jc w:val="both"/>
        <w:rPr>
          <w:rFonts w:eastAsia="Cambria"/>
          <w:sz w:val="28"/>
          <w:szCs w:val="28"/>
        </w:rPr>
      </w:pPr>
      <w:r w:rsidRPr="00DA4651">
        <w:rPr>
          <w:rFonts w:eastAsia="Cambria"/>
          <w:sz w:val="28"/>
          <w:szCs w:val="28"/>
        </w:rPr>
        <w:t>Розділіть класичні і похідні критерії у 2 колонки:</w:t>
      </w:r>
    </w:p>
    <w:p w:rsidR="00083124" w:rsidRPr="00DA4651" w:rsidRDefault="00083124" w:rsidP="00083124">
      <w:pPr>
        <w:tabs>
          <w:tab w:val="left" w:pos="980"/>
        </w:tabs>
        <w:spacing w:line="360" w:lineRule="auto"/>
        <w:ind w:firstLine="720"/>
        <w:jc w:val="both"/>
        <w:rPr>
          <w:rFonts w:eastAsia="Cambria"/>
          <w:sz w:val="28"/>
          <w:szCs w:val="28"/>
        </w:rPr>
      </w:pPr>
      <w:r w:rsidRPr="00DA4651">
        <w:rPr>
          <w:rFonts w:eastAsia="Cambria"/>
          <w:sz w:val="28"/>
          <w:szCs w:val="28"/>
        </w:rPr>
        <w:t>а)</w:t>
      </w:r>
      <w:r w:rsidRPr="00DA4651">
        <w:rPr>
          <w:sz w:val="28"/>
          <w:szCs w:val="28"/>
        </w:rPr>
        <w:tab/>
      </w:r>
      <w:r w:rsidRPr="00DA4651">
        <w:rPr>
          <w:rFonts w:eastAsia="Cambria"/>
          <w:sz w:val="28"/>
          <w:szCs w:val="28"/>
        </w:rPr>
        <w:t>критерій Гурвіца;</w:t>
      </w:r>
    </w:p>
    <w:p w:rsidR="00083124" w:rsidRPr="00DA4651" w:rsidRDefault="00083124" w:rsidP="00083124">
      <w:pPr>
        <w:spacing w:line="360" w:lineRule="auto"/>
        <w:ind w:firstLine="720"/>
        <w:jc w:val="both"/>
        <w:rPr>
          <w:rFonts w:eastAsia="Cambria"/>
          <w:sz w:val="28"/>
          <w:szCs w:val="28"/>
        </w:rPr>
      </w:pPr>
      <w:r w:rsidRPr="00DA4651">
        <w:rPr>
          <w:rFonts w:eastAsia="Cambria"/>
          <w:sz w:val="28"/>
          <w:szCs w:val="28"/>
        </w:rPr>
        <w:t>б)  критерій Ходжа-Лемана;</w:t>
      </w:r>
    </w:p>
    <w:p w:rsidR="00083124" w:rsidRPr="00DA4651" w:rsidRDefault="00083124" w:rsidP="00083124">
      <w:pPr>
        <w:spacing w:line="360" w:lineRule="auto"/>
        <w:ind w:firstLine="720"/>
        <w:jc w:val="both"/>
        <w:rPr>
          <w:rFonts w:eastAsia="Cambria"/>
          <w:sz w:val="28"/>
          <w:szCs w:val="28"/>
        </w:rPr>
      </w:pPr>
      <w:r w:rsidRPr="00DA4651">
        <w:rPr>
          <w:rFonts w:eastAsia="Cambria"/>
          <w:sz w:val="28"/>
          <w:szCs w:val="28"/>
        </w:rPr>
        <w:t>в)  мінімаксний критерій;</w:t>
      </w:r>
    </w:p>
    <w:p w:rsidR="00083124" w:rsidRPr="00DA4651" w:rsidRDefault="00083124" w:rsidP="00083124">
      <w:pPr>
        <w:tabs>
          <w:tab w:val="left" w:pos="980"/>
        </w:tabs>
        <w:spacing w:line="360" w:lineRule="auto"/>
        <w:ind w:firstLine="720"/>
        <w:jc w:val="both"/>
        <w:rPr>
          <w:rFonts w:eastAsia="Cambria"/>
          <w:sz w:val="28"/>
          <w:szCs w:val="28"/>
        </w:rPr>
      </w:pPr>
      <w:r w:rsidRPr="00DA4651">
        <w:rPr>
          <w:rFonts w:eastAsia="Cambria"/>
          <w:sz w:val="28"/>
          <w:szCs w:val="28"/>
        </w:rPr>
        <w:t>г)</w:t>
      </w:r>
      <w:r w:rsidRPr="00DA4651">
        <w:rPr>
          <w:sz w:val="28"/>
          <w:szCs w:val="28"/>
        </w:rPr>
        <w:tab/>
      </w:r>
      <w:r w:rsidRPr="00DA4651">
        <w:rPr>
          <w:rFonts w:eastAsia="Cambria"/>
          <w:sz w:val="28"/>
          <w:szCs w:val="28"/>
        </w:rPr>
        <w:t>критерій Гермейєра;</w:t>
      </w:r>
    </w:p>
    <w:p w:rsidR="00083124" w:rsidRPr="00DA4651" w:rsidRDefault="00083124" w:rsidP="00083124">
      <w:pPr>
        <w:spacing w:line="360" w:lineRule="auto"/>
        <w:ind w:firstLine="720"/>
        <w:jc w:val="both"/>
        <w:rPr>
          <w:rFonts w:eastAsia="Cambria"/>
          <w:sz w:val="28"/>
          <w:szCs w:val="28"/>
        </w:rPr>
      </w:pPr>
      <w:r w:rsidRPr="00DA4651">
        <w:rPr>
          <w:rFonts w:eastAsia="Cambria"/>
          <w:sz w:val="28"/>
          <w:szCs w:val="28"/>
        </w:rPr>
        <w:lastRenderedPageBreak/>
        <w:t>д)  критерій добутків.</w:t>
      </w:r>
    </w:p>
    <w:p w:rsidR="00083124" w:rsidRPr="00DA4651" w:rsidRDefault="00083124" w:rsidP="00083124">
      <w:pPr>
        <w:tabs>
          <w:tab w:val="left" w:pos="980"/>
        </w:tabs>
        <w:spacing w:line="360" w:lineRule="auto"/>
        <w:ind w:firstLine="720"/>
        <w:jc w:val="both"/>
        <w:rPr>
          <w:rFonts w:eastAsia="Cambria"/>
          <w:sz w:val="28"/>
          <w:szCs w:val="28"/>
        </w:rPr>
      </w:pPr>
      <w:r w:rsidRPr="00DA4651">
        <w:rPr>
          <w:rFonts w:eastAsia="Cambria"/>
          <w:sz w:val="28"/>
          <w:szCs w:val="28"/>
        </w:rPr>
        <w:t>е)</w:t>
      </w:r>
      <w:r w:rsidRPr="00DA4651">
        <w:rPr>
          <w:sz w:val="28"/>
          <w:szCs w:val="28"/>
        </w:rPr>
        <w:tab/>
      </w:r>
      <w:r w:rsidRPr="00DA4651">
        <w:rPr>
          <w:rFonts w:eastAsia="Cambria"/>
          <w:sz w:val="28"/>
          <w:szCs w:val="28"/>
        </w:rPr>
        <w:t>критерій Байєса-Лапласа;</w:t>
      </w:r>
    </w:p>
    <w:p w:rsidR="00083124" w:rsidRPr="00DA4651" w:rsidRDefault="00083124" w:rsidP="00083124">
      <w:pPr>
        <w:spacing w:line="360" w:lineRule="auto"/>
        <w:ind w:firstLine="720"/>
        <w:jc w:val="both"/>
        <w:rPr>
          <w:sz w:val="28"/>
          <w:szCs w:val="28"/>
        </w:rPr>
      </w:pPr>
    </w:p>
    <w:p w:rsidR="00083124" w:rsidRPr="00DA4651" w:rsidRDefault="00083124" w:rsidP="00083124">
      <w:pPr>
        <w:spacing w:line="360" w:lineRule="auto"/>
        <w:ind w:firstLine="720"/>
        <w:jc w:val="both"/>
        <w:rPr>
          <w:rFonts w:eastAsia="Cambria"/>
          <w:sz w:val="28"/>
          <w:szCs w:val="28"/>
        </w:rPr>
      </w:pPr>
      <w:r w:rsidRPr="00DA4651">
        <w:rPr>
          <w:rFonts w:eastAsia="Cambria"/>
          <w:sz w:val="28"/>
          <w:szCs w:val="28"/>
        </w:rPr>
        <w:t>ж) критерій Севіджа.</w:t>
      </w:r>
    </w:p>
    <w:p w:rsidR="00083124" w:rsidRPr="00DA4651" w:rsidRDefault="00083124" w:rsidP="007A323C">
      <w:pPr>
        <w:numPr>
          <w:ilvl w:val="0"/>
          <w:numId w:val="143"/>
        </w:numPr>
        <w:tabs>
          <w:tab w:val="left" w:pos="480"/>
        </w:tabs>
        <w:spacing w:line="360" w:lineRule="auto"/>
        <w:ind w:firstLine="720"/>
        <w:jc w:val="both"/>
        <w:rPr>
          <w:rFonts w:eastAsia="Cambria"/>
          <w:sz w:val="28"/>
          <w:szCs w:val="28"/>
        </w:rPr>
      </w:pPr>
      <w:r w:rsidRPr="00DA4651">
        <w:rPr>
          <w:rFonts w:eastAsia="Cambria"/>
          <w:sz w:val="28"/>
          <w:szCs w:val="28"/>
        </w:rPr>
        <w:t>Співставити назви критеріїв</w:t>
      </w:r>
    </w:p>
    <w:p w:rsidR="00083124" w:rsidRDefault="00083124" w:rsidP="00083124">
      <w:pPr>
        <w:tabs>
          <w:tab w:val="left" w:pos="520"/>
        </w:tabs>
        <w:spacing w:line="360" w:lineRule="auto"/>
        <w:jc w:val="both"/>
        <w:rPr>
          <w:rFonts w:eastAsia="Cambria"/>
          <w:sz w:val="28"/>
          <w:szCs w:val="28"/>
        </w:rPr>
      </w:pPr>
      <w:r>
        <w:rPr>
          <w:rFonts w:eastAsia="Cambria"/>
          <w:noProof/>
          <w:sz w:val="28"/>
          <w:szCs w:val="28"/>
        </w:rPr>
        <w:drawing>
          <wp:inline distT="0" distB="0" distL="0" distR="0">
            <wp:extent cx="6117590" cy="1634490"/>
            <wp:effectExtent l="19050" t="0" r="0" b="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4571"/>
                    <a:srcRect/>
                    <a:stretch>
                      <a:fillRect/>
                    </a:stretch>
                  </pic:blipFill>
                  <pic:spPr bwMode="auto">
                    <a:xfrm>
                      <a:off x="0" y="0"/>
                      <a:ext cx="6117590" cy="1634490"/>
                    </a:xfrm>
                    <a:prstGeom prst="rect">
                      <a:avLst/>
                    </a:prstGeom>
                    <a:noFill/>
                    <a:ln w="9525">
                      <a:noFill/>
                      <a:miter lim="800000"/>
                      <a:headEnd/>
                      <a:tailEnd/>
                    </a:ln>
                  </pic:spPr>
                </pic:pic>
              </a:graphicData>
            </a:graphic>
          </wp:inline>
        </w:drawing>
      </w:r>
    </w:p>
    <w:p w:rsidR="00083124" w:rsidRDefault="00083124" w:rsidP="00083124">
      <w:pPr>
        <w:tabs>
          <w:tab w:val="left" w:pos="520"/>
        </w:tabs>
        <w:spacing w:line="360" w:lineRule="auto"/>
        <w:jc w:val="both"/>
        <w:rPr>
          <w:rFonts w:eastAsia="Cambria"/>
          <w:sz w:val="28"/>
          <w:szCs w:val="28"/>
        </w:rPr>
      </w:pPr>
      <w:r>
        <w:rPr>
          <w:rFonts w:eastAsia="Cambria"/>
          <w:noProof/>
          <w:sz w:val="28"/>
          <w:szCs w:val="28"/>
        </w:rPr>
        <w:drawing>
          <wp:inline distT="0" distB="0" distL="0" distR="0">
            <wp:extent cx="6117590" cy="1796415"/>
            <wp:effectExtent l="1905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a:picLocks noChangeAspect="1" noChangeArrowheads="1"/>
                    </pic:cNvPicPr>
                  </pic:nvPicPr>
                  <pic:blipFill>
                    <a:blip r:embed="rId4572"/>
                    <a:srcRect/>
                    <a:stretch>
                      <a:fillRect/>
                    </a:stretch>
                  </pic:blipFill>
                  <pic:spPr bwMode="auto">
                    <a:xfrm>
                      <a:off x="0" y="0"/>
                      <a:ext cx="6117590" cy="1796415"/>
                    </a:xfrm>
                    <a:prstGeom prst="rect">
                      <a:avLst/>
                    </a:prstGeom>
                    <a:noFill/>
                    <a:ln w="9525">
                      <a:noFill/>
                      <a:miter lim="800000"/>
                      <a:headEnd/>
                      <a:tailEnd/>
                    </a:ln>
                  </pic:spPr>
                </pic:pic>
              </a:graphicData>
            </a:graphic>
          </wp:inline>
        </w:drawing>
      </w:r>
    </w:p>
    <w:p w:rsidR="00083124" w:rsidRPr="00DA4651" w:rsidRDefault="00083124" w:rsidP="00083124">
      <w:pPr>
        <w:tabs>
          <w:tab w:val="left" w:pos="504"/>
        </w:tabs>
        <w:spacing w:line="360" w:lineRule="auto"/>
        <w:ind w:firstLine="720"/>
        <w:jc w:val="both"/>
        <w:rPr>
          <w:rFonts w:eastAsia="Cambria"/>
          <w:sz w:val="28"/>
          <w:szCs w:val="28"/>
        </w:rPr>
      </w:pPr>
      <w:r w:rsidRPr="00DA4651">
        <w:rPr>
          <w:rFonts w:eastAsia="Cambria"/>
          <w:sz w:val="28"/>
          <w:szCs w:val="28"/>
        </w:rPr>
        <w:t>10. До задач квадратичного програмування належить ряд задач НП, в яких цільова функція є квадратичною та опуклою, а всі обмеження ______?</w:t>
      </w:r>
    </w:p>
    <w:p w:rsidR="00083124" w:rsidRPr="00DA4651" w:rsidRDefault="00083124" w:rsidP="00083124">
      <w:pPr>
        <w:tabs>
          <w:tab w:val="left" w:pos="520"/>
        </w:tabs>
        <w:spacing w:line="360" w:lineRule="auto"/>
        <w:jc w:val="both"/>
        <w:rPr>
          <w:rFonts w:eastAsia="Cambria"/>
          <w:sz w:val="28"/>
          <w:szCs w:val="28"/>
        </w:rPr>
      </w:pPr>
    </w:p>
    <w:p w:rsidR="00083124" w:rsidRDefault="00083124" w:rsidP="00083124">
      <w:pPr>
        <w:spacing w:line="0" w:lineRule="atLeast"/>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26</w:t>
      </w:r>
    </w:p>
    <w:p w:rsidR="00083124" w:rsidRDefault="00083124" w:rsidP="00083124">
      <w:pPr>
        <w:spacing w:line="0" w:lineRule="atLeast"/>
        <w:jc w:val="center"/>
        <w:rPr>
          <w:rFonts w:eastAsia="Cambria"/>
          <w:b/>
          <w:color w:val="002060"/>
          <w:sz w:val="28"/>
          <w:szCs w:val="28"/>
        </w:rPr>
      </w:pPr>
    </w:p>
    <w:p w:rsidR="00083124" w:rsidRPr="00F8494D" w:rsidRDefault="00083124" w:rsidP="007A323C">
      <w:pPr>
        <w:numPr>
          <w:ilvl w:val="0"/>
          <w:numId w:val="144"/>
        </w:numPr>
        <w:tabs>
          <w:tab w:val="left" w:pos="480"/>
        </w:tabs>
        <w:spacing w:line="360" w:lineRule="auto"/>
        <w:ind w:firstLine="720"/>
        <w:jc w:val="both"/>
        <w:rPr>
          <w:rFonts w:eastAsia="Cambria"/>
          <w:sz w:val="28"/>
          <w:szCs w:val="28"/>
        </w:rPr>
      </w:pPr>
      <w:r w:rsidRPr="00F8494D">
        <w:rPr>
          <w:rFonts w:eastAsia="Cambria"/>
          <w:sz w:val="28"/>
          <w:szCs w:val="28"/>
        </w:rPr>
        <w:t>В якому році з явився вперше термін «лінійне програмування»?</w:t>
      </w:r>
    </w:p>
    <w:p w:rsidR="00083124" w:rsidRDefault="00083124" w:rsidP="00083124">
      <w:pPr>
        <w:spacing w:line="360" w:lineRule="auto"/>
        <w:ind w:firstLine="720"/>
        <w:jc w:val="both"/>
        <w:rPr>
          <w:rFonts w:eastAsia="Cambria"/>
          <w:sz w:val="28"/>
          <w:szCs w:val="28"/>
        </w:rPr>
      </w:pPr>
      <w:r w:rsidRPr="00F8494D">
        <w:rPr>
          <w:rFonts w:eastAsia="Cambria"/>
          <w:sz w:val="28"/>
          <w:szCs w:val="28"/>
        </w:rPr>
        <w:t xml:space="preserve">а) 1951 р. </w:t>
      </w:r>
    </w:p>
    <w:p w:rsidR="00083124" w:rsidRDefault="00083124" w:rsidP="00083124">
      <w:pPr>
        <w:spacing w:line="360" w:lineRule="auto"/>
        <w:ind w:firstLine="720"/>
        <w:jc w:val="both"/>
        <w:rPr>
          <w:rFonts w:eastAsia="Cambria"/>
          <w:sz w:val="28"/>
          <w:szCs w:val="28"/>
        </w:rPr>
      </w:pPr>
      <w:r w:rsidRPr="00F8494D">
        <w:rPr>
          <w:rFonts w:eastAsia="Cambria"/>
          <w:sz w:val="28"/>
          <w:szCs w:val="28"/>
        </w:rPr>
        <w:t xml:space="preserve">б) 1851 р. </w:t>
      </w:r>
    </w:p>
    <w:p w:rsidR="00083124" w:rsidRPr="00F8494D" w:rsidRDefault="00083124" w:rsidP="00083124">
      <w:pPr>
        <w:spacing w:line="360" w:lineRule="auto"/>
        <w:ind w:firstLine="720"/>
        <w:jc w:val="both"/>
        <w:rPr>
          <w:rFonts w:eastAsia="Cambria"/>
          <w:sz w:val="28"/>
          <w:szCs w:val="28"/>
        </w:rPr>
      </w:pPr>
      <w:r w:rsidRPr="00F8494D">
        <w:rPr>
          <w:rFonts w:eastAsia="Cambria"/>
          <w:sz w:val="28"/>
          <w:szCs w:val="28"/>
        </w:rPr>
        <w:t>в) 1604 р.</w:t>
      </w:r>
    </w:p>
    <w:p w:rsidR="00083124" w:rsidRPr="00F8494D" w:rsidRDefault="00083124" w:rsidP="007A323C">
      <w:pPr>
        <w:numPr>
          <w:ilvl w:val="0"/>
          <w:numId w:val="144"/>
        </w:numPr>
        <w:tabs>
          <w:tab w:val="left" w:pos="480"/>
        </w:tabs>
        <w:spacing w:line="360" w:lineRule="auto"/>
        <w:ind w:firstLine="720"/>
        <w:jc w:val="both"/>
        <w:rPr>
          <w:rFonts w:eastAsia="Cambria"/>
          <w:sz w:val="28"/>
          <w:szCs w:val="28"/>
        </w:rPr>
      </w:pPr>
      <w:r w:rsidRPr="00F8494D">
        <w:rPr>
          <w:rFonts w:eastAsia="Cambria"/>
          <w:sz w:val="28"/>
          <w:szCs w:val="28"/>
        </w:rPr>
        <w:t>Який загальний вигляд має задача лінійного програмування?</w:t>
      </w:r>
    </w:p>
    <w:p w:rsidR="00083124" w:rsidRDefault="00083124" w:rsidP="00083124">
      <w:pPr>
        <w:spacing w:line="0" w:lineRule="atLeast"/>
        <w:jc w:val="center"/>
        <w:rPr>
          <w:rFonts w:eastAsia="Cambria"/>
        </w:rPr>
      </w:pPr>
      <w:r>
        <w:rPr>
          <w:rFonts w:eastAsia="Cambria"/>
          <w:noProof/>
        </w:rPr>
        <w:drawing>
          <wp:inline distT="0" distB="0" distL="0" distR="0">
            <wp:extent cx="6117590" cy="1141095"/>
            <wp:effectExtent l="19050" t="0" r="0" b="0"/>
            <wp:docPr id="5122" name="Рисуно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pic:cNvPicPr>
                      <a:picLocks noChangeAspect="1" noChangeArrowheads="1"/>
                    </pic:cNvPicPr>
                  </pic:nvPicPr>
                  <pic:blipFill>
                    <a:blip r:embed="rId4573"/>
                    <a:srcRect/>
                    <a:stretch>
                      <a:fillRect/>
                    </a:stretch>
                  </pic:blipFill>
                  <pic:spPr bwMode="auto">
                    <a:xfrm>
                      <a:off x="0" y="0"/>
                      <a:ext cx="6117590" cy="1141095"/>
                    </a:xfrm>
                    <a:prstGeom prst="rect">
                      <a:avLst/>
                    </a:prstGeom>
                    <a:noFill/>
                    <a:ln w="9525">
                      <a:noFill/>
                      <a:miter lim="800000"/>
                      <a:headEnd/>
                      <a:tailEnd/>
                    </a:ln>
                  </pic:spPr>
                </pic:pic>
              </a:graphicData>
            </a:graphic>
          </wp:inline>
        </w:drawing>
      </w:r>
    </w:p>
    <w:p w:rsidR="00083124" w:rsidRDefault="00083124" w:rsidP="007A323C">
      <w:pPr>
        <w:numPr>
          <w:ilvl w:val="0"/>
          <w:numId w:val="145"/>
        </w:numPr>
        <w:tabs>
          <w:tab w:val="left" w:pos="481"/>
        </w:tabs>
        <w:spacing w:line="360" w:lineRule="auto"/>
        <w:ind w:firstLine="720"/>
        <w:jc w:val="both"/>
        <w:rPr>
          <w:rFonts w:eastAsia="Cambria"/>
          <w:sz w:val="28"/>
          <w:szCs w:val="28"/>
        </w:rPr>
      </w:pPr>
      <w:r w:rsidRPr="00183407">
        <w:rPr>
          <w:rFonts w:eastAsia="Cambria"/>
          <w:sz w:val="28"/>
          <w:szCs w:val="28"/>
        </w:rPr>
        <w:t xml:space="preserve">Чи відноситься симплекс метод до задачі лінійного програмування? </w:t>
      </w:r>
    </w:p>
    <w:p w:rsidR="00083124" w:rsidRDefault="00083124" w:rsidP="00083124">
      <w:pPr>
        <w:tabs>
          <w:tab w:val="left" w:pos="481"/>
        </w:tabs>
        <w:spacing w:line="360" w:lineRule="auto"/>
        <w:ind w:firstLine="720"/>
        <w:jc w:val="both"/>
        <w:rPr>
          <w:rFonts w:eastAsia="Cambria"/>
          <w:sz w:val="28"/>
          <w:szCs w:val="28"/>
        </w:rPr>
      </w:pPr>
      <w:r w:rsidRPr="00183407">
        <w:rPr>
          <w:rFonts w:eastAsia="Cambria"/>
          <w:sz w:val="28"/>
          <w:szCs w:val="28"/>
        </w:rPr>
        <w:t xml:space="preserve">а) так; </w:t>
      </w:r>
    </w:p>
    <w:p w:rsidR="00083124" w:rsidRPr="00183407" w:rsidRDefault="00083124" w:rsidP="00083124">
      <w:pPr>
        <w:tabs>
          <w:tab w:val="left" w:pos="481"/>
        </w:tabs>
        <w:spacing w:line="360" w:lineRule="auto"/>
        <w:ind w:firstLine="720"/>
        <w:jc w:val="both"/>
        <w:rPr>
          <w:rFonts w:eastAsia="Cambria"/>
          <w:sz w:val="28"/>
          <w:szCs w:val="28"/>
        </w:rPr>
      </w:pPr>
      <w:r w:rsidRPr="00183407">
        <w:rPr>
          <w:rFonts w:eastAsia="Cambria"/>
          <w:sz w:val="28"/>
          <w:szCs w:val="28"/>
        </w:rPr>
        <w:t>б) ні.</w:t>
      </w:r>
    </w:p>
    <w:p w:rsidR="00083124" w:rsidRPr="00183407" w:rsidRDefault="00083124" w:rsidP="007A323C">
      <w:pPr>
        <w:numPr>
          <w:ilvl w:val="0"/>
          <w:numId w:val="145"/>
        </w:numPr>
        <w:tabs>
          <w:tab w:val="left" w:pos="480"/>
        </w:tabs>
        <w:spacing w:line="360" w:lineRule="auto"/>
        <w:ind w:firstLine="720"/>
        <w:jc w:val="both"/>
        <w:rPr>
          <w:rFonts w:eastAsia="Cambria"/>
          <w:sz w:val="28"/>
          <w:szCs w:val="28"/>
        </w:rPr>
      </w:pPr>
      <w:r w:rsidRPr="00183407">
        <w:rPr>
          <w:rFonts w:eastAsia="Cambria"/>
          <w:sz w:val="28"/>
          <w:szCs w:val="28"/>
        </w:rPr>
        <w:t>Симплекс метод має табличну форму алгоритму?</w:t>
      </w:r>
    </w:p>
    <w:p w:rsidR="00083124" w:rsidRPr="00183407" w:rsidRDefault="00083124" w:rsidP="00083124">
      <w:pPr>
        <w:tabs>
          <w:tab w:val="left" w:pos="980"/>
        </w:tabs>
        <w:spacing w:line="360" w:lineRule="auto"/>
        <w:ind w:firstLine="720"/>
        <w:jc w:val="both"/>
        <w:rPr>
          <w:rFonts w:eastAsia="Cambria"/>
          <w:sz w:val="28"/>
          <w:szCs w:val="28"/>
        </w:rPr>
      </w:pPr>
      <w:r w:rsidRPr="00183407">
        <w:rPr>
          <w:rFonts w:eastAsia="Cambria"/>
          <w:sz w:val="28"/>
          <w:szCs w:val="28"/>
        </w:rPr>
        <w:t>а)</w:t>
      </w:r>
      <w:r w:rsidRPr="00183407">
        <w:rPr>
          <w:sz w:val="28"/>
          <w:szCs w:val="28"/>
        </w:rPr>
        <w:tab/>
      </w:r>
      <w:r w:rsidRPr="00183407">
        <w:rPr>
          <w:rFonts w:eastAsia="Cambria"/>
          <w:sz w:val="28"/>
          <w:szCs w:val="28"/>
        </w:rPr>
        <w:t>так;</w:t>
      </w:r>
    </w:p>
    <w:p w:rsidR="00083124" w:rsidRPr="00183407" w:rsidRDefault="00083124" w:rsidP="00083124">
      <w:pPr>
        <w:spacing w:line="360" w:lineRule="auto"/>
        <w:ind w:firstLine="720"/>
        <w:jc w:val="both"/>
        <w:rPr>
          <w:rFonts w:eastAsia="Cambria"/>
          <w:sz w:val="28"/>
          <w:szCs w:val="28"/>
        </w:rPr>
      </w:pPr>
      <w:r w:rsidRPr="00183407">
        <w:rPr>
          <w:rFonts w:eastAsia="Cambria"/>
          <w:sz w:val="28"/>
          <w:szCs w:val="28"/>
        </w:rPr>
        <w:t>б)  ні.</w:t>
      </w:r>
    </w:p>
    <w:p w:rsidR="00083124" w:rsidRPr="00183407" w:rsidRDefault="00083124" w:rsidP="007A323C">
      <w:pPr>
        <w:numPr>
          <w:ilvl w:val="0"/>
          <w:numId w:val="146"/>
        </w:numPr>
        <w:tabs>
          <w:tab w:val="left" w:pos="497"/>
        </w:tabs>
        <w:spacing w:line="360" w:lineRule="auto"/>
        <w:ind w:firstLine="720"/>
        <w:jc w:val="both"/>
        <w:rPr>
          <w:rFonts w:eastAsia="Cambria"/>
          <w:sz w:val="28"/>
          <w:szCs w:val="28"/>
        </w:rPr>
      </w:pPr>
      <w:r w:rsidRPr="00183407">
        <w:rPr>
          <w:rFonts w:eastAsia="Cambria"/>
          <w:sz w:val="28"/>
          <w:szCs w:val="28"/>
        </w:rPr>
        <w:t>Теорія математичних моделей та методів отримання оптимальних розв’язків, що спрямована на обґрунтування доцільності вибору тієї чи іншої альтернативи з множини можливих в області цілеспрямованої діяльності людини:</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а) математичне програмування; </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б) дослідження операцій; </w:t>
      </w:r>
    </w:p>
    <w:p w:rsidR="00083124" w:rsidRPr="00183407" w:rsidRDefault="00083124" w:rsidP="00083124">
      <w:pPr>
        <w:spacing w:line="360" w:lineRule="auto"/>
        <w:ind w:firstLine="720"/>
        <w:jc w:val="both"/>
        <w:rPr>
          <w:rFonts w:eastAsia="Cambria"/>
          <w:sz w:val="28"/>
          <w:szCs w:val="28"/>
        </w:rPr>
      </w:pPr>
      <w:r w:rsidRPr="00183407">
        <w:rPr>
          <w:rFonts w:eastAsia="Cambria"/>
          <w:sz w:val="28"/>
          <w:szCs w:val="28"/>
        </w:rPr>
        <w:t>в) лінійне програмування.</w:t>
      </w:r>
    </w:p>
    <w:p w:rsidR="00083124" w:rsidRPr="00183407" w:rsidRDefault="00083124" w:rsidP="007A323C">
      <w:pPr>
        <w:numPr>
          <w:ilvl w:val="0"/>
          <w:numId w:val="146"/>
        </w:numPr>
        <w:tabs>
          <w:tab w:val="left" w:pos="497"/>
        </w:tabs>
        <w:spacing w:line="360" w:lineRule="auto"/>
        <w:ind w:firstLine="720"/>
        <w:jc w:val="both"/>
        <w:rPr>
          <w:rFonts w:eastAsia="Cambria"/>
          <w:sz w:val="28"/>
          <w:szCs w:val="28"/>
        </w:rPr>
      </w:pPr>
      <w:r w:rsidRPr="00183407">
        <w:rPr>
          <w:rFonts w:eastAsia="Cambria"/>
          <w:sz w:val="28"/>
          <w:szCs w:val="28"/>
        </w:rPr>
        <w:t>Сукупність взаємоузгоджених дій, що об’єднані єдиним задумом та скеровані на досягнення певної мети:</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а) математичне програмування; </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б) дослідження операцій; </w:t>
      </w:r>
    </w:p>
    <w:p w:rsidR="00083124" w:rsidRPr="00183407" w:rsidRDefault="00083124" w:rsidP="00083124">
      <w:pPr>
        <w:spacing w:line="360" w:lineRule="auto"/>
        <w:ind w:firstLine="720"/>
        <w:jc w:val="both"/>
        <w:rPr>
          <w:rFonts w:eastAsia="Cambria"/>
          <w:sz w:val="28"/>
          <w:szCs w:val="28"/>
        </w:rPr>
      </w:pPr>
      <w:r w:rsidRPr="00183407">
        <w:rPr>
          <w:rFonts w:eastAsia="Cambria"/>
          <w:sz w:val="28"/>
          <w:szCs w:val="28"/>
        </w:rPr>
        <w:t>в) операція.</w:t>
      </w:r>
    </w:p>
    <w:p w:rsidR="00083124" w:rsidRPr="00183407" w:rsidRDefault="00083124" w:rsidP="00083124">
      <w:pPr>
        <w:spacing w:line="360" w:lineRule="auto"/>
        <w:ind w:firstLine="720"/>
        <w:jc w:val="both"/>
        <w:rPr>
          <w:rFonts w:eastAsia="Cambria"/>
          <w:sz w:val="28"/>
          <w:szCs w:val="28"/>
        </w:rPr>
      </w:pPr>
    </w:p>
    <w:p w:rsidR="00083124" w:rsidRPr="00183407" w:rsidRDefault="00083124" w:rsidP="007A323C">
      <w:pPr>
        <w:numPr>
          <w:ilvl w:val="0"/>
          <w:numId w:val="146"/>
        </w:numPr>
        <w:tabs>
          <w:tab w:val="left" w:pos="576"/>
        </w:tabs>
        <w:spacing w:line="360" w:lineRule="auto"/>
        <w:ind w:firstLine="720"/>
        <w:jc w:val="both"/>
        <w:rPr>
          <w:rFonts w:eastAsia="Cambria"/>
          <w:sz w:val="28"/>
          <w:szCs w:val="28"/>
        </w:rPr>
      </w:pPr>
      <w:r w:rsidRPr="00183407">
        <w:rPr>
          <w:rFonts w:eastAsia="Cambria"/>
          <w:sz w:val="28"/>
          <w:szCs w:val="28"/>
        </w:rPr>
        <w:t>Формальне співвідношення, яке встановлює зв’язок критерію ефективності з діючими факторами операції та визначає припустимі стратегії оперуючої сторони:</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а) математична модель операції; </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б) дослідження операцій; </w:t>
      </w:r>
    </w:p>
    <w:p w:rsidR="00083124" w:rsidRPr="00183407" w:rsidRDefault="00083124" w:rsidP="00083124">
      <w:pPr>
        <w:spacing w:line="360" w:lineRule="auto"/>
        <w:ind w:firstLine="720"/>
        <w:jc w:val="both"/>
        <w:rPr>
          <w:rFonts w:eastAsia="Cambria"/>
          <w:sz w:val="28"/>
          <w:szCs w:val="28"/>
        </w:rPr>
      </w:pPr>
      <w:r w:rsidRPr="00183407">
        <w:rPr>
          <w:rFonts w:eastAsia="Cambria"/>
          <w:sz w:val="28"/>
          <w:szCs w:val="28"/>
        </w:rPr>
        <w:t>в) операція.</w:t>
      </w:r>
    </w:p>
    <w:p w:rsidR="00083124" w:rsidRPr="00183407" w:rsidRDefault="00083124" w:rsidP="007A323C">
      <w:pPr>
        <w:numPr>
          <w:ilvl w:val="0"/>
          <w:numId w:val="146"/>
        </w:numPr>
        <w:tabs>
          <w:tab w:val="left" w:pos="480"/>
        </w:tabs>
        <w:spacing w:line="360" w:lineRule="auto"/>
        <w:ind w:firstLine="720"/>
        <w:jc w:val="both"/>
        <w:rPr>
          <w:rFonts w:eastAsia="Cambria"/>
          <w:sz w:val="28"/>
          <w:szCs w:val="28"/>
        </w:rPr>
      </w:pPr>
      <w:r w:rsidRPr="00183407">
        <w:rPr>
          <w:rFonts w:eastAsia="Cambria"/>
          <w:sz w:val="28"/>
          <w:szCs w:val="28"/>
        </w:rPr>
        <w:t>Задачі дослідження операцій поділяють на:</w:t>
      </w:r>
    </w:p>
    <w:p w:rsidR="00083124" w:rsidRPr="00183407" w:rsidRDefault="00083124" w:rsidP="00083124">
      <w:pPr>
        <w:tabs>
          <w:tab w:val="left" w:pos="960"/>
        </w:tabs>
        <w:spacing w:line="360" w:lineRule="auto"/>
        <w:ind w:firstLine="720"/>
        <w:jc w:val="both"/>
        <w:rPr>
          <w:rFonts w:eastAsia="Cambria"/>
          <w:sz w:val="28"/>
          <w:szCs w:val="28"/>
        </w:rPr>
      </w:pPr>
      <w:r w:rsidRPr="00183407">
        <w:rPr>
          <w:rFonts w:eastAsia="Cambria"/>
          <w:sz w:val="28"/>
          <w:szCs w:val="28"/>
        </w:rPr>
        <w:t>а)</w:t>
      </w:r>
      <w:r w:rsidRPr="00183407">
        <w:rPr>
          <w:rFonts w:eastAsia="Cambria"/>
          <w:sz w:val="28"/>
          <w:szCs w:val="28"/>
        </w:rPr>
        <w:tab/>
        <w:t>прямі;</w:t>
      </w:r>
    </w:p>
    <w:p w:rsidR="00083124" w:rsidRPr="00183407" w:rsidRDefault="00083124" w:rsidP="00083124">
      <w:pPr>
        <w:spacing w:line="360" w:lineRule="auto"/>
        <w:ind w:firstLine="720"/>
        <w:jc w:val="both"/>
        <w:rPr>
          <w:rFonts w:eastAsia="Cambria"/>
          <w:sz w:val="28"/>
          <w:szCs w:val="28"/>
        </w:rPr>
      </w:pPr>
      <w:r w:rsidRPr="00183407">
        <w:rPr>
          <w:rFonts w:eastAsia="Cambria"/>
          <w:sz w:val="28"/>
          <w:szCs w:val="28"/>
        </w:rPr>
        <w:t>б)  обернені;</w:t>
      </w:r>
    </w:p>
    <w:p w:rsidR="00083124" w:rsidRPr="00183407" w:rsidRDefault="00083124" w:rsidP="00083124">
      <w:pPr>
        <w:spacing w:line="360" w:lineRule="auto"/>
        <w:ind w:firstLine="720"/>
        <w:jc w:val="both"/>
        <w:rPr>
          <w:rFonts w:eastAsia="Cambria"/>
          <w:sz w:val="28"/>
          <w:szCs w:val="28"/>
        </w:rPr>
      </w:pPr>
      <w:r w:rsidRPr="00183407">
        <w:rPr>
          <w:rFonts w:eastAsia="Cambria"/>
          <w:sz w:val="28"/>
          <w:szCs w:val="28"/>
        </w:rPr>
        <w:t>в)  криві;</w:t>
      </w:r>
    </w:p>
    <w:p w:rsidR="00083124" w:rsidRPr="00183407" w:rsidRDefault="00083124" w:rsidP="00083124">
      <w:pPr>
        <w:tabs>
          <w:tab w:val="left" w:pos="960"/>
        </w:tabs>
        <w:spacing w:line="360" w:lineRule="auto"/>
        <w:ind w:firstLine="720"/>
        <w:jc w:val="both"/>
        <w:rPr>
          <w:rFonts w:eastAsia="Cambria"/>
          <w:sz w:val="28"/>
          <w:szCs w:val="28"/>
        </w:rPr>
      </w:pPr>
      <w:r w:rsidRPr="00183407">
        <w:rPr>
          <w:rFonts w:eastAsia="Cambria"/>
          <w:sz w:val="28"/>
          <w:szCs w:val="28"/>
        </w:rPr>
        <w:t>г)</w:t>
      </w:r>
      <w:r w:rsidRPr="00183407">
        <w:rPr>
          <w:rFonts w:eastAsia="Cambria"/>
          <w:sz w:val="28"/>
          <w:szCs w:val="28"/>
        </w:rPr>
        <w:tab/>
        <w:t>непрямі.</w:t>
      </w:r>
    </w:p>
    <w:p w:rsidR="00083124" w:rsidRPr="00183407" w:rsidRDefault="00083124" w:rsidP="007A323C">
      <w:pPr>
        <w:numPr>
          <w:ilvl w:val="0"/>
          <w:numId w:val="147"/>
        </w:numPr>
        <w:tabs>
          <w:tab w:val="left" w:pos="490"/>
        </w:tabs>
        <w:spacing w:line="360" w:lineRule="auto"/>
        <w:ind w:firstLine="720"/>
        <w:jc w:val="both"/>
        <w:rPr>
          <w:rFonts w:eastAsia="Cambria"/>
          <w:sz w:val="28"/>
          <w:szCs w:val="28"/>
        </w:rPr>
      </w:pPr>
      <w:r w:rsidRPr="00183407">
        <w:rPr>
          <w:rFonts w:eastAsia="Cambria"/>
          <w:sz w:val="28"/>
          <w:szCs w:val="28"/>
        </w:rPr>
        <w:t xml:space="preserve">Коефіцієнт </w:t>
      </w:r>
      <w:r w:rsidRPr="00183407">
        <w:rPr>
          <w:rFonts w:eastAsia="Cambria"/>
          <w:position w:val="-6"/>
          <w:sz w:val="28"/>
          <w:szCs w:val="28"/>
        </w:rPr>
        <w:object w:dxaOrig="240" w:dyaOrig="220">
          <v:shape id="_x0000_i3524" type="#_x0000_t75" style="width:17.5pt;height:15.55pt" o:ole="">
            <v:imagedata r:id="rId4574" o:title=""/>
          </v:shape>
          <o:OLEObject Type="Embed" ProgID="Equation.3" ShapeID="_x0000_i3524" DrawAspect="Content" ObjectID="_1574677081" r:id="rId4575"/>
        </w:object>
      </w:r>
      <w:r w:rsidRPr="00183407">
        <w:rPr>
          <w:rFonts w:eastAsia="Cambria"/>
          <w:sz w:val="28"/>
          <w:szCs w:val="28"/>
        </w:rPr>
        <w:t xml:space="preserve"> при початковій базовій змінній в рядку прямої задачі дорівнює різниці між лівою та правою частинами обмеження двоїстої задачі,яке асоційоване з цією початковою змінною - це</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а) двоїстий симплекс-метод; </w:t>
      </w:r>
    </w:p>
    <w:p w:rsidR="00083124" w:rsidRDefault="00083124" w:rsidP="00083124">
      <w:pPr>
        <w:spacing w:line="360" w:lineRule="auto"/>
        <w:ind w:firstLine="720"/>
        <w:jc w:val="both"/>
        <w:rPr>
          <w:rFonts w:eastAsia="Cambria"/>
          <w:sz w:val="28"/>
          <w:szCs w:val="28"/>
        </w:rPr>
      </w:pPr>
      <w:r w:rsidRPr="00183407">
        <w:rPr>
          <w:rFonts w:eastAsia="Cambria"/>
          <w:sz w:val="28"/>
          <w:szCs w:val="28"/>
        </w:rPr>
        <w:t xml:space="preserve">б) метод уточнення; </w:t>
      </w:r>
    </w:p>
    <w:p w:rsidR="00083124" w:rsidRPr="00183407" w:rsidRDefault="00083124" w:rsidP="00083124">
      <w:pPr>
        <w:spacing w:line="360" w:lineRule="auto"/>
        <w:ind w:firstLine="720"/>
        <w:jc w:val="both"/>
        <w:rPr>
          <w:rFonts w:eastAsia="Cambria"/>
          <w:sz w:val="28"/>
          <w:szCs w:val="28"/>
        </w:rPr>
      </w:pPr>
      <w:r w:rsidRPr="00183407">
        <w:rPr>
          <w:rFonts w:eastAsia="Cambria"/>
          <w:sz w:val="28"/>
          <w:szCs w:val="28"/>
        </w:rPr>
        <w:t>в) аналітичний метод.</w:t>
      </w:r>
    </w:p>
    <w:p w:rsidR="00083124" w:rsidRPr="00183407" w:rsidRDefault="00083124" w:rsidP="007A323C">
      <w:pPr>
        <w:numPr>
          <w:ilvl w:val="0"/>
          <w:numId w:val="147"/>
        </w:numPr>
        <w:tabs>
          <w:tab w:val="left" w:pos="580"/>
        </w:tabs>
        <w:spacing w:line="360" w:lineRule="auto"/>
        <w:ind w:firstLine="720"/>
        <w:jc w:val="both"/>
        <w:rPr>
          <w:rFonts w:eastAsia="Cambria"/>
          <w:sz w:val="28"/>
          <w:szCs w:val="28"/>
        </w:rPr>
      </w:pPr>
      <w:r w:rsidRPr="00183407">
        <w:rPr>
          <w:rFonts w:eastAsia="Cambria"/>
          <w:sz w:val="28"/>
          <w:szCs w:val="28"/>
        </w:rPr>
        <w:t>На що вказує аргумент exitflag (Matlab)?</w:t>
      </w:r>
    </w:p>
    <w:p w:rsidR="00083124" w:rsidRDefault="00083124" w:rsidP="00083124">
      <w:pPr>
        <w:spacing w:line="0" w:lineRule="atLeast"/>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27</w:t>
      </w:r>
    </w:p>
    <w:p w:rsidR="00083124" w:rsidRDefault="00083124" w:rsidP="00083124">
      <w:pPr>
        <w:spacing w:line="0" w:lineRule="atLeast"/>
        <w:jc w:val="center"/>
        <w:rPr>
          <w:rFonts w:eastAsia="Cambria"/>
          <w:b/>
          <w:color w:val="002060"/>
          <w:sz w:val="28"/>
          <w:szCs w:val="28"/>
        </w:rPr>
      </w:pPr>
    </w:p>
    <w:p w:rsidR="00083124" w:rsidRPr="004C1689" w:rsidRDefault="00083124" w:rsidP="007A323C">
      <w:pPr>
        <w:numPr>
          <w:ilvl w:val="0"/>
          <w:numId w:val="148"/>
        </w:numPr>
        <w:tabs>
          <w:tab w:val="left" w:pos="699"/>
        </w:tabs>
        <w:spacing w:line="360" w:lineRule="auto"/>
        <w:ind w:firstLine="720"/>
        <w:jc w:val="both"/>
        <w:rPr>
          <w:rFonts w:eastAsia="Cambria"/>
          <w:sz w:val="28"/>
          <w:szCs w:val="28"/>
        </w:rPr>
      </w:pPr>
      <w:r w:rsidRPr="004C1689">
        <w:rPr>
          <w:rFonts w:eastAsia="Cambria"/>
          <w:sz w:val="28"/>
          <w:szCs w:val="28"/>
        </w:rPr>
        <w:t>Це програмне середовище призначено для здійснення різноманітних розрахунків і базується на матричному зчисленні. В ньому можна здійснювати обробку матриць та скалярних величин, крім того існує можливість написання власних функцій та сценаріїв. Про яке середовище йдеться мова?</w:t>
      </w:r>
    </w:p>
    <w:p w:rsidR="00083124" w:rsidRDefault="00083124" w:rsidP="00083124">
      <w:pPr>
        <w:spacing w:line="360" w:lineRule="auto"/>
        <w:ind w:firstLine="720"/>
        <w:jc w:val="both"/>
        <w:rPr>
          <w:rFonts w:eastAsia="Cambria"/>
          <w:sz w:val="28"/>
          <w:szCs w:val="28"/>
        </w:rPr>
      </w:pPr>
      <w:r w:rsidRPr="004C1689">
        <w:rPr>
          <w:rFonts w:eastAsia="Cambria"/>
          <w:sz w:val="28"/>
          <w:szCs w:val="28"/>
        </w:rPr>
        <w:t xml:space="preserve">а) Mathcad; </w:t>
      </w:r>
    </w:p>
    <w:p w:rsidR="00083124" w:rsidRPr="004C1689" w:rsidRDefault="00083124" w:rsidP="00083124">
      <w:pPr>
        <w:spacing w:line="360" w:lineRule="auto"/>
        <w:ind w:firstLine="720"/>
        <w:jc w:val="both"/>
        <w:rPr>
          <w:rFonts w:eastAsia="Cambria"/>
          <w:sz w:val="28"/>
          <w:szCs w:val="28"/>
        </w:rPr>
      </w:pPr>
      <w:r w:rsidRPr="004C1689">
        <w:rPr>
          <w:rFonts w:eastAsia="Cambria"/>
          <w:sz w:val="28"/>
          <w:szCs w:val="28"/>
        </w:rPr>
        <w:t>б) MathLab;</w:t>
      </w:r>
    </w:p>
    <w:p w:rsidR="00083124" w:rsidRPr="004C1689" w:rsidRDefault="00083124" w:rsidP="00083124">
      <w:pPr>
        <w:spacing w:line="360" w:lineRule="auto"/>
        <w:ind w:firstLine="720"/>
        <w:jc w:val="both"/>
        <w:rPr>
          <w:rFonts w:eastAsia="Cambria"/>
          <w:sz w:val="28"/>
          <w:szCs w:val="28"/>
        </w:rPr>
      </w:pPr>
      <w:r w:rsidRPr="004C1689">
        <w:rPr>
          <w:rFonts w:eastAsia="Cambria"/>
          <w:sz w:val="28"/>
          <w:szCs w:val="28"/>
        </w:rPr>
        <w:t>в)  Solver (Excel).</w:t>
      </w:r>
    </w:p>
    <w:p w:rsidR="00083124" w:rsidRPr="004C1689" w:rsidRDefault="00083124" w:rsidP="007A323C">
      <w:pPr>
        <w:numPr>
          <w:ilvl w:val="0"/>
          <w:numId w:val="148"/>
        </w:numPr>
        <w:tabs>
          <w:tab w:val="left" w:pos="591"/>
        </w:tabs>
        <w:spacing w:line="360" w:lineRule="auto"/>
        <w:ind w:firstLine="720"/>
        <w:jc w:val="both"/>
        <w:rPr>
          <w:rFonts w:eastAsia="Cambria"/>
          <w:sz w:val="28"/>
          <w:szCs w:val="28"/>
        </w:rPr>
      </w:pPr>
      <w:r w:rsidRPr="004C1689">
        <w:rPr>
          <w:rFonts w:eastAsia="Cambria"/>
          <w:sz w:val="28"/>
          <w:szCs w:val="28"/>
        </w:rPr>
        <w:t>Для введення обмежень у програмному середовищі Mathcad використовується функція:</w:t>
      </w:r>
    </w:p>
    <w:p w:rsidR="00083124" w:rsidRPr="00083124" w:rsidRDefault="00083124" w:rsidP="00083124">
      <w:pPr>
        <w:spacing w:line="360" w:lineRule="auto"/>
        <w:ind w:firstLine="720"/>
        <w:jc w:val="both"/>
        <w:rPr>
          <w:rFonts w:eastAsia="Cambria"/>
          <w:sz w:val="28"/>
          <w:szCs w:val="28"/>
          <w:lang w:val="en-US"/>
        </w:rPr>
      </w:pPr>
      <w:r w:rsidRPr="004C1689">
        <w:rPr>
          <w:rFonts w:eastAsia="Cambria"/>
          <w:sz w:val="28"/>
          <w:szCs w:val="28"/>
        </w:rPr>
        <w:t>а</w:t>
      </w:r>
      <w:r w:rsidRPr="00083124">
        <w:rPr>
          <w:rFonts w:eastAsia="Cambria"/>
          <w:sz w:val="28"/>
          <w:szCs w:val="28"/>
          <w:lang w:val="en-US"/>
        </w:rPr>
        <w:t xml:space="preserve">) Bintprog; </w:t>
      </w:r>
    </w:p>
    <w:p w:rsidR="00083124" w:rsidRPr="00083124" w:rsidRDefault="00083124" w:rsidP="00083124">
      <w:pPr>
        <w:spacing w:line="360" w:lineRule="auto"/>
        <w:ind w:firstLine="720"/>
        <w:jc w:val="both"/>
        <w:rPr>
          <w:rFonts w:eastAsia="Cambria"/>
          <w:sz w:val="28"/>
          <w:szCs w:val="28"/>
          <w:lang w:val="en-US"/>
        </w:rPr>
      </w:pPr>
      <w:r w:rsidRPr="004C1689">
        <w:rPr>
          <w:rFonts w:eastAsia="Cambria"/>
          <w:sz w:val="28"/>
          <w:szCs w:val="28"/>
        </w:rPr>
        <w:t>б</w:t>
      </w:r>
      <w:r w:rsidRPr="00083124">
        <w:rPr>
          <w:rFonts w:eastAsia="Cambria"/>
          <w:sz w:val="28"/>
          <w:szCs w:val="28"/>
          <w:lang w:val="en-US"/>
        </w:rPr>
        <w:t>) Maximize;</w:t>
      </w:r>
    </w:p>
    <w:p w:rsidR="00083124" w:rsidRPr="00083124" w:rsidRDefault="00083124" w:rsidP="00083124">
      <w:pPr>
        <w:spacing w:line="360" w:lineRule="auto"/>
        <w:ind w:firstLine="720"/>
        <w:jc w:val="both"/>
        <w:rPr>
          <w:rFonts w:eastAsia="Cambria"/>
          <w:sz w:val="28"/>
          <w:szCs w:val="28"/>
          <w:lang w:val="en-US"/>
        </w:rPr>
      </w:pPr>
      <w:r w:rsidRPr="004C1689">
        <w:rPr>
          <w:rFonts w:eastAsia="Cambria"/>
          <w:sz w:val="28"/>
          <w:szCs w:val="28"/>
        </w:rPr>
        <w:t>в</w:t>
      </w:r>
      <w:r w:rsidRPr="00083124">
        <w:rPr>
          <w:rFonts w:eastAsia="Cambria"/>
          <w:sz w:val="28"/>
          <w:szCs w:val="28"/>
          <w:lang w:val="en-US"/>
        </w:rPr>
        <w:t xml:space="preserve">) Given; </w:t>
      </w:r>
    </w:p>
    <w:p w:rsidR="00083124" w:rsidRPr="004C1689" w:rsidRDefault="00083124" w:rsidP="00083124">
      <w:pPr>
        <w:spacing w:line="360" w:lineRule="auto"/>
        <w:ind w:firstLine="720"/>
        <w:jc w:val="both"/>
        <w:rPr>
          <w:rFonts w:eastAsia="Cambria"/>
          <w:sz w:val="28"/>
          <w:szCs w:val="28"/>
        </w:rPr>
      </w:pPr>
      <w:r w:rsidRPr="004C1689">
        <w:rPr>
          <w:rFonts w:eastAsia="Cambria"/>
          <w:sz w:val="28"/>
          <w:szCs w:val="28"/>
        </w:rPr>
        <w:t>г) Value.</w:t>
      </w:r>
    </w:p>
    <w:p w:rsidR="00083124" w:rsidRPr="004C1689" w:rsidRDefault="00083124" w:rsidP="007A323C">
      <w:pPr>
        <w:numPr>
          <w:ilvl w:val="0"/>
          <w:numId w:val="148"/>
        </w:numPr>
        <w:tabs>
          <w:tab w:val="left" w:pos="526"/>
        </w:tabs>
        <w:spacing w:line="360" w:lineRule="auto"/>
        <w:ind w:firstLine="720"/>
        <w:jc w:val="both"/>
        <w:rPr>
          <w:rFonts w:eastAsia="Cambria"/>
          <w:sz w:val="28"/>
          <w:szCs w:val="28"/>
        </w:rPr>
      </w:pPr>
      <w:r w:rsidRPr="004C1689">
        <w:rPr>
          <w:rFonts w:eastAsia="Cambria"/>
          <w:sz w:val="28"/>
          <w:szCs w:val="28"/>
        </w:rPr>
        <w:t>Напишіть алгоритм розв’язку задачі лінійного програмування за допомогою програми Solver, яка входить у надбудови Excel пакета</w:t>
      </w:r>
      <w:r>
        <w:rPr>
          <w:rFonts w:eastAsia="Cambria"/>
          <w:sz w:val="28"/>
          <w:szCs w:val="28"/>
        </w:rPr>
        <w:t xml:space="preserve"> </w:t>
      </w:r>
      <w:r w:rsidRPr="004C1689">
        <w:rPr>
          <w:rFonts w:eastAsia="Cambria"/>
          <w:sz w:val="28"/>
          <w:szCs w:val="28"/>
        </w:rPr>
        <w:t>Microsoft Office</w:t>
      </w:r>
    </w:p>
    <w:p w:rsidR="00083124" w:rsidRPr="004C1689" w:rsidRDefault="00083124" w:rsidP="007A323C">
      <w:pPr>
        <w:numPr>
          <w:ilvl w:val="0"/>
          <w:numId w:val="149"/>
        </w:numPr>
        <w:tabs>
          <w:tab w:val="left" w:pos="540"/>
        </w:tabs>
        <w:spacing w:line="360" w:lineRule="auto"/>
        <w:ind w:firstLine="720"/>
        <w:jc w:val="both"/>
        <w:rPr>
          <w:rFonts w:eastAsia="Cambria"/>
          <w:sz w:val="28"/>
          <w:szCs w:val="28"/>
        </w:rPr>
      </w:pPr>
      <w:r w:rsidRPr="004C1689">
        <w:rPr>
          <w:rFonts w:eastAsia="Cambria"/>
          <w:sz w:val="28"/>
          <w:szCs w:val="28"/>
        </w:rPr>
        <w:t>У якому програмному забезпеченні можна створювати звіти та сценарії?</w:t>
      </w:r>
    </w:p>
    <w:p w:rsidR="00083124" w:rsidRPr="00083124" w:rsidRDefault="00083124" w:rsidP="00083124">
      <w:pPr>
        <w:spacing w:line="360" w:lineRule="auto"/>
        <w:ind w:firstLine="720"/>
        <w:jc w:val="both"/>
        <w:rPr>
          <w:rFonts w:eastAsia="Cambria"/>
          <w:sz w:val="28"/>
          <w:szCs w:val="28"/>
          <w:lang w:val="en-US"/>
        </w:rPr>
      </w:pPr>
      <w:r w:rsidRPr="004C1689">
        <w:rPr>
          <w:rFonts w:eastAsia="Cambria"/>
          <w:sz w:val="28"/>
          <w:szCs w:val="28"/>
        </w:rPr>
        <w:t>а</w:t>
      </w:r>
      <w:r w:rsidRPr="00083124">
        <w:rPr>
          <w:rFonts w:eastAsia="Cambria"/>
          <w:sz w:val="28"/>
          <w:szCs w:val="28"/>
          <w:lang w:val="en-US"/>
        </w:rPr>
        <w:t xml:space="preserve">) Mathcad; </w:t>
      </w:r>
    </w:p>
    <w:p w:rsidR="00083124" w:rsidRPr="00083124" w:rsidRDefault="00083124" w:rsidP="00083124">
      <w:pPr>
        <w:spacing w:line="360" w:lineRule="auto"/>
        <w:ind w:firstLine="720"/>
        <w:jc w:val="both"/>
        <w:rPr>
          <w:rFonts w:eastAsia="Cambria"/>
          <w:sz w:val="28"/>
          <w:szCs w:val="28"/>
          <w:lang w:val="en-US"/>
        </w:rPr>
      </w:pPr>
      <w:r w:rsidRPr="004C1689">
        <w:rPr>
          <w:rFonts w:eastAsia="Cambria"/>
          <w:sz w:val="28"/>
          <w:szCs w:val="28"/>
        </w:rPr>
        <w:t>б</w:t>
      </w:r>
      <w:r w:rsidRPr="00083124">
        <w:rPr>
          <w:rFonts w:eastAsia="Cambria"/>
          <w:sz w:val="28"/>
          <w:szCs w:val="28"/>
          <w:lang w:val="en-US"/>
        </w:rPr>
        <w:t>) MathLab;</w:t>
      </w:r>
    </w:p>
    <w:p w:rsidR="00083124" w:rsidRPr="00083124" w:rsidRDefault="00083124" w:rsidP="00083124">
      <w:pPr>
        <w:spacing w:line="360" w:lineRule="auto"/>
        <w:ind w:firstLine="720"/>
        <w:jc w:val="both"/>
        <w:rPr>
          <w:rFonts w:eastAsia="Cambria"/>
          <w:sz w:val="28"/>
          <w:szCs w:val="28"/>
          <w:lang w:val="en-US"/>
        </w:rPr>
      </w:pPr>
      <w:r w:rsidRPr="004C1689">
        <w:rPr>
          <w:rFonts w:eastAsia="Cambria"/>
          <w:sz w:val="28"/>
          <w:szCs w:val="28"/>
        </w:rPr>
        <w:t>в</w:t>
      </w:r>
      <w:r w:rsidRPr="00083124">
        <w:rPr>
          <w:rFonts w:eastAsia="Cambria"/>
          <w:sz w:val="28"/>
          <w:szCs w:val="28"/>
          <w:lang w:val="en-US"/>
        </w:rPr>
        <w:t>)  Solver (Excel).</w:t>
      </w:r>
    </w:p>
    <w:p w:rsidR="00083124" w:rsidRPr="004C1689" w:rsidRDefault="00083124" w:rsidP="007A323C">
      <w:pPr>
        <w:numPr>
          <w:ilvl w:val="0"/>
          <w:numId w:val="149"/>
        </w:numPr>
        <w:tabs>
          <w:tab w:val="left" w:pos="504"/>
        </w:tabs>
        <w:spacing w:line="360" w:lineRule="auto"/>
        <w:ind w:firstLine="720"/>
        <w:jc w:val="both"/>
        <w:rPr>
          <w:rFonts w:eastAsia="Cambria"/>
          <w:sz w:val="28"/>
          <w:szCs w:val="28"/>
        </w:rPr>
      </w:pPr>
      <w:r w:rsidRPr="004C1689">
        <w:rPr>
          <w:rFonts w:eastAsia="Cambria"/>
          <w:sz w:val="28"/>
          <w:szCs w:val="28"/>
        </w:rPr>
        <w:t xml:space="preserve">У програмному забезпеченні MathLab Функція </w:t>
      </w:r>
      <w:r w:rsidRPr="004C1689">
        <w:rPr>
          <w:rFonts w:eastAsia="Cambria"/>
          <w:i/>
          <w:sz w:val="28"/>
          <w:szCs w:val="28"/>
        </w:rPr>
        <w:t>bintprog()</w:t>
      </w:r>
      <w:r w:rsidRPr="004C1689">
        <w:rPr>
          <w:rFonts w:eastAsia="Cambria"/>
          <w:sz w:val="28"/>
          <w:szCs w:val="28"/>
        </w:rPr>
        <w:t xml:space="preserve"> - вирішує задачі бінарного цілочисельного програмування наступної форми:</w:t>
      </w:r>
    </w:p>
    <w:p w:rsidR="00083124" w:rsidRDefault="00083124" w:rsidP="00083124">
      <w:pPr>
        <w:spacing w:line="0" w:lineRule="atLeast"/>
        <w:jc w:val="center"/>
        <w:rPr>
          <w:rFonts w:eastAsia="Cambria"/>
        </w:rPr>
      </w:pPr>
      <w:r>
        <w:rPr>
          <w:rFonts w:eastAsia="Cambria"/>
          <w:noProof/>
        </w:rPr>
        <w:lastRenderedPageBreak/>
        <w:drawing>
          <wp:inline distT="0" distB="0" distL="0" distR="0">
            <wp:extent cx="6109335" cy="1124585"/>
            <wp:effectExtent l="19050" t="0" r="5715" b="0"/>
            <wp:docPr id="5124" name="Рисунок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pic:cNvPicPr>
                      <a:picLocks noChangeAspect="1" noChangeArrowheads="1"/>
                    </pic:cNvPicPr>
                  </pic:nvPicPr>
                  <pic:blipFill>
                    <a:blip r:embed="rId4576"/>
                    <a:srcRect/>
                    <a:stretch>
                      <a:fillRect/>
                    </a:stretch>
                  </pic:blipFill>
                  <pic:spPr bwMode="auto">
                    <a:xfrm>
                      <a:off x="0" y="0"/>
                      <a:ext cx="6109335" cy="1124585"/>
                    </a:xfrm>
                    <a:prstGeom prst="rect">
                      <a:avLst/>
                    </a:prstGeom>
                    <a:noFill/>
                    <a:ln w="9525">
                      <a:noFill/>
                      <a:miter lim="800000"/>
                      <a:headEnd/>
                      <a:tailEnd/>
                    </a:ln>
                  </pic:spPr>
                </pic:pic>
              </a:graphicData>
            </a:graphic>
          </wp:inline>
        </w:drawing>
      </w:r>
    </w:p>
    <w:p w:rsidR="00083124" w:rsidRDefault="00083124" w:rsidP="00083124">
      <w:pPr>
        <w:spacing w:line="0" w:lineRule="atLeast"/>
        <w:jc w:val="center"/>
        <w:rPr>
          <w:rFonts w:eastAsia="Cambria"/>
        </w:rPr>
      </w:pPr>
    </w:p>
    <w:p w:rsidR="00083124" w:rsidRDefault="00083124" w:rsidP="00083124">
      <w:pPr>
        <w:spacing w:line="0" w:lineRule="atLeast"/>
        <w:jc w:val="center"/>
        <w:rPr>
          <w:rFonts w:eastAsia="Cambria"/>
        </w:rPr>
      </w:pPr>
      <w:r>
        <w:rPr>
          <w:rFonts w:eastAsia="Cambria"/>
          <w:noProof/>
        </w:rPr>
        <w:drawing>
          <wp:inline distT="0" distB="0" distL="0" distR="0">
            <wp:extent cx="6109335" cy="5138420"/>
            <wp:effectExtent l="19050" t="0" r="5715" b="0"/>
            <wp:docPr id="5125" name="Рисунок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5"/>
                    <pic:cNvPicPr>
                      <a:picLocks noChangeAspect="1" noChangeArrowheads="1"/>
                    </pic:cNvPicPr>
                  </pic:nvPicPr>
                  <pic:blipFill>
                    <a:blip r:embed="rId4577"/>
                    <a:srcRect/>
                    <a:stretch>
                      <a:fillRect/>
                    </a:stretch>
                  </pic:blipFill>
                  <pic:spPr bwMode="auto">
                    <a:xfrm>
                      <a:off x="0" y="0"/>
                      <a:ext cx="6109335" cy="5138420"/>
                    </a:xfrm>
                    <a:prstGeom prst="rect">
                      <a:avLst/>
                    </a:prstGeom>
                    <a:noFill/>
                    <a:ln w="9525">
                      <a:noFill/>
                      <a:miter lim="800000"/>
                      <a:headEnd/>
                      <a:tailEnd/>
                    </a:ln>
                  </pic:spPr>
                </pic:pic>
              </a:graphicData>
            </a:graphic>
          </wp:inline>
        </w:drawing>
      </w:r>
    </w:p>
    <w:p w:rsidR="00083124" w:rsidRDefault="00083124" w:rsidP="00083124">
      <w:pPr>
        <w:spacing w:line="0" w:lineRule="atLeast"/>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28</w:t>
      </w:r>
    </w:p>
    <w:p w:rsidR="00083124" w:rsidRDefault="00083124" w:rsidP="00083124">
      <w:pPr>
        <w:spacing w:line="0" w:lineRule="atLeast"/>
        <w:jc w:val="center"/>
        <w:rPr>
          <w:rFonts w:eastAsia="Cambria"/>
          <w:b/>
          <w:color w:val="002060"/>
          <w:sz w:val="28"/>
          <w:szCs w:val="28"/>
        </w:rPr>
      </w:pPr>
    </w:p>
    <w:p w:rsidR="00083124" w:rsidRDefault="00083124" w:rsidP="00083124">
      <w:pPr>
        <w:spacing w:line="0" w:lineRule="atLeast"/>
        <w:jc w:val="center"/>
        <w:rPr>
          <w:rFonts w:eastAsia="Cambria"/>
        </w:rPr>
      </w:pPr>
      <w:r>
        <w:rPr>
          <w:rFonts w:eastAsia="Cambria"/>
          <w:noProof/>
        </w:rPr>
        <w:drawing>
          <wp:inline distT="0" distB="0" distL="0" distR="0">
            <wp:extent cx="6109335" cy="1553845"/>
            <wp:effectExtent l="19050" t="0" r="5715" b="0"/>
            <wp:docPr id="5126" name="Рисунок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6"/>
                    <pic:cNvPicPr>
                      <a:picLocks noChangeAspect="1" noChangeArrowheads="1"/>
                    </pic:cNvPicPr>
                  </pic:nvPicPr>
                  <pic:blipFill>
                    <a:blip r:embed="rId4578"/>
                    <a:srcRect/>
                    <a:stretch>
                      <a:fillRect/>
                    </a:stretch>
                  </pic:blipFill>
                  <pic:spPr bwMode="auto">
                    <a:xfrm>
                      <a:off x="0" y="0"/>
                      <a:ext cx="6109335" cy="1553845"/>
                    </a:xfrm>
                    <a:prstGeom prst="rect">
                      <a:avLst/>
                    </a:prstGeom>
                    <a:noFill/>
                    <a:ln w="9525">
                      <a:noFill/>
                      <a:miter lim="800000"/>
                      <a:headEnd/>
                      <a:tailEnd/>
                    </a:ln>
                  </pic:spPr>
                </pic:pic>
              </a:graphicData>
            </a:graphic>
          </wp:inline>
        </w:drawing>
      </w:r>
    </w:p>
    <w:p w:rsidR="00083124" w:rsidRDefault="00083124" w:rsidP="00083124">
      <w:pPr>
        <w:spacing w:line="0" w:lineRule="atLeast"/>
        <w:jc w:val="center"/>
        <w:rPr>
          <w:rFonts w:eastAsia="Cambria"/>
        </w:rPr>
      </w:pPr>
      <w:r>
        <w:rPr>
          <w:rFonts w:eastAsia="Cambria"/>
          <w:noProof/>
        </w:rPr>
        <w:drawing>
          <wp:inline distT="0" distB="0" distL="0" distR="0">
            <wp:extent cx="6117590" cy="2921000"/>
            <wp:effectExtent l="19050" t="0" r="0" b="0"/>
            <wp:docPr id="5127" name="Рисунок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pic:cNvPicPr>
                      <a:picLocks noChangeAspect="1" noChangeArrowheads="1"/>
                    </pic:cNvPicPr>
                  </pic:nvPicPr>
                  <pic:blipFill>
                    <a:blip r:embed="rId4579"/>
                    <a:srcRect/>
                    <a:stretch>
                      <a:fillRect/>
                    </a:stretch>
                  </pic:blipFill>
                  <pic:spPr bwMode="auto">
                    <a:xfrm>
                      <a:off x="0" y="0"/>
                      <a:ext cx="6117590" cy="2921000"/>
                    </a:xfrm>
                    <a:prstGeom prst="rect">
                      <a:avLst/>
                    </a:prstGeom>
                    <a:noFill/>
                    <a:ln w="9525">
                      <a:noFill/>
                      <a:miter lim="800000"/>
                      <a:headEnd/>
                      <a:tailEnd/>
                    </a:ln>
                  </pic:spPr>
                </pic:pic>
              </a:graphicData>
            </a:graphic>
          </wp:inline>
        </w:drawing>
      </w:r>
    </w:p>
    <w:p w:rsidR="00083124" w:rsidRDefault="00083124" w:rsidP="00083124">
      <w:pPr>
        <w:spacing w:line="0" w:lineRule="atLeast"/>
        <w:jc w:val="center"/>
        <w:rPr>
          <w:rFonts w:eastAsia="Cambria"/>
        </w:rPr>
      </w:pPr>
    </w:p>
    <w:p w:rsidR="00083124" w:rsidRDefault="00083124" w:rsidP="007A323C">
      <w:pPr>
        <w:numPr>
          <w:ilvl w:val="0"/>
          <w:numId w:val="150"/>
        </w:numPr>
        <w:tabs>
          <w:tab w:val="left" w:pos="428"/>
        </w:tabs>
        <w:spacing w:line="360" w:lineRule="auto"/>
        <w:ind w:firstLine="720"/>
        <w:jc w:val="both"/>
        <w:rPr>
          <w:rFonts w:eastAsia="Cambria"/>
          <w:sz w:val="28"/>
          <w:szCs w:val="28"/>
        </w:rPr>
      </w:pPr>
      <w:r w:rsidRPr="00326994">
        <w:rPr>
          <w:rFonts w:eastAsia="Cambria"/>
          <w:sz w:val="28"/>
          <w:szCs w:val="28"/>
        </w:rPr>
        <w:t>Що з нижчепереліченого не враховує надбудова Solver у MS Excel:</w:t>
      </w:r>
    </w:p>
    <w:p w:rsidR="00083124" w:rsidRDefault="00083124" w:rsidP="00083124">
      <w:pPr>
        <w:tabs>
          <w:tab w:val="left" w:pos="428"/>
        </w:tabs>
        <w:spacing w:line="360" w:lineRule="auto"/>
        <w:jc w:val="both"/>
        <w:rPr>
          <w:rFonts w:eastAsia="Cambria"/>
          <w:sz w:val="28"/>
          <w:szCs w:val="28"/>
        </w:rPr>
      </w:pPr>
      <w:r>
        <w:rPr>
          <w:rFonts w:eastAsia="Cambria"/>
          <w:sz w:val="28"/>
          <w:szCs w:val="28"/>
        </w:rPr>
        <w:tab/>
      </w:r>
      <w:r>
        <w:rPr>
          <w:rFonts w:eastAsia="Cambria"/>
          <w:sz w:val="28"/>
          <w:szCs w:val="28"/>
        </w:rPr>
        <w:tab/>
      </w:r>
      <w:r w:rsidRPr="00326994">
        <w:rPr>
          <w:rFonts w:eastAsia="Cambria"/>
          <w:sz w:val="28"/>
          <w:szCs w:val="28"/>
        </w:rPr>
        <w:t xml:space="preserve">а) обмеження; </w:t>
      </w:r>
    </w:p>
    <w:p w:rsidR="00083124" w:rsidRPr="00326994" w:rsidRDefault="00083124" w:rsidP="00083124">
      <w:pPr>
        <w:tabs>
          <w:tab w:val="left" w:pos="428"/>
        </w:tabs>
        <w:spacing w:line="360" w:lineRule="auto"/>
        <w:jc w:val="both"/>
        <w:rPr>
          <w:rFonts w:eastAsia="Cambria"/>
          <w:sz w:val="28"/>
          <w:szCs w:val="28"/>
        </w:rPr>
      </w:pPr>
      <w:r>
        <w:rPr>
          <w:rFonts w:eastAsia="Cambria"/>
          <w:sz w:val="28"/>
          <w:szCs w:val="28"/>
        </w:rPr>
        <w:tab/>
      </w:r>
      <w:r>
        <w:rPr>
          <w:rFonts w:eastAsia="Cambria"/>
          <w:sz w:val="28"/>
          <w:szCs w:val="28"/>
        </w:rPr>
        <w:tab/>
      </w:r>
      <w:r w:rsidRPr="00326994">
        <w:rPr>
          <w:rFonts w:eastAsia="Cambria"/>
          <w:sz w:val="28"/>
          <w:szCs w:val="28"/>
        </w:rPr>
        <w:t>б) рівняння цільової функції;</w:t>
      </w:r>
    </w:p>
    <w:p w:rsidR="00083124" w:rsidRPr="00326994" w:rsidRDefault="00083124" w:rsidP="00083124">
      <w:pPr>
        <w:spacing w:line="360" w:lineRule="auto"/>
        <w:ind w:firstLine="720"/>
        <w:jc w:val="both"/>
        <w:rPr>
          <w:rFonts w:eastAsia="Cambria"/>
          <w:sz w:val="28"/>
          <w:szCs w:val="28"/>
        </w:rPr>
      </w:pPr>
      <w:r w:rsidRPr="00326994">
        <w:rPr>
          <w:rFonts w:eastAsia="Cambria"/>
          <w:sz w:val="28"/>
          <w:szCs w:val="28"/>
        </w:rPr>
        <w:t>в)  максимальне/мінімальне значення.</w:t>
      </w:r>
    </w:p>
    <w:p w:rsidR="00083124" w:rsidRPr="00326994" w:rsidRDefault="00083124" w:rsidP="007A323C">
      <w:pPr>
        <w:numPr>
          <w:ilvl w:val="0"/>
          <w:numId w:val="150"/>
        </w:numPr>
        <w:tabs>
          <w:tab w:val="left" w:pos="565"/>
        </w:tabs>
        <w:spacing w:line="360" w:lineRule="auto"/>
        <w:ind w:firstLine="720"/>
        <w:jc w:val="both"/>
        <w:rPr>
          <w:rFonts w:eastAsia="Cambria"/>
          <w:sz w:val="28"/>
          <w:szCs w:val="28"/>
        </w:rPr>
      </w:pPr>
      <w:r w:rsidRPr="00326994">
        <w:rPr>
          <w:rFonts w:eastAsia="Cambria"/>
          <w:sz w:val="28"/>
          <w:szCs w:val="28"/>
        </w:rPr>
        <w:t>Чи відрізняється розв’язок задачі лінійного програмування, отриманий за допомогою MathCad та MS Excel:</w:t>
      </w:r>
    </w:p>
    <w:p w:rsidR="00083124" w:rsidRPr="00326994" w:rsidRDefault="00083124" w:rsidP="00083124">
      <w:pPr>
        <w:tabs>
          <w:tab w:val="left" w:pos="920"/>
        </w:tabs>
        <w:spacing w:line="360" w:lineRule="auto"/>
        <w:ind w:firstLine="720"/>
        <w:jc w:val="both"/>
        <w:rPr>
          <w:rFonts w:eastAsia="Cambria"/>
          <w:sz w:val="28"/>
          <w:szCs w:val="28"/>
        </w:rPr>
      </w:pPr>
      <w:r w:rsidRPr="00326994">
        <w:rPr>
          <w:rFonts w:eastAsia="Cambria"/>
          <w:sz w:val="28"/>
          <w:szCs w:val="28"/>
        </w:rPr>
        <w:t>а)</w:t>
      </w:r>
      <w:r w:rsidRPr="00326994">
        <w:rPr>
          <w:sz w:val="28"/>
          <w:szCs w:val="28"/>
        </w:rPr>
        <w:tab/>
      </w:r>
      <w:r w:rsidRPr="00326994">
        <w:rPr>
          <w:rFonts w:eastAsia="Cambria"/>
          <w:sz w:val="28"/>
          <w:szCs w:val="28"/>
        </w:rPr>
        <w:t>MathCad завищує значення;</w:t>
      </w:r>
    </w:p>
    <w:p w:rsidR="00083124" w:rsidRPr="00326994" w:rsidRDefault="00083124" w:rsidP="00083124">
      <w:pPr>
        <w:spacing w:line="360" w:lineRule="auto"/>
        <w:ind w:firstLine="720"/>
        <w:jc w:val="both"/>
        <w:rPr>
          <w:rFonts w:eastAsia="Cambria"/>
          <w:sz w:val="28"/>
          <w:szCs w:val="28"/>
        </w:rPr>
      </w:pPr>
      <w:r w:rsidRPr="00326994">
        <w:rPr>
          <w:rFonts w:eastAsia="Cambria"/>
          <w:sz w:val="28"/>
          <w:szCs w:val="28"/>
        </w:rPr>
        <w:t>б)  MS Excel завищує значення;</w:t>
      </w:r>
    </w:p>
    <w:p w:rsidR="00083124" w:rsidRPr="00326994" w:rsidRDefault="00083124" w:rsidP="00083124">
      <w:pPr>
        <w:spacing w:line="360" w:lineRule="auto"/>
        <w:ind w:firstLine="720"/>
        <w:jc w:val="both"/>
        <w:rPr>
          <w:rFonts w:eastAsia="Cambria"/>
          <w:sz w:val="28"/>
          <w:szCs w:val="28"/>
        </w:rPr>
      </w:pPr>
      <w:r w:rsidRPr="00326994">
        <w:rPr>
          <w:rFonts w:eastAsia="Cambria"/>
          <w:sz w:val="28"/>
          <w:szCs w:val="28"/>
        </w:rPr>
        <w:t>в)  MathCad занижує значення;</w:t>
      </w:r>
    </w:p>
    <w:p w:rsidR="00083124" w:rsidRPr="00326994" w:rsidRDefault="00083124" w:rsidP="00083124">
      <w:pPr>
        <w:tabs>
          <w:tab w:val="left" w:pos="920"/>
        </w:tabs>
        <w:spacing w:line="360" w:lineRule="auto"/>
        <w:ind w:firstLine="720"/>
        <w:jc w:val="both"/>
        <w:rPr>
          <w:rFonts w:eastAsia="Cambria"/>
          <w:sz w:val="28"/>
          <w:szCs w:val="28"/>
        </w:rPr>
      </w:pPr>
      <w:r w:rsidRPr="00326994">
        <w:rPr>
          <w:rFonts w:eastAsia="Cambria"/>
          <w:sz w:val="28"/>
          <w:szCs w:val="28"/>
        </w:rPr>
        <w:t>г)</w:t>
      </w:r>
      <w:r w:rsidRPr="00326994">
        <w:rPr>
          <w:rFonts w:eastAsia="Cambria"/>
          <w:sz w:val="28"/>
          <w:szCs w:val="28"/>
        </w:rPr>
        <w:tab/>
        <w:t>не відрізняються.</w:t>
      </w:r>
    </w:p>
    <w:p w:rsidR="00083124" w:rsidRDefault="00083124" w:rsidP="007A323C">
      <w:pPr>
        <w:numPr>
          <w:ilvl w:val="0"/>
          <w:numId w:val="151"/>
        </w:numPr>
        <w:tabs>
          <w:tab w:val="left" w:pos="428"/>
        </w:tabs>
        <w:spacing w:line="360" w:lineRule="auto"/>
        <w:ind w:firstLine="720"/>
        <w:jc w:val="both"/>
        <w:rPr>
          <w:rFonts w:eastAsia="Cambria"/>
          <w:sz w:val="28"/>
          <w:szCs w:val="28"/>
        </w:rPr>
      </w:pPr>
      <w:r w:rsidRPr="00326994">
        <w:rPr>
          <w:rFonts w:eastAsia="Cambria"/>
          <w:sz w:val="28"/>
          <w:szCs w:val="28"/>
        </w:rPr>
        <w:lastRenderedPageBreak/>
        <w:t xml:space="preserve">Які типи звітів можна створити за допомогою надбудови Solver: </w:t>
      </w:r>
    </w:p>
    <w:p w:rsidR="00083124" w:rsidRDefault="00083124" w:rsidP="00083124">
      <w:pPr>
        <w:tabs>
          <w:tab w:val="left" w:pos="428"/>
        </w:tabs>
        <w:spacing w:line="360" w:lineRule="auto"/>
        <w:jc w:val="both"/>
        <w:rPr>
          <w:rFonts w:eastAsia="Cambria"/>
          <w:sz w:val="28"/>
          <w:szCs w:val="28"/>
        </w:rPr>
      </w:pPr>
      <w:r>
        <w:rPr>
          <w:rFonts w:eastAsia="Cambria"/>
          <w:sz w:val="28"/>
          <w:szCs w:val="28"/>
        </w:rPr>
        <w:tab/>
      </w:r>
      <w:r>
        <w:rPr>
          <w:rFonts w:eastAsia="Cambria"/>
          <w:sz w:val="28"/>
          <w:szCs w:val="28"/>
        </w:rPr>
        <w:tab/>
      </w:r>
      <w:r w:rsidRPr="00326994">
        <w:rPr>
          <w:rFonts w:eastAsia="Cambria"/>
          <w:sz w:val="28"/>
          <w:szCs w:val="28"/>
        </w:rPr>
        <w:t xml:space="preserve">а) звіт за стійкістю </w:t>
      </w:r>
    </w:p>
    <w:p w:rsidR="00083124" w:rsidRPr="00326994" w:rsidRDefault="00083124" w:rsidP="00083124">
      <w:pPr>
        <w:tabs>
          <w:tab w:val="left" w:pos="428"/>
        </w:tabs>
        <w:spacing w:line="360" w:lineRule="auto"/>
        <w:jc w:val="both"/>
        <w:rPr>
          <w:rFonts w:eastAsia="Cambria"/>
          <w:sz w:val="28"/>
          <w:szCs w:val="28"/>
        </w:rPr>
      </w:pPr>
      <w:r>
        <w:rPr>
          <w:rFonts w:eastAsia="Cambria"/>
          <w:sz w:val="28"/>
          <w:szCs w:val="28"/>
        </w:rPr>
        <w:tab/>
      </w:r>
      <w:r>
        <w:rPr>
          <w:rFonts w:eastAsia="Cambria"/>
          <w:sz w:val="28"/>
          <w:szCs w:val="28"/>
        </w:rPr>
        <w:tab/>
      </w:r>
      <w:r w:rsidRPr="00326994">
        <w:rPr>
          <w:rFonts w:eastAsia="Cambria"/>
          <w:sz w:val="28"/>
          <w:szCs w:val="28"/>
        </w:rPr>
        <w:t>б) звіт за цільовою функцією</w:t>
      </w:r>
    </w:p>
    <w:p w:rsidR="00083124" w:rsidRDefault="00083124" w:rsidP="00083124">
      <w:pPr>
        <w:spacing w:line="360" w:lineRule="auto"/>
        <w:ind w:firstLine="720"/>
        <w:jc w:val="both"/>
        <w:rPr>
          <w:rFonts w:eastAsia="Cambria"/>
          <w:sz w:val="28"/>
          <w:szCs w:val="28"/>
        </w:rPr>
      </w:pPr>
      <w:r w:rsidRPr="00326994">
        <w:rPr>
          <w:rFonts w:eastAsia="Cambria"/>
          <w:sz w:val="28"/>
          <w:szCs w:val="28"/>
        </w:rPr>
        <w:t xml:space="preserve">в) звіт за граничними результатами </w:t>
      </w:r>
    </w:p>
    <w:p w:rsidR="00083124" w:rsidRPr="00326994" w:rsidRDefault="00083124" w:rsidP="00083124">
      <w:pPr>
        <w:spacing w:line="360" w:lineRule="auto"/>
        <w:ind w:firstLine="720"/>
        <w:jc w:val="both"/>
        <w:rPr>
          <w:rFonts w:eastAsia="Cambria"/>
          <w:sz w:val="28"/>
          <w:szCs w:val="28"/>
        </w:rPr>
      </w:pPr>
      <w:r w:rsidRPr="00326994">
        <w:rPr>
          <w:rFonts w:eastAsia="Cambria"/>
          <w:sz w:val="28"/>
          <w:szCs w:val="28"/>
        </w:rPr>
        <w:t>г) не має правильної відповіді</w:t>
      </w:r>
    </w:p>
    <w:p w:rsidR="00083124" w:rsidRPr="00326994" w:rsidRDefault="00083124" w:rsidP="007A323C">
      <w:pPr>
        <w:numPr>
          <w:ilvl w:val="0"/>
          <w:numId w:val="151"/>
        </w:numPr>
        <w:tabs>
          <w:tab w:val="left" w:pos="440"/>
        </w:tabs>
        <w:spacing w:line="360" w:lineRule="auto"/>
        <w:ind w:firstLine="720"/>
        <w:jc w:val="both"/>
        <w:rPr>
          <w:rFonts w:eastAsia="Cambria"/>
          <w:sz w:val="28"/>
          <w:szCs w:val="28"/>
        </w:rPr>
      </w:pPr>
      <w:r w:rsidRPr="00326994">
        <w:rPr>
          <w:rFonts w:eastAsia="Cambria"/>
          <w:sz w:val="28"/>
          <w:szCs w:val="28"/>
        </w:rPr>
        <w:t xml:space="preserve">Функції </w:t>
      </w:r>
      <w:r w:rsidRPr="00326994">
        <w:rPr>
          <w:rFonts w:eastAsia="Cambria"/>
          <w:i/>
          <w:sz w:val="28"/>
          <w:szCs w:val="28"/>
        </w:rPr>
        <w:t>fminunc</w:t>
      </w:r>
      <w:r w:rsidRPr="00326994">
        <w:rPr>
          <w:rFonts w:eastAsia="Cambria"/>
          <w:sz w:val="28"/>
          <w:szCs w:val="28"/>
        </w:rPr>
        <w:t xml:space="preserve"> та </w:t>
      </w:r>
      <w:r w:rsidRPr="00326994">
        <w:rPr>
          <w:rFonts w:eastAsia="Cambria"/>
          <w:i/>
          <w:sz w:val="28"/>
          <w:szCs w:val="28"/>
        </w:rPr>
        <w:t>fminsearch</w:t>
      </w:r>
      <w:r w:rsidRPr="00326994">
        <w:rPr>
          <w:rFonts w:eastAsia="Cambria"/>
          <w:sz w:val="28"/>
          <w:szCs w:val="28"/>
        </w:rPr>
        <w:t xml:space="preserve"> у MatLab – це функції :</w:t>
      </w:r>
    </w:p>
    <w:p w:rsidR="00083124" w:rsidRPr="00326994" w:rsidRDefault="00083124" w:rsidP="00083124">
      <w:pPr>
        <w:tabs>
          <w:tab w:val="left" w:pos="940"/>
        </w:tabs>
        <w:spacing w:line="360" w:lineRule="auto"/>
        <w:ind w:firstLine="720"/>
        <w:jc w:val="both"/>
        <w:rPr>
          <w:rFonts w:eastAsia="Cambria"/>
          <w:sz w:val="28"/>
          <w:szCs w:val="28"/>
        </w:rPr>
      </w:pPr>
      <w:r w:rsidRPr="00326994">
        <w:rPr>
          <w:rFonts w:eastAsia="Cambria"/>
          <w:sz w:val="28"/>
          <w:szCs w:val="28"/>
        </w:rPr>
        <w:t>а)</w:t>
      </w:r>
      <w:r w:rsidRPr="00326994">
        <w:rPr>
          <w:rFonts w:eastAsia="Cambria"/>
          <w:sz w:val="28"/>
          <w:szCs w:val="28"/>
        </w:rPr>
        <w:tab/>
        <w:t>нелінійної оптимізації;</w:t>
      </w:r>
    </w:p>
    <w:p w:rsidR="00083124" w:rsidRPr="00326994" w:rsidRDefault="00083124" w:rsidP="00083124">
      <w:pPr>
        <w:spacing w:line="360" w:lineRule="auto"/>
        <w:ind w:firstLine="720"/>
        <w:jc w:val="both"/>
        <w:rPr>
          <w:rFonts w:eastAsia="Cambria"/>
          <w:sz w:val="28"/>
          <w:szCs w:val="28"/>
        </w:rPr>
      </w:pPr>
      <w:r w:rsidRPr="00326994">
        <w:rPr>
          <w:rFonts w:eastAsia="Cambria"/>
          <w:sz w:val="28"/>
          <w:szCs w:val="28"/>
        </w:rPr>
        <w:t xml:space="preserve">б) </w:t>
      </w:r>
      <w:r w:rsidRPr="00326994">
        <w:rPr>
          <w:rFonts w:eastAsia="Cambria"/>
          <w:i/>
          <w:sz w:val="28"/>
          <w:szCs w:val="28"/>
        </w:rPr>
        <w:t>fminunc</w:t>
      </w:r>
      <w:r w:rsidRPr="00326994">
        <w:rPr>
          <w:sz w:val="28"/>
          <w:szCs w:val="28"/>
        </w:rPr>
        <w:t xml:space="preserve"> </w:t>
      </w:r>
      <w:r w:rsidRPr="00326994">
        <w:rPr>
          <w:rFonts w:eastAsia="Cambria"/>
          <w:sz w:val="28"/>
          <w:szCs w:val="28"/>
        </w:rPr>
        <w:t xml:space="preserve">- нелінійної оптимізації; </w:t>
      </w:r>
      <w:r w:rsidRPr="00326994">
        <w:rPr>
          <w:rFonts w:eastAsia="Cambria"/>
          <w:i/>
          <w:sz w:val="28"/>
          <w:szCs w:val="28"/>
        </w:rPr>
        <w:t>fminsearch</w:t>
      </w:r>
      <w:r w:rsidRPr="00326994">
        <w:rPr>
          <w:rFonts w:eastAsia="Cambria"/>
          <w:sz w:val="28"/>
          <w:szCs w:val="28"/>
        </w:rPr>
        <w:t xml:space="preserve"> - лінійної оптимізації;</w:t>
      </w:r>
    </w:p>
    <w:p w:rsidR="00083124" w:rsidRPr="00326994" w:rsidRDefault="00083124" w:rsidP="00083124">
      <w:pPr>
        <w:spacing w:line="360" w:lineRule="auto"/>
        <w:ind w:firstLine="720"/>
        <w:jc w:val="both"/>
        <w:rPr>
          <w:rFonts w:eastAsia="Cambria"/>
          <w:sz w:val="28"/>
          <w:szCs w:val="28"/>
        </w:rPr>
      </w:pPr>
      <w:r w:rsidRPr="00326994">
        <w:rPr>
          <w:rFonts w:eastAsia="Cambria"/>
          <w:sz w:val="28"/>
          <w:szCs w:val="28"/>
        </w:rPr>
        <w:t xml:space="preserve">в) </w:t>
      </w:r>
      <w:r w:rsidRPr="00326994">
        <w:rPr>
          <w:rFonts w:eastAsia="Cambria"/>
          <w:i/>
          <w:sz w:val="28"/>
          <w:szCs w:val="28"/>
        </w:rPr>
        <w:t>fminunc</w:t>
      </w:r>
      <w:r w:rsidRPr="00326994">
        <w:rPr>
          <w:sz w:val="28"/>
          <w:szCs w:val="28"/>
        </w:rPr>
        <w:t xml:space="preserve"> </w:t>
      </w:r>
      <w:r w:rsidRPr="00326994">
        <w:rPr>
          <w:rFonts w:eastAsia="Cambria"/>
          <w:sz w:val="28"/>
          <w:szCs w:val="28"/>
        </w:rPr>
        <w:t xml:space="preserve">- лінійної оптимізації; </w:t>
      </w:r>
      <w:r w:rsidRPr="00326994">
        <w:rPr>
          <w:rFonts w:eastAsia="Cambria"/>
          <w:i/>
          <w:sz w:val="28"/>
          <w:szCs w:val="28"/>
        </w:rPr>
        <w:t>fminsearch</w:t>
      </w:r>
      <w:r w:rsidRPr="00326994">
        <w:rPr>
          <w:rFonts w:eastAsia="Cambria"/>
          <w:sz w:val="28"/>
          <w:szCs w:val="28"/>
        </w:rPr>
        <w:t xml:space="preserve"> - нелінійної оптимізації</w:t>
      </w:r>
    </w:p>
    <w:p w:rsidR="00083124" w:rsidRPr="00326994" w:rsidRDefault="00083124" w:rsidP="00083124">
      <w:pPr>
        <w:tabs>
          <w:tab w:val="left" w:pos="940"/>
        </w:tabs>
        <w:spacing w:line="360" w:lineRule="auto"/>
        <w:ind w:firstLine="720"/>
        <w:jc w:val="both"/>
        <w:rPr>
          <w:rFonts w:eastAsia="Cambria"/>
          <w:sz w:val="28"/>
          <w:szCs w:val="28"/>
        </w:rPr>
      </w:pPr>
      <w:r w:rsidRPr="00326994">
        <w:rPr>
          <w:rFonts w:eastAsia="Cambria"/>
          <w:sz w:val="28"/>
          <w:szCs w:val="28"/>
        </w:rPr>
        <w:t>г)</w:t>
      </w:r>
      <w:r w:rsidRPr="00326994">
        <w:rPr>
          <w:sz w:val="28"/>
          <w:szCs w:val="28"/>
        </w:rPr>
        <w:tab/>
      </w:r>
      <w:r w:rsidRPr="00326994">
        <w:rPr>
          <w:rFonts w:eastAsia="Cambria"/>
          <w:sz w:val="28"/>
          <w:szCs w:val="28"/>
        </w:rPr>
        <w:t>лінійної оптимізації.</w:t>
      </w:r>
    </w:p>
    <w:p w:rsidR="00083124" w:rsidRPr="00326994" w:rsidRDefault="00083124" w:rsidP="007A323C">
      <w:pPr>
        <w:numPr>
          <w:ilvl w:val="0"/>
          <w:numId w:val="152"/>
        </w:numPr>
        <w:tabs>
          <w:tab w:val="left" w:pos="572"/>
        </w:tabs>
        <w:spacing w:line="360" w:lineRule="auto"/>
        <w:ind w:firstLine="720"/>
        <w:jc w:val="both"/>
        <w:rPr>
          <w:rFonts w:eastAsia="Cambria"/>
          <w:sz w:val="28"/>
          <w:szCs w:val="28"/>
        </w:rPr>
      </w:pPr>
      <w:r w:rsidRPr="00326994">
        <w:rPr>
          <w:rFonts w:eastAsia="Cambria"/>
          <w:sz w:val="28"/>
          <w:szCs w:val="28"/>
        </w:rPr>
        <w:t>Задача мінімізації функцій декількох змінних f(х</w:t>
      </w:r>
      <w:r w:rsidRPr="00326994">
        <w:rPr>
          <w:rFonts w:eastAsia="Cambria"/>
          <w:sz w:val="28"/>
          <w:szCs w:val="28"/>
          <w:vertAlign w:val="subscript"/>
        </w:rPr>
        <w:t>1</w:t>
      </w:r>
      <w:r w:rsidRPr="00326994">
        <w:rPr>
          <w:rFonts w:eastAsia="Cambria"/>
          <w:sz w:val="28"/>
          <w:szCs w:val="28"/>
        </w:rPr>
        <w:t>, х</w:t>
      </w:r>
      <w:r w:rsidRPr="00326994">
        <w:rPr>
          <w:rFonts w:eastAsia="Cambria"/>
          <w:sz w:val="28"/>
          <w:szCs w:val="28"/>
          <w:vertAlign w:val="subscript"/>
        </w:rPr>
        <w:t>2</w:t>
      </w:r>
      <w:r w:rsidRPr="00326994">
        <w:rPr>
          <w:rFonts w:eastAsia="Cambria"/>
          <w:sz w:val="28"/>
          <w:szCs w:val="28"/>
        </w:rPr>
        <w:t>,... х</w:t>
      </w:r>
      <w:r w:rsidRPr="00326994">
        <w:rPr>
          <w:rFonts w:eastAsia="Cambria"/>
          <w:sz w:val="28"/>
          <w:szCs w:val="28"/>
          <w:vertAlign w:val="subscript"/>
        </w:rPr>
        <w:t>n</w:t>
      </w:r>
      <w:r w:rsidRPr="00326994">
        <w:rPr>
          <w:rFonts w:eastAsia="Cambria"/>
          <w:sz w:val="28"/>
          <w:szCs w:val="28"/>
        </w:rPr>
        <w:t>) виконується у MatLab за допомогою:</w:t>
      </w:r>
    </w:p>
    <w:p w:rsidR="00083124" w:rsidRPr="00083124" w:rsidRDefault="00083124" w:rsidP="00083124">
      <w:pPr>
        <w:spacing w:line="360" w:lineRule="auto"/>
        <w:ind w:firstLine="720"/>
        <w:jc w:val="both"/>
        <w:rPr>
          <w:rFonts w:eastAsia="Cambria"/>
          <w:sz w:val="28"/>
          <w:szCs w:val="28"/>
          <w:lang w:val="en-US"/>
        </w:rPr>
      </w:pPr>
      <w:r w:rsidRPr="00326994">
        <w:rPr>
          <w:rFonts w:eastAsia="Cambria"/>
          <w:sz w:val="28"/>
          <w:szCs w:val="28"/>
        </w:rPr>
        <w:t>а</w:t>
      </w:r>
      <w:r w:rsidRPr="00083124">
        <w:rPr>
          <w:rFonts w:eastAsia="Cambria"/>
          <w:sz w:val="28"/>
          <w:szCs w:val="28"/>
          <w:lang w:val="en-US"/>
        </w:rPr>
        <w:t>)  lsqnonlin;</w:t>
      </w:r>
    </w:p>
    <w:p w:rsidR="00083124" w:rsidRPr="00083124" w:rsidRDefault="00083124" w:rsidP="00083124">
      <w:pPr>
        <w:tabs>
          <w:tab w:val="left" w:pos="940"/>
          <w:tab w:val="left" w:pos="2540"/>
        </w:tabs>
        <w:spacing w:line="360" w:lineRule="auto"/>
        <w:ind w:firstLine="720"/>
        <w:jc w:val="both"/>
        <w:rPr>
          <w:sz w:val="28"/>
          <w:szCs w:val="28"/>
          <w:lang w:val="en-US"/>
        </w:rPr>
      </w:pPr>
      <w:r w:rsidRPr="00326994">
        <w:rPr>
          <w:rFonts w:eastAsia="Cambria"/>
          <w:sz w:val="28"/>
          <w:szCs w:val="28"/>
        </w:rPr>
        <w:t>б</w:t>
      </w:r>
      <w:r w:rsidRPr="00083124">
        <w:rPr>
          <w:rFonts w:eastAsia="Cambria"/>
          <w:sz w:val="28"/>
          <w:szCs w:val="28"/>
          <w:lang w:val="en-US"/>
        </w:rPr>
        <w:t>) fsolve;</w:t>
      </w:r>
      <w:r w:rsidRPr="00083124">
        <w:rPr>
          <w:rFonts w:eastAsia="Cambria"/>
          <w:sz w:val="28"/>
          <w:szCs w:val="28"/>
          <w:lang w:val="en-US"/>
        </w:rPr>
        <w:tab/>
      </w:r>
    </w:p>
    <w:p w:rsidR="00083124" w:rsidRPr="00083124" w:rsidRDefault="00083124" w:rsidP="00083124">
      <w:pPr>
        <w:tabs>
          <w:tab w:val="left" w:pos="940"/>
          <w:tab w:val="left" w:pos="2540"/>
        </w:tabs>
        <w:spacing w:line="360" w:lineRule="auto"/>
        <w:ind w:firstLine="720"/>
        <w:jc w:val="both"/>
        <w:rPr>
          <w:sz w:val="28"/>
          <w:szCs w:val="28"/>
          <w:lang w:val="en-US"/>
        </w:rPr>
      </w:pPr>
      <w:r w:rsidRPr="00326994">
        <w:rPr>
          <w:rFonts w:eastAsia="Cambria"/>
          <w:sz w:val="28"/>
          <w:szCs w:val="28"/>
        </w:rPr>
        <w:t>в</w:t>
      </w:r>
      <w:r w:rsidRPr="00083124">
        <w:rPr>
          <w:rFonts w:eastAsia="Cambria"/>
          <w:sz w:val="28"/>
          <w:szCs w:val="28"/>
          <w:lang w:val="en-US"/>
        </w:rPr>
        <w:t>) fzero;</w:t>
      </w:r>
      <w:r w:rsidRPr="00083124">
        <w:rPr>
          <w:rFonts w:eastAsia="Cambria"/>
          <w:sz w:val="28"/>
          <w:szCs w:val="28"/>
          <w:lang w:val="en-US"/>
        </w:rPr>
        <w:tab/>
      </w:r>
    </w:p>
    <w:p w:rsidR="00083124" w:rsidRPr="00326994" w:rsidRDefault="00083124" w:rsidP="00083124">
      <w:pPr>
        <w:tabs>
          <w:tab w:val="left" w:pos="940"/>
          <w:tab w:val="left" w:pos="2540"/>
        </w:tabs>
        <w:spacing w:line="360" w:lineRule="auto"/>
        <w:ind w:firstLine="720"/>
        <w:jc w:val="both"/>
        <w:rPr>
          <w:sz w:val="28"/>
          <w:szCs w:val="28"/>
        </w:rPr>
      </w:pPr>
      <w:r w:rsidRPr="00326994">
        <w:rPr>
          <w:rFonts w:eastAsia="Cambria"/>
          <w:sz w:val="28"/>
          <w:szCs w:val="28"/>
        </w:rPr>
        <w:t>г)</w:t>
      </w:r>
      <w:r w:rsidRPr="00326994">
        <w:rPr>
          <w:rFonts w:eastAsia="Cambria"/>
          <w:sz w:val="28"/>
          <w:szCs w:val="28"/>
        </w:rPr>
        <w:tab/>
      </w:r>
      <w:r>
        <w:rPr>
          <w:rFonts w:eastAsia="Cambria"/>
          <w:sz w:val="28"/>
          <w:szCs w:val="28"/>
        </w:rPr>
        <w:t xml:space="preserve"> </w:t>
      </w:r>
      <w:r w:rsidRPr="00326994">
        <w:rPr>
          <w:rFonts w:eastAsia="Cambria"/>
          <w:sz w:val="28"/>
          <w:szCs w:val="28"/>
        </w:rPr>
        <w:t>fminbnd;</w:t>
      </w:r>
      <w:r w:rsidRPr="00326994">
        <w:rPr>
          <w:rFonts w:eastAsia="Cambria"/>
          <w:sz w:val="28"/>
          <w:szCs w:val="28"/>
        </w:rPr>
        <w:tab/>
      </w:r>
    </w:p>
    <w:p w:rsidR="00083124" w:rsidRPr="00326994" w:rsidRDefault="00083124" w:rsidP="00083124">
      <w:pPr>
        <w:tabs>
          <w:tab w:val="left" w:pos="940"/>
          <w:tab w:val="left" w:pos="2540"/>
        </w:tabs>
        <w:spacing w:line="360" w:lineRule="auto"/>
        <w:ind w:firstLine="720"/>
        <w:jc w:val="both"/>
        <w:rPr>
          <w:sz w:val="28"/>
          <w:szCs w:val="28"/>
        </w:rPr>
      </w:pPr>
      <w:r w:rsidRPr="00326994">
        <w:rPr>
          <w:rFonts w:eastAsia="Cambria"/>
          <w:sz w:val="28"/>
          <w:szCs w:val="28"/>
        </w:rPr>
        <w:t>д)</w:t>
      </w:r>
      <w:r>
        <w:rPr>
          <w:rFonts w:eastAsia="Cambria"/>
          <w:sz w:val="28"/>
          <w:szCs w:val="28"/>
        </w:rPr>
        <w:t xml:space="preserve"> </w:t>
      </w:r>
      <w:r w:rsidRPr="00326994">
        <w:rPr>
          <w:rFonts w:eastAsia="Cambria"/>
          <w:sz w:val="28"/>
          <w:szCs w:val="28"/>
        </w:rPr>
        <w:t>fminsearch.</w:t>
      </w:r>
      <w:r w:rsidRPr="00326994">
        <w:rPr>
          <w:rFonts w:eastAsia="Cambria"/>
          <w:sz w:val="28"/>
          <w:szCs w:val="28"/>
        </w:rPr>
        <w:tab/>
      </w:r>
    </w:p>
    <w:p w:rsidR="00083124" w:rsidRPr="00326994" w:rsidRDefault="00083124" w:rsidP="007A323C">
      <w:pPr>
        <w:numPr>
          <w:ilvl w:val="0"/>
          <w:numId w:val="153"/>
        </w:numPr>
        <w:tabs>
          <w:tab w:val="left" w:pos="520"/>
        </w:tabs>
        <w:spacing w:line="360" w:lineRule="auto"/>
        <w:ind w:firstLine="720"/>
        <w:jc w:val="both"/>
        <w:rPr>
          <w:rFonts w:eastAsia="Cambria"/>
          <w:sz w:val="28"/>
          <w:szCs w:val="28"/>
        </w:rPr>
      </w:pPr>
      <w:r w:rsidRPr="00326994">
        <w:rPr>
          <w:rFonts w:eastAsia="Cambria"/>
          <w:sz w:val="28"/>
          <w:szCs w:val="28"/>
        </w:rPr>
        <w:t>Розв’язати транспортну задачу методом найменших витрат.</w:t>
      </w:r>
    </w:p>
    <w:p w:rsidR="00083124" w:rsidRDefault="00083124" w:rsidP="00083124">
      <w:pPr>
        <w:spacing w:line="0" w:lineRule="atLeast"/>
        <w:jc w:val="center"/>
        <w:rPr>
          <w:rFonts w:eastAsia="Cambria"/>
        </w:rPr>
      </w:pPr>
      <w:r>
        <w:rPr>
          <w:rFonts w:eastAsia="Cambria"/>
          <w:noProof/>
        </w:rPr>
        <w:lastRenderedPageBreak/>
        <w:drawing>
          <wp:inline distT="0" distB="0" distL="0" distR="0">
            <wp:extent cx="6117590" cy="4572000"/>
            <wp:effectExtent l="19050" t="0" r="0" b="0"/>
            <wp:docPr id="5128" name="Рисунок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r:embed="rId4580"/>
                    <a:srcRect/>
                    <a:stretch>
                      <a:fillRect/>
                    </a:stretch>
                  </pic:blipFill>
                  <pic:spPr bwMode="auto">
                    <a:xfrm>
                      <a:off x="0" y="0"/>
                      <a:ext cx="6117590" cy="4572000"/>
                    </a:xfrm>
                    <a:prstGeom prst="rect">
                      <a:avLst/>
                    </a:prstGeom>
                    <a:noFill/>
                    <a:ln w="9525">
                      <a:noFill/>
                      <a:miter lim="800000"/>
                      <a:headEnd/>
                      <a:tailEnd/>
                    </a:ln>
                  </pic:spPr>
                </pic:pic>
              </a:graphicData>
            </a:graphic>
          </wp:inline>
        </w:drawing>
      </w:r>
    </w:p>
    <w:p w:rsidR="00083124" w:rsidRPr="005878BD" w:rsidRDefault="00083124" w:rsidP="00083124">
      <w:pPr>
        <w:rPr>
          <w:rFonts w:eastAsia="Cambria"/>
        </w:rPr>
      </w:pPr>
    </w:p>
    <w:p w:rsidR="00083124" w:rsidRDefault="00083124" w:rsidP="00083124">
      <w:pPr>
        <w:rPr>
          <w:rFonts w:eastAsia="Cambria"/>
        </w:rPr>
      </w:pPr>
    </w:p>
    <w:p w:rsidR="00083124" w:rsidRDefault="00083124" w:rsidP="00083124">
      <w:pPr>
        <w:jc w:val="right"/>
        <w:rPr>
          <w:rFonts w:eastAsia="Cambria"/>
        </w:rPr>
      </w:pPr>
    </w:p>
    <w:p w:rsidR="00083124" w:rsidRDefault="00083124" w:rsidP="00083124">
      <w:pPr>
        <w:jc w:val="center"/>
        <w:rPr>
          <w:rFonts w:eastAsia="Cambria"/>
          <w:b/>
          <w:color w:val="002060"/>
          <w:sz w:val="28"/>
          <w:szCs w:val="28"/>
        </w:rPr>
      </w:pPr>
      <w:r>
        <w:rPr>
          <w:rFonts w:eastAsia="Cambria"/>
        </w:rPr>
        <w:br w:type="page"/>
      </w:r>
      <w:r w:rsidRPr="003C0171">
        <w:rPr>
          <w:rFonts w:eastAsia="Cambria"/>
          <w:b/>
          <w:color w:val="002060"/>
          <w:sz w:val="28"/>
          <w:szCs w:val="28"/>
        </w:rPr>
        <w:lastRenderedPageBreak/>
        <w:t xml:space="preserve">ВАРІАНТ </w:t>
      </w:r>
      <w:r>
        <w:rPr>
          <w:rFonts w:eastAsia="Cambria"/>
          <w:b/>
          <w:color w:val="002060"/>
          <w:sz w:val="28"/>
          <w:szCs w:val="28"/>
        </w:rPr>
        <w:t>29</w:t>
      </w:r>
    </w:p>
    <w:p w:rsidR="00083124" w:rsidRDefault="00083124" w:rsidP="00083124">
      <w:pPr>
        <w:jc w:val="center"/>
        <w:rPr>
          <w:rFonts w:eastAsia="Cambria"/>
          <w:b/>
          <w:color w:val="002060"/>
          <w:sz w:val="28"/>
          <w:szCs w:val="28"/>
        </w:rPr>
      </w:pPr>
    </w:p>
    <w:p w:rsidR="00083124" w:rsidRDefault="00083124" w:rsidP="00083124">
      <w:pPr>
        <w:jc w:val="center"/>
        <w:rPr>
          <w:rFonts w:eastAsia="Cambria"/>
        </w:rPr>
      </w:pPr>
      <w:r>
        <w:rPr>
          <w:rFonts w:eastAsia="Cambria"/>
          <w:noProof/>
        </w:rPr>
        <w:drawing>
          <wp:inline distT="0" distB="0" distL="0" distR="0">
            <wp:extent cx="6117590" cy="946785"/>
            <wp:effectExtent l="19050" t="0" r="0" b="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a:picLocks noChangeAspect="1" noChangeArrowheads="1"/>
                    </pic:cNvPicPr>
                  </pic:nvPicPr>
                  <pic:blipFill>
                    <a:blip r:embed="rId4581"/>
                    <a:srcRect/>
                    <a:stretch>
                      <a:fillRect/>
                    </a:stretch>
                  </pic:blipFill>
                  <pic:spPr bwMode="auto">
                    <a:xfrm>
                      <a:off x="0" y="0"/>
                      <a:ext cx="6117590" cy="946785"/>
                    </a:xfrm>
                    <a:prstGeom prst="rect">
                      <a:avLst/>
                    </a:prstGeom>
                    <a:noFill/>
                    <a:ln w="9525">
                      <a:noFill/>
                      <a:miter lim="800000"/>
                      <a:headEnd/>
                      <a:tailEnd/>
                    </a:ln>
                  </pic:spPr>
                </pic:pic>
              </a:graphicData>
            </a:graphic>
          </wp:inline>
        </w:drawing>
      </w:r>
    </w:p>
    <w:p w:rsidR="00083124" w:rsidRPr="009B3D76" w:rsidRDefault="00083124" w:rsidP="007A323C">
      <w:pPr>
        <w:numPr>
          <w:ilvl w:val="0"/>
          <w:numId w:val="154"/>
        </w:numPr>
        <w:tabs>
          <w:tab w:val="left" w:pos="595"/>
        </w:tabs>
        <w:spacing w:line="360" w:lineRule="auto"/>
        <w:ind w:firstLine="720"/>
        <w:jc w:val="both"/>
        <w:rPr>
          <w:rFonts w:eastAsia="Cambria"/>
          <w:sz w:val="28"/>
          <w:szCs w:val="28"/>
        </w:rPr>
      </w:pPr>
      <w:r w:rsidRPr="009B3D76">
        <w:rPr>
          <w:rFonts w:eastAsia="Cambria"/>
          <w:sz w:val="28"/>
          <w:szCs w:val="28"/>
        </w:rPr>
        <w:t>Вкажіть послідовність дій при завантаженні програми Solver у надбудові Excel для розв’язання задач лінійного програмування.</w:t>
      </w:r>
    </w:p>
    <w:p w:rsidR="00083124" w:rsidRPr="009B3D76" w:rsidRDefault="00083124" w:rsidP="007A323C">
      <w:pPr>
        <w:numPr>
          <w:ilvl w:val="0"/>
          <w:numId w:val="154"/>
        </w:numPr>
        <w:tabs>
          <w:tab w:val="left" w:pos="544"/>
        </w:tabs>
        <w:spacing w:line="360" w:lineRule="auto"/>
        <w:ind w:firstLine="720"/>
        <w:jc w:val="both"/>
        <w:rPr>
          <w:rFonts w:eastAsia="Cambria"/>
          <w:sz w:val="28"/>
          <w:szCs w:val="28"/>
        </w:rPr>
      </w:pPr>
      <w:r w:rsidRPr="009B3D76">
        <w:rPr>
          <w:rFonts w:eastAsia="Cambria"/>
          <w:sz w:val="28"/>
          <w:szCs w:val="28"/>
        </w:rPr>
        <w:t>За допомогою якої з перелічених функції можна знайти максимум задачі лінійного програмування у середовищі MathCad:</w:t>
      </w:r>
    </w:p>
    <w:p w:rsidR="00083124" w:rsidRPr="00083124" w:rsidRDefault="00083124" w:rsidP="00083124">
      <w:pPr>
        <w:spacing w:line="360" w:lineRule="auto"/>
        <w:ind w:firstLine="720"/>
        <w:jc w:val="both"/>
        <w:rPr>
          <w:rFonts w:eastAsia="Cambria"/>
          <w:sz w:val="28"/>
          <w:szCs w:val="28"/>
          <w:lang w:val="en-US"/>
        </w:rPr>
      </w:pPr>
      <w:r w:rsidRPr="009B3D76">
        <w:rPr>
          <w:rFonts w:eastAsia="Cambria"/>
          <w:sz w:val="28"/>
          <w:szCs w:val="28"/>
        </w:rPr>
        <w:t>а</w:t>
      </w:r>
      <w:r w:rsidRPr="00083124">
        <w:rPr>
          <w:rFonts w:eastAsia="Cambria"/>
          <w:sz w:val="28"/>
          <w:szCs w:val="28"/>
          <w:lang w:val="en-US"/>
        </w:rPr>
        <w:t>)  given;</w:t>
      </w:r>
    </w:p>
    <w:p w:rsidR="00083124" w:rsidRPr="00083124" w:rsidRDefault="00083124" w:rsidP="00083124">
      <w:pPr>
        <w:spacing w:line="360" w:lineRule="auto"/>
        <w:ind w:firstLine="720"/>
        <w:jc w:val="both"/>
        <w:rPr>
          <w:rFonts w:eastAsia="Cambria"/>
          <w:sz w:val="28"/>
          <w:szCs w:val="28"/>
          <w:lang w:val="en-US"/>
        </w:rPr>
      </w:pPr>
      <w:r w:rsidRPr="009B3D76">
        <w:rPr>
          <w:rFonts w:eastAsia="Cambria"/>
          <w:sz w:val="28"/>
          <w:szCs w:val="28"/>
        </w:rPr>
        <w:t>б</w:t>
      </w:r>
      <w:r w:rsidRPr="00083124">
        <w:rPr>
          <w:rFonts w:eastAsia="Cambria"/>
          <w:sz w:val="28"/>
          <w:szCs w:val="28"/>
          <w:lang w:val="en-US"/>
        </w:rPr>
        <w:t xml:space="preserve">) minimize; </w:t>
      </w:r>
    </w:p>
    <w:p w:rsidR="00083124" w:rsidRPr="00083124" w:rsidRDefault="00083124" w:rsidP="00083124">
      <w:pPr>
        <w:spacing w:line="360" w:lineRule="auto"/>
        <w:ind w:firstLine="720"/>
        <w:jc w:val="both"/>
        <w:rPr>
          <w:rFonts w:eastAsia="Cambria"/>
          <w:sz w:val="28"/>
          <w:szCs w:val="28"/>
          <w:lang w:val="en-US"/>
        </w:rPr>
      </w:pPr>
      <w:r w:rsidRPr="009B3D76">
        <w:rPr>
          <w:rFonts w:eastAsia="Cambria"/>
          <w:sz w:val="28"/>
          <w:szCs w:val="28"/>
        </w:rPr>
        <w:t>в</w:t>
      </w:r>
      <w:r w:rsidRPr="00083124">
        <w:rPr>
          <w:rFonts w:eastAsia="Cambria"/>
          <w:sz w:val="28"/>
          <w:szCs w:val="28"/>
          <w:lang w:val="en-US"/>
        </w:rPr>
        <w:t>) maximize.</w:t>
      </w:r>
    </w:p>
    <w:p w:rsidR="00083124" w:rsidRPr="009B3D76" w:rsidRDefault="00083124" w:rsidP="007A323C">
      <w:pPr>
        <w:numPr>
          <w:ilvl w:val="0"/>
          <w:numId w:val="155"/>
        </w:numPr>
        <w:tabs>
          <w:tab w:val="left" w:pos="533"/>
        </w:tabs>
        <w:spacing w:line="360" w:lineRule="auto"/>
        <w:ind w:firstLine="720"/>
        <w:jc w:val="both"/>
        <w:rPr>
          <w:rFonts w:eastAsia="Cambria"/>
          <w:sz w:val="28"/>
          <w:szCs w:val="28"/>
        </w:rPr>
      </w:pPr>
      <w:r w:rsidRPr="009B3D76">
        <w:rPr>
          <w:rFonts w:eastAsia="Cambria"/>
          <w:sz w:val="28"/>
          <w:szCs w:val="28"/>
        </w:rPr>
        <w:t>Які види звітів можна отримати в просторі Excel за допомогою діалогового вікна «Результати пошуку рішення» (оберіть вірну комбінацію):</w:t>
      </w:r>
    </w:p>
    <w:p w:rsidR="00083124" w:rsidRPr="009B3D76" w:rsidRDefault="00083124" w:rsidP="00083124">
      <w:pPr>
        <w:tabs>
          <w:tab w:val="left" w:pos="980"/>
        </w:tabs>
        <w:spacing w:line="360" w:lineRule="auto"/>
        <w:ind w:firstLine="720"/>
        <w:jc w:val="both"/>
        <w:rPr>
          <w:rFonts w:eastAsia="Cambria"/>
          <w:sz w:val="28"/>
          <w:szCs w:val="28"/>
        </w:rPr>
      </w:pPr>
      <w:r w:rsidRPr="009B3D76">
        <w:rPr>
          <w:rFonts w:eastAsia="Cambria"/>
          <w:sz w:val="28"/>
          <w:szCs w:val="28"/>
        </w:rPr>
        <w:t>а)</w:t>
      </w:r>
      <w:r w:rsidRPr="009B3D76">
        <w:rPr>
          <w:rFonts w:eastAsia="Cambria"/>
          <w:sz w:val="28"/>
          <w:szCs w:val="28"/>
        </w:rPr>
        <w:tab/>
        <w:t>звіт по граничних умовах; звіт за оптимальністю; звіт за результатами;</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б) звіт по</w:t>
      </w:r>
      <w:r w:rsidRPr="009B3D76">
        <w:rPr>
          <w:sz w:val="28"/>
          <w:szCs w:val="28"/>
        </w:rPr>
        <w:t xml:space="preserve"> </w:t>
      </w:r>
      <w:r w:rsidRPr="009B3D76">
        <w:rPr>
          <w:rFonts w:eastAsia="Cambria"/>
          <w:sz w:val="28"/>
          <w:szCs w:val="28"/>
        </w:rPr>
        <w:t>граничних умовах; звіт за стійкістю; звіт за результатами;</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в) звіт по граничних умовах; звіт за оптимальністю; звіт за стійкістю;</w:t>
      </w:r>
    </w:p>
    <w:p w:rsidR="00083124" w:rsidRPr="009B3D76" w:rsidRDefault="00083124" w:rsidP="007A323C">
      <w:pPr>
        <w:numPr>
          <w:ilvl w:val="0"/>
          <w:numId w:val="156"/>
        </w:numPr>
        <w:tabs>
          <w:tab w:val="left" w:pos="540"/>
        </w:tabs>
        <w:spacing w:line="360" w:lineRule="auto"/>
        <w:ind w:firstLine="720"/>
        <w:jc w:val="both"/>
        <w:rPr>
          <w:rFonts w:eastAsia="Cambria"/>
          <w:sz w:val="28"/>
          <w:szCs w:val="28"/>
        </w:rPr>
      </w:pPr>
      <w:r w:rsidRPr="009B3D76">
        <w:rPr>
          <w:rFonts w:eastAsia="Cambria"/>
          <w:sz w:val="28"/>
          <w:szCs w:val="28"/>
        </w:rPr>
        <w:t>Приведіть у відповідність назви та структури звітів, які можна отримати в середовищі Excel за допомогою діалогового вікна «Результати пошуку рішення»:</w:t>
      </w:r>
    </w:p>
    <w:p w:rsidR="00083124" w:rsidRPr="009B3D76" w:rsidRDefault="00083124" w:rsidP="007A323C">
      <w:pPr>
        <w:numPr>
          <w:ilvl w:val="1"/>
          <w:numId w:val="156"/>
        </w:numPr>
        <w:tabs>
          <w:tab w:val="left" w:pos="1000"/>
        </w:tabs>
        <w:spacing w:line="360" w:lineRule="auto"/>
        <w:ind w:firstLine="720"/>
        <w:jc w:val="both"/>
        <w:rPr>
          <w:rFonts w:eastAsia="Cambria"/>
          <w:sz w:val="28"/>
          <w:szCs w:val="28"/>
        </w:rPr>
      </w:pPr>
      <w:r w:rsidRPr="009B3D76">
        <w:rPr>
          <w:rFonts w:eastAsia="Cambria"/>
          <w:sz w:val="28"/>
          <w:szCs w:val="28"/>
        </w:rPr>
        <w:t>звіт за результатами;</w:t>
      </w:r>
    </w:p>
    <w:p w:rsidR="00083124" w:rsidRPr="009B3D76" w:rsidRDefault="00083124" w:rsidP="007A323C">
      <w:pPr>
        <w:numPr>
          <w:ilvl w:val="1"/>
          <w:numId w:val="156"/>
        </w:numPr>
        <w:tabs>
          <w:tab w:val="left" w:pos="1000"/>
        </w:tabs>
        <w:spacing w:line="360" w:lineRule="auto"/>
        <w:ind w:firstLine="720"/>
        <w:jc w:val="both"/>
        <w:rPr>
          <w:rFonts w:eastAsia="Cambria"/>
          <w:sz w:val="28"/>
          <w:szCs w:val="28"/>
        </w:rPr>
      </w:pPr>
      <w:r w:rsidRPr="009B3D76">
        <w:rPr>
          <w:rFonts w:eastAsia="Cambria"/>
          <w:sz w:val="28"/>
          <w:szCs w:val="28"/>
        </w:rPr>
        <w:t>звіт за стійкістю;</w:t>
      </w:r>
    </w:p>
    <w:p w:rsidR="00083124" w:rsidRPr="009B3D76" w:rsidRDefault="00083124" w:rsidP="007A323C">
      <w:pPr>
        <w:numPr>
          <w:ilvl w:val="1"/>
          <w:numId w:val="156"/>
        </w:numPr>
        <w:tabs>
          <w:tab w:val="left" w:pos="1000"/>
        </w:tabs>
        <w:spacing w:line="360" w:lineRule="auto"/>
        <w:ind w:firstLine="720"/>
        <w:jc w:val="both"/>
        <w:rPr>
          <w:rFonts w:eastAsia="Cambria"/>
          <w:sz w:val="28"/>
          <w:szCs w:val="28"/>
        </w:rPr>
      </w:pPr>
      <w:r w:rsidRPr="009B3D76">
        <w:rPr>
          <w:rFonts w:eastAsia="Cambria"/>
          <w:sz w:val="28"/>
          <w:szCs w:val="28"/>
        </w:rPr>
        <w:t>звіт по граничних умовах.</w:t>
      </w:r>
    </w:p>
    <w:p w:rsidR="00083124" w:rsidRPr="009B3D76" w:rsidRDefault="00083124" w:rsidP="00083124">
      <w:pPr>
        <w:tabs>
          <w:tab w:val="left" w:pos="980"/>
        </w:tabs>
        <w:spacing w:line="360" w:lineRule="auto"/>
        <w:ind w:firstLine="720"/>
        <w:jc w:val="both"/>
        <w:rPr>
          <w:rFonts w:eastAsia="Cambria"/>
          <w:sz w:val="28"/>
          <w:szCs w:val="28"/>
        </w:rPr>
      </w:pPr>
      <w:r w:rsidRPr="009B3D76">
        <w:rPr>
          <w:rFonts w:eastAsia="Cambria"/>
          <w:sz w:val="28"/>
          <w:szCs w:val="28"/>
        </w:rPr>
        <w:t>а)</w:t>
      </w:r>
      <w:r w:rsidRPr="009B3D76">
        <w:rPr>
          <w:sz w:val="28"/>
          <w:szCs w:val="28"/>
        </w:rPr>
        <w:tab/>
      </w:r>
      <w:r w:rsidRPr="009B3D76">
        <w:rPr>
          <w:rFonts w:eastAsia="Cambria"/>
          <w:sz w:val="28"/>
          <w:szCs w:val="28"/>
        </w:rPr>
        <w:t>У таблиці 1 наводяться такі значення для змінних:</w:t>
      </w:r>
    </w:p>
    <w:p w:rsidR="00083124" w:rsidRPr="009B3D76" w:rsidRDefault="00083124" w:rsidP="007A323C">
      <w:pPr>
        <w:numPr>
          <w:ilvl w:val="0"/>
          <w:numId w:val="157"/>
        </w:numPr>
        <w:tabs>
          <w:tab w:val="left" w:pos="1360"/>
        </w:tabs>
        <w:spacing w:line="360" w:lineRule="auto"/>
        <w:ind w:firstLine="720"/>
        <w:jc w:val="both"/>
        <w:rPr>
          <w:rFonts w:eastAsia="Courier New"/>
          <w:sz w:val="28"/>
          <w:szCs w:val="28"/>
        </w:rPr>
      </w:pPr>
      <w:r w:rsidRPr="009B3D76">
        <w:rPr>
          <w:rFonts w:eastAsia="Cambria"/>
          <w:sz w:val="28"/>
          <w:szCs w:val="28"/>
        </w:rPr>
        <w:t>результат розв'язання задачі;</w:t>
      </w:r>
    </w:p>
    <w:p w:rsidR="00083124" w:rsidRPr="009B3D76" w:rsidRDefault="00083124" w:rsidP="007A323C">
      <w:pPr>
        <w:numPr>
          <w:ilvl w:val="0"/>
          <w:numId w:val="157"/>
        </w:numPr>
        <w:tabs>
          <w:tab w:val="left" w:pos="1360"/>
        </w:tabs>
        <w:spacing w:line="360" w:lineRule="auto"/>
        <w:ind w:firstLine="720"/>
        <w:jc w:val="both"/>
        <w:rPr>
          <w:rFonts w:eastAsia="Courier New"/>
          <w:sz w:val="28"/>
          <w:szCs w:val="28"/>
        </w:rPr>
      </w:pPr>
      <w:r w:rsidRPr="009B3D76">
        <w:rPr>
          <w:rFonts w:eastAsia="Cambria"/>
          <w:sz w:val="28"/>
          <w:szCs w:val="28"/>
        </w:rPr>
        <w:lastRenderedPageBreak/>
        <w:t>норм, градієнт (редукована вартість), тобто додаткові двоїсті змінні, які вказують, наскільки змінюється цільова функція після примусового додавання одиниці цієї продукції в оптимальний розв'язок.</w:t>
      </w:r>
    </w:p>
    <w:p w:rsidR="00083124" w:rsidRPr="009B3D76" w:rsidRDefault="00083124" w:rsidP="007A323C">
      <w:pPr>
        <w:numPr>
          <w:ilvl w:val="0"/>
          <w:numId w:val="158"/>
        </w:numPr>
        <w:tabs>
          <w:tab w:val="left" w:pos="1166"/>
        </w:tabs>
        <w:spacing w:line="360" w:lineRule="auto"/>
        <w:ind w:firstLine="720"/>
        <w:jc w:val="both"/>
        <w:rPr>
          <w:rFonts w:eastAsia="Cambria"/>
          <w:sz w:val="28"/>
          <w:szCs w:val="28"/>
        </w:rPr>
      </w:pPr>
      <w:r w:rsidRPr="009B3D76">
        <w:rPr>
          <w:rFonts w:eastAsia="Cambria"/>
          <w:sz w:val="28"/>
          <w:szCs w:val="28"/>
        </w:rPr>
        <w:t xml:space="preserve">таблиці 2 наводяться аналогічні значення для обмежень: </w:t>
      </w:r>
      <w:r w:rsidRPr="009B3D76">
        <w:rPr>
          <w:rFonts w:eastAsia="Courier New"/>
          <w:sz w:val="28"/>
          <w:szCs w:val="28"/>
        </w:rPr>
        <w:t xml:space="preserve">- </w:t>
      </w:r>
      <w:r w:rsidRPr="009B3D76">
        <w:rPr>
          <w:rFonts w:eastAsia="Cambria"/>
          <w:sz w:val="28"/>
          <w:szCs w:val="28"/>
        </w:rPr>
        <w:t>розмір використаних ресурсів;</w:t>
      </w:r>
    </w:p>
    <w:p w:rsidR="00083124" w:rsidRPr="009B3D76" w:rsidRDefault="00083124" w:rsidP="00083124">
      <w:pPr>
        <w:spacing w:line="360" w:lineRule="auto"/>
        <w:ind w:firstLine="720"/>
        <w:jc w:val="both"/>
        <w:rPr>
          <w:sz w:val="28"/>
          <w:szCs w:val="28"/>
        </w:rPr>
      </w:pPr>
    </w:p>
    <w:p w:rsidR="00083124" w:rsidRPr="009B3D76" w:rsidRDefault="00083124" w:rsidP="007A323C">
      <w:pPr>
        <w:numPr>
          <w:ilvl w:val="0"/>
          <w:numId w:val="159"/>
        </w:numPr>
        <w:tabs>
          <w:tab w:val="left" w:pos="1360"/>
        </w:tabs>
        <w:spacing w:line="360" w:lineRule="auto"/>
        <w:ind w:firstLine="720"/>
        <w:jc w:val="both"/>
        <w:rPr>
          <w:rFonts w:eastAsia="Courier New"/>
          <w:sz w:val="28"/>
          <w:szCs w:val="28"/>
        </w:rPr>
      </w:pPr>
      <w:r w:rsidRPr="009B3D76">
        <w:rPr>
          <w:rFonts w:eastAsia="Cambria"/>
          <w:sz w:val="28"/>
          <w:szCs w:val="28"/>
        </w:rPr>
        <w:t>тіньова ціна (множник Лагранжа), тобто двоїсті оцінки, які вказують, як зміниться цільова функція після зміни ресурсів на одиницю.</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б) У таблиці 1 наведені дані про цільову функцію. У колонці «Исходно» наведені значення цільової функції до початку обчислень.</w:t>
      </w:r>
    </w:p>
    <w:p w:rsidR="00083124" w:rsidRPr="009B3D76" w:rsidRDefault="00083124" w:rsidP="007A323C">
      <w:pPr>
        <w:numPr>
          <w:ilvl w:val="0"/>
          <w:numId w:val="160"/>
        </w:numPr>
        <w:tabs>
          <w:tab w:val="left" w:pos="1209"/>
        </w:tabs>
        <w:spacing w:line="360" w:lineRule="auto"/>
        <w:ind w:firstLine="720"/>
        <w:jc w:val="both"/>
        <w:rPr>
          <w:rFonts w:eastAsia="Cambria"/>
          <w:sz w:val="28"/>
          <w:szCs w:val="28"/>
        </w:rPr>
      </w:pPr>
      <w:r w:rsidRPr="009B3D76">
        <w:rPr>
          <w:rFonts w:eastAsia="Cambria"/>
          <w:sz w:val="28"/>
          <w:szCs w:val="28"/>
        </w:rPr>
        <w:t>таблиці 2 наведені значення вхідних змінних, отримані в результаті розв'язання задачі.</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Таблиця 3 показує результати оптимального розв'язання для обмежень і граничних умов.</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в) наводяться значення хj в оптимальному розв'язку; наводяться нижні межі зміни значень хj.</w:t>
      </w:r>
    </w:p>
    <w:p w:rsidR="00083124" w:rsidRPr="009B3D76" w:rsidRDefault="00083124" w:rsidP="007A323C">
      <w:pPr>
        <w:numPr>
          <w:ilvl w:val="0"/>
          <w:numId w:val="161"/>
        </w:numPr>
        <w:tabs>
          <w:tab w:val="left" w:pos="480"/>
        </w:tabs>
        <w:spacing w:line="360" w:lineRule="auto"/>
        <w:ind w:firstLine="720"/>
        <w:jc w:val="both"/>
        <w:rPr>
          <w:rFonts w:eastAsia="Cambria"/>
          <w:sz w:val="28"/>
          <w:szCs w:val="28"/>
        </w:rPr>
      </w:pPr>
      <w:r w:rsidRPr="009B3D76">
        <w:rPr>
          <w:rFonts w:eastAsia="Cambria"/>
          <w:sz w:val="28"/>
          <w:szCs w:val="28"/>
        </w:rPr>
        <w:t>Під параметричним аналізом розуміють розв’язання задачі _________при різних значеннях того параметру, що обмежує покращення цільової функції. Заповніть пропуск словом з переліку:</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а)  оптимізації;</w:t>
      </w:r>
    </w:p>
    <w:p w:rsidR="00083124" w:rsidRPr="009B3D76" w:rsidRDefault="00083124" w:rsidP="00083124">
      <w:pPr>
        <w:spacing w:line="360" w:lineRule="auto"/>
        <w:ind w:firstLine="720"/>
        <w:jc w:val="both"/>
        <w:rPr>
          <w:rFonts w:eastAsia="Cambria"/>
          <w:sz w:val="28"/>
          <w:szCs w:val="28"/>
        </w:rPr>
      </w:pPr>
      <w:r>
        <w:rPr>
          <w:rFonts w:eastAsia="Cambria"/>
          <w:sz w:val="28"/>
          <w:szCs w:val="28"/>
        </w:rPr>
        <w:t>б</w:t>
      </w:r>
      <w:r w:rsidRPr="009B3D76">
        <w:rPr>
          <w:rFonts w:eastAsia="Cambria"/>
          <w:sz w:val="28"/>
          <w:szCs w:val="28"/>
        </w:rPr>
        <w:t>)  мінімізації;</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в)  максимізації.</w:t>
      </w:r>
    </w:p>
    <w:p w:rsidR="00083124" w:rsidRPr="009B3D76" w:rsidRDefault="00083124" w:rsidP="007A323C">
      <w:pPr>
        <w:numPr>
          <w:ilvl w:val="0"/>
          <w:numId w:val="162"/>
        </w:numPr>
        <w:tabs>
          <w:tab w:val="left" w:pos="209"/>
        </w:tabs>
        <w:spacing w:line="360" w:lineRule="auto"/>
        <w:ind w:firstLine="720"/>
        <w:jc w:val="both"/>
        <w:rPr>
          <w:rFonts w:eastAsia="Cambria"/>
          <w:sz w:val="28"/>
          <w:szCs w:val="28"/>
        </w:rPr>
      </w:pPr>
      <w:r w:rsidRPr="009B3D76">
        <w:rPr>
          <w:rFonts w:eastAsia="Cambria"/>
          <w:sz w:val="28"/>
          <w:szCs w:val="28"/>
        </w:rPr>
        <w:t>Поясніть зміст складових формули, розміщеної в просторі MatLab:</w:t>
      </w:r>
    </w:p>
    <w:p w:rsidR="00083124" w:rsidRPr="00083124" w:rsidRDefault="00083124" w:rsidP="007A323C">
      <w:pPr>
        <w:numPr>
          <w:ilvl w:val="1"/>
          <w:numId w:val="162"/>
        </w:numPr>
        <w:tabs>
          <w:tab w:val="left" w:pos="549"/>
        </w:tabs>
        <w:spacing w:line="360" w:lineRule="auto"/>
        <w:ind w:firstLine="720"/>
        <w:jc w:val="both"/>
        <w:rPr>
          <w:rFonts w:eastAsia="Cambria"/>
          <w:i/>
          <w:sz w:val="28"/>
          <w:szCs w:val="28"/>
          <w:lang w:val="en-US"/>
        </w:rPr>
      </w:pPr>
      <w:r w:rsidRPr="00083124">
        <w:rPr>
          <w:rFonts w:eastAsia="Cambria"/>
          <w:i/>
          <w:sz w:val="28"/>
          <w:szCs w:val="28"/>
          <w:lang w:val="en-US"/>
        </w:rPr>
        <w:t>Xopt = constr (‘fun’, X, Options, VLB, VUB)</w:t>
      </w:r>
    </w:p>
    <w:p w:rsidR="00083124" w:rsidRPr="009B3D76" w:rsidRDefault="00083124" w:rsidP="007A323C">
      <w:pPr>
        <w:numPr>
          <w:ilvl w:val="0"/>
          <w:numId w:val="163"/>
        </w:numPr>
        <w:tabs>
          <w:tab w:val="left" w:pos="489"/>
        </w:tabs>
        <w:spacing w:line="360" w:lineRule="auto"/>
        <w:ind w:firstLine="720"/>
        <w:jc w:val="both"/>
        <w:rPr>
          <w:rFonts w:eastAsia="Cambria"/>
          <w:sz w:val="28"/>
          <w:szCs w:val="28"/>
        </w:rPr>
      </w:pPr>
      <w:r w:rsidRPr="009B3D76">
        <w:rPr>
          <w:rFonts w:eastAsia="Cambria"/>
          <w:sz w:val="28"/>
          <w:szCs w:val="28"/>
        </w:rPr>
        <w:t xml:space="preserve">Цільова функція функції </w:t>
      </w:r>
      <w:r w:rsidRPr="009B3D76">
        <w:rPr>
          <w:rFonts w:eastAsia="Cambria"/>
          <w:i/>
          <w:sz w:val="28"/>
          <w:szCs w:val="28"/>
        </w:rPr>
        <w:t>constr</w:t>
      </w:r>
      <w:r w:rsidRPr="009B3D76">
        <w:rPr>
          <w:rFonts w:eastAsia="Cambria"/>
          <w:sz w:val="28"/>
          <w:szCs w:val="28"/>
        </w:rPr>
        <w:t xml:space="preserve"> повинна повертати параметр(и):</w:t>
      </w:r>
    </w:p>
    <w:p w:rsidR="00083124" w:rsidRPr="009B3D76" w:rsidRDefault="00083124" w:rsidP="00083124">
      <w:pPr>
        <w:spacing w:line="360" w:lineRule="auto"/>
        <w:jc w:val="both"/>
        <w:rPr>
          <w:sz w:val="28"/>
          <w:szCs w:val="28"/>
        </w:rPr>
      </w:pPr>
      <w:r>
        <w:rPr>
          <w:noProof/>
          <w:sz w:val="28"/>
          <w:szCs w:val="28"/>
        </w:rPr>
        <w:lastRenderedPageBreak/>
        <w:drawing>
          <wp:inline distT="0" distB="0" distL="0" distR="0">
            <wp:extent cx="6117590" cy="995045"/>
            <wp:effectExtent l="19050" t="0" r="0" b="0"/>
            <wp:docPr id="5130" name="Рисунок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r:embed="rId4582"/>
                    <a:srcRect/>
                    <a:stretch>
                      <a:fillRect/>
                    </a:stretch>
                  </pic:blipFill>
                  <pic:spPr bwMode="auto">
                    <a:xfrm>
                      <a:off x="0" y="0"/>
                      <a:ext cx="6117590" cy="995045"/>
                    </a:xfrm>
                    <a:prstGeom prst="rect">
                      <a:avLst/>
                    </a:prstGeom>
                    <a:noFill/>
                    <a:ln w="9525">
                      <a:noFill/>
                      <a:miter lim="800000"/>
                      <a:headEnd/>
                      <a:tailEnd/>
                    </a:ln>
                  </pic:spPr>
                </pic:pic>
              </a:graphicData>
            </a:graphic>
          </wp:inline>
        </w:drawing>
      </w:r>
    </w:p>
    <w:p w:rsidR="00083124" w:rsidRPr="009B3D76" w:rsidRDefault="00083124" w:rsidP="007A323C">
      <w:pPr>
        <w:numPr>
          <w:ilvl w:val="0"/>
          <w:numId w:val="164"/>
        </w:numPr>
        <w:tabs>
          <w:tab w:val="left" w:pos="593"/>
        </w:tabs>
        <w:spacing w:line="360" w:lineRule="auto"/>
        <w:ind w:firstLine="720"/>
        <w:jc w:val="both"/>
        <w:rPr>
          <w:rFonts w:eastAsia="Cambria"/>
          <w:sz w:val="28"/>
          <w:szCs w:val="28"/>
        </w:rPr>
      </w:pPr>
      <w:r w:rsidRPr="009B3D76">
        <w:rPr>
          <w:rFonts w:eastAsia="Cambria"/>
          <w:sz w:val="28"/>
          <w:szCs w:val="28"/>
        </w:rPr>
        <w:t>Задачі якої форми можна вирішувати за допомогою Функції bintprog ()?</w:t>
      </w:r>
    </w:p>
    <w:p w:rsidR="00083124" w:rsidRPr="009B3D76" w:rsidRDefault="00083124" w:rsidP="007A323C">
      <w:pPr>
        <w:numPr>
          <w:ilvl w:val="0"/>
          <w:numId w:val="164"/>
        </w:numPr>
        <w:tabs>
          <w:tab w:val="left" w:pos="672"/>
        </w:tabs>
        <w:spacing w:line="360" w:lineRule="auto"/>
        <w:ind w:firstLine="720"/>
        <w:jc w:val="both"/>
        <w:rPr>
          <w:rFonts w:eastAsia="Cambria"/>
          <w:sz w:val="28"/>
          <w:szCs w:val="28"/>
        </w:rPr>
      </w:pPr>
      <w:r w:rsidRPr="009B3D76">
        <w:rPr>
          <w:rFonts w:eastAsia="Cambria"/>
          <w:sz w:val="28"/>
          <w:szCs w:val="28"/>
        </w:rPr>
        <w:t>Який з перелічених записів відповідає запису в m-файлі для визначення критерію Байєса-Лапласа у просторі MatLab?</w:t>
      </w:r>
    </w:p>
    <w:p w:rsidR="00083124" w:rsidRPr="00083124" w:rsidRDefault="00083124" w:rsidP="00083124">
      <w:pPr>
        <w:spacing w:line="360" w:lineRule="auto"/>
        <w:ind w:firstLine="720"/>
        <w:jc w:val="both"/>
        <w:rPr>
          <w:rFonts w:eastAsia="Cambria"/>
          <w:sz w:val="28"/>
          <w:szCs w:val="28"/>
          <w:lang w:val="en-US"/>
        </w:rPr>
      </w:pPr>
      <w:r w:rsidRPr="009B3D76">
        <w:rPr>
          <w:rFonts w:eastAsia="Cambria"/>
          <w:sz w:val="28"/>
          <w:szCs w:val="28"/>
        </w:rPr>
        <w:t>а</w:t>
      </w:r>
      <w:r w:rsidRPr="00083124">
        <w:rPr>
          <w:rFonts w:eastAsia="Cambria"/>
          <w:sz w:val="28"/>
          <w:szCs w:val="28"/>
          <w:lang w:val="en-US"/>
        </w:rPr>
        <w:t>) function[Value,Pos]= Laplas (M) Mir=ones(4,1);</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for i=1:4 for j=1:4 Mir(i)=M(i,j)*Mir(i); 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end [Value,Pos]=max(Mir,[],1)</w:t>
      </w:r>
    </w:p>
    <w:p w:rsidR="00083124" w:rsidRPr="00083124" w:rsidRDefault="00083124" w:rsidP="00083124">
      <w:pPr>
        <w:spacing w:line="360" w:lineRule="auto"/>
        <w:ind w:firstLine="720"/>
        <w:jc w:val="both"/>
        <w:rPr>
          <w:rFonts w:eastAsia="Cambria"/>
          <w:sz w:val="28"/>
          <w:szCs w:val="28"/>
          <w:lang w:val="en-US"/>
        </w:rPr>
      </w:pPr>
      <w:r w:rsidRPr="009B3D76">
        <w:rPr>
          <w:rFonts w:eastAsia="Cambria"/>
          <w:sz w:val="28"/>
          <w:szCs w:val="28"/>
        </w:rPr>
        <w:t>б</w:t>
      </w:r>
      <w:r w:rsidRPr="00083124">
        <w:rPr>
          <w:rFonts w:eastAsia="Cambria"/>
          <w:sz w:val="28"/>
          <w:szCs w:val="28"/>
          <w:lang w:val="en-US"/>
        </w:rPr>
        <w:t xml:space="preserve">) function[Value,Pos]= Laplas M); </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maxM1=max(M,[],1);maxM=max(maxM1,[],2); a=maxM+1; A=zeros(4,4)</w:t>
      </w:r>
    </w:p>
    <w:p w:rsidR="00083124" w:rsidRPr="00083124" w:rsidRDefault="00083124" w:rsidP="00083124">
      <w:pPr>
        <w:spacing w:line="360" w:lineRule="auto"/>
        <w:ind w:firstLine="720"/>
        <w:jc w:val="both"/>
        <w:rPr>
          <w:rFonts w:eastAsia="Cambria"/>
          <w:sz w:val="28"/>
          <w:szCs w:val="28"/>
          <w:lang w:val="en-US"/>
        </w:rPr>
      </w:pP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for i=1:4 for j=1:4 A(i,j)=M(i,j)-a; 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q=[0.25 0.25 0.25 0.25] for i=1:4</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for j=1:4 E(i,j)=A(i,j)*q(j); 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minE=min(E,[],2); [Value,Pos]=max(minE,[],1)</w:t>
      </w:r>
    </w:p>
    <w:p w:rsidR="00083124" w:rsidRPr="00083124" w:rsidRDefault="00083124" w:rsidP="00083124">
      <w:pPr>
        <w:spacing w:line="360" w:lineRule="auto"/>
        <w:ind w:firstLine="720"/>
        <w:jc w:val="both"/>
        <w:rPr>
          <w:sz w:val="28"/>
          <w:szCs w:val="28"/>
          <w:lang w:val="en-US"/>
        </w:rPr>
      </w:pPr>
    </w:p>
    <w:p w:rsidR="00083124" w:rsidRPr="00083124" w:rsidRDefault="00083124" w:rsidP="00083124">
      <w:pPr>
        <w:spacing w:line="360" w:lineRule="auto"/>
        <w:ind w:firstLine="720"/>
        <w:jc w:val="both"/>
        <w:rPr>
          <w:rFonts w:eastAsia="Cambria"/>
          <w:sz w:val="28"/>
          <w:szCs w:val="28"/>
          <w:lang w:val="en-US"/>
        </w:rPr>
      </w:pPr>
      <w:r w:rsidRPr="009B3D76">
        <w:rPr>
          <w:rFonts w:eastAsia="Cambria"/>
          <w:sz w:val="28"/>
          <w:szCs w:val="28"/>
        </w:rPr>
        <w:t>в</w:t>
      </w:r>
      <w:r w:rsidRPr="00083124">
        <w:rPr>
          <w:rFonts w:eastAsia="Cambria"/>
          <w:sz w:val="28"/>
          <w:szCs w:val="28"/>
          <w:lang w:val="en-US"/>
        </w:rPr>
        <w:t>)  function[Value,Pos]=Laplas(M);</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q=[0.25 0.25 0.25 0.25]</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for i=1:4</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for j=1:4</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E(i,j)=M(i,j)*q(j);</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end</w:t>
      </w:r>
    </w:p>
    <w:p w:rsidR="00083124" w:rsidRPr="009B3D76" w:rsidRDefault="00083124" w:rsidP="00083124">
      <w:pPr>
        <w:spacing w:line="360" w:lineRule="auto"/>
        <w:ind w:firstLine="720"/>
        <w:jc w:val="both"/>
        <w:rPr>
          <w:rFonts w:eastAsia="Cambria"/>
          <w:sz w:val="28"/>
          <w:szCs w:val="28"/>
        </w:rPr>
      </w:pPr>
      <w:r w:rsidRPr="009B3D76">
        <w:rPr>
          <w:rFonts w:eastAsia="Cambria"/>
          <w:sz w:val="28"/>
          <w:szCs w:val="28"/>
        </w:rPr>
        <w:t>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lastRenderedPageBreak/>
        <w:t>SumE=sum(E,2)</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[Value Pos]=max(SumE,[],1);</w:t>
      </w:r>
    </w:p>
    <w:p w:rsidR="00083124" w:rsidRPr="00083124" w:rsidRDefault="00083124" w:rsidP="00083124">
      <w:pPr>
        <w:spacing w:line="360" w:lineRule="auto"/>
        <w:ind w:firstLine="720"/>
        <w:jc w:val="both"/>
        <w:rPr>
          <w:sz w:val="28"/>
          <w:szCs w:val="28"/>
          <w:lang w:val="en-US"/>
        </w:rPr>
      </w:pPr>
    </w:p>
    <w:p w:rsidR="00083124" w:rsidRPr="00083124" w:rsidRDefault="00083124" w:rsidP="00083124">
      <w:pPr>
        <w:tabs>
          <w:tab w:val="left" w:pos="980"/>
        </w:tabs>
        <w:spacing w:line="360" w:lineRule="auto"/>
        <w:ind w:firstLine="720"/>
        <w:jc w:val="both"/>
        <w:rPr>
          <w:rFonts w:eastAsia="Cambria"/>
          <w:sz w:val="28"/>
          <w:szCs w:val="28"/>
          <w:lang w:val="en-US"/>
        </w:rPr>
      </w:pPr>
      <w:r w:rsidRPr="009B3D76">
        <w:rPr>
          <w:rFonts w:eastAsia="Cambria"/>
          <w:sz w:val="28"/>
          <w:szCs w:val="28"/>
        </w:rPr>
        <w:t>г</w:t>
      </w:r>
      <w:r w:rsidRPr="00083124">
        <w:rPr>
          <w:rFonts w:eastAsia="Cambria"/>
          <w:sz w:val="28"/>
          <w:szCs w:val="28"/>
          <w:lang w:val="en-US"/>
        </w:rPr>
        <w:t>)</w:t>
      </w:r>
      <w:r w:rsidRPr="00083124">
        <w:rPr>
          <w:sz w:val="28"/>
          <w:szCs w:val="28"/>
          <w:lang w:val="en-US"/>
        </w:rPr>
        <w:tab/>
      </w:r>
      <w:r w:rsidRPr="00083124">
        <w:rPr>
          <w:rFonts w:eastAsia="Cambria"/>
          <w:sz w:val="28"/>
          <w:szCs w:val="28"/>
          <w:lang w:val="en-US"/>
        </w:rPr>
        <w:t>function[Value,Pos]= Laplas (M,v);</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q=[0.25 0.25 0.25 0.25]</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for i=1:4</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for j=1:4</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E(i,j)=M(i,j)*q(j);</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end</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SumE=sum(E,2)*v;</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c2=min(E,[],2)*(1-v);</w:t>
      </w:r>
    </w:p>
    <w:p w:rsidR="00083124" w:rsidRPr="00083124" w:rsidRDefault="00083124" w:rsidP="00083124">
      <w:pPr>
        <w:spacing w:line="360" w:lineRule="auto"/>
        <w:ind w:firstLine="720"/>
        <w:jc w:val="both"/>
        <w:rPr>
          <w:rFonts w:eastAsia="Cambria"/>
          <w:sz w:val="28"/>
          <w:szCs w:val="28"/>
          <w:lang w:val="en-US"/>
        </w:rPr>
      </w:pPr>
      <w:r w:rsidRPr="00083124">
        <w:rPr>
          <w:rFonts w:eastAsia="Cambria"/>
          <w:sz w:val="28"/>
          <w:szCs w:val="28"/>
          <w:lang w:val="en-US"/>
        </w:rPr>
        <w:t>[Value Pos]=max(SumE+c2,[],1);</w:t>
      </w:r>
    </w:p>
    <w:p w:rsidR="00083124" w:rsidRPr="00083124" w:rsidRDefault="00083124" w:rsidP="00083124">
      <w:pPr>
        <w:spacing w:line="360" w:lineRule="auto"/>
        <w:ind w:firstLine="720"/>
        <w:jc w:val="both"/>
        <w:rPr>
          <w:rFonts w:eastAsia="Cambria"/>
          <w:sz w:val="28"/>
          <w:szCs w:val="28"/>
          <w:lang w:val="en-US"/>
        </w:rPr>
      </w:pPr>
    </w:p>
    <w:p w:rsidR="00083124" w:rsidRDefault="00083124" w:rsidP="00083124">
      <w:pPr>
        <w:spacing w:line="360" w:lineRule="auto"/>
        <w:ind w:firstLine="720"/>
        <w:jc w:val="center"/>
        <w:rPr>
          <w:rFonts w:eastAsia="Cambria"/>
          <w:b/>
          <w:color w:val="002060"/>
          <w:sz w:val="28"/>
          <w:szCs w:val="28"/>
        </w:rPr>
      </w:pPr>
      <w:r w:rsidRPr="00083124">
        <w:rPr>
          <w:rFonts w:eastAsia="Cambria"/>
          <w:sz w:val="28"/>
          <w:szCs w:val="28"/>
          <w:lang w:val="en-US"/>
        </w:rPr>
        <w:br w:type="page"/>
      </w:r>
      <w:r w:rsidRPr="003C0171">
        <w:rPr>
          <w:rFonts w:eastAsia="Cambria"/>
          <w:b/>
          <w:color w:val="002060"/>
          <w:sz w:val="28"/>
          <w:szCs w:val="28"/>
        </w:rPr>
        <w:lastRenderedPageBreak/>
        <w:t xml:space="preserve">ВАРІАНТ </w:t>
      </w:r>
      <w:r>
        <w:rPr>
          <w:rFonts w:eastAsia="Cambria"/>
          <w:b/>
          <w:color w:val="002060"/>
          <w:sz w:val="28"/>
          <w:szCs w:val="28"/>
        </w:rPr>
        <w:t>30</w:t>
      </w:r>
    </w:p>
    <w:p w:rsidR="00083124" w:rsidRPr="00436498" w:rsidRDefault="00083124" w:rsidP="007A323C">
      <w:pPr>
        <w:numPr>
          <w:ilvl w:val="0"/>
          <w:numId w:val="165"/>
        </w:numPr>
        <w:tabs>
          <w:tab w:val="left" w:pos="480"/>
        </w:tabs>
        <w:spacing w:line="360" w:lineRule="auto"/>
        <w:ind w:firstLine="720"/>
        <w:jc w:val="both"/>
        <w:rPr>
          <w:rFonts w:eastAsia="Cambria"/>
          <w:sz w:val="28"/>
          <w:szCs w:val="28"/>
        </w:rPr>
      </w:pPr>
      <w:r w:rsidRPr="00436498">
        <w:rPr>
          <w:rFonts w:eastAsia="Cambria"/>
          <w:sz w:val="28"/>
          <w:szCs w:val="28"/>
        </w:rPr>
        <w:t>Дайте визначення MathCadу.</w:t>
      </w:r>
    </w:p>
    <w:p w:rsidR="00083124" w:rsidRPr="00436498" w:rsidRDefault="00083124" w:rsidP="007A323C">
      <w:pPr>
        <w:numPr>
          <w:ilvl w:val="0"/>
          <w:numId w:val="165"/>
        </w:numPr>
        <w:tabs>
          <w:tab w:val="left" w:pos="480"/>
        </w:tabs>
        <w:spacing w:line="360" w:lineRule="auto"/>
        <w:ind w:firstLine="720"/>
        <w:jc w:val="both"/>
        <w:rPr>
          <w:rFonts w:eastAsia="Cambria"/>
          <w:sz w:val="28"/>
          <w:szCs w:val="28"/>
        </w:rPr>
      </w:pPr>
      <w:r w:rsidRPr="00436498">
        <w:rPr>
          <w:rFonts w:eastAsia="Cambria"/>
          <w:sz w:val="28"/>
          <w:szCs w:val="28"/>
        </w:rPr>
        <w:t>У чому полягає метод Зойтендейка?</w:t>
      </w:r>
    </w:p>
    <w:p w:rsidR="00083124" w:rsidRPr="00436498" w:rsidRDefault="00083124" w:rsidP="007A323C">
      <w:pPr>
        <w:numPr>
          <w:ilvl w:val="0"/>
          <w:numId w:val="165"/>
        </w:numPr>
        <w:tabs>
          <w:tab w:val="left" w:pos="480"/>
        </w:tabs>
        <w:spacing w:line="360" w:lineRule="auto"/>
        <w:ind w:firstLine="720"/>
        <w:jc w:val="both"/>
        <w:rPr>
          <w:rFonts w:eastAsia="Cambria"/>
          <w:sz w:val="28"/>
          <w:szCs w:val="28"/>
        </w:rPr>
      </w:pPr>
      <w:r w:rsidRPr="00436498">
        <w:rPr>
          <w:rFonts w:eastAsia="Cambria"/>
          <w:sz w:val="28"/>
          <w:szCs w:val="28"/>
        </w:rPr>
        <w:t>Метод Гауса це:</w:t>
      </w:r>
    </w:p>
    <w:p w:rsidR="00083124" w:rsidRDefault="00083124" w:rsidP="00083124">
      <w:pPr>
        <w:spacing w:line="360" w:lineRule="auto"/>
        <w:ind w:firstLine="720"/>
        <w:jc w:val="both"/>
        <w:rPr>
          <w:rFonts w:eastAsia="Cambria"/>
          <w:sz w:val="28"/>
          <w:szCs w:val="28"/>
        </w:rPr>
      </w:pPr>
      <w:r w:rsidRPr="00436498">
        <w:rPr>
          <w:rFonts w:eastAsia="Cambria"/>
          <w:sz w:val="28"/>
          <w:szCs w:val="28"/>
        </w:rPr>
        <w:t xml:space="preserve">а) метод послідового включення перемінних; </w:t>
      </w:r>
    </w:p>
    <w:p w:rsidR="00083124" w:rsidRPr="00436498" w:rsidRDefault="00083124" w:rsidP="00083124">
      <w:pPr>
        <w:spacing w:line="360" w:lineRule="auto"/>
        <w:ind w:firstLine="720"/>
        <w:jc w:val="both"/>
        <w:rPr>
          <w:rFonts w:eastAsia="Cambria"/>
          <w:sz w:val="28"/>
          <w:szCs w:val="28"/>
        </w:rPr>
      </w:pPr>
      <w:r w:rsidRPr="00436498">
        <w:rPr>
          <w:rFonts w:eastAsia="Cambria"/>
          <w:sz w:val="28"/>
          <w:szCs w:val="28"/>
        </w:rPr>
        <w:t>б) метод послідовного виключення перемінних.</w:t>
      </w:r>
    </w:p>
    <w:p w:rsidR="00083124" w:rsidRPr="00436498" w:rsidRDefault="00083124" w:rsidP="007A323C">
      <w:pPr>
        <w:numPr>
          <w:ilvl w:val="0"/>
          <w:numId w:val="166"/>
        </w:numPr>
        <w:tabs>
          <w:tab w:val="left" w:pos="480"/>
        </w:tabs>
        <w:spacing w:line="360" w:lineRule="auto"/>
        <w:ind w:firstLine="720"/>
        <w:jc w:val="both"/>
        <w:rPr>
          <w:rFonts w:eastAsia="Cambria"/>
          <w:sz w:val="28"/>
          <w:szCs w:val="28"/>
        </w:rPr>
      </w:pPr>
      <w:r w:rsidRPr="00436498">
        <w:rPr>
          <w:rFonts w:eastAsia="Cambria"/>
          <w:sz w:val="28"/>
          <w:szCs w:val="28"/>
        </w:rPr>
        <w:t>Де використовується Matlab?</w:t>
      </w:r>
    </w:p>
    <w:p w:rsidR="00083124" w:rsidRPr="00436498" w:rsidRDefault="00083124" w:rsidP="007A323C">
      <w:pPr>
        <w:numPr>
          <w:ilvl w:val="0"/>
          <w:numId w:val="166"/>
        </w:numPr>
        <w:tabs>
          <w:tab w:val="left" w:pos="480"/>
        </w:tabs>
        <w:spacing w:line="360" w:lineRule="auto"/>
        <w:ind w:firstLine="720"/>
        <w:jc w:val="both"/>
        <w:rPr>
          <w:rFonts w:eastAsia="Cambria"/>
          <w:sz w:val="28"/>
          <w:szCs w:val="28"/>
        </w:rPr>
      </w:pPr>
      <w:r w:rsidRPr="00436498">
        <w:rPr>
          <w:rFonts w:eastAsia="Cambria"/>
          <w:sz w:val="28"/>
          <w:szCs w:val="28"/>
        </w:rPr>
        <w:t>Як називаються вектори, що лежать на одній прямій ?</w:t>
      </w:r>
    </w:p>
    <w:p w:rsidR="00083124" w:rsidRPr="00436498" w:rsidRDefault="00083124" w:rsidP="007A323C">
      <w:pPr>
        <w:numPr>
          <w:ilvl w:val="0"/>
          <w:numId w:val="166"/>
        </w:numPr>
        <w:tabs>
          <w:tab w:val="left" w:pos="480"/>
        </w:tabs>
        <w:spacing w:line="360" w:lineRule="auto"/>
        <w:ind w:firstLine="720"/>
        <w:jc w:val="both"/>
        <w:rPr>
          <w:rFonts w:eastAsia="Cambria"/>
          <w:sz w:val="28"/>
          <w:szCs w:val="28"/>
        </w:rPr>
      </w:pPr>
      <w:r w:rsidRPr="00436498">
        <w:rPr>
          <w:rFonts w:eastAsia="Cambria"/>
          <w:sz w:val="28"/>
          <w:szCs w:val="28"/>
        </w:rPr>
        <w:t>Що поєднує в собі MathCad:</w:t>
      </w:r>
    </w:p>
    <w:p w:rsidR="00083124" w:rsidRPr="00436498" w:rsidRDefault="00083124" w:rsidP="00083124">
      <w:pPr>
        <w:tabs>
          <w:tab w:val="left" w:pos="980"/>
        </w:tabs>
        <w:spacing w:line="360" w:lineRule="auto"/>
        <w:ind w:firstLine="720"/>
        <w:jc w:val="both"/>
        <w:rPr>
          <w:rFonts w:eastAsia="Cambria"/>
          <w:sz w:val="28"/>
          <w:szCs w:val="28"/>
        </w:rPr>
      </w:pPr>
      <w:r w:rsidRPr="00436498">
        <w:rPr>
          <w:rFonts w:eastAsia="Cambria"/>
          <w:sz w:val="28"/>
          <w:szCs w:val="28"/>
        </w:rPr>
        <w:t>а)</w:t>
      </w:r>
      <w:r w:rsidRPr="00436498">
        <w:rPr>
          <w:rFonts w:eastAsia="Cambria"/>
          <w:sz w:val="28"/>
          <w:szCs w:val="28"/>
        </w:rPr>
        <w:tab/>
        <w:t>розширення, легкі в використанні документів;</w:t>
      </w:r>
    </w:p>
    <w:p w:rsidR="00083124" w:rsidRPr="00436498" w:rsidRDefault="00083124" w:rsidP="00083124">
      <w:pPr>
        <w:spacing w:line="360" w:lineRule="auto"/>
        <w:ind w:firstLine="720"/>
        <w:jc w:val="both"/>
        <w:rPr>
          <w:rFonts w:eastAsia="Cambria"/>
          <w:sz w:val="28"/>
          <w:szCs w:val="28"/>
        </w:rPr>
      </w:pPr>
      <w:r w:rsidRPr="00436498">
        <w:rPr>
          <w:rFonts w:eastAsia="Cambria"/>
          <w:sz w:val="28"/>
          <w:szCs w:val="28"/>
        </w:rPr>
        <w:t>б)  створення унікальних рішень для технічної калькуляції;</w:t>
      </w:r>
    </w:p>
    <w:p w:rsidR="00083124" w:rsidRPr="00436498" w:rsidRDefault="00083124" w:rsidP="00083124">
      <w:pPr>
        <w:spacing w:line="360" w:lineRule="auto"/>
        <w:ind w:firstLine="720"/>
        <w:jc w:val="both"/>
        <w:rPr>
          <w:rFonts w:eastAsia="Cambria"/>
          <w:sz w:val="28"/>
          <w:szCs w:val="28"/>
        </w:rPr>
      </w:pPr>
      <w:r w:rsidRPr="00436498">
        <w:rPr>
          <w:rFonts w:eastAsia="Cambria"/>
          <w:sz w:val="28"/>
          <w:szCs w:val="28"/>
        </w:rPr>
        <w:t>в)  створення унікальних рішень для дизайнерських проектів.</w:t>
      </w:r>
    </w:p>
    <w:p w:rsidR="00083124" w:rsidRPr="00436498" w:rsidRDefault="00083124" w:rsidP="007A323C">
      <w:pPr>
        <w:numPr>
          <w:ilvl w:val="0"/>
          <w:numId w:val="167"/>
        </w:numPr>
        <w:tabs>
          <w:tab w:val="left" w:pos="480"/>
        </w:tabs>
        <w:spacing w:line="360" w:lineRule="auto"/>
        <w:ind w:firstLine="720"/>
        <w:jc w:val="both"/>
        <w:rPr>
          <w:rFonts w:eastAsia="Cambria"/>
          <w:sz w:val="28"/>
          <w:szCs w:val="28"/>
        </w:rPr>
      </w:pPr>
      <w:r w:rsidRPr="00436498">
        <w:rPr>
          <w:rFonts w:eastAsia="Cambria"/>
          <w:sz w:val="28"/>
          <w:szCs w:val="28"/>
        </w:rPr>
        <w:t>Завдяки чому функція називається неприливною?</w:t>
      </w:r>
    </w:p>
    <w:p w:rsidR="00083124" w:rsidRPr="00436498" w:rsidRDefault="00083124" w:rsidP="007A323C">
      <w:pPr>
        <w:numPr>
          <w:ilvl w:val="0"/>
          <w:numId w:val="167"/>
        </w:numPr>
        <w:tabs>
          <w:tab w:val="left" w:pos="518"/>
        </w:tabs>
        <w:spacing w:line="360" w:lineRule="auto"/>
        <w:ind w:firstLine="720"/>
        <w:jc w:val="both"/>
        <w:rPr>
          <w:rFonts w:eastAsia="Cambria"/>
          <w:sz w:val="28"/>
          <w:szCs w:val="28"/>
        </w:rPr>
      </w:pPr>
      <w:r w:rsidRPr="00436498">
        <w:rPr>
          <w:rFonts w:eastAsia="Cambria"/>
          <w:sz w:val="28"/>
          <w:szCs w:val="28"/>
        </w:rPr>
        <w:t>Якщо будь-який рядок або стовпець матриці з одних нулів, то її визначник дорівнює:</w:t>
      </w:r>
    </w:p>
    <w:p w:rsidR="00083124" w:rsidRPr="00436498" w:rsidRDefault="00083124" w:rsidP="00083124">
      <w:pPr>
        <w:spacing w:line="360" w:lineRule="auto"/>
        <w:ind w:firstLine="720"/>
        <w:jc w:val="both"/>
        <w:rPr>
          <w:rFonts w:eastAsia="Cambria"/>
          <w:sz w:val="28"/>
          <w:szCs w:val="28"/>
        </w:rPr>
      </w:pPr>
      <w:r w:rsidRPr="00436498">
        <w:rPr>
          <w:rFonts w:eastAsia="Cambria"/>
          <w:sz w:val="28"/>
          <w:szCs w:val="28"/>
        </w:rPr>
        <w:t>а)  0;</w:t>
      </w:r>
    </w:p>
    <w:p w:rsidR="00083124" w:rsidRPr="00436498" w:rsidRDefault="00083124" w:rsidP="00083124">
      <w:pPr>
        <w:spacing w:line="360" w:lineRule="auto"/>
        <w:ind w:firstLine="720"/>
        <w:jc w:val="both"/>
        <w:rPr>
          <w:rFonts w:eastAsia="Cambria"/>
          <w:sz w:val="28"/>
          <w:szCs w:val="28"/>
        </w:rPr>
      </w:pPr>
      <w:r w:rsidRPr="00436498">
        <w:rPr>
          <w:rFonts w:eastAsia="Cambria"/>
          <w:sz w:val="28"/>
          <w:szCs w:val="28"/>
        </w:rPr>
        <w:t>б)  1;</w:t>
      </w:r>
    </w:p>
    <w:p w:rsidR="00083124" w:rsidRPr="00436498" w:rsidRDefault="00083124" w:rsidP="00083124">
      <w:pPr>
        <w:spacing w:line="360" w:lineRule="auto"/>
        <w:ind w:firstLine="720"/>
        <w:jc w:val="both"/>
        <w:rPr>
          <w:rFonts w:eastAsia="Cambria"/>
          <w:sz w:val="28"/>
          <w:szCs w:val="28"/>
        </w:rPr>
      </w:pPr>
      <w:r w:rsidRPr="00436498">
        <w:rPr>
          <w:rFonts w:eastAsia="Cambria"/>
          <w:sz w:val="28"/>
          <w:szCs w:val="28"/>
        </w:rPr>
        <w:t>в)  2.</w:t>
      </w:r>
    </w:p>
    <w:p w:rsidR="00083124" w:rsidRDefault="00083124" w:rsidP="007A323C">
      <w:pPr>
        <w:numPr>
          <w:ilvl w:val="0"/>
          <w:numId w:val="168"/>
        </w:numPr>
        <w:tabs>
          <w:tab w:val="left" w:pos="481"/>
        </w:tabs>
        <w:spacing w:line="360" w:lineRule="auto"/>
        <w:ind w:firstLine="720"/>
        <w:jc w:val="both"/>
        <w:rPr>
          <w:rFonts w:eastAsia="Cambria"/>
          <w:sz w:val="28"/>
          <w:szCs w:val="28"/>
        </w:rPr>
      </w:pPr>
      <w:r w:rsidRPr="00436498">
        <w:rPr>
          <w:rFonts w:eastAsia="Cambria"/>
          <w:sz w:val="28"/>
          <w:szCs w:val="28"/>
        </w:rPr>
        <w:t xml:space="preserve">Система лінійних рівнянь називається спільною, якщо має: </w:t>
      </w:r>
    </w:p>
    <w:p w:rsidR="00083124" w:rsidRDefault="00083124" w:rsidP="00083124">
      <w:pPr>
        <w:tabs>
          <w:tab w:val="left" w:pos="481"/>
        </w:tabs>
        <w:spacing w:line="360" w:lineRule="auto"/>
        <w:ind w:firstLine="720"/>
        <w:jc w:val="both"/>
        <w:rPr>
          <w:rFonts w:eastAsia="Cambria"/>
          <w:sz w:val="28"/>
          <w:szCs w:val="28"/>
        </w:rPr>
      </w:pPr>
      <w:r w:rsidRPr="00436498">
        <w:rPr>
          <w:rFonts w:eastAsia="Cambria"/>
          <w:sz w:val="28"/>
          <w:szCs w:val="28"/>
        </w:rPr>
        <w:t xml:space="preserve">а) один розв’язок ; </w:t>
      </w:r>
    </w:p>
    <w:p w:rsidR="00083124" w:rsidRDefault="00083124" w:rsidP="00083124">
      <w:pPr>
        <w:tabs>
          <w:tab w:val="left" w:pos="481"/>
        </w:tabs>
        <w:spacing w:line="360" w:lineRule="auto"/>
        <w:ind w:firstLine="720"/>
        <w:jc w:val="both"/>
        <w:rPr>
          <w:rFonts w:eastAsia="Cambria"/>
          <w:sz w:val="28"/>
          <w:szCs w:val="28"/>
        </w:rPr>
      </w:pPr>
      <w:r w:rsidRPr="00436498">
        <w:rPr>
          <w:rFonts w:eastAsia="Cambria"/>
          <w:sz w:val="28"/>
          <w:szCs w:val="28"/>
        </w:rPr>
        <w:t>б) не має розв’язку;</w:t>
      </w:r>
    </w:p>
    <w:p w:rsidR="00083124" w:rsidRPr="00436498" w:rsidRDefault="00083124" w:rsidP="00083124">
      <w:pPr>
        <w:tabs>
          <w:tab w:val="left" w:pos="481"/>
        </w:tabs>
        <w:spacing w:line="360" w:lineRule="auto"/>
        <w:ind w:firstLine="720"/>
        <w:jc w:val="both"/>
        <w:rPr>
          <w:rFonts w:eastAsia="Cambria"/>
          <w:sz w:val="28"/>
          <w:szCs w:val="28"/>
        </w:rPr>
      </w:pPr>
      <w:r w:rsidRPr="00436498">
        <w:rPr>
          <w:rFonts w:eastAsia="Cambria"/>
          <w:sz w:val="28"/>
          <w:szCs w:val="28"/>
        </w:rPr>
        <w:t>в) два розв’язки.</w:t>
      </w:r>
    </w:p>
    <w:p w:rsidR="00083124" w:rsidRPr="00436498" w:rsidRDefault="00083124" w:rsidP="007A323C">
      <w:pPr>
        <w:numPr>
          <w:ilvl w:val="0"/>
          <w:numId w:val="168"/>
        </w:numPr>
        <w:tabs>
          <w:tab w:val="left" w:pos="620"/>
        </w:tabs>
        <w:spacing w:line="360" w:lineRule="auto"/>
        <w:ind w:firstLine="720"/>
        <w:jc w:val="both"/>
        <w:rPr>
          <w:rFonts w:eastAsia="Cambria"/>
          <w:sz w:val="28"/>
          <w:szCs w:val="28"/>
        </w:rPr>
      </w:pPr>
      <w:r w:rsidRPr="00436498">
        <w:rPr>
          <w:rFonts w:eastAsia="Cambria"/>
          <w:sz w:val="28"/>
          <w:szCs w:val="28"/>
        </w:rPr>
        <w:t>Які типи звітів можна створити за допомогою діалогового вікна Результати поиска решения/Решение найдено...?:</w:t>
      </w:r>
    </w:p>
    <w:p w:rsidR="00083124" w:rsidRPr="00436498" w:rsidRDefault="00083124" w:rsidP="00083124">
      <w:pPr>
        <w:spacing w:line="360" w:lineRule="auto"/>
        <w:ind w:firstLine="720"/>
        <w:jc w:val="both"/>
        <w:rPr>
          <w:rFonts w:eastAsia="Cambria"/>
          <w:sz w:val="28"/>
          <w:szCs w:val="28"/>
        </w:rPr>
      </w:pPr>
      <w:r w:rsidRPr="00436498">
        <w:rPr>
          <w:rFonts w:eastAsia="Cambria"/>
          <w:sz w:val="28"/>
          <w:szCs w:val="28"/>
        </w:rPr>
        <w:t>а)  звіт по стійкості;</w:t>
      </w:r>
    </w:p>
    <w:p w:rsidR="00083124" w:rsidRDefault="00083124" w:rsidP="00083124">
      <w:pPr>
        <w:spacing w:line="360" w:lineRule="auto"/>
        <w:ind w:firstLine="720"/>
        <w:jc w:val="both"/>
        <w:rPr>
          <w:rFonts w:eastAsia="Cambria"/>
          <w:sz w:val="28"/>
          <w:szCs w:val="28"/>
        </w:rPr>
      </w:pPr>
      <w:r w:rsidRPr="00436498">
        <w:rPr>
          <w:rFonts w:eastAsia="Cambria"/>
          <w:sz w:val="28"/>
          <w:szCs w:val="28"/>
        </w:rPr>
        <w:t xml:space="preserve">б) звіт по максимальним значенням; </w:t>
      </w:r>
    </w:p>
    <w:p w:rsidR="00083124" w:rsidRDefault="00083124" w:rsidP="00083124">
      <w:pPr>
        <w:spacing w:line="360" w:lineRule="auto"/>
        <w:ind w:firstLine="720"/>
        <w:jc w:val="both"/>
        <w:rPr>
          <w:rFonts w:eastAsia="Cambria"/>
          <w:sz w:val="28"/>
          <w:szCs w:val="28"/>
        </w:rPr>
      </w:pPr>
      <w:r w:rsidRPr="00436498">
        <w:rPr>
          <w:rFonts w:eastAsia="Cambria"/>
          <w:sz w:val="28"/>
          <w:szCs w:val="28"/>
        </w:rPr>
        <w:t xml:space="preserve">в) звіт по результатам; </w:t>
      </w:r>
    </w:p>
    <w:p w:rsidR="00083124" w:rsidRDefault="00083124" w:rsidP="00083124">
      <w:pPr>
        <w:spacing w:line="360" w:lineRule="auto"/>
        <w:ind w:firstLine="720"/>
        <w:jc w:val="both"/>
        <w:rPr>
          <w:rFonts w:eastAsia="Cambria"/>
          <w:sz w:val="28"/>
          <w:szCs w:val="28"/>
        </w:rPr>
      </w:pPr>
      <w:r w:rsidRPr="00436498">
        <w:rPr>
          <w:rFonts w:eastAsia="Cambria"/>
          <w:sz w:val="28"/>
          <w:szCs w:val="28"/>
        </w:rPr>
        <w:t xml:space="preserve">г) звіт по оптимальним розв’язкам; </w:t>
      </w:r>
    </w:p>
    <w:p w:rsidR="00083124" w:rsidRDefault="00083124" w:rsidP="00083124">
      <w:pPr>
        <w:spacing w:line="360" w:lineRule="auto"/>
        <w:ind w:firstLine="720"/>
        <w:jc w:val="both"/>
        <w:rPr>
          <w:rFonts w:eastAsia="Cambria"/>
          <w:sz w:val="28"/>
          <w:szCs w:val="28"/>
        </w:rPr>
      </w:pPr>
      <w:r w:rsidRPr="00436498">
        <w:rPr>
          <w:rFonts w:eastAsia="Cambria"/>
          <w:sz w:val="28"/>
          <w:szCs w:val="28"/>
        </w:rPr>
        <w:t>д) звіт про границі.</w:t>
      </w:r>
    </w:p>
    <w:p w:rsidR="00083124" w:rsidRPr="00851B97" w:rsidRDefault="00083124" w:rsidP="00083124">
      <w:pPr>
        <w:spacing w:line="360" w:lineRule="auto"/>
        <w:jc w:val="center"/>
        <w:rPr>
          <w:rFonts w:ascii="Arial" w:hAnsi="Arial" w:cs="Arial"/>
          <w:b/>
          <w:sz w:val="28"/>
          <w:szCs w:val="28"/>
          <w:lang w:val="uk-UA"/>
        </w:rPr>
      </w:pPr>
      <w:r w:rsidRPr="00851B97">
        <w:rPr>
          <w:rFonts w:ascii="Arial" w:hAnsi="Arial" w:cs="Arial"/>
          <w:b/>
          <w:sz w:val="28"/>
          <w:szCs w:val="28"/>
          <w:lang w:val="uk-UA"/>
        </w:rPr>
        <w:lastRenderedPageBreak/>
        <w:t>Список використаної літератури</w:t>
      </w:r>
    </w:p>
    <w:p w:rsidR="00083124" w:rsidRPr="003C4511" w:rsidRDefault="00083124" w:rsidP="00083124">
      <w:pPr>
        <w:spacing w:line="360" w:lineRule="auto"/>
        <w:jc w:val="center"/>
        <w:rPr>
          <w:b/>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66"/>
        <w:gridCol w:w="8720"/>
      </w:tblGrid>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w:t>
            </w:r>
          </w:p>
        </w:tc>
        <w:tc>
          <w:tcPr>
            <w:tcW w:w="8770" w:type="dxa"/>
          </w:tcPr>
          <w:p w:rsidR="00083124" w:rsidRPr="003C4511" w:rsidRDefault="00083124" w:rsidP="00083124">
            <w:pPr>
              <w:spacing w:before="120"/>
              <w:jc w:val="both"/>
              <w:rPr>
                <w:sz w:val="28"/>
                <w:szCs w:val="28"/>
              </w:rPr>
            </w:pPr>
            <w:r w:rsidRPr="003C4511">
              <w:rPr>
                <w:i/>
                <w:sz w:val="28"/>
                <w:szCs w:val="28"/>
              </w:rPr>
              <w:t>Бугаян И.Р.</w:t>
            </w:r>
            <w:r w:rsidRPr="003C4511">
              <w:rPr>
                <w:sz w:val="28"/>
                <w:szCs w:val="28"/>
              </w:rPr>
              <w:t xml:space="preserve"> Макроэкономика: Учебн. пособие. – Ростов-на-Дону: «Феникс», 2000. – 352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2.</w:t>
            </w:r>
          </w:p>
        </w:tc>
        <w:tc>
          <w:tcPr>
            <w:tcW w:w="8770" w:type="dxa"/>
          </w:tcPr>
          <w:p w:rsidR="00083124" w:rsidRPr="003C4511" w:rsidRDefault="00083124" w:rsidP="00083124">
            <w:pPr>
              <w:spacing w:before="120"/>
              <w:jc w:val="both"/>
              <w:rPr>
                <w:sz w:val="28"/>
                <w:szCs w:val="28"/>
                <w:lang w:val="uk-UA"/>
              </w:rPr>
            </w:pPr>
            <w:r w:rsidRPr="003C4511">
              <w:rPr>
                <w:i/>
                <w:sz w:val="28"/>
                <w:szCs w:val="28"/>
              </w:rPr>
              <w:t>Булига К.Б., Михайленко В.Н</w:t>
            </w:r>
            <w:r w:rsidRPr="003C4511">
              <w:rPr>
                <w:sz w:val="28"/>
                <w:szCs w:val="28"/>
              </w:rPr>
              <w:t xml:space="preserve">. </w:t>
            </w:r>
            <w:r w:rsidRPr="003C4511">
              <w:rPr>
                <w:sz w:val="28"/>
                <w:szCs w:val="28"/>
                <w:lang w:val="uk-UA"/>
              </w:rPr>
              <w:t>Комп‘ютерний практикум із застосува</w:t>
            </w:r>
            <w:r w:rsidRPr="003C4511">
              <w:rPr>
                <w:sz w:val="28"/>
                <w:szCs w:val="28"/>
                <w:lang w:val="uk-UA"/>
              </w:rPr>
              <w:t>н</w:t>
            </w:r>
            <w:r w:rsidRPr="003C4511">
              <w:rPr>
                <w:sz w:val="28"/>
                <w:szCs w:val="28"/>
                <w:lang w:val="uk-UA"/>
              </w:rPr>
              <w:t>ням математичних методів у економіці. – К.: Ізд-во Європ. нн-ту, 2002. – 48 с.</w:t>
            </w:r>
            <w:r w:rsidR="002778F7">
              <w:rPr>
                <w:sz w:val="28"/>
                <w:szCs w:val="28"/>
                <w:lang w:val="uk-UA"/>
              </w:rPr>
              <w:t xml:space="preserve"> </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3.</w:t>
            </w:r>
          </w:p>
        </w:tc>
        <w:tc>
          <w:tcPr>
            <w:tcW w:w="8770" w:type="dxa"/>
          </w:tcPr>
          <w:p w:rsidR="00083124" w:rsidRPr="003C4511" w:rsidRDefault="00083124" w:rsidP="00083124">
            <w:pPr>
              <w:spacing w:before="120"/>
              <w:jc w:val="both"/>
              <w:rPr>
                <w:sz w:val="28"/>
                <w:szCs w:val="28"/>
              </w:rPr>
            </w:pPr>
            <w:r w:rsidRPr="003C4511">
              <w:rPr>
                <w:i/>
                <w:sz w:val="28"/>
                <w:szCs w:val="28"/>
              </w:rPr>
              <w:t>Замков О.О., Толстопятенко А.ВА., Черемных Ю.Н</w:t>
            </w:r>
            <w:r w:rsidRPr="003C4511">
              <w:rPr>
                <w:sz w:val="28"/>
                <w:szCs w:val="28"/>
              </w:rPr>
              <w:t>. Математические методы в эк</w:t>
            </w:r>
            <w:r w:rsidRPr="003C4511">
              <w:rPr>
                <w:sz w:val="28"/>
                <w:szCs w:val="28"/>
              </w:rPr>
              <w:t>о</w:t>
            </w:r>
            <w:r w:rsidRPr="003C4511">
              <w:rPr>
                <w:sz w:val="28"/>
                <w:szCs w:val="28"/>
              </w:rPr>
              <w:t>номике: Учебник. – М.: МГУ им. М.В. Ломоносова, Изд-во «</w:t>
            </w:r>
            <w:r w:rsidRPr="003C4511">
              <w:rPr>
                <w:sz w:val="28"/>
                <w:szCs w:val="28"/>
                <w:lang w:val="en-US"/>
              </w:rPr>
              <w:t>Due</w:t>
            </w:r>
            <w:r w:rsidRPr="003C4511">
              <w:rPr>
                <w:sz w:val="28"/>
                <w:szCs w:val="28"/>
              </w:rPr>
              <w:t>», 1997. –368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4.</w:t>
            </w:r>
          </w:p>
        </w:tc>
        <w:tc>
          <w:tcPr>
            <w:tcW w:w="8770" w:type="dxa"/>
          </w:tcPr>
          <w:p w:rsidR="00083124" w:rsidRPr="003C4511" w:rsidRDefault="00083124" w:rsidP="00083124">
            <w:pPr>
              <w:spacing w:before="120"/>
              <w:jc w:val="both"/>
              <w:rPr>
                <w:sz w:val="28"/>
                <w:szCs w:val="28"/>
              </w:rPr>
            </w:pPr>
            <w:r w:rsidRPr="003C4511">
              <w:rPr>
                <w:i/>
                <w:sz w:val="28"/>
                <w:szCs w:val="28"/>
              </w:rPr>
              <w:t>Занг В.-Б</w:t>
            </w:r>
            <w:r w:rsidRPr="003C4511">
              <w:rPr>
                <w:sz w:val="28"/>
                <w:szCs w:val="28"/>
              </w:rPr>
              <w:t>. Синергетическая экономика. Время и перемены в нелинейной эконом</w:t>
            </w:r>
            <w:r w:rsidRPr="003C4511">
              <w:rPr>
                <w:sz w:val="28"/>
                <w:szCs w:val="28"/>
              </w:rPr>
              <w:t>и</w:t>
            </w:r>
            <w:r w:rsidRPr="003C4511">
              <w:rPr>
                <w:sz w:val="28"/>
                <w:szCs w:val="28"/>
              </w:rPr>
              <w:t>ческой теории: Пер. с англ. – М.: Мир, 1999 – 335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5.</w:t>
            </w:r>
          </w:p>
        </w:tc>
        <w:tc>
          <w:tcPr>
            <w:tcW w:w="8770" w:type="dxa"/>
          </w:tcPr>
          <w:p w:rsidR="00083124" w:rsidRPr="003C4511" w:rsidRDefault="00083124" w:rsidP="00083124">
            <w:pPr>
              <w:spacing w:before="120"/>
              <w:jc w:val="both"/>
              <w:rPr>
                <w:sz w:val="28"/>
                <w:szCs w:val="28"/>
              </w:rPr>
            </w:pPr>
            <w:r w:rsidRPr="003C4511">
              <w:rPr>
                <w:i/>
                <w:sz w:val="28"/>
                <w:szCs w:val="28"/>
              </w:rPr>
              <w:t>Колемаев В.А.</w:t>
            </w:r>
            <w:r w:rsidRPr="003C4511">
              <w:rPr>
                <w:sz w:val="28"/>
                <w:szCs w:val="28"/>
              </w:rPr>
              <w:t xml:space="preserve"> Математическая экономика: Учебник для вузов. – М.: ЮНИТИ, 1998. – 240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6.</w:t>
            </w:r>
          </w:p>
        </w:tc>
        <w:tc>
          <w:tcPr>
            <w:tcW w:w="8770" w:type="dxa"/>
          </w:tcPr>
          <w:p w:rsidR="00083124" w:rsidRPr="003C4511" w:rsidRDefault="00083124" w:rsidP="00083124">
            <w:pPr>
              <w:spacing w:before="120"/>
              <w:jc w:val="both"/>
              <w:rPr>
                <w:sz w:val="28"/>
                <w:szCs w:val="28"/>
              </w:rPr>
            </w:pPr>
            <w:r w:rsidRPr="003C4511">
              <w:rPr>
                <w:i/>
                <w:sz w:val="28"/>
                <w:szCs w:val="28"/>
              </w:rPr>
              <w:t>Кучин Б.Л., Якушев Е.В.</w:t>
            </w:r>
            <w:r w:rsidRPr="003C4511">
              <w:rPr>
                <w:sz w:val="28"/>
                <w:szCs w:val="28"/>
              </w:rPr>
              <w:t xml:space="preserve"> Управление развитием экономических систем: технич</w:t>
            </w:r>
            <w:r w:rsidRPr="003C4511">
              <w:rPr>
                <w:sz w:val="28"/>
                <w:szCs w:val="28"/>
              </w:rPr>
              <w:t>е</w:t>
            </w:r>
            <w:r w:rsidRPr="003C4511">
              <w:rPr>
                <w:sz w:val="28"/>
                <w:szCs w:val="28"/>
              </w:rPr>
              <w:t>ский прогресс, устойчивость. – М.: Экономика, 1990. – 157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7</w:t>
            </w:r>
          </w:p>
          <w:p w:rsidR="00083124" w:rsidRPr="003C4511" w:rsidRDefault="00083124" w:rsidP="00D358B9">
            <w:pPr>
              <w:spacing w:before="120"/>
              <w:jc w:val="right"/>
              <w:rPr>
                <w:sz w:val="28"/>
                <w:szCs w:val="28"/>
              </w:rPr>
            </w:pPr>
          </w:p>
          <w:p w:rsidR="00083124" w:rsidRPr="003C4511" w:rsidRDefault="00083124" w:rsidP="00D358B9">
            <w:pPr>
              <w:spacing w:before="120"/>
              <w:jc w:val="right"/>
              <w:rPr>
                <w:sz w:val="28"/>
                <w:szCs w:val="28"/>
              </w:rPr>
            </w:pPr>
            <w:r w:rsidRPr="003C4511">
              <w:rPr>
                <w:sz w:val="28"/>
                <w:szCs w:val="28"/>
              </w:rPr>
              <w:t>8.</w:t>
            </w:r>
          </w:p>
        </w:tc>
        <w:tc>
          <w:tcPr>
            <w:tcW w:w="8770" w:type="dxa"/>
          </w:tcPr>
          <w:p w:rsidR="00083124" w:rsidRPr="003C4511" w:rsidRDefault="00083124" w:rsidP="00083124">
            <w:pPr>
              <w:spacing w:before="120"/>
              <w:jc w:val="both"/>
              <w:rPr>
                <w:sz w:val="28"/>
                <w:szCs w:val="28"/>
              </w:rPr>
            </w:pPr>
            <w:r w:rsidRPr="003C4511">
              <w:rPr>
                <w:i/>
                <w:sz w:val="28"/>
                <w:szCs w:val="28"/>
              </w:rPr>
              <w:t>Кондратьев Н.Д</w:t>
            </w:r>
            <w:r w:rsidRPr="003C4511">
              <w:rPr>
                <w:sz w:val="28"/>
                <w:szCs w:val="28"/>
              </w:rPr>
              <w:t>. Большие циклы конъюнктуры и теория предвид</w:t>
            </w:r>
            <w:r w:rsidRPr="003C4511">
              <w:rPr>
                <w:sz w:val="28"/>
                <w:szCs w:val="28"/>
              </w:rPr>
              <w:t>е</w:t>
            </w:r>
            <w:r w:rsidRPr="003C4511">
              <w:rPr>
                <w:sz w:val="28"/>
                <w:szCs w:val="28"/>
              </w:rPr>
              <w:t>ния. Избранные труды – М.: ЗАО, Изд-во «Экономика», 2002. – 767 с.</w:t>
            </w:r>
          </w:p>
          <w:p w:rsidR="00083124" w:rsidRPr="003C4511" w:rsidRDefault="00083124" w:rsidP="00083124">
            <w:pPr>
              <w:spacing w:before="120"/>
              <w:jc w:val="both"/>
              <w:rPr>
                <w:sz w:val="28"/>
                <w:szCs w:val="28"/>
              </w:rPr>
            </w:pPr>
            <w:r w:rsidRPr="003C4511">
              <w:rPr>
                <w:i/>
                <w:sz w:val="28"/>
                <w:szCs w:val="28"/>
              </w:rPr>
              <w:t>Кузнецов А.В., Сакович В.А., Холод Н.И</w:t>
            </w:r>
            <w:r w:rsidRPr="003C4511">
              <w:rPr>
                <w:sz w:val="28"/>
                <w:szCs w:val="28"/>
              </w:rPr>
              <w:t>. Высшая математика: математическое пр</w:t>
            </w:r>
            <w:r w:rsidRPr="003C4511">
              <w:rPr>
                <w:sz w:val="28"/>
                <w:szCs w:val="28"/>
              </w:rPr>
              <w:t>о</w:t>
            </w:r>
            <w:r w:rsidRPr="003C4511">
              <w:rPr>
                <w:sz w:val="28"/>
                <w:szCs w:val="28"/>
              </w:rPr>
              <w:t>граммирование. Минск: Вышэйшая школа, 2001.</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9.</w:t>
            </w:r>
          </w:p>
        </w:tc>
        <w:tc>
          <w:tcPr>
            <w:tcW w:w="8770" w:type="dxa"/>
          </w:tcPr>
          <w:p w:rsidR="00083124" w:rsidRPr="003C4511" w:rsidRDefault="00083124" w:rsidP="00083124">
            <w:pPr>
              <w:spacing w:before="120"/>
              <w:jc w:val="both"/>
              <w:rPr>
                <w:sz w:val="28"/>
                <w:szCs w:val="28"/>
              </w:rPr>
            </w:pPr>
            <w:r w:rsidRPr="003C4511">
              <w:rPr>
                <w:sz w:val="28"/>
                <w:szCs w:val="28"/>
              </w:rPr>
              <w:t xml:space="preserve">Математические основания геронтологии./ Под ред. В.Н. Крутько/ </w:t>
            </w:r>
            <w:r w:rsidRPr="003C4511">
              <w:rPr>
                <w:i/>
                <w:sz w:val="28"/>
                <w:szCs w:val="28"/>
              </w:rPr>
              <w:t xml:space="preserve">В.Н. Крутько, М.Б. Славин, Т.М. Смирнов. </w:t>
            </w:r>
            <w:r w:rsidRPr="003C4511">
              <w:rPr>
                <w:sz w:val="28"/>
                <w:szCs w:val="28"/>
              </w:rPr>
              <w:t>– М.: Едиторная УРСС, 2002. – 384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10.</w:t>
            </w:r>
          </w:p>
        </w:tc>
        <w:tc>
          <w:tcPr>
            <w:tcW w:w="8770" w:type="dxa"/>
          </w:tcPr>
          <w:p w:rsidR="00083124" w:rsidRPr="003C4511" w:rsidRDefault="00083124" w:rsidP="00083124">
            <w:pPr>
              <w:spacing w:before="120"/>
              <w:jc w:val="both"/>
              <w:rPr>
                <w:sz w:val="28"/>
                <w:szCs w:val="28"/>
              </w:rPr>
            </w:pPr>
            <w:r w:rsidRPr="003C4511">
              <w:rPr>
                <w:i/>
                <w:sz w:val="28"/>
                <w:szCs w:val="28"/>
              </w:rPr>
              <w:t>Малыхин В.И.</w:t>
            </w:r>
            <w:r w:rsidRPr="003C4511">
              <w:rPr>
                <w:sz w:val="28"/>
                <w:szCs w:val="28"/>
              </w:rPr>
              <w:t xml:space="preserve"> Математическое моделирование экономики: Учебн. п</w:t>
            </w:r>
            <w:r w:rsidRPr="003C4511">
              <w:rPr>
                <w:sz w:val="28"/>
                <w:szCs w:val="28"/>
              </w:rPr>
              <w:t>о</w:t>
            </w:r>
            <w:r w:rsidRPr="003C4511">
              <w:rPr>
                <w:sz w:val="28"/>
                <w:szCs w:val="28"/>
              </w:rPr>
              <w:t>собие. – М.: Изд-во УРАО, 1998 – 160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11.</w:t>
            </w:r>
          </w:p>
        </w:tc>
        <w:tc>
          <w:tcPr>
            <w:tcW w:w="8770" w:type="dxa"/>
          </w:tcPr>
          <w:p w:rsidR="00083124" w:rsidRPr="003C4511" w:rsidRDefault="00083124" w:rsidP="00083124">
            <w:pPr>
              <w:spacing w:before="120"/>
              <w:jc w:val="both"/>
              <w:rPr>
                <w:sz w:val="28"/>
                <w:szCs w:val="28"/>
              </w:rPr>
            </w:pPr>
            <w:r w:rsidRPr="003C4511">
              <w:rPr>
                <w:sz w:val="28"/>
                <w:szCs w:val="28"/>
              </w:rPr>
              <w:t xml:space="preserve">Математические основы теории управляемых систем / </w:t>
            </w:r>
            <w:r w:rsidRPr="003C4511">
              <w:rPr>
                <w:i/>
                <w:sz w:val="28"/>
                <w:szCs w:val="28"/>
              </w:rPr>
              <w:t>Л.С. Гноенский, Г.А. К</w:t>
            </w:r>
            <w:r w:rsidRPr="003C4511">
              <w:rPr>
                <w:i/>
                <w:sz w:val="28"/>
                <w:szCs w:val="28"/>
              </w:rPr>
              <w:t>а</w:t>
            </w:r>
            <w:r w:rsidRPr="003C4511">
              <w:rPr>
                <w:i/>
                <w:sz w:val="28"/>
                <w:szCs w:val="28"/>
              </w:rPr>
              <w:t>менский, Л.Э. Эльсгольц</w:t>
            </w:r>
            <w:r w:rsidRPr="003C4511">
              <w:rPr>
                <w:sz w:val="28"/>
                <w:szCs w:val="28"/>
              </w:rPr>
              <w:t>. – М.: Наука, 1969. – 512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12.</w:t>
            </w:r>
          </w:p>
        </w:tc>
        <w:tc>
          <w:tcPr>
            <w:tcW w:w="8770" w:type="dxa"/>
          </w:tcPr>
          <w:p w:rsidR="00083124" w:rsidRPr="003C4511" w:rsidRDefault="00083124" w:rsidP="00083124">
            <w:pPr>
              <w:spacing w:before="120"/>
              <w:jc w:val="both"/>
              <w:rPr>
                <w:sz w:val="28"/>
                <w:szCs w:val="28"/>
                <w:lang w:val="uk-UA"/>
              </w:rPr>
            </w:pPr>
            <w:r w:rsidRPr="003C4511">
              <w:rPr>
                <w:i/>
                <w:sz w:val="28"/>
                <w:szCs w:val="28"/>
                <w:lang w:val="uk-UA"/>
              </w:rPr>
              <w:t>Медведєв М.Г., Барановська Л.В.</w:t>
            </w:r>
            <w:r w:rsidRPr="003C4511">
              <w:rPr>
                <w:sz w:val="28"/>
                <w:szCs w:val="28"/>
                <w:lang w:val="uk-UA"/>
              </w:rPr>
              <w:t xml:space="preserve"> Ітров: методи моделювання економ</w:t>
            </w:r>
            <w:r w:rsidRPr="003C4511">
              <w:rPr>
                <w:sz w:val="28"/>
                <w:szCs w:val="28"/>
                <w:lang w:val="uk-UA"/>
              </w:rPr>
              <w:t>і</w:t>
            </w:r>
            <w:r w:rsidRPr="003C4511">
              <w:rPr>
                <w:sz w:val="28"/>
                <w:szCs w:val="28"/>
                <w:lang w:val="uk-UA"/>
              </w:rPr>
              <w:t>чних систем: Навч. посібник. – К.: Вид-во Європ. ун-ту, 2001. – 116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13.</w:t>
            </w:r>
          </w:p>
        </w:tc>
        <w:tc>
          <w:tcPr>
            <w:tcW w:w="8770" w:type="dxa"/>
          </w:tcPr>
          <w:p w:rsidR="00083124" w:rsidRPr="003C4511" w:rsidRDefault="00083124" w:rsidP="00083124">
            <w:pPr>
              <w:spacing w:before="120"/>
              <w:jc w:val="both"/>
              <w:rPr>
                <w:sz w:val="28"/>
                <w:szCs w:val="28"/>
                <w:lang w:val="uk-UA"/>
              </w:rPr>
            </w:pPr>
            <w:r w:rsidRPr="003C4511">
              <w:rPr>
                <w:i/>
                <w:sz w:val="28"/>
                <w:szCs w:val="28"/>
                <w:lang w:val="uk-UA"/>
              </w:rPr>
              <w:t>Медведєв М.Г.</w:t>
            </w:r>
            <w:r w:rsidRPr="003C4511">
              <w:rPr>
                <w:sz w:val="28"/>
                <w:szCs w:val="28"/>
                <w:lang w:val="uk-UA"/>
              </w:rPr>
              <w:t xml:space="preserve"> Економетричні методи моделювання: Навч. посібник. – К.: Вид-во Європ. ун-ту, 2001. – 140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14.</w:t>
            </w:r>
          </w:p>
        </w:tc>
        <w:tc>
          <w:tcPr>
            <w:tcW w:w="8770" w:type="dxa"/>
          </w:tcPr>
          <w:p w:rsidR="00083124" w:rsidRPr="003C4511" w:rsidRDefault="00083124" w:rsidP="00083124">
            <w:pPr>
              <w:spacing w:before="120"/>
              <w:jc w:val="both"/>
              <w:rPr>
                <w:sz w:val="28"/>
                <w:szCs w:val="28"/>
              </w:rPr>
            </w:pPr>
            <w:r w:rsidRPr="003C4511">
              <w:rPr>
                <w:i/>
                <w:sz w:val="28"/>
                <w:szCs w:val="28"/>
              </w:rPr>
              <w:t>Наринян А.Р., Поздеев В.А.</w:t>
            </w:r>
            <w:r w:rsidRPr="003C4511">
              <w:rPr>
                <w:sz w:val="28"/>
                <w:szCs w:val="28"/>
              </w:rPr>
              <w:t xml:space="preserve"> Основы научных исследований: Учебн. пособие. – К.: Изд-во Европ. ун-та, 2002. – 110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lastRenderedPageBreak/>
              <w:t>15.</w:t>
            </w:r>
          </w:p>
          <w:p w:rsidR="00083124" w:rsidRPr="003C4511" w:rsidRDefault="00083124" w:rsidP="00D358B9">
            <w:pPr>
              <w:spacing w:before="120"/>
              <w:jc w:val="right"/>
              <w:rPr>
                <w:sz w:val="28"/>
                <w:szCs w:val="28"/>
              </w:rPr>
            </w:pPr>
          </w:p>
          <w:p w:rsidR="00083124" w:rsidRPr="003C4511" w:rsidRDefault="00083124" w:rsidP="00D358B9">
            <w:pPr>
              <w:spacing w:before="120"/>
              <w:jc w:val="right"/>
              <w:rPr>
                <w:sz w:val="28"/>
                <w:szCs w:val="28"/>
              </w:rPr>
            </w:pPr>
            <w:r w:rsidRPr="003C4511">
              <w:rPr>
                <w:sz w:val="28"/>
                <w:szCs w:val="28"/>
              </w:rPr>
              <w:t>16</w:t>
            </w:r>
          </w:p>
        </w:tc>
        <w:tc>
          <w:tcPr>
            <w:tcW w:w="8770" w:type="dxa"/>
          </w:tcPr>
          <w:p w:rsidR="00083124" w:rsidRPr="003C4511" w:rsidRDefault="00083124" w:rsidP="00083124">
            <w:pPr>
              <w:spacing w:before="120"/>
              <w:jc w:val="both"/>
              <w:rPr>
                <w:sz w:val="28"/>
                <w:szCs w:val="28"/>
              </w:rPr>
            </w:pPr>
            <w:r w:rsidRPr="003C4511">
              <w:rPr>
                <w:sz w:val="28"/>
                <w:szCs w:val="28"/>
              </w:rPr>
              <w:t xml:space="preserve">Основы теории оптимального управления./ Под ред. В.Ф. Кротова/ </w:t>
            </w:r>
            <w:r w:rsidRPr="003C4511">
              <w:rPr>
                <w:i/>
                <w:sz w:val="28"/>
                <w:szCs w:val="28"/>
              </w:rPr>
              <w:t xml:space="preserve">В.Ф. Кротов, Б.А. Лагоша, С.М. Любанов, Н.И. Даниленко, С.И. Сергеев. </w:t>
            </w:r>
            <w:r w:rsidRPr="003C4511">
              <w:rPr>
                <w:sz w:val="28"/>
                <w:szCs w:val="28"/>
              </w:rPr>
              <w:t>– М.: «Высшая шк</w:t>
            </w:r>
            <w:r w:rsidRPr="003C4511">
              <w:rPr>
                <w:sz w:val="28"/>
                <w:szCs w:val="28"/>
              </w:rPr>
              <w:t>о</w:t>
            </w:r>
            <w:r w:rsidRPr="003C4511">
              <w:rPr>
                <w:sz w:val="28"/>
                <w:szCs w:val="28"/>
              </w:rPr>
              <w:t>ла», 1990. – 430 с.</w:t>
            </w:r>
          </w:p>
          <w:p w:rsidR="00083124" w:rsidRPr="003C4511" w:rsidRDefault="00083124" w:rsidP="00083124">
            <w:pPr>
              <w:spacing w:before="120"/>
              <w:jc w:val="both"/>
              <w:rPr>
                <w:sz w:val="28"/>
                <w:szCs w:val="28"/>
              </w:rPr>
            </w:pPr>
            <w:r w:rsidRPr="003C4511">
              <w:rPr>
                <w:i/>
                <w:sz w:val="28"/>
                <w:szCs w:val="28"/>
              </w:rPr>
              <w:t>Таха Х.А</w:t>
            </w:r>
            <w:r w:rsidRPr="003C4511">
              <w:rPr>
                <w:sz w:val="28"/>
                <w:szCs w:val="28"/>
              </w:rPr>
              <w:t>. Введение в исследование операций. М.: Издательский дом "Вил</w:t>
            </w:r>
            <w:r w:rsidRPr="003C4511">
              <w:rPr>
                <w:sz w:val="28"/>
                <w:szCs w:val="28"/>
              </w:rPr>
              <w:t>ь</w:t>
            </w:r>
            <w:r w:rsidRPr="003C4511">
              <w:rPr>
                <w:sz w:val="28"/>
                <w:szCs w:val="28"/>
              </w:rPr>
              <w:t>ямс", 2001</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17.</w:t>
            </w:r>
          </w:p>
        </w:tc>
        <w:tc>
          <w:tcPr>
            <w:tcW w:w="8770" w:type="dxa"/>
          </w:tcPr>
          <w:p w:rsidR="00083124" w:rsidRPr="003C4511" w:rsidRDefault="00083124" w:rsidP="00083124">
            <w:pPr>
              <w:spacing w:before="120"/>
              <w:jc w:val="both"/>
              <w:rPr>
                <w:sz w:val="28"/>
                <w:szCs w:val="28"/>
              </w:rPr>
            </w:pPr>
            <w:r w:rsidRPr="003C4511">
              <w:rPr>
                <w:i/>
                <w:sz w:val="28"/>
                <w:szCs w:val="28"/>
              </w:rPr>
              <w:t>Поздеев В.А.</w:t>
            </w:r>
            <w:r w:rsidRPr="003C4511">
              <w:rPr>
                <w:sz w:val="28"/>
                <w:szCs w:val="28"/>
              </w:rPr>
              <w:t xml:space="preserve"> Нестационарные волновые поля в областях с подвижными границ</w:t>
            </w:r>
            <w:r w:rsidRPr="003C4511">
              <w:rPr>
                <w:sz w:val="28"/>
                <w:szCs w:val="28"/>
              </w:rPr>
              <w:t>а</w:t>
            </w:r>
            <w:r w:rsidRPr="003C4511">
              <w:rPr>
                <w:sz w:val="28"/>
                <w:szCs w:val="28"/>
              </w:rPr>
              <w:t>ми. – К.: Наук. думка, 1992. – 244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18.</w:t>
            </w:r>
          </w:p>
        </w:tc>
        <w:tc>
          <w:tcPr>
            <w:tcW w:w="8770" w:type="dxa"/>
          </w:tcPr>
          <w:p w:rsidR="00083124" w:rsidRPr="003C4511" w:rsidRDefault="00083124" w:rsidP="00083124">
            <w:pPr>
              <w:spacing w:before="120"/>
              <w:jc w:val="both"/>
              <w:rPr>
                <w:sz w:val="28"/>
                <w:szCs w:val="28"/>
              </w:rPr>
            </w:pPr>
            <w:r w:rsidRPr="003C4511">
              <w:rPr>
                <w:i/>
                <w:sz w:val="28"/>
                <w:szCs w:val="28"/>
              </w:rPr>
              <w:t>Ротач В.Я.</w:t>
            </w:r>
            <w:r w:rsidRPr="003C4511">
              <w:rPr>
                <w:sz w:val="28"/>
                <w:szCs w:val="28"/>
              </w:rPr>
              <w:t xml:space="preserve"> Расчет настройки промышленных систем регулирования. – Л.: Го</w:t>
            </w:r>
            <w:r w:rsidRPr="003C4511">
              <w:rPr>
                <w:sz w:val="28"/>
                <w:szCs w:val="28"/>
              </w:rPr>
              <w:t>с</w:t>
            </w:r>
            <w:r w:rsidRPr="003C4511">
              <w:rPr>
                <w:sz w:val="28"/>
                <w:szCs w:val="28"/>
              </w:rPr>
              <w:t>энергоиздат, 1961. –344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19.</w:t>
            </w:r>
          </w:p>
        </w:tc>
        <w:tc>
          <w:tcPr>
            <w:tcW w:w="8770" w:type="dxa"/>
          </w:tcPr>
          <w:p w:rsidR="00083124" w:rsidRPr="003C4511" w:rsidRDefault="00083124" w:rsidP="00083124">
            <w:pPr>
              <w:spacing w:before="120"/>
              <w:jc w:val="both"/>
              <w:rPr>
                <w:sz w:val="28"/>
                <w:szCs w:val="28"/>
              </w:rPr>
            </w:pPr>
            <w:r w:rsidRPr="003C4511">
              <w:rPr>
                <w:sz w:val="28"/>
                <w:szCs w:val="28"/>
              </w:rPr>
              <w:t>Справочное пособие по теории систем автоматического регулирования и управл</w:t>
            </w:r>
            <w:r w:rsidRPr="003C4511">
              <w:rPr>
                <w:sz w:val="28"/>
                <w:szCs w:val="28"/>
              </w:rPr>
              <w:t>е</w:t>
            </w:r>
            <w:r w:rsidRPr="003C4511">
              <w:rPr>
                <w:sz w:val="28"/>
                <w:szCs w:val="28"/>
              </w:rPr>
              <w:t xml:space="preserve">ния. / Под общ. ред. </w:t>
            </w:r>
            <w:r w:rsidRPr="003C4511">
              <w:rPr>
                <w:i/>
                <w:sz w:val="28"/>
                <w:szCs w:val="28"/>
              </w:rPr>
              <w:t>Е.А. Санковского</w:t>
            </w:r>
            <w:r w:rsidRPr="003C4511">
              <w:rPr>
                <w:sz w:val="28"/>
                <w:szCs w:val="28"/>
              </w:rPr>
              <w:t>. – Мн.: «Вышэйш. Школа», 1977. – 584 с.</w:t>
            </w:r>
          </w:p>
        </w:tc>
      </w:tr>
      <w:tr w:rsidR="00083124" w:rsidRPr="003C4511" w:rsidTr="00D358B9">
        <w:tc>
          <w:tcPr>
            <w:tcW w:w="516" w:type="dxa"/>
          </w:tcPr>
          <w:p w:rsidR="00083124" w:rsidRPr="003C4511" w:rsidRDefault="00083124" w:rsidP="00D358B9">
            <w:pPr>
              <w:spacing w:before="120"/>
              <w:jc w:val="right"/>
              <w:rPr>
                <w:sz w:val="28"/>
                <w:szCs w:val="28"/>
              </w:rPr>
            </w:pPr>
            <w:r w:rsidRPr="003C4511">
              <w:rPr>
                <w:sz w:val="28"/>
                <w:szCs w:val="28"/>
              </w:rPr>
              <w:t>20.</w:t>
            </w:r>
          </w:p>
        </w:tc>
        <w:tc>
          <w:tcPr>
            <w:tcW w:w="8770" w:type="dxa"/>
          </w:tcPr>
          <w:p w:rsidR="00083124" w:rsidRPr="003C4511" w:rsidRDefault="00083124" w:rsidP="00083124">
            <w:pPr>
              <w:spacing w:before="120"/>
              <w:jc w:val="both"/>
              <w:rPr>
                <w:sz w:val="28"/>
                <w:szCs w:val="28"/>
              </w:rPr>
            </w:pPr>
            <w:r w:rsidRPr="003C4511">
              <w:rPr>
                <w:i/>
                <w:sz w:val="28"/>
                <w:szCs w:val="28"/>
              </w:rPr>
              <w:t>Эрроусмит Д, Плэйс К.</w:t>
            </w:r>
            <w:r w:rsidRPr="003C4511">
              <w:rPr>
                <w:sz w:val="28"/>
                <w:szCs w:val="28"/>
              </w:rPr>
              <w:t xml:space="preserve"> Обыкновенные дифференциальные уравнения. Пер. с англ. – М.: Мир, 1986. – 243 с.</w:t>
            </w:r>
          </w:p>
        </w:tc>
      </w:tr>
    </w:tbl>
    <w:p w:rsidR="00083124" w:rsidRDefault="00083124" w:rsidP="00083124">
      <w:pPr>
        <w:spacing w:line="360" w:lineRule="auto"/>
        <w:ind w:left="540" w:hanging="540"/>
        <w:jc w:val="both"/>
      </w:pPr>
    </w:p>
    <w:p w:rsidR="00083124" w:rsidRPr="000E3FC1" w:rsidRDefault="00083124" w:rsidP="00083124">
      <w:pPr>
        <w:spacing w:line="360" w:lineRule="auto"/>
        <w:jc w:val="both"/>
        <w:rPr>
          <w:lang w:val="uk-UA"/>
        </w:rPr>
      </w:pPr>
    </w:p>
    <w:p w:rsidR="00083124" w:rsidRPr="00083124" w:rsidRDefault="00083124" w:rsidP="00083124">
      <w:pPr>
        <w:spacing w:after="200" w:line="276" w:lineRule="auto"/>
        <w:rPr>
          <w:rFonts w:eastAsia="Cambria"/>
          <w:sz w:val="28"/>
          <w:szCs w:val="28"/>
        </w:rPr>
      </w:pPr>
    </w:p>
    <w:sectPr w:rsidR="00083124" w:rsidRPr="00083124" w:rsidSect="00A71E5F">
      <w:footerReference w:type="even" r:id="rId4583"/>
      <w:footerReference w:type="default" r:id="rId4584"/>
      <w:pgSz w:w="11906" w:h="16838"/>
      <w:pgMar w:top="1418" w:right="1418" w:bottom="1418"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Iaoa?ao?a">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ヒラギノ角ゴ Pro W3">
    <w:altName w:val="MS Mincho"/>
    <w:charset w:val="80"/>
    <w:family w:val="auto"/>
    <w:pitch w:val="variable"/>
    <w:sig w:usb0="00000001" w:usb1="00000000" w:usb2="01000407" w:usb3="00000000" w:csb0="00020000" w:csb1="00000000"/>
  </w:font>
  <w:font w:name="SchoolBookCTT">
    <w:altName w:val="Times New Roman"/>
    <w:charset w:val="00"/>
    <w:family w:val="auto"/>
    <w:pitch w:val="variable"/>
    <w:sig w:usb0="00000203" w:usb1="00000000" w:usb2="00000000" w:usb3="00000000" w:csb0="00000005" w:csb1="00000000"/>
  </w:font>
  <w:font w:name="Sans Serif">
    <w:altName w:val="Arial"/>
    <w:panose1 w:val="00000000000000000000"/>
    <w:charset w:val="CC"/>
    <w:family w:val="swiss"/>
    <w:notTrueType/>
    <w:pitch w:val="variable"/>
    <w:sig w:usb0="00000201" w:usb1="00000000" w:usb2="00000000" w:usb3="00000000" w:csb0="00000004" w:csb1="00000000"/>
  </w:font>
  <w:font w:name="UkrainianBaltica">
    <w:altName w:val="Courier New"/>
    <w:panose1 w:val="02020603050405020304"/>
    <w:charset w:val="00"/>
    <w:family w:val="roman"/>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DC" w:rsidRDefault="007A323C" w:rsidP="00A71E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C32DC" w:rsidRDefault="007A323C" w:rsidP="00A71E5F">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DC" w:rsidRDefault="007A323C" w:rsidP="00A71E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778F7">
      <w:rPr>
        <w:rStyle w:val="a8"/>
        <w:noProof/>
      </w:rPr>
      <w:t>363</w:t>
    </w:r>
    <w:r>
      <w:rPr>
        <w:rStyle w:val="a8"/>
      </w:rPr>
      <w:fldChar w:fldCharType="end"/>
    </w:r>
  </w:p>
  <w:p w:rsidR="006C32DC" w:rsidRDefault="007A323C" w:rsidP="00A71E5F">
    <w:pPr>
      <w:pStyle w:val="a6"/>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7ED94A"/>
    <w:lvl w:ilvl="0">
      <w:numFmt w:val="decimal"/>
      <w:lvlText w:val="*"/>
      <w:lvlJc w:val="left"/>
    </w:lvl>
  </w:abstractNum>
  <w:abstractNum w:abstractNumId="1">
    <w:nsid w:val="00000001"/>
    <w:multiLevelType w:val="hybridMultilevel"/>
    <w:tmpl w:val="4C9B09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2"/>
    <w:multiLevelType w:val="hybridMultilevel"/>
    <w:tmpl w:val="20DC039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3DB012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2708C9A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5B25AC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4F97E3E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E"/>
    <w:multiLevelType w:val="hybridMultilevel"/>
    <w:tmpl w:val="56438D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F"/>
    <w:multiLevelType w:val="hybridMultilevel"/>
    <w:tmpl w:val="519E314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0"/>
    <w:multiLevelType w:val="hybridMultilevel"/>
    <w:tmpl w:val="2C6E4AF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1"/>
    <w:multiLevelType w:val="hybridMultilevel"/>
    <w:tmpl w:val="17A1B5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2"/>
    <w:multiLevelType w:val="hybridMultilevel"/>
    <w:tmpl w:val="4DF72E4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3"/>
    <w:multiLevelType w:val="hybridMultilevel"/>
    <w:tmpl w:val="5046B5A8"/>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B"/>
    <w:multiLevelType w:val="hybridMultilevel"/>
    <w:tmpl w:val="C252458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F"/>
    <w:multiLevelType w:val="hybridMultilevel"/>
    <w:tmpl w:val="704E1D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0"/>
    <w:multiLevelType w:val="hybridMultilevel"/>
    <w:tmpl w:val="57D2F10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1"/>
    <w:multiLevelType w:val="hybridMultilevel"/>
    <w:tmpl w:val="0BFFAE1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2"/>
    <w:multiLevelType w:val="hybridMultilevel"/>
    <w:tmpl w:val="0E3E47A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3"/>
    <w:multiLevelType w:val="hybridMultilevel"/>
    <w:tmpl w:val="2E48F04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4"/>
    <w:multiLevelType w:val="hybridMultilevel"/>
    <w:tmpl w:val="49D0FEA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5"/>
    <w:multiLevelType w:val="hybridMultilevel"/>
    <w:tmpl w:val="4BEE5A5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6"/>
    <w:multiLevelType w:val="hybridMultilevel"/>
    <w:tmpl w:val="5551B9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7"/>
    <w:multiLevelType w:val="hybridMultilevel"/>
    <w:tmpl w:val="24F6AB8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9"/>
    <w:multiLevelType w:val="hybridMultilevel"/>
    <w:tmpl w:val="24E99DD6"/>
    <w:lvl w:ilvl="0" w:tplc="FFFFFFFF">
      <w:start w:val="9"/>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A"/>
    <w:multiLevelType w:val="hybridMultilevel"/>
    <w:tmpl w:val="2A31B62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B"/>
    <w:multiLevelType w:val="hybridMultilevel"/>
    <w:tmpl w:val="1849C2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C"/>
    <w:multiLevelType w:val="hybridMultilevel"/>
    <w:tmpl w:val="7DFF9D0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D"/>
    <w:multiLevelType w:val="hybridMultilevel"/>
    <w:tmpl w:val="00754342"/>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E"/>
    <w:multiLevelType w:val="hybridMultilevel"/>
    <w:tmpl w:val="69E7F3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30"/>
    <w:multiLevelType w:val="hybridMultilevel"/>
    <w:tmpl w:val="1816F8C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31"/>
    <w:multiLevelType w:val="hybridMultilevel"/>
    <w:tmpl w:val="37DF223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32"/>
    <w:multiLevelType w:val="hybridMultilevel"/>
    <w:tmpl w:val="7AB49D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33"/>
    <w:multiLevelType w:val="hybridMultilevel"/>
    <w:tmpl w:val="759F82C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38"/>
    <w:multiLevelType w:val="hybridMultilevel"/>
    <w:tmpl w:val="312167A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9"/>
    <w:multiLevelType w:val="hybridMultilevel"/>
    <w:tmpl w:val="631B64D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3A"/>
    <w:multiLevelType w:val="hybridMultilevel"/>
    <w:tmpl w:val="78B5E7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B"/>
    <w:multiLevelType w:val="hybridMultilevel"/>
    <w:tmpl w:val="75486E4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3C"/>
    <w:multiLevelType w:val="hybridMultilevel"/>
    <w:tmpl w:val="6E534CD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3E"/>
    <w:multiLevelType w:val="hybridMultilevel"/>
    <w:tmpl w:val="65968C1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3F"/>
    <w:multiLevelType w:val="hybridMultilevel"/>
    <w:tmpl w:val="46263D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42"/>
    <w:multiLevelType w:val="hybridMultilevel"/>
    <w:tmpl w:val="746F2E30"/>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43"/>
    <w:multiLevelType w:val="hybridMultilevel"/>
    <w:tmpl w:val="6FDE8A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44"/>
    <w:multiLevelType w:val="hybridMultilevel"/>
    <w:tmpl w:val="3FC32E2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45"/>
    <w:multiLevelType w:val="hybridMultilevel"/>
    <w:tmpl w:val="49C0E82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46"/>
    <w:multiLevelType w:val="hybridMultilevel"/>
    <w:tmpl w:val="14D5368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47"/>
    <w:multiLevelType w:val="hybridMultilevel"/>
    <w:tmpl w:val="230F856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48"/>
    <w:multiLevelType w:val="hybridMultilevel"/>
    <w:tmpl w:val="6EAA85F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4E"/>
    <w:multiLevelType w:val="hybridMultilevel"/>
    <w:tmpl w:val="17180B0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54"/>
    <w:multiLevelType w:val="hybridMultilevel"/>
    <w:tmpl w:val="6B47F63E"/>
    <w:lvl w:ilvl="0" w:tplc="FFFFFFFF">
      <w:start w:val="1"/>
      <w:numFmt w:val="bullet"/>
      <w:lvlText w:val="у"/>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55"/>
    <w:multiLevelType w:val="hybridMultilevel"/>
    <w:tmpl w:val="5CB44A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56"/>
    <w:multiLevelType w:val="hybridMultilevel"/>
    <w:tmpl w:val="16CF80F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57"/>
    <w:multiLevelType w:val="hybridMultilevel"/>
    <w:tmpl w:val="1C695DE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5B"/>
    <w:multiLevelType w:val="hybridMultilevel"/>
    <w:tmpl w:val="2E22FBB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5D"/>
    <w:multiLevelType w:val="hybridMultilevel"/>
    <w:tmpl w:val="7748585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5F"/>
    <w:multiLevelType w:val="hybridMultilevel"/>
    <w:tmpl w:val="4FA0D2E2"/>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63"/>
    <w:multiLevelType w:val="hybridMultilevel"/>
    <w:tmpl w:val="2AE05A3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68"/>
    <w:multiLevelType w:val="hybridMultilevel"/>
    <w:tmpl w:val="135B811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69"/>
    <w:multiLevelType w:val="hybridMultilevel"/>
    <w:tmpl w:val="094927A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6A"/>
    <w:multiLevelType w:val="hybridMultilevel"/>
    <w:tmpl w:val="0DCDF8F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6C"/>
    <w:multiLevelType w:val="hybridMultilevel"/>
    <w:tmpl w:val="2E8A639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6D"/>
    <w:multiLevelType w:val="hybridMultilevel"/>
    <w:tmpl w:val="24E6040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6E"/>
    <w:multiLevelType w:val="hybridMultilevel"/>
    <w:tmpl w:val="2A6AD9B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70"/>
    <w:multiLevelType w:val="hybridMultilevel"/>
    <w:tmpl w:val="36B2ACB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71"/>
    <w:multiLevelType w:val="hybridMultilevel"/>
    <w:tmpl w:val="779D854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72"/>
    <w:multiLevelType w:val="hybridMultilevel"/>
    <w:tmpl w:val="4AB26E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73"/>
    <w:multiLevelType w:val="hybridMultilevel"/>
    <w:tmpl w:val="21FAA2F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74"/>
    <w:multiLevelType w:val="hybridMultilevel"/>
    <w:tmpl w:val="5451CF4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00000075"/>
    <w:multiLevelType w:val="hybridMultilevel"/>
    <w:tmpl w:val="6181EF68"/>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nsid w:val="00000076"/>
    <w:multiLevelType w:val="hybridMultilevel"/>
    <w:tmpl w:val="3E6400E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77"/>
    <w:multiLevelType w:val="hybridMultilevel"/>
    <w:tmpl w:val="14217E2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7F"/>
    <w:multiLevelType w:val="hybridMultilevel"/>
    <w:tmpl w:val="327B51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80"/>
    <w:multiLevelType w:val="hybridMultilevel"/>
    <w:tmpl w:val="1F461B5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00082"/>
    <w:multiLevelType w:val="hybridMultilevel"/>
    <w:tmpl w:val="5D5BABB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00000083"/>
    <w:multiLevelType w:val="hybridMultilevel"/>
    <w:tmpl w:val="51BF6B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nsid w:val="00000084"/>
    <w:multiLevelType w:val="hybridMultilevel"/>
    <w:tmpl w:val="7E0F638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nsid w:val="00000087"/>
    <w:multiLevelType w:val="hybridMultilevel"/>
    <w:tmpl w:val="116AE49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nsid w:val="00000088"/>
    <w:multiLevelType w:val="hybridMultilevel"/>
    <w:tmpl w:val="3494B2F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nsid w:val="0000008A"/>
    <w:multiLevelType w:val="hybridMultilevel"/>
    <w:tmpl w:val="644295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nsid w:val="0000008B"/>
    <w:multiLevelType w:val="hybridMultilevel"/>
    <w:tmpl w:val="631F169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nsid w:val="0000008C"/>
    <w:multiLevelType w:val="hybridMultilevel"/>
    <w:tmpl w:val="25973E3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nsid w:val="0000008D"/>
    <w:multiLevelType w:val="hybridMultilevel"/>
    <w:tmpl w:val="0EAD6F5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nsid w:val="0000008E"/>
    <w:multiLevelType w:val="hybridMultilevel"/>
    <w:tmpl w:val="6EC9D84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nsid w:val="0000008F"/>
    <w:multiLevelType w:val="hybridMultilevel"/>
    <w:tmpl w:val="5C49EAE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nsid w:val="00000095"/>
    <w:multiLevelType w:val="hybridMultilevel"/>
    <w:tmpl w:val="3CA88EC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nsid w:val="00000096"/>
    <w:multiLevelType w:val="hybridMultilevel"/>
    <w:tmpl w:val="6EBE420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nsid w:val="00000097"/>
    <w:multiLevelType w:val="hybridMultilevel"/>
    <w:tmpl w:val="0C058DF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nsid w:val="00000098"/>
    <w:multiLevelType w:val="hybridMultilevel"/>
    <w:tmpl w:val="0CBE5BE8"/>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nsid w:val="0000009A"/>
    <w:multiLevelType w:val="hybridMultilevel"/>
    <w:tmpl w:val="26A02C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nsid w:val="0000009B"/>
    <w:multiLevelType w:val="hybridMultilevel"/>
    <w:tmpl w:val="541C815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nsid w:val="0000009C"/>
    <w:multiLevelType w:val="hybridMultilevel"/>
    <w:tmpl w:val="67906F60"/>
    <w:lvl w:ilvl="0" w:tplc="FFFFFFFF">
      <w:start w:val="5"/>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nsid w:val="0000009D"/>
    <w:multiLevelType w:val="hybridMultilevel"/>
    <w:tmpl w:val="10DB9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nsid w:val="0000009E"/>
    <w:multiLevelType w:val="hybridMultilevel"/>
    <w:tmpl w:val="0697D2D2"/>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nsid w:val="0000009F"/>
    <w:multiLevelType w:val="hybridMultilevel"/>
    <w:tmpl w:val="06D68A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nsid w:val="000000A0"/>
    <w:multiLevelType w:val="hybridMultilevel"/>
    <w:tmpl w:val="3A966CD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nsid w:val="000000A1"/>
    <w:multiLevelType w:val="hybridMultilevel"/>
    <w:tmpl w:val="63F37E8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nsid w:val="000000A2"/>
    <w:multiLevelType w:val="hybridMultilevel"/>
    <w:tmpl w:val="5895F5FA"/>
    <w:lvl w:ilvl="0" w:tplc="FFFFFFFF">
      <w:start w:val="7"/>
      <w:numFmt w:val="decimal"/>
      <w:lvlText w:val="%1."/>
      <w:lvlJc w:val="left"/>
    </w:lvl>
    <w:lvl w:ilvl="1" w:tplc="FFFFFFFF">
      <w:start w:val="1"/>
      <w:numFmt w:val="bullet"/>
      <w:lvlText w:val="&gt;&gt;"/>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nsid w:val="000000A3"/>
    <w:multiLevelType w:val="hybridMultilevel"/>
    <w:tmpl w:val="38A5D05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nsid w:val="000000A4"/>
    <w:multiLevelType w:val="hybridMultilevel"/>
    <w:tmpl w:val="0F3F09D8"/>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nsid w:val="000000A5"/>
    <w:multiLevelType w:val="hybridMultilevel"/>
    <w:tmpl w:val="4B7937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nsid w:val="000000A6"/>
    <w:multiLevelType w:val="hybridMultilevel"/>
    <w:tmpl w:val="4A10B4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nsid w:val="000000A7"/>
    <w:multiLevelType w:val="hybridMultilevel"/>
    <w:tmpl w:val="43D3BCD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nsid w:val="000000A8"/>
    <w:multiLevelType w:val="hybridMultilevel"/>
    <w:tmpl w:val="4C2A716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nsid w:val="00003024"/>
    <w:multiLevelType w:val="hybridMultilevel"/>
    <w:tmpl w:val="0AAE38C8"/>
    <w:lvl w:ilvl="0" w:tplc="8C1E03EE">
      <w:start w:val="3"/>
      <w:numFmt w:val="bullet"/>
      <w:lvlText w:val=""/>
      <w:lvlJc w:val="left"/>
      <w:pPr>
        <w:tabs>
          <w:tab w:val="num" w:pos="1827"/>
        </w:tabs>
        <w:ind w:left="1827" w:hanging="567"/>
      </w:pPr>
      <w:rPr>
        <w:rFonts w:ascii="Symbol" w:eastAsia="Times New Roman" w:hAnsi="Symbol" w:cs="Times New Roman"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3">
    <w:nsid w:val="014D126B"/>
    <w:multiLevelType w:val="hybridMultilevel"/>
    <w:tmpl w:val="AC68C83C"/>
    <w:lvl w:ilvl="0" w:tplc="4790AAF4">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024F4FAD"/>
    <w:multiLevelType w:val="hybridMultilevel"/>
    <w:tmpl w:val="C39CB18C"/>
    <w:lvl w:ilvl="0" w:tplc="4AB8DFDE">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7BB4B61"/>
    <w:multiLevelType w:val="hybridMultilevel"/>
    <w:tmpl w:val="B5400EDC"/>
    <w:lvl w:ilvl="0" w:tplc="33CC8262">
      <w:start w:val="3"/>
      <w:numFmt w:val="bullet"/>
      <w:lvlText w:val=""/>
      <w:lvlJc w:val="left"/>
      <w:pPr>
        <w:tabs>
          <w:tab w:val="num" w:pos="1418"/>
        </w:tabs>
        <w:ind w:left="1418" w:hanging="567"/>
      </w:pPr>
      <w:rPr>
        <w:rFonts w:ascii="Symbol" w:eastAsia="Times New Roman" w:hAnsi="Symbol" w:cs="Times New Roman" w:hint="default"/>
      </w:rPr>
    </w:lvl>
    <w:lvl w:ilvl="1" w:tplc="76CE2ABC">
      <w:start w:val="1"/>
      <w:numFmt w:val="decimal"/>
      <w:lvlText w:val="%2."/>
      <w:lvlJc w:val="left"/>
      <w:pPr>
        <w:tabs>
          <w:tab w:val="num" w:pos="1361"/>
        </w:tabs>
        <w:ind w:left="1361" w:hanging="51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6">
    <w:nsid w:val="07BC660B"/>
    <w:multiLevelType w:val="hybridMultilevel"/>
    <w:tmpl w:val="548CD33E"/>
    <w:lvl w:ilvl="0" w:tplc="86669866">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08C523A0"/>
    <w:multiLevelType w:val="hybridMultilevel"/>
    <w:tmpl w:val="CA047B80"/>
    <w:lvl w:ilvl="0" w:tplc="2512821C">
      <w:start w:val="1"/>
      <w:numFmt w:val="decimal"/>
      <w:lvlText w:val="%1)"/>
      <w:lvlJc w:val="left"/>
      <w:pPr>
        <w:tabs>
          <w:tab w:val="num" w:pos="1080"/>
        </w:tabs>
        <w:ind w:left="0" w:firstLine="720"/>
      </w:pPr>
      <w:rPr>
        <w:rFonts w:hint="default"/>
      </w:rPr>
    </w:lvl>
    <w:lvl w:ilvl="1" w:tplc="A7608546">
      <w:start w:val="7"/>
      <w:numFmt w:val="decimal"/>
      <w:lvlText w:val="%2)"/>
      <w:lvlJc w:val="left"/>
      <w:pPr>
        <w:tabs>
          <w:tab w:val="num" w:pos="1080"/>
        </w:tabs>
        <w:ind w:left="0" w:firstLine="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B091AD8"/>
    <w:multiLevelType w:val="hybridMultilevel"/>
    <w:tmpl w:val="0E542F36"/>
    <w:lvl w:ilvl="0" w:tplc="983012D2">
      <w:start w:val="3"/>
      <w:numFmt w:val="bullet"/>
      <w:lvlText w:val=""/>
      <w:lvlJc w:val="left"/>
      <w:pPr>
        <w:tabs>
          <w:tab w:val="num" w:pos="1418"/>
        </w:tabs>
        <w:ind w:left="14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9">
    <w:nsid w:val="0B3D64BE"/>
    <w:multiLevelType w:val="hybridMultilevel"/>
    <w:tmpl w:val="A78AD8E8"/>
    <w:lvl w:ilvl="0" w:tplc="CCF0C766">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142E4DCF"/>
    <w:multiLevelType w:val="hybridMultilevel"/>
    <w:tmpl w:val="87EE462A"/>
    <w:lvl w:ilvl="0" w:tplc="2586F906">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153D06EC"/>
    <w:multiLevelType w:val="hybridMultilevel"/>
    <w:tmpl w:val="7F9AB9AA"/>
    <w:lvl w:ilvl="0" w:tplc="9CFAC3AA">
      <w:start w:val="1"/>
      <w:numFmt w:val="bullet"/>
      <w:lvlText w:val=""/>
      <w:lvlJc w:val="left"/>
      <w:pPr>
        <w:tabs>
          <w:tab w:val="num" w:pos="2873"/>
        </w:tabs>
        <w:ind w:left="2873" w:hanging="533"/>
      </w:pPr>
      <w:rPr>
        <w:rFonts w:ascii="Symbol" w:hAnsi="Symbol" w:hint="default"/>
      </w:rPr>
    </w:lvl>
    <w:lvl w:ilvl="1" w:tplc="9C365D2C">
      <w:start w:val="3"/>
      <w:numFmt w:val="bullet"/>
      <w:lvlText w:val=""/>
      <w:lvlJc w:val="left"/>
      <w:pPr>
        <w:tabs>
          <w:tab w:val="num" w:pos="1985"/>
        </w:tabs>
        <w:ind w:left="1985" w:hanging="567"/>
      </w:pPr>
      <w:rPr>
        <w:rFonts w:ascii="Symbol" w:eastAsia="Times New Roman" w:hAnsi="Symbol" w:cs="Times New Roman"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2">
    <w:nsid w:val="182F799B"/>
    <w:multiLevelType w:val="hybridMultilevel"/>
    <w:tmpl w:val="F2566D32"/>
    <w:lvl w:ilvl="0" w:tplc="A5924E22">
      <w:start w:val="3"/>
      <w:numFmt w:val="bullet"/>
      <w:lvlText w:val=""/>
      <w:lvlJc w:val="left"/>
      <w:pPr>
        <w:tabs>
          <w:tab w:val="num" w:pos="2148"/>
        </w:tabs>
        <w:ind w:left="2148" w:hanging="39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3">
    <w:nsid w:val="19D53F28"/>
    <w:multiLevelType w:val="hybridMultilevel"/>
    <w:tmpl w:val="5282DD1E"/>
    <w:lvl w:ilvl="0" w:tplc="0FE87B22">
      <w:start w:val="1"/>
      <w:numFmt w:val="upperRoman"/>
      <w:lvlText w:val="%1."/>
      <w:lvlJc w:val="left"/>
      <w:pPr>
        <w:tabs>
          <w:tab w:val="num" w:pos="144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1A850751"/>
    <w:multiLevelType w:val="hybridMultilevel"/>
    <w:tmpl w:val="BA12C0B0"/>
    <w:lvl w:ilvl="0" w:tplc="3DFC7B9A">
      <w:start w:val="3"/>
      <w:numFmt w:val="bullet"/>
      <w:lvlText w:val=""/>
      <w:lvlJc w:val="left"/>
      <w:pPr>
        <w:tabs>
          <w:tab w:val="num" w:pos="1418"/>
        </w:tabs>
        <w:ind w:left="1418" w:hanging="567"/>
      </w:pPr>
      <w:rPr>
        <w:rFonts w:ascii="Symbol" w:eastAsia="Times New Roman" w:hAnsi="Symbol" w:cs="Times New Roman"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5">
    <w:nsid w:val="1E2772F2"/>
    <w:multiLevelType w:val="singleLevel"/>
    <w:tmpl w:val="2AB4969C"/>
    <w:lvl w:ilvl="0">
      <w:start w:val="1"/>
      <w:numFmt w:val="decimal"/>
      <w:lvlText w:val="%1)"/>
      <w:lvlJc w:val="left"/>
      <w:pPr>
        <w:tabs>
          <w:tab w:val="num" w:pos="1080"/>
        </w:tabs>
        <w:ind w:left="0" w:firstLine="720"/>
      </w:pPr>
      <w:rPr>
        <w:rFonts w:hint="default"/>
      </w:rPr>
    </w:lvl>
  </w:abstractNum>
  <w:abstractNum w:abstractNumId="116">
    <w:nsid w:val="22CA4BF1"/>
    <w:multiLevelType w:val="hybridMultilevel"/>
    <w:tmpl w:val="2A929B98"/>
    <w:lvl w:ilvl="0" w:tplc="347CDE56">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23E549F9"/>
    <w:multiLevelType w:val="hybridMultilevel"/>
    <w:tmpl w:val="46E677E4"/>
    <w:lvl w:ilvl="0" w:tplc="8C1E03EE">
      <w:start w:val="3"/>
      <w:numFmt w:val="bullet"/>
      <w:lvlText w:val=""/>
      <w:lvlJc w:val="left"/>
      <w:pPr>
        <w:tabs>
          <w:tab w:val="num" w:pos="1418"/>
        </w:tabs>
        <w:ind w:left="14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8">
    <w:nsid w:val="24CE2D1A"/>
    <w:multiLevelType w:val="hybridMultilevel"/>
    <w:tmpl w:val="D2E08B9A"/>
    <w:lvl w:ilvl="0" w:tplc="33CC8262">
      <w:start w:val="3"/>
      <w:numFmt w:val="bullet"/>
      <w:lvlText w:val=""/>
      <w:lvlJc w:val="left"/>
      <w:pPr>
        <w:tabs>
          <w:tab w:val="num" w:pos="2318"/>
        </w:tabs>
        <w:ind w:left="23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9">
    <w:nsid w:val="262A507D"/>
    <w:multiLevelType w:val="hybridMultilevel"/>
    <w:tmpl w:val="34144FFE"/>
    <w:lvl w:ilvl="0" w:tplc="A5924E22">
      <w:start w:val="3"/>
      <w:numFmt w:val="bullet"/>
      <w:lvlText w:val=""/>
      <w:lvlJc w:val="left"/>
      <w:pPr>
        <w:tabs>
          <w:tab w:val="num" w:pos="2148"/>
        </w:tabs>
        <w:ind w:left="2148" w:hanging="39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0">
    <w:nsid w:val="2750526D"/>
    <w:multiLevelType w:val="hybridMultilevel"/>
    <w:tmpl w:val="4AFAAC9E"/>
    <w:lvl w:ilvl="0" w:tplc="A114EF20">
      <w:start w:val="1"/>
      <w:numFmt w:val="decimal"/>
      <w:lvlText w:val="%1)"/>
      <w:lvlJc w:val="left"/>
      <w:pPr>
        <w:tabs>
          <w:tab w:val="num" w:pos="942"/>
        </w:tabs>
        <w:ind w:left="942" w:hanging="375"/>
      </w:pPr>
      <w:rPr>
        <w:rFonts w:hint="default"/>
        <w:b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1">
    <w:nsid w:val="2A2E57AF"/>
    <w:multiLevelType w:val="hybridMultilevel"/>
    <w:tmpl w:val="10CCCB7C"/>
    <w:lvl w:ilvl="0" w:tplc="13786772">
      <w:start w:val="1"/>
      <w:numFmt w:val="bullet"/>
      <w:lvlText w:val=""/>
      <w:lvlJc w:val="left"/>
      <w:pPr>
        <w:tabs>
          <w:tab w:val="num" w:pos="1080"/>
        </w:tabs>
        <w:ind w:left="0" w:firstLine="720"/>
      </w:pPr>
      <w:rPr>
        <w:rFonts w:ascii="Symbol" w:hAnsi="Symbol" w:hint="default"/>
      </w:rPr>
    </w:lvl>
    <w:lvl w:ilvl="1" w:tplc="9E1632C6">
      <w:start w:val="1"/>
      <w:numFmt w:val="bullet"/>
      <w:lvlText w:val=""/>
      <w:lvlJc w:val="left"/>
      <w:pPr>
        <w:tabs>
          <w:tab w:val="num" w:pos="1080"/>
        </w:tabs>
        <w:ind w:left="0" w:firstLine="72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AF70CC4"/>
    <w:multiLevelType w:val="hybridMultilevel"/>
    <w:tmpl w:val="D73A70FE"/>
    <w:lvl w:ilvl="0" w:tplc="1CECF98E">
      <w:start w:val="1"/>
      <w:numFmt w:val="decimal"/>
      <w:lvlText w:val="%1) "/>
      <w:lvlJc w:val="left"/>
      <w:pPr>
        <w:tabs>
          <w:tab w:val="num" w:pos="1080"/>
        </w:tabs>
        <w:ind w:left="0" w:firstLine="720"/>
      </w:pPr>
      <w:rPr>
        <w:rFonts w:ascii="Times New Roman" w:hAnsi="Times New Roman" w:hint="default"/>
        <w:b w:val="0"/>
        <w:i w:val="0"/>
        <w:strike w:val="0"/>
        <w:dstrike w:val="0"/>
        <w:sz w:val="28"/>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2E03729C"/>
    <w:multiLevelType w:val="hybridMultilevel"/>
    <w:tmpl w:val="A3C2DD54"/>
    <w:lvl w:ilvl="0" w:tplc="EC587914">
      <w:start w:val="1"/>
      <w:numFmt w:val="decimal"/>
      <w:lvlText w:val="%1)"/>
      <w:lvlJc w:val="left"/>
      <w:pPr>
        <w:tabs>
          <w:tab w:val="num" w:pos="1080"/>
        </w:tabs>
        <w:ind w:left="0" w:firstLine="720"/>
      </w:pPr>
      <w:rPr>
        <w:rFonts w:hint="default"/>
        <w:b w:val="0"/>
        <w:i w:val="0"/>
      </w:rPr>
    </w:lvl>
    <w:lvl w:ilvl="1" w:tplc="5B82014A">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35937697"/>
    <w:multiLevelType w:val="hybridMultilevel"/>
    <w:tmpl w:val="77FA51C4"/>
    <w:lvl w:ilvl="0" w:tplc="5DE8EB16">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3655193A"/>
    <w:multiLevelType w:val="hybridMultilevel"/>
    <w:tmpl w:val="A78AD8E8"/>
    <w:lvl w:ilvl="0" w:tplc="13BC82E8">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7002C9D"/>
    <w:multiLevelType w:val="hybridMultilevel"/>
    <w:tmpl w:val="89C611E8"/>
    <w:lvl w:ilvl="0" w:tplc="2BD03284">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39FE0F90"/>
    <w:multiLevelType w:val="hybridMultilevel"/>
    <w:tmpl w:val="8DF8C96E"/>
    <w:lvl w:ilvl="0" w:tplc="A5924E22">
      <w:start w:val="3"/>
      <w:numFmt w:val="bullet"/>
      <w:lvlText w:val=""/>
      <w:lvlJc w:val="left"/>
      <w:pPr>
        <w:tabs>
          <w:tab w:val="num" w:pos="2148"/>
        </w:tabs>
        <w:ind w:left="2148" w:hanging="39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8">
    <w:nsid w:val="3AFA5871"/>
    <w:multiLevelType w:val="hybridMultilevel"/>
    <w:tmpl w:val="7346B776"/>
    <w:lvl w:ilvl="0" w:tplc="9384C672">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3E741A33"/>
    <w:multiLevelType w:val="hybridMultilevel"/>
    <w:tmpl w:val="92DC9256"/>
    <w:lvl w:ilvl="0" w:tplc="8D765766">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2EC095E"/>
    <w:multiLevelType w:val="singleLevel"/>
    <w:tmpl w:val="082240D0"/>
    <w:lvl w:ilvl="0">
      <w:start w:val="1"/>
      <w:numFmt w:val="decimal"/>
      <w:lvlText w:val="%1) "/>
      <w:legacy w:legacy="1" w:legacySpace="0" w:legacyIndent="283"/>
      <w:lvlJc w:val="left"/>
      <w:pPr>
        <w:ind w:left="680" w:hanging="283"/>
      </w:pPr>
      <w:rPr>
        <w:rFonts w:ascii="Times New Roman" w:hAnsi="Times New Roman" w:hint="default"/>
        <w:b w:val="0"/>
        <w:i w:val="0"/>
        <w:sz w:val="28"/>
        <w:u w:val="none"/>
      </w:rPr>
    </w:lvl>
  </w:abstractNum>
  <w:abstractNum w:abstractNumId="131">
    <w:nsid w:val="447C1881"/>
    <w:multiLevelType w:val="hybridMultilevel"/>
    <w:tmpl w:val="6E2615BA"/>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2">
    <w:nsid w:val="44AD5134"/>
    <w:multiLevelType w:val="hybridMultilevel"/>
    <w:tmpl w:val="188868D8"/>
    <w:lvl w:ilvl="0" w:tplc="B9100EBC">
      <w:start w:val="1"/>
      <w:numFmt w:val="bullet"/>
      <w:lvlText w:val=""/>
      <w:lvlJc w:val="left"/>
      <w:pPr>
        <w:tabs>
          <w:tab w:val="num" w:pos="1789"/>
        </w:tabs>
        <w:ind w:left="709"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A931C34"/>
    <w:multiLevelType w:val="hybridMultilevel"/>
    <w:tmpl w:val="6EF0796E"/>
    <w:lvl w:ilvl="0" w:tplc="33CC8262">
      <w:start w:val="3"/>
      <w:numFmt w:val="bullet"/>
      <w:lvlText w:val=""/>
      <w:lvlJc w:val="left"/>
      <w:pPr>
        <w:tabs>
          <w:tab w:val="num" w:pos="2318"/>
        </w:tabs>
        <w:ind w:left="23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4">
    <w:nsid w:val="4B4B4DE5"/>
    <w:multiLevelType w:val="hybridMultilevel"/>
    <w:tmpl w:val="02C0D182"/>
    <w:lvl w:ilvl="0" w:tplc="F8EC0210">
      <w:start w:val="3"/>
      <w:numFmt w:val="bullet"/>
      <w:lvlText w:val=""/>
      <w:lvlJc w:val="left"/>
      <w:pPr>
        <w:tabs>
          <w:tab w:val="num" w:pos="1418"/>
        </w:tabs>
        <w:ind w:left="14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5">
    <w:nsid w:val="4DCC49F4"/>
    <w:multiLevelType w:val="singleLevel"/>
    <w:tmpl w:val="F8625F8C"/>
    <w:lvl w:ilvl="0">
      <w:start w:val="1"/>
      <w:numFmt w:val="decimal"/>
      <w:lvlText w:val="%1)"/>
      <w:lvlJc w:val="left"/>
      <w:pPr>
        <w:tabs>
          <w:tab w:val="num" w:pos="1080"/>
        </w:tabs>
        <w:ind w:left="0" w:firstLine="720"/>
      </w:pPr>
      <w:rPr>
        <w:rFonts w:hint="default"/>
        <w:b w:val="0"/>
        <w:i w:val="0"/>
      </w:rPr>
    </w:lvl>
  </w:abstractNum>
  <w:abstractNum w:abstractNumId="136">
    <w:nsid w:val="50F872C2"/>
    <w:multiLevelType w:val="hybridMultilevel"/>
    <w:tmpl w:val="B028A622"/>
    <w:lvl w:ilvl="0" w:tplc="80189814">
      <w:start w:val="1"/>
      <w:numFmt w:val="decimal"/>
      <w:lvlText w:val="%1)"/>
      <w:lvlJc w:val="left"/>
      <w:pPr>
        <w:tabs>
          <w:tab w:val="num" w:pos="1080"/>
        </w:tabs>
        <w:ind w:left="0" w:firstLine="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52C879EA"/>
    <w:multiLevelType w:val="hybridMultilevel"/>
    <w:tmpl w:val="97D2BB14"/>
    <w:lvl w:ilvl="0" w:tplc="1BDC4C7C">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53176486"/>
    <w:multiLevelType w:val="hybridMultilevel"/>
    <w:tmpl w:val="09D44C44"/>
    <w:lvl w:ilvl="0" w:tplc="0F2A2EE2">
      <w:start w:val="1"/>
      <w:numFmt w:val="bullet"/>
      <w:lvlText w:val=""/>
      <w:lvlJc w:val="left"/>
      <w:pPr>
        <w:tabs>
          <w:tab w:val="num" w:pos="1080"/>
        </w:tabs>
        <w:ind w:left="0" w:firstLine="720"/>
      </w:pPr>
      <w:rPr>
        <w:rFonts w:ascii="Symbol" w:hAnsi="Symbol" w:hint="default"/>
      </w:rPr>
    </w:lvl>
    <w:lvl w:ilvl="1" w:tplc="3486510C">
      <w:numFmt w:val="bullet"/>
      <w:lvlText w:val="-"/>
      <w:lvlJc w:val="left"/>
      <w:pPr>
        <w:tabs>
          <w:tab w:val="num" w:pos="2160"/>
        </w:tabs>
        <w:ind w:left="2160" w:hanging="3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9">
    <w:nsid w:val="536355AF"/>
    <w:multiLevelType w:val="hybridMultilevel"/>
    <w:tmpl w:val="BC9AF588"/>
    <w:lvl w:ilvl="0" w:tplc="009EFA94">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53C04578"/>
    <w:multiLevelType w:val="hybridMultilevel"/>
    <w:tmpl w:val="7B80534A"/>
    <w:lvl w:ilvl="0" w:tplc="703AE1DE">
      <w:start w:val="1"/>
      <w:numFmt w:val="decimal"/>
      <w:lvlText w:val="%1)"/>
      <w:lvlJc w:val="left"/>
      <w:pPr>
        <w:tabs>
          <w:tab w:val="num" w:pos="1080"/>
        </w:tabs>
        <w:ind w:left="0" w:firstLine="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53FB1B9E"/>
    <w:multiLevelType w:val="hybridMultilevel"/>
    <w:tmpl w:val="5532B712"/>
    <w:lvl w:ilvl="0" w:tplc="AF16809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56913049"/>
    <w:multiLevelType w:val="hybridMultilevel"/>
    <w:tmpl w:val="562AE3AE"/>
    <w:lvl w:ilvl="0" w:tplc="B890EE6E">
      <w:start w:val="3"/>
      <w:numFmt w:val="bullet"/>
      <w:lvlText w:val=""/>
      <w:lvlJc w:val="left"/>
      <w:pPr>
        <w:tabs>
          <w:tab w:val="num" w:pos="1418"/>
        </w:tabs>
        <w:ind w:left="1418" w:hanging="567"/>
      </w:pPr>
      <w:rPr>
        <w:rFonts w:ascii="Symbol" w:eastAsia="Times New Roman" w:hAnsi="Symbol" w:cs="Times New Roman"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3">
    <w:nsid w:val="57397032"/>
    <w:multiLevelType w:val="hybridMultilevel"/>
    <w:tmpl w:val="D918FCE2"/>
    <w:lvl w:ilvl="0" w:tplc="DDBE571E">
      <w:start w:val="3"/>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580E6893"/>
    <w:multiLevelType w:val="hybridMultilevel"/>
    <w:tmpl w:val="5F3C0F3C"/>
    <w:lvl w:ilvl="0" w:tplc="3AB6AA3C">
      <w:start w:val="3"/>
      <w:numFmt w:val="bullet"/>
      <w:lvlText w:val=""/>
      <w:lvlJc w:val="left"/>
      <w:pPr>
        <w:tabs>
          <w:tab w:val="num" w:pos="1418"/>
        </w:tabs>
        <w:ind w:left="1418" w:hanging="284"/>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5">
    <w:nsid w:val="5ACA4E0B"/>
    <w:multiLevelType w:val="hybridMultilevel"/>
    <w:tmpl w:val="A6AA5AD6"/>
    <w:lvl w:ilvl="0" w:tplc="5B9AB824">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BC721D0"/>
    <w:multiLevelType w:val="singleLevel"/>
    <w:tmpl w:val="90A46872"/>
    <w:lvl w:ilvl="0">
      <w:start w:val="1"/>
      <w:numFmt w:val="decimal"/>
      <w:lvlText w:val="%1)"/>
      <w:lvlJc w:val="left"/>
      <w:pPr>
        <w:tabs>
          <w:tab w:val="num" w:pos="1080"/>
        </w:tabs>
        <w:ind w:left="0" w:firstLine="720"/>
      </w:pPr>
      <w:rPr>
        <w:rFonts w:hint="default"/>
      </w:rPr>
    </w:lvl>
  </w:abstractNum>
  <w:abstractNum w:abstractNumId="147">
    <w:nsid w:val="5CA2774C"/>
    <w:multiLevelType w:val="hybridMultilevel"/>
    <w:tmpl w:val="C26C3C3C"/>
    <w:lvl w:ilvl="0" w:tplc="3D14751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CBB3B6E"/>
    <w:multiLevelType w:val="hybridMultilevel"/>
    <w:tmpl w:val="4718BC50"/>
    <w:lvl w:ilvl="0" w:tplc="33CC8262">
      <w:start w:val="3"/>
      <w:numFmt w:val="bullet"/>
      <w:lvlText w:val=""/>
      <w:lvlJc w:val="left"/>
      <w:pPr>
        <w:tabs>
          <w:tab w:val="num" w:pos="2318"/>
        </w:tabs>
        <w:ind w:left="23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9">
    <w:nsid w:val="5FA74D41"/>
    <w:multiLevelType w:val="hybridMultilevel"/>
    <w:tmpl w:val="0046BCA0"/>
    <w:lvl w:ilvl="0" w:tplc="2558E7F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63520609"/>
    <w:multiLevelType w:val="hybridMultilevel"/>
    <w:tmpl w:val="73CA7092"/>
    <w:lvl w:ilvl="0" w:tplc="33CC8262">
      <w:start w:val="3"/>
      <w:numFmt w:val="bullet"/>
      <w:lvlText w:val=""/>
      <w:lvlJc w:val="left"/>
      <w:pPr>
        <w:tabs>
          <w:tab w:val="num" w:pos="2318"/>
        </w:tabs>
        <w:ind w:left="23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1">
    <w:nsid w:val="65182050"/>
    <w:multiLevelType w:val="hybridMultilevel"/>
    <w:tmpl w:val="593CAB3C"/>
    <w:lvl w:ilvl="0" w:tplc="8812818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2">
    <w:nsid w:val="65651907"/>
    <w:multiLevelType w:val="hybridMultilevel"/>
    <w:tmpl w:val="C68A39AE"/>
    <w:lvl w:ilvl="0" w:tplc="83E43F0A">
      <w:start w:val="1"/>
      <w:numFmt w:val="upperRoman"/>
      <w:lvlText w:val="%1."/>
      <w:lvlJc w:val="left"/>
      <w:pPr>
        <w:tabs>
          <w:tab w:val="num" w:pos="1440"/>
        </w:tabs>
        <w:ind w:left="0" w:firstLine="720"/>
      </w:pPr>
      <w:rPr>
        <w:rFonts w:ascii="Times New Roman" w:hAnsi="Times New Roman" w:hint="default"/>
        <w:b w:val="0"/>
        <w:i w:val="0"/>
        <w:strike w:val="0"/>
        <w:dstrike w:val="0"/>
        <w:sz w:val="28"/>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657E5398"/>
    <w:multiLevelType w:val="hybridMultilevel"/>
    <w:tmpl w:val="8C7E4A56"/>
    <w:lvl w:ilvl="0" w:tplc="740097F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4">
    <w:nsid w:val="676714FE"/>
    <w:multiLevelType w:val="hybridMultilevel"/>
    <w:tmpl w:val="D9A87A9E"/>
    <w:lvl w:ilvl="0" w:tplc="6C022B84">
      <w:start w:val="1"/>
      <w:numFmt w:val="bullet"/>
      <w:lvlText w:val=""/>
      <w:lvlJc w:val="left"/>
      <w:pPr>
        <w:tabs>
          <w:tab w:val="num" w:pos="1080"/>
        </w:tabs>
        <w:ind w:left="0" w:firstLine="72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6C12304F"/>
    <w:multiLevelType w:val="hybridMultilevel"/>
    <w:tmpl w:val="A78AD8E8"/>
    <w:lvl w:ilvl="0" w:tplc="F8489904">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CEB3804"/>
    <w:multiLevelType w:val="hybridMultilevel"/>
    <w:tmpl w:val="3E9AEC60"/>
    <w:lvl w:ilvl="0" w:tplc="3BDCDAF8">
      <w:start w:val="1"/>
      <w:numFmt w:val="decimal"/>
      <w:lvlText w:val="%1)"/>
      <w:lvlJc w:val="left"/>
      <w:pPr>
        <w:tabs>
          <w:tab w:val="num" w:pos="1080"/>
        </w:tabs>
        <w:ind w:left="0"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6F2A7C9F"/>
    <w:multiLevelType w:val="hybridMultilevel"/>
    <w:tmpl w:val="5654545A"/>
    <w:lvl w:ilvl="0" w:tplc="690A19B6">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705248F6"/>
    <w:multiLevelType w:val="hybridMultilevel"/>
    <w:tmpl w:val="D1E86430"/>
    <w:lvl w:ilvl="0" w:tplc="6CBE15B8">
      <w:start w:val="1"/>
      <w:numFmt w:val="decimal"/>
      <w:lvlText w:val="%1)"/>
      <w:lvlJc w:val="left"/>
      <w:pPr>
        <w:tabs>
          <w:tab w:val="num" w:pos="1080"/>
        </w:tabs>
        <w:ind w:left="0" w:firstLine="720"/>
      </w:pPr>
      <w:rPr>
        <w:rFonts w:hint="default"/>
        <w:b w:val="0"/>
        <w:i w:val="0"/>
      </w:rPr>
    </w:lvl>
    <w:lvl w:ilvl="1" w:tplc="E192590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7264441B"/>
    <w:multiLevelType w:val="hybridMultilevel"/>
    <w:tmpl w:val="2A36B930"/>
    <w:lvl w:ilvl="0" w:tplc="63A08042">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72B728C9"/>
    <w:multiLevelType w:val="hybridMultilevel"/>
    <w:tmpl w:val="B3B00D6E"/>
    <w:lvl w:ilvl="0" w:tplc="33CC8262">
      <w:start w:val="3"/>
      <w:numFmt w:val="bullet"/>
      <w:lvlText w:val=""/>
      <w:lvlJc w:val="left"/>
      <w:pPr>
        <w:tabs>
          <w:tab w:val="num" w:pos="2318"/>
        </w:tabs>
        <w:ind w:left="2318" w:hanging="56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1">
    <w:nsid w:val="75CA0C28"/>
    <w:multiLevelType w:val="hybridMultilevel"/>
    <w:tmpl w:val="1F184A24"/>
    <w:lvl w:ilvl="0" w:tplc="EC4CDB26">
      <w:start w:val="1"/>
      <w:numFmt w:val="decimal"/>
      <w:lvlText w:val="%1)"/>
      <w:lvlJc w:val="left"/>
      <w:pPr>
        <w:tabs>
          <w:tab w:val="num" w:pos="1080"/>
        </w:tabs>
        <w:ind w:left="0" w:firstLine="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765C7861"/>
    <w:multiLevelType w:val="hybridMultilevel"/>
    <w:tmpl w:val="E14E0502"/>
    <w:lvl w:ilvl="0" w:tplc="0F2A2EE2">
      <w:start w:val="1"/>
      <w:numFmt w:val="bullet"/>
      <w:lvlText w:val=""/>
      <w:lvlJc w:val="left"/>
      <w:pPr>
        <w:tabs>
          <w:tab w:val="num" w:pos="1080"/>
        </w:tabs>
        <w:ind w:left="0" w:firstLine="720"/>
      </w:pPr>
      <w:rPr>
        <w:rFonts w:ascii="Symbol" w:hAnsi="Symbol" w:hint="default"/>
      </w:rPr>
    </w:lvl>
    <w:lvl w:ilvl="1" w:tplc="899A6AF2">
      <w:start w:val="1"/>
      <w:numFmt w:val="decimal"/>
      <w:lvlText w:val="%2)"/>
      <w:lvlJc w:val="left"/>
      <w:pPr>
        <w:tabs>
          <w:tab w:val="num" w:pos="1080"/>
        </w:tabs>
        <w:ind w:left="0" w:firstLine="72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76E20D05"/>
    <w:multiLevelType w:val="hybridMultilevel"/>
    <w:tmpl w:val="6860C562"/>
    <w:lvl w:ilvl="0" w:tplc="94C82D7A">
      <w:start w:val="1"/>
      <w:numFmt w:val="decimal"/>
      <w:lvlText w:val="%1)"/>
      <w:lvlJc w:val="left"/>
      <w:pPr>
        <w:tabs>
          <w:tab w:val="num" w:pos="1080"/>
        </w:tabs>
        <w:ind w:left="0" w:firstLine="7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794E079D"/>
    <w:multiLevelType w:val="hybridMultilevel"/>
    <w:tmpl w:val="F4F4EAA2"/>
    <w:lvl w:ilvl="0" w:tplc="A25C0D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7C1F009B"/>
    <w:multiLevelType w:val="hybridMultilevel"/>
    <w:tmpl w:val="D9425234"/>
    <w:lvl w:ilvl="0" w:tplc="DE6C6730">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7E9C6F70"/>
    <w:multiLevelType w:val="hybridMultilevel"/>
    <w:tmpl w:val="C20A6A38"/>
    <w:lvl w:ilvl="0" w:tplc="A5924E22">
      <w:start w:val="3"/>
      <w:numFmt w:val="bullet"/>
      <w:lvlText w:val=""/>
      <w:lvlJc w:val="left"/>
      <w:pPr>
        <w:tabs>
          <w:tab w:val="num" w:pos="2148"/>
        </w:tabs>
        <w:ind w:left="2148" w:hanging="397"/>
      </w:pPr>
      <w:rPr>
        <w:rFonts w:ascii="Symbol" w:eastAsia="Times New Roman" w:hAnsi="Symbol"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7">
    <w:nsid w:val="7EC50F84"/>
    <w:multiLevelType w:val="singleLevel"/>
    <w:tmpl w:val="3FAC0DD2"/>
    <w:lvl w:ilvl="0">
      <w:start w:val="1"/>
      <w:numFmt w:val="decimal"/>
      <w:lvlText w:val="%1) "/>
      <w:lvlJc w:val="left"/>
      <w:pPr>
        <w:tabs>
          <w:tab w:val="num" w:pos="1080"/>
        </w:tabs>
        <w:ind w:left="0" w:firstLine="720"/>
      </w:pPr>
      <w:rPr>
        <w:rFonts w:ascii="Times New Roman" w:hAnsi="Times New Roman" w:hint="default"/>
        <w:b w:val="0"/>
        <w:i w:val="0"/>
        <w:strike w:val="0"/>
        <w:dstrike w:val="0"/>
        <w:sz w:val="28"/>
        <w:u w:val="none"/>
        <w:vertAlign w:val="baseline"/>
      </w:rPr>
    </w:lvl>
  </w:abstractNum>
  <w:num w:numId="1">
    <w:abstractNumId w:val="166"/>
  </w:num>
  <w:num w:numId="2">
    <w:abstractNumId w:val="119"/>
  </w:num>
  <w:num w:numId="3">
    <w:abstractNumId w:val="112"/>
  </w:num>
  <w:num w:numId="4">
    <w:abstractNumId w:val="127"/>
  </w:num>
  <w:num w:numId="5">
    <w:abstractNumId w:val="144"/>
  </w:num>
  <w:num w:numId="6">
    <w:abstractNumId w:val="142"/>
  </w:num>
  <w:num w:numId="7">
    <w:abstractNumId w:val="114"/>
  </w:num>
  <w:num w:numId="8">
    <w:abstractNumId w:val="108"/>
  </w:num>
  <w:num w:numId="9">
    <w:abstractNumId w:val="117"/>
  </w:num>
  <w:num w:numId="10">
    <w:abstractNumId w:val="134"/>
  </w:num>
  <w:num w:numId="11">
    <w:abstractNumId w:val="105"/>
  </w:num>
  <w:num w:numId="12">
    <w:abstractNumId w:val="160"/>
  </w:num>
  <w:num w:numId="13">
    <w:abstractNumId w:val="118"/>
  </w:num>
  <w:num w:numId="14">
    <w:abstractNumId w:val="133"/>
  </w:num>
  <w:num w:numId="15">
    <w:abstractNumId w:val="130"/>
  </w:num>
  <w:num w:numId="16">
    <w:abstractNumId w:val="162"/>
  </w:num>
  <w:num w:numId="17">
    <w:abstractNumId w:val="138"/>
  </w:num>
  <w:num w:numId="18">
    <w:abstractNumId w:val="106"/>
  </w:num>
  <w:num w:numId="19">
    <w:abstractNumId w:val="115"/>
  </w:num>
  <w:num w:numId="20">
    <w:abstractNumId w:val="113"/>
  </w:num>
  <w:num w:numId="21">
    <w:abstractNumId w:val="158"/>
  </w:num>
  <w:num w:numId="22">
    <w:abstractNumId w:val="139"/>
  </w:num>
  <w:num w:numId="23">
    <w:abstractNumId w:val="109"/>
  </w:num>
  <w:num w:numId="24">
    <w:abstractNumId w:val="125"/>
  </w:num>
  <w:num w:numId="25">
    <w:abstractNumId w:val="155"/>
  </w:num>
  <w:num w:numId="26">
    <w:abstractNumId w:val="163"/>
  </w:num>
  <w:num w:numId="27">
    <w:abstractNumId w:val="123"/>
  </w:num>
  <w:num w:numId="28">
    <w:abstractNumId w:val="152"/>
  </w:num>
  <w:num w:numId="29">
    <w:abstractNumId w:val="116"/>
  </w:num>
  <w:num w:numId="30">
    <w:abstractNumId w:val="167"/>
  </w:num>
  <w:num w:numId="31">
    <w:abstractNumId w:val="135"/>
  </w:num>
  <w:num w:numId="32">
    <w:abstractNumId w:val="154"/>
  </w:num>
  <w:num w:numId="33">
    <w:abstractNumId w:val="137"/>
  </w:num>
  <w:num w:numId="34">
    <w:abstractNumId w:val="122"/>
  </w:num>
  <w:num w:numId="35">
    <w:abstractNumId w:val="140"/>
  </w:num>
  <w:num w:numId="36">
    <w:abstractNumId w:val="161"/>
  </w:num>
  <w:num w:numId="37">
    <w:abstractNumId w:val="150"/>
  </w:num>
  <w:num w:numId="38">
    <w:abstractNumId w:val="148"/>
  </w:num>
  <w:num w:numId="39">
    <w:abstractNumId w:val="102"/>
  </w:num>
  <w:num w:numId="40">
    <w:abstractNumId w:val="151"/>
  </w:num>
  <w:num w:numId="41">
    <w:abstractNumId w:val="111"/>
  </w:num>
  <w:num w:numId="42">
    <w:abstractNumId w:val="149"/>
  </w:num>
  <w:num w:numId="43">
    <w:abstractNumId w:val="121"/>
  </w:num>
  <w:num w:numId="44">
    <w:abstractNumId w:val="157"/>
  </w:num>
  <w:num w:numId="45">
    <w:abstractNumId w:val="159"/>
  </w:num>
  <w:num w:numId="46">
    <w:abstractNumId w:val="128"/>
  </w:num>
  <w:num w:numId="47">
    <w:abstractNumId w:val="132"/>
  </w:num>
  <w:num w:numId="48">
    <w:abstractNumId w:val="146"/>
  </w:num>
  <w:num w:numId="49">
    <w:abstractNumId w:val="110"/>
  </w:num>
  <w:num w:numId="50">
    <w:abstractNumId w:val="104"/>
  </w:num>
  <w:num w:numId="51">
    <w:abstractNumId w:val="143"/>
  </w:num>
  <w:num w:numId="52">
    <w:abstractNumId w:val="107"/>
  </w:num>
  <w:num w:numId="53">
    <w:abstractNumId w:val="103"/>
  </w:num>
  <w:num w:numId="54">
    <w:abstractNumId w:val="0"/>
    <w:lvlOverride w:ilvl="0">
      <w:lvl w:ilvl="0">
        <w:start w:val="1"/>
        <w:numFmt w:val="bullet"/>
        <w:lvlText w:val=""/>
        <w:legacy w:legacy="1" w:legacySpace="0" w:legacyIndent="283"/>
        <w:lvlJc w:val="left"/>
        <w:rPr>
          <w:rFonts w:ascii="Symbol" w:hAnsi="Symbol" w:hint="default"/>
        </w:rPr>
      </w:lvl>
    </w:lvlOverride>
  </w:num>
  <w:num w:numId="55">
    <w:abstractNumId w:val="141"/>
  </w:num>
  <w:num w:numId="56">
    <w:abstractNumId w:val="147"/>
  </w:num>
  <w:num w:numId="57">
    <w:abstractNumId w:val="145"/>
  </w:num>
  <w:num w:numId="58">
    <w:abstractNumId w:val="156"/>
  </w:num>
  <w:num w:numId="59">
    <w:abstractNumId w:val="165"/>
  </w:num>
  <w:num w:numId="60">
    <w:abstractNumId w:val="129"/>
  </w:num>
  <w:num w:numId="61">
    <w:abstractNumId w:val="124"/>
  </w:num>
  <w:num w:numId="62">
    <w:abstractNumId w:val="136"/>
  </w:num>
  <w:num w:numId="63">
    <w:abstractNumId w:val="126"/>
  </w:num>
  <w:num w:numId="64">
    <w:abstractNumId w:val="164"/>
  </w:num>
  <w:num w:numId="65">
    <w:abstractNumId w:val="153"/>
  </w:num>
  <w:num w:numId="66">
    <w:abstractNumId w:val="120"/>
  </w:num>
  <w:num w:numId="67">
    <w:abstractNumId w:val="131"/>
  </w:num>
  <w:num w:numId="68">
    <w:abstractNumId w:val="1"/>
  </w:num>
  <w:num w:numId="69">
    <w:abstractNumId w:val="2"/>
  </w:num>
  <w:num w:numId="70">
    <w:abstractNumId w:val="3"/>
  </w:num>
  <w:num w:numId="71">
    <w:abstractNumId w:val="4"/>
  </w:num>
  <w:num w:numId="72">
    <w:abstractNumId w:val="5"/>
  </w:num>
  <w:num w:numId="73">
    <w:abstractNumId w:val="6"/>
  </w:num>
  <w:num w:numId="74">
    <w:abstractNumId w:val="7"/>
  </w:num>
  <w:num w:numId="75">
    <w:abstractNumId w:val="8"/>
  </w:num>
  <w:num w:numId="76">
    <w:abstractNumId w:val="9"/>
  </w:num>
  <w:num w:numId="77">
    <w:abstractNumId w:val="10"/>
  </w:num>
  <w:num w:numId="78">
    <w:abstractNumId w:val="11"/>
  </w:num>
  <w:num w:numId="79">
    <w:abstractNumId w:val="12"/>
  </w:num>
  <w:num w:numId="80">
    <w:abstractNumId w:val="13"/>
  </w:num>
  <w:num w:numId="81">
    <w:abstractNumId w:val="14"/>
  </w:num>
  <w:num w:numId="82">
    <w:abstractNumId w:val="15"/>
  </w:num>
  <w:num w:numId="83">
    <w:abstractNumId w:val="16"/>
  </w:num>
  <w:num w:numId="84">
    <w:abstractNumId w:val="17"/>
  </w:num>
  <w:num w:numId="85">
    <w:abstractNumId w:val="18"/>
  </w:num>
  <w:num w:numId="86">
    <w:abstractNumId w:val="19"/>
  </w:num>
  <w:num w:numId="87">
    <w:abstractNumId w:val="20"/>
  </w:num>
  <w:num w:numId="88">
    <w:abstractNumId w:val="21"/>
  </w:num>
  <w:num w:numId="89">
    <w:abstractNumId w:val="22"/>
  </w:num>
  <w:num w:numId="90">
    <w:abstractNumId w:val="23"/>
  </w:num>
  <w:num w:numId="91">
    <w:abstractNumId w:val="24"/>
  </w:num>
  <w:num w:numId="92">
    <w:abstractNumId w:val="25"/>
  </w:num>
  <w:num w:numId="93">
    <w:abstractNumId w:val="26"/>
  </w:num>
  <w:num w:numId="94">
    <w:abstractNumId w:val="27"/>
  </w:num>
  <w:num w:numId="95">
    <w:abstractNumId w:val="28"/>
  </w:num>
  <w:num w:numId="96">
    <w:abstractNumId w:val="29"/>
  </w:num>
  <w:num w:numId="97">
    <w:abstractNumId w:val="30"/>
  </w:num>
  <w:num w:numId="98">
    <w:abstractNumId w:val="31"/>
  </w:num>
  <w:num w:numId="99">
    <w:abstractNumId w:val="32"/>
  </w:num>
  <w:num w:numId="100">
    <w:abstractNumId w:val="33"/>
  </w:num>
  <w:num w:numId="101">
    <w:abstractNumId w:val="34"/>
  </w:num>
  <w:num w:numId="102">
    <w:abstractNumId w:val="35"/>
  </w:num>
  <w:num w:numId="103">
    <w:abstractNumId w:val="36"/>
  </w:num>
  <w:num w:numId="104">
    <w:abstractNumId w:val="37"/>
  </w:num>
  <w:num w:numId="105">
    <w:abstractNumId w:val="38"/>
  </w:num>
  <w:num w:numId="106">
    <w:abstractNumId w:val="39"/>
  </w:num>
  <w:num w:numId="107">
    <w:abstractNumId w:val="40"/>
  </w:num>
  <w:num w:numId="108">
    <w:abstractNumId w:val="41"/>
  </w:num>
  <w:num w:numId="109">
    <w:abstractNumId w:val="42"/>
  </w:num>
  <w:num w:numId="110">
    <w:abstractNumId w:val="43"/>
  </w:num>
  <w:num w:numId="111">
    <w:abstractNumId w:val="44"/>
  </w:num>
  <w:num w:numId="112">
    <w:abstractNumId w:val="45"/>
  </w:num>
  <w:num w:numId="113">
    <w:abstractNumId w:val="46"/>
  </w:num>
  <w:num w:numId="114">
    <w:abstractNumId w:val="47"/>
  </w:num>
  <w:num w:numId="115">
    <w:abstractNumId w:val="48"/>
  </w:num>
  <w:num w:numId="116">
    <w:abstractNumId w:val="49"/>
  </w:num>
  <w:num w:numId="117">
    <w:abstractNumId w:val="50"/>
  </w:num>
  <w:num w:numId="118">
    <w:abstractNumId w:val="51"/>
  </w:num>
  <w:num w:numId="119">
    <w:abstractNumId w:val="52"/>
  </w:num>
  <w:num w:numId="120">
    <w:abstractNumId w:val="53"/>
  </w:num>
  <w:num w:numId="121">
    <w:abstractNumId w:val="54"/>
  </w:num>
  <w:num w:numId="122">
    <w:abstractNumId w:val="55"/>
  </w:num>
  <w:num w:numId="123">
    <w:abstractNumId w:val="56"/>
  </w:num>
  <w:num w:numId="124">
    <w:abstractNumId w:val="57"/>
  </w:num>
  <w:num w:numId="125">
    <w:abstractNumId w:val="58"/>
  </w:num>
  <w:num w:numId="126">
    <w:abstractNumId w:val="59"/>
  </w:num>
  <w:num w:numId="127">
    <w:abstractNumId w:val="60"/>
  </w:num>
  <w:num w:numId="128">
    <w:abstractNumId w:val="61"/>
  </w:num>
  <w:num w:numId="129">
    <w:abstractNumId w:val="62"/>
  </w:num>
  <w:num w:numId="130">
    <w:abstractNumId w:val="63"/>
  </w:num>
  <w:num w:numId="131">
    <w:abstractNumId w:val="64"/>
  </w:num>
  <w:num w:numId="132">
    <w:abstractNumId w:val="65"/>
  </w:num>
  <w:num w:numId="133">
    <w:abstractNumId w:val="66"/>
  </w:num>
  <w:num w:numId="134">
    <w:abstractNumId w:val="67"/>
  </w:num>
  <w:num w:numId="135">
    <w:abstractNumId w:val="68"/>
  </w:num>
  <w:num w:numId="136">
    <w:abstractNumId w:val="69"/>
  </w:num>
  <w:num w:numId="137">
    <w:abstractNumId w:val="70"/>
  </w:num>
  <w:num w:numId="138">
    <w:abstractNumId w:val="71"/>
  </w:num>
  <w:num w:numId="139">
    <w:abstractNumId w:val="72"/>
  </w:num>
  <w:num w:numId="140">
    <w:abstractNumId w:val="73"/>
  </w:num>
  <w:num w:numId="141">
    <w:abstractNumId w:val="74"/>
  </w:num>
  <w:num w:numId="142">
    <w:abstractNumId w:val="75"/>
  </w:num>
  <w:num w:numId="143">
    <w:abstractNumId w:val="76"/>
  </w:num>
  <w:num w:numId="144">
    <w:abstractNumId w:val="77"/>
  </w:num>
  <w:num w:numId="145">
    <w:abstractNumId w:val="78"/>
  </w:num>
  <w:num w:numId="146">
    <w:abstractNumId w:val="79"/>
  </w:num>
  <w:num w:numId="147">
    <w:abstractNumId w:val="80"/>
  </w:num>
  <w:num w:numId="148">
    <w:abstractNumId w:val="81"/>
  </w:num>
  <w:num w:numId="149">
    <w:abstractNumId w:val="82"/>
  </w:num>
  <w:num w:numId="150">
    <w:abstractNumId w:val="83"/>
  </w:num>
  <w:num w:numId="151">
    <w:abstractNumId w:val="84"/>
  </w:num>
  <w:num w:numId="152">
    <w:abstractNumId w:val="85"/>
  </w:num>
  <w:num w:numId="153">
    <w:abstractNumId w:val="86"/>
  </w:num>
  <w:num w:numId="154">
    <w:abstractNumId w:val="87"/>
  </w:num>
  <w:num w:numId="155">
    <w:abstractNumId w:val="88"/>
  </w:num>
  <w:num w:numId="156">
    <w:abstractNumId w:val="89"/>
  </w:num>
  <w:num w:numId="157">
    <w:abstractNumId w:val="90"/>
  </w:num>
  <w:num w:numId="158">
    <w:abstractNumId w:val="91"/>
  </w:num>
  <w:num w:numId="159">
    <w:abstractNumId w:val="92"/>
  </w:num>
  <w:num w:numId="160">
    <w:abstractNumId w:val="93"/>
  </w:num>
  <w:num w:numId="161">
    <w:abstractNumId w:val="94"/>
  </w:num>
  <w:num w:numId="162">
    <w:abstractNumId w:val="95"/>
  </w:num>
  <w:num w:numId="163">
    <w:abstractNumId w:val="96"/>
  </w:num>
  <w:num w:numId="164">
    <w:abstractNumId w:val="97"/>
  </w:num>
  <w:num w:numId="165">
    <w:abstractNumId w:val="98"/>
  </w:num>
  <w:num w:numId="166">
    <w:abstractNumId w:val="99"/>
  </w:num>
  <w:num w:numId="167">
    <w:abstractNumId w:val="100"/>
  </w:num>
  <w:num w:numId="168">
    <w:abstractNumId w:val="101"/>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8"/>
  <w:characterSpacingControl w:val="doNotCompress"/>
  <w:compat/>
  <w:rsids>
    <w:rsidRoot w:val="00083124"/>
    <w:rsid w:val="00083124"/>
    <w:rsid w:val="002778F7"/>
    <w:rsid w:val="00625AEE"/>
    <w:rsid w:val="007A32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arc" idref="#_x0000_s1126"/>
        <o:r id="V:Rule2" type="arc" idref="#_x0000_s1127"/>
        <o:r id="V:Rule3" type="arc" idref="#_x0000_s1128"/>
        <o:r id="V:Rule4" type="arc" idref="#_x0000_s1129"/>
        <o:r id="V:Rule5" type="arc" idref="#_x0000_s1130"/>
        <o:r id="V:Rule6" type="arc" idref="#_x0000_s1131"/>
        <o:r id="V:Rule7" type="arc" idref="#_x0000_s1144"/>
        <o:r id="V:Rule8" type="arc" idref="#_x0000_s1085"/>
        <o:r id="V:Rule9" type="arc" idref="#_x0000_s1081"/>
        <o:r id="V:Rule10" type="arc" idref="#_x0000_s1076"/>
        <o:r id="V:Rule11" type="arc" idref="#_x0000_s1093"/>
        <o:r id="V:Rule12" type="arc"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Cite"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1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83124"/>
    <w:pPr>
      <w:keepNext/>
      <w:spacing w:line="360" w:lineRule="auto"/>
      <w:jc w:val="center"/>
      <w:outlineLvl w:val="0"/>
    </w:pPr>
    <w:rPr>
      <w:sz w:val="40"/>
      <w:szCs w:val="40"/>
      <w:lang w:val="uk-UA"/>
    </w:rPr>
  </w:style>
  <w:style w:type="paragraph" w:styleId="2">
    <w:name w:val="heading 2"/>
    <w:basedOn w:val="a"/>
    <w:next w:val="a"/>
    <w:link w:val="20"/>
    <w:qFormat/>
    <w:rsid w:val="00083124"/>
    <w:pPr>
      <w:keepNext/>
      <w:spacing w:line="360" w:lineRule="auto"/>
      <w:jc w:val="center"/>
      <w:outlineLvl w:val="1"/>
    </w:pPr>
    <w:rPr>
      <w:sz w:val="32"/>
      <w:szCs w:val="32"/>
    </w:rPr>
  </w:style>
  <w:style w:type="paragraph" w:styleId="3">
    <w:name w:val="heading 3"/>
    <w:basedOn w:val="a"/>
    <w:next w:val="a"/>
    <w:link w:val="30"/>
    <w:qFormat/>
    <w:rsid w:val="00083124"/>
    <w:pPr>
      <w:keepNext/>
      <w:spacing w:before="240" w:after="60"/>
      <w:outlineLvl w:val="2"/>
    </w:pPr>
    <w:rPr>
      <w:rFonts w:ascii="Arial" w:hAnsi="Arial" w:cs="Arial"/>
      <w:b/>
      <w:bCs/>
      <w:sz w:val="26"/>
      <w:szCs w:val="26"/>
    </w:rPr>
  </w:style>
  <w:style w:type="paragraph" w:styleId="4">
    <w:name w:val="heading 4"/>
    <w:basedOn w:val="a"/>
    <w:next w:val="a"/>
    <w:link w:val="40"/>
    <w:autoRedefine/>
    <w:qFormat/>
    <w:rsid w:val="00083124"/>
    <w:pPr>
      <w:keepNext/>
      <w:overflowPunct w:val="0"/>
      <w:autoSpaceDE w:val="0"/>
      <w:autoSpaceDN w:val="0"/>
      <w:adjustRightInd w:val="0"/>
      <w:spacing w:after="240" w:line="360" w:lineRule="auto"/>
      <w:jc w:val="center"/>
      <w:textAlignment w:val="baseline"/>
      <w:outlineLvl w:val="3"/>
    </w:pPr>
    <w:rPr>
      <w:b/>
      <w:bCs/>
      <w:i/>
      <w:iCs/>
      <w:sz w:val="28"/>
      <w:szCs w:val="20"/>
    </w:rPr>
  </w:style>
  <w:style w:type="paragraph" w:styleId="5">
    <w:name w:val="heading 5"/>
    <w:basedOn w:val="a"/>
    <w:next w:val="a"/>
    <w:link w:val="50"/>
    <w:qFormat/>
    <w:rsid w:val="00083124"/>
    <w:pPr>
      <w:spacing w:before="240" w:after="60"/>
      <w:outlineLvl w:val="4"/>
    </w:pPr>
    <w:rPr>
      <w:b/>
      <w:bCs/>
      <w:i/>
      <w:iCs/>
      <w:sz w:val="26"/>
      <w:szCs w:val="26"/>
    </w:rPr>
  </w:style>
  <w:style w:type="paragraph" w:styleId="6">
    <w:name w:val="heading 6"/>
    <w:basedOn w:val="a"/>
    <w:next w:val="a"/>
    <w:link w:val="60"/>
    <w:qFormat/>
    <w:rsid w:val="00083124"/>
    <w:pPr>
      <w:keepNext/>
      <w:spacing w:line="360" w:lineRule="auto"/>
      <w:jc w:val="both"/>
      <w:outlineLvl w:val="5"/>
    </w:pPr>
    <w:rPr>
      <w:b/>
      <w:bCs/>
      <w:sz w:val="28"/>
      <w:szCs w:val="20"/>
    </w:rPr>
  </w:style>
  <w:style w:type="paragraph" w:styleId="7">
    <w:name w:val="heading 7"/>
    <w:basedOn w:val="a"/>
    <w:next w:val="a"/>
    <w:link w:val="70"/>
    <w:qFormat/>
    <w:rsid w:val="00083124"/>
    <w:pPr>
      <w:keepNext/>
      <w:spacing w:after="120"/>
      <w:ind w:firstLine="425"/>
      <w:jc w:val="center"/>
      <w:outlineLvl w:val="6"/>
    </w:pPr>
    <w:rPr>
      <w:b/>
      <w:i/>
      <w:sz w:val="28"/>
      <w:szCs w:val="20"/>
    </w:rPr>
  </w:style>
  <w:style w:type="paragraph" w:styleId="8">
    <w:name w:val="heading 8"/>
    <w:basedOn w:val="a"/>
    <w:next w:val="a"/>
    <w:link w:val="80"/>
    <w:qFormat/>
    <w:rsid w:val="00083124"/>
    <w:pPr>
      <w:keepNext/>
      <w:spacing w:line="360" w:lineRule="auto"/>
      <w:jc w:val="center"/>
      <w:outlineLvl w:val="7"/>
    </w:pPr>
    <w:rPr>
      <w:b/>
      <w:i/>
      <w:sz w:val="28"/>
      <w:szCs w:val="20"/>
      <w:lang w:val="en-US"/>
    </w:rPr>
  </w:style>
  <w:style w:type="paragraph" w:styleId="9">
    <w:name w:val="heading 9"/>
    <w:basedOn w:val="a"/>
    <w:next w:val="a"/>
    <w:link w:val="90"/>
    <w:qFormat/>
    <w:rsid w:val="0008312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083124"/>
    <w:rPr>
      <w:rFonts w:ascii="Times New Roman" w:eastAsia="Times New Roman" w:hAnsi="Times New Roman" w:cs="Times New Roman"/>
      <w:sz w:val="40"/>
      <w:szCs w:val="40"/>
      <w:lang w:val="uk-UA" w:eastAsia="ru-RU"/>
    </w:rPr>
  </w:style>
  <w:style w:type="character" w:customStyle="1" w:styleId="20">
    <w:name w:val="Заголовок 2 Знак"/>
    <w:basedOn w:val="a0"/>
    <w:link w:val="2"/>
    <w:rsid w:val="00083124"/>
    <w:rPr>
      <w:rFonts w:ascii="Times New Roman" w:eastAsia="Times New Roman" w:hAnsi="Times New Roman" w:cs="Times New Roman"/>
      <w:sz w:val="32"/>
      <w:szCs w:val="32"/>
      <w:lang w:eastAsia="ru-RU"/>
    </w:rPr>
  </w:style>
  <w:style w:type="character" w:customStyle="1" w:styleId="30">
    <w:name w:val="Заголовок 3 Знак"/>
    <w:basedOn w:val="a0"/>
    <w:link w:val="3"/>
    <w:rsid w:val="00083124"/>
    <w:rPr>
      <w:rFonts w:ascii="Arial" w:eastAsia="Times New Roman" w:hAnsi="Arial" w:cs="Arial"/>
      <w:b/>
      <w:bCs/>
      <w:sz w:val="26"/>
      <w:szCs w:val="26"/>
      <w:lang w:eastAsia="ru-RU"/>
    </w:rPr>
  </w:style>
  <w:style w:type="paragraph" w:styleId="a3">
    <w:name w:val="Title"/>
    <w:basedOn w:val="a"/>
    <w:link w:val="a4"/>
    <w:qFormat/>
    <w:rsid w:val="00083124"/>
    <w:pPr>
      <w:jc w:val="center"/>
    </w:pPr>
    <w:rPr>
      <w:sz w:val="28"/>
      <w:szCs w:val="28"/>
      <w:lang w:val="uk-UA"/>
    </w:rPr>
  </w:style>
  <w:style w:type="character" w:customStyle="1" w:styleId="a4">
    <w:name w:val="Название Знак"/>
    <w:basedOn w:val="a0"/>
    <w:link w:val="a3"/>
    <w:rsid w:val="00083124"/>
    <w:rPr>
      <w:rFonts w:ascii="Times New Roman" w:eastAsia="Times New Roman" w:hAnsi="Times New Roman" w:cs="Times New Roman"/>
      <w:sz w:val="28"/>
      <w:szCs w:val="28"/>
      <w:lang w:val="uk-UA" w:eastAsia="ru-RU"/>
    </w:rPr>
  </w:style>
  <w:style w:type="table" w:styleId="a5">
    <w:name w:val="Table Grid"/>
    <w:basedOn w:val="a1"/>
    <w:rsid w:val="000831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rsid w:val="00083124"/>
    <w:pPr>
      <w:tabs>
        <w:tab w:val="center" w:pos="4677"/>
        <w:tab w:val="right" w:pos="9355"/>
      </w:tabs>
    </w:pPr>
  </w:style>
  <w:style w:type="character" w:customStyle="1" w:styleId="a7">
    <w:name w:val="Нижний колонтитул Знак"/>
    <w:basedOn w:val="a0"/>
    <w:link w:val="a6"/>
    <w:rsid w:val="00083124"/>
    <w:rPr>
      <w:rFonts w:ascii="Times New Roman" w:eastAsia="Times New Roman" w:hAnsi="Times New Roman" w:cs="Times New Roman"/>
      <w:sz w:val="24"/>
      <w:szCs w:val="24"/>
      <w:lang w:eastAsia="ru-RU"/>
    </w:rPr>
  </w:style>
  <w:style w:type="character" w:styleId="a8">
    <w:name w:val="page number"/>
    <w:basedOn w:val="a0"/>
    <w:rsid w:val="00083124"/>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w:basedOn w:val="a"/>
    <w:rsid w:val="00083124"/>
    <w:rPr>
      <w:rFonts w:ascii="Verdana" w:hAnsi="Verdana" w:cs="Verdana"/>
      <w:sz w:val="20"/>
      <w:szCs w:val="20"/>
      <w:lang w:val="en-US" w:eastAsia="en-US"/>
    </w:rPr>
  </w:style>
  <w:style w:type="character" w:customStyle="1" w:styleId="40">
    <w:name w:val="Заголовок 4 Знак"/>
    <w:basedOn w:val="a0"/>
    <w:link w:val="4"/>
    <w:rsid w:val="00083124"/>
    <w:rPr>
      <w:rFonts w:ascii="Times New Roman" w:eastAsia="Times New Roman" w:hAnsi="Times New Roman" w:cs="Times New Roman"/>
      <w:b/>
      <w:bCs/>
      <w:i/>
      <w:iCs/>
      <w:sz w:val="28"/>
      <w:szCs w:val="20"/>
      <w:lang w:eastAsia="ru-RU"/>
    </w:rPr>
  </w:style>
  <w:style w:type="character" w:customStyle="1" w:styleId="50">
    <w:name w:val="Заголовок 5 Знак"/>
    <w:basedOn w:val="a0"/>
    <w:link w:val="5"/>
    <w:rsid w:val="0008312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83124"/>
    <w:rPr>
      <w:rFonts w:ascii="Times New Roman" w:eastAsia="Times New Roman" w:hAnsi="Times New Roman" w:cs="Times New Roman"/>
      <w:b/>
      <w:bCs/>
      <w:sz w:val="28"/>
      <w:szCs w:val="20"/>
      <w:lang w:eastAsia="ru-RU"/>
    </w:rPr>
  </w:style>
  <w:style w:type="character" w:customStyle="1" w:styleId="70">
    <w:name w:val="Заголовок 7 Знак"/>
    <w:basedOn w:val="a0"/>
    <w:link w:val="7"/>
    <w:rsid w:val="00083124"/>
    <w:rPr>
      <w:rFonts w:ascii="Times New Roman" w:eastAsia="Times New Roman" w:hAnsi="Times New Roman" w:cs="Times New Roman"/>
      <w:b/>
      <w:i/>
      <w:sz w:val="28"/>
      <w:szCs w:val="20"/>
      <w:lang w:eastAsia="ru-RU"/>
    </w:rPr>
  </w:style>
  <w:style w:type="character" w:customStyle="1" w:styleId="80">
    <w:name w:val="Заголовок 8 Знак"/>
    <w:basedOn w:val="a0"/>
    <w:link w:val="8"/>
    <w:rsid w:val="00083124"/>
    <w:rPr>
      <w:rFonts w:ascii="Times New Roman" w:eastAsia="Times New Roman" w:hAnsi="Times New Roman" w:cs="Times New Roman"/>
      <w:b/>
      <w:i/>
      <w:sz w:val="28"/>
      <w:szCs w:val="20"/>
      <w:lang w:val="en-US" w:eastAsia="ru-RU"/>
    </w:rPr>
  </w:style>
  <w:style w:type="character" w:customStyle="1" w:styleId="90">
    <w:name w:val="Заголовок 9 Знак"/>
    <w:basedOn w:val="a0"/>
    <w:link w:val="9"/>
    <w:rsid w:val="00083124"/>
    <w:rPr>
      <w:rFonts w:ascii="Arial" w:eastAsia="Times New Roman" w:hAnsi="Arial" w:cs="Arial"/>
      <w:lang w:eastAsia="ru-RU"/>
    </w:rPr>
  </w:style>
  <w:style w:type="paragraph" w:styleId="11">
    <w:name w:val="toc 1"/>
    <w:basedOn w:val="a"/>
    <w:next w:val="a"/>
    <w:autoRedefine/>
    <w:semiHidden/>
    <w:rsid w:val="00083124"/>
  </w:style>
  <w:style w:type="paragraph" w:styleId="31">
    <w:name w:val="toc 3"/>
    <w:basedOn w:val="a"/>
    <w:next w:val="a"/>
    <w:autoRedefine/>
    <w:semiHidden/>
    <w:rsid w:val="00083124"/>
    <w:pPr>
      <w:ind w:left="480"/>
    </w:pPr>
  </w:style>
  <w:style w:type="paragraph" w:styleId="a9">
    <w:name w:val="header"/>
    <w:basedOn w:val="a"/>
    <w:link w:val="aa"/>
    <w:rsid w:val="00083124"/>
    <w:pPr>
      <w:tabs>
        <w:tab w:val="center" w:pos="4819"/>
        <w:tab w:val="right" w:pos="9639"/>
      </w:tabs>
    </w:pPr>
  </w:style>
  <w:style w:type="character" w:customStyle="1" w:styleId="aa">
    <w:name w:val="Верхний колонтитул Знак"/>
    <w:basedOn w:val="a0"/>
    <w:link w:val="a9"/>
    <w:rsid w:val="00083124"/>
    <w:rPr>
      <w:rFonts w:ascii="Times New Roman" w:eastAsia="Times New Roman" w:hAnsi="Times New Roman" w:cs="Times New Roman"/>
      <w:sz w:val="24"/>
      <w:szCs w:val="24"/>
      <w:lang w:eastAsia="ru-RU"/>
    </w:rPr>
  </w:style>
  <w:style w:type="paragraph" w:styleId="21">
    <w:name w:val="toc 2"/>
    <w:basedOn w:val="a"/>
    <w:next w:val="a"/>
    <w:autoRedefine/>
    <w:semiHidden/>
    <w:rsid w:val="00083124"/>
    <w:pPr>
      <w:ind w:left="280"/>
    </w:pPr>
    <w:rPr>
      <w:sz w:val="28"/>
      <w:szCs w:val="20"/>
    </w:rPr>
  </w:style>
  <w:style w:type="paragraph" w:styleId="ab">
    <w:name w:val="Body Text Indent"/>
    <w:basedOn w:val="a"/>
    <w:link w:val="ac"/>
    <w:rsid w:val="00083124"/>
    <w:pPr>
      <w:spacing w:line="360" w:lineRule="auto"/>
      <w:ind w:firstLine="720"/>
      <w:jc w:val="both"/>
    </w:pPr>
    <w:rPr>
      <w:sz w:val="28"/>
      <w:szCs w:val="20"/>
    </w:rPr>
  </w:style>
  <w:style w:type="character" w:customStyle="1" w:styleId="ac">
    <w:name w:val="Основной текст с отступом Знак"/>
    <w:basedOn w:val="a0"/>
    <w:link w:val="ab"/>
    <w:rsid w:val="00083124"/>
    <w:rPr>
      <w:rFonts w:ascii="Times New Roman" w:eastAsia="Times New Roman" w:hAnsi="Times New Roman" w:cs="Times New Roman"/>
      <w:sz w:val="28"/>
      <w:szCs w:val="20"/>
      <w:lang w:eastAsia="ru-RU"/>
    </w:rPr>
  </w:style>
  <w:style w:type="paragraph" w:styleId="ad">
    <w:name w:val="Balloon Text"/>
    <w:basedOn w:val="a"/>
    <w:link w:val="ae"/>
    <w:semiHidden/>
    <w:rsid w:val="00083124"/>
    <w:rPr>
      <w:rFonts w:ascii="Tahoma" w:hAnsi="Tahoma" w:cs="Tahoma"/>
      <w:sz w:val="16"/>
      <w:szCs w:val="16"/>
    </w:rPr>
  </w:style>
  <w:style w:type="character" w:customStyle="1" w:styleId="ae">
    <w:name w:val="Текст выноски Знак"/>
    <w:basedOn w:val="a0"/>
    <w:link w:val="ad"/>
    <w:semiHidden/>
    <w:rsid w:val="00083124"/>
    <w:rPr>
      <w:rFonts w:ascii="Tahoma" w:eastAsia="Times New Roman" w:hAnsi="Tahoma" w:cs="Tahoma"/>
      <w:sz w:val="16"/>
      <w:szCs w:val="16"/>
      <w:lang w:eastAsia="ru-RU"/>
    </w:rPr>
  </w:style>
  <w:style w:type="paragraph" w:styleId="32">
    <w:name w:val="Body Text Indent 3"/>
    <w:basedOn w:val="a"/>
    <w:link w:val="33"/>
    <w:rsid w:val="00083124"/>
    <w:pPr>
      <w:spacing w:after="120"/>
      <w:ind w:left="283"/>
    </w:pPr>
    <w:rPr>
      <w:sz w:val="16"/>
      <w:szCs w:val="16"/>
    </w:rPr>
  </w:style>
  <w:style w:type="character" w:customStyle="1" w:styleId="33">
    <w:name w:val="Основной текст с отступом 3 Знак"/>
    <w:basedOn w:val="a0"/>
    <w:link w:val="32"/>
    <w:rsid w:val="00083124"/>
    <w:rPr>
      <w:rFonts w:ascii="Times New Roman" w:eastAsia="Times New Roman" w:hAnsi="Times New Roman" w:cs="Times New Roman"/>
      <w:sz w:val="16"/>
      <w:szCs w:val="16"/>
      <w:lang w:eastAsia="ru-RU"/>
    </w:rPr>
  </w:style>
  <w:style w:type="paragraph" w:styleId="22">
    <w:name w:val="Body Text 2"/>
    <w:basedOn w:val="a"/>
    <w:link w:val="23"/>
    <w:rsid w:val="00083124"/>
    <w:pPr>
      <w:spacing w:after="120" w:line="480" w:lineRule="auto"/>
    </w:pPr>
  </w:style>
  <w:style w:type="character" w:customStyle="1" w:styleId="23">
    <w:name w:val="Основной текст 2 Знак"/>
    <w:basedOn w:val="a0"/>
    <w:link w:val="22"/>
    <w:rsid w:val="00083124"/>
    <w:rPr>
      <w:rFonts w:ascii="Times New Roman" w:eastAsia="Times New Roman" w:hAnsi="Times New Roman" w:cs="Times New Roman"/>
      <w:sz w:val="24"/>
      <w:szCs w:val="24"/>
      <w:lang w:eastAsia="ru-RU"/>
    </w:rPr>
  </w:style>
  <w:style w:type="paragraph" w:styleId="af">
    <w:name w:val="Block Text"/>
    <w:basedOn w:val="a"/>
    <w:rsid w:val="00083124"/>
    <w:pPr>
      <w:tabs>
        <w:tab w:val="left" w:pos="78"/>
      </w:tabs>
      <w:spacing w:before="120" w:line="240" w:lineRule="atLeast"/>
      <w:ind w:left="284" w:right="-1" w:hanging="284"/>
      <w:jc w:val="both"/>
    </w:pPr>
    <w:rPr>
      <w:sz w:val="20"/>
      <w:szCs w:val="20"/>
      <w:lang w:val="uk-UA"/>
    </w:rPr>
  </w:style>
  <w:style w:type="paragraph" w:customStyle="1" w:styleId="Figure1">
    <w:name w:val="Figure 1"/>
    <w:basedOn w:val="a"/>
    <w:rsid w:val="00083124"/>
    <w:pPr>
      <w:tabs>
        <w:tab w:val="left" w:pos="709"/>
      </w:tabs>
      <w:spacing w:before="120" w:line="360" w:lineRule="atLeast"/>
    </w:pPr>
    <w:rPr>
      <w:sz w:val="20"/>
      <w:szCs w:val="20"/>
      <w:lang w:val="en-GB"/>
    </w:rPr>
  </w:style>
  <w:style w:type="paragraph" w:customStyle="1" w:styleId="Bullets">
    <w:name w:val="Bullets"/>
    <w:basedOn w:val="a"/>
    <w:rsid w:val="00083124"/>
    <w:pPr>
      <w:tabs>
        <w:tab w:val="left" w:pos="397"/>
        <w:tab w:val="num" w:pos="644"/>
      </w:tabs>
      <w:spacing w:before="120" w:line="360" w:lineRule="atLeast"/>
      <w:ind w:left="284" w:hanging="284"/>
      <w:jc w:val="both"/>
    </w:pPr>
    <w:rPr>
      <w:sz w:val="20"/>
      <w:szCs w:val="20"/>
      <w:lang w:val="en-GB"/>
    </w:rPr>
  </w:style>
  <w:style w:type="paragraph" w:styleId="24">
    <w:name w:val="List 2"/>
    <w:basedOn w:val="a"/>
    <w:rsid w:val="00083124"/>
    <w:pPr>
      <w:overflowPunct w:val="0"/>
      <w:autoSpaceDE w:val="0"/>
      <w:autoSpaceDN w:val="0"/>
      <w:adjustRightInd w:val="0"/>
      <w:ind w:left="566" w:hanging="283"/>
      <w:textAlignment w:val="baseline"/>
    </w:pPr>
    <w:rPr>
      <w:rFonts w:ascii="Iaoa?ao?a" w:hAnsi="Iaoa?ao?a" w:cs="Iaoa?ao?a"/>
    </w:rPr>
  </w:style>
  <w:style w:type="paragraph" w:styleId="af0">
    <w:name w:val="Plain Text"/>
    <w:basedOn w:val="a"/>
    <w:link w:val="af1"/>
    <w:rsid w:val="00083124"/>
    <w:pPr>
      <w:spacing w:before="120" w:line="240" w:lineRule="atLeast"/>
      <w:jc w:val="both"/>
    </w:pPr>
    <w:rPr>
      <w:rFonts w:ascii="Courier New" w:hAnsi="Courier New" w:cs="Courier New"/>
      <w:sz w:val="20"/>
      <w:szCs w:val="20"/>
    </w:rPr>
  </w:style>
  <w:style w:type="character" w:customStyle="1" w:styleId="af1">
    <w:name w:val="Текст Знак"/>
    <w:basedOn w:val="a0"/>
    <w:link w:val="af0"/>
    <w:rsid w:val="00083124"/>
    <w:rPr>
      <w:rFonts w:ascii="Courier New" w:eastAsia="Times New Roman" w:hAnsi="Courier New" w:cs="Courier New"/>
      <w:sz w:val="20"/>
      <w:szCs w:val="20"/>
      <w:lang w:eastAsia="ru-RU"/>
    </w:rPr>
  </w:style>
  <w:style w:type="paragraph" w:styleId="af2">
    <w:name w:val="Normal (Web)"/>
    <w:basedOn w:val="a"/>
    <w:rsid w:val="00083124"/>
    <w:pPr>
      <w:spacing w:before="100" w:beforeAutospacing="1" w:after="100" w:afterAutospacing="1"/>
    </w:p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w:basedOn w:val="a"/>
    <w:rsid w:val="00083124"/>
    <w:rPr>
      <w:rFonts w:ascii="Verdana" w:hAnsi="Verdana" w:cs="Verdana"/>
      <w:sz w:val="20"/>
      <w:szCs w:val="20"/>
      <w:lang w:val="en-US" w:eastAsia="en-US"/>
    </w:rPr>
  </w:style>
  <w:style w:type="paragraph" w:styleId="af3">
    <w:name w:val="Body Text"/>
    <w:basedOn w:val="a"/>
    <w:link w:val="af4"/>
    <w:rsid w:val="00083124"/>
    <w:pPr>
      <w:spacing w:after="120"/>
    </w:pPr>
  </w:style>
  <w:style w:type="character" w:customStyle="1" w:styleId="af4">
    <w:name w:val="Основной текст Знак"/>
    <w:basedOn w:val="a0"/>
    <w:link w:val="af3"/>
    <w:rsid w:val="00083124"/>
    <w:rPr>
      <w:rFonts w:ascii="Times New Roman" w:eastAsia="Times New Roman" w:hAnsi="Times New Roman" w:cs="Times New Roman"/>
      <w:sz w:val="24"/>
      <w:szCs w:val="24"/>
      <w:lang w:eastAsia="ru-RU"/>
    </w:rPr>
  </w:style>
  <w:style w:type="paragraph" w:customStyle="1" w:styleId="af5">
    <w:name w:val="Знак Знак Знак"/>
    <w:basedOn w:val="a"/>
    <w:rsid w:val="00083124"/>
    <w:rPr>
      <w:rFonts w:ascii="Verdana" w:hAnsi="Verdana" w:cs="Verdana"/>
      <w:sz w:val="20"/>
      <w:szCs w:val="20"/>
      <w:lang w:val="en-US" w:eastAsia="en-US"/>
    </w:rPr>
  </w:style>
  <w:style w:type="paragraph" w:customStyle="1" w:styleId="af6">
    <w:name w:val="Знак"/>
    <w:basedOn w:val="a"/>
    <w:rsid w:val="00083124"/>
    <w:rPr>
      <w:rFonts w:ascii="Verdana" w:hAnsi="Verdana" w:cs="Verdana"/>
      <w:sz w:val="20"/>
      <w:szCs w:val="20"/>
      <w:lang w:val="en-US" w:eastAsia="en-US"/>
    </w:rPr>
  </w:style>
  <w:style w:type="paragraph" w:customStyle="1" w:styleId="CharCharCharChar1">
    <w:name w:val="Char Знак Знак Char Знак Знак Char Знак Знак Char Знак Знак Знак Знак Знак Знак Знак Знак Знак Знак Знак Знак"/>
    <w:basedOn w:val="a"/>
    <w:rsid w:val="00083124"/>
    <w:rPr>
      <w:rFonts w:ascii="Verdana" w:hAnsi="Verdana" w:cs="Verdana"/>
      <w:sz w:val="20"/>
      <w:szCs w:val="20"/>
      <w:lang w:val="en-US" w:eastAsia="en-US"/>
    </w:rPr>
  </w:style>
  <w:style w:type="paragraph" w:customStyle="1" w:styleId="CharCharCharChar10">
    <w:name w:val="Char Знак Знак Char Знак Знак Char Знак Знак Char Знак Знак Знак Знак Знак Знак Знак Знак Знак Знак Знак Знак Знак Знак1 Знак"/>
    <w:basedOn w:val="a"/>
    <w:rsid w:val="00083124"/>
    <w:rPr>
      <w:rFonts w:ascii="Verdana" w:hAnsi="Verdana" w:cs="Verdana"/>
      <w:sz w:val="20"/>
      <w:szCs w:val="20"/>
      <w:lang w:val="en-US" w:eastAsia="en-US"/>
    </w:rPr>
  </w:style>
  <w:style w:type="paragraph" w:customStyle="1" w:styleId="CharCharCharChar2">
    <w:name w:val="Char Знак Знак Char Знак Знак Char Знак Знак Char Знак Знак Знак Знак Знак Знак Знак Знак Знак Знак Знак"/>
    <w:basedOn w:val="a"/>
    <w:rsid w:val="00083124"/>
    <w:rPr>
      <w:rFonts w:ascii="Verdana" w:hAnsi="Verdana" w:cs="Verdana"/>
      <w:sz w:val="20"/>
      <w:szCs w:val="20"/>
      <w:lang w:val="en-US" w:eastAsia="en-US"/>
    </w:rPr>
  </w:style>
  <w:style w:type="paragraph" w:customStyle="1" w:styleId="CharCharCharChar11">
    <w:name w:val="Char Знак Знак Char Знак Знак Char Знак Знак Char Знак Знак Знак Знак Знак Знак Знак Знак Знак Знак Знак Знак Знак Знак1"/>
    <w:basedOn w:val="a"/>
    <w:rsid w:val="00083124"/>
    <w:rPr>
      <w:rFonts w:ascii="Verdana" w:hAnsi="Verdana" w:cs="Verdana"/>
      <w:sz w:val="20"/>
      <w:szCs w:val="20"/>
      <w:lang w:val="en-US" w:eastAsia="en-US"/>
    </w:rPr>
  </w:style>
  <w:style w:type="paragraph" w:customStyle="1" w:styleId="af7">
    <w:name w:val="Знак Знак Знак Знак Знак Знак Знак Знак Знак Знак Знак Знак"/>
    <w:basedOn w:val="a"/>
    <w:rsid w:val="00083124"/>
    <w:rPr>
      <w:rFonts w:ascii="Verdana" w:hAnsi="Verdana" w:cs="Verdana"/>
      <w:sz w:val="20"/>
      <w:szCs w:val="20"/>
      <w:lang w:val="en-US" w:eastAsia="en-US"/>
    </w:rPr>
  </w:style>
  <w:style w:type="paragraph" w:customStyle="1" w:styleId="CharCharCharChar12">
    <w:name w:val="Char Знак Знак Char Знак Знак Char Знак Знак Char Знак Знак Знак Знак Знак Знак Знак Знак Знак Знак Знак Знак Знак Знак1 Знак Знак Знак Знак Знак Знак"/>
    <w:basedOn w:val="a"/>
    <w:rsid w:val="00083124"/>
    <w:rPr>
      <w:rFonts w:ascii="Verdana" w:hAnsi="Verdana" w:cs="Verdana"/>
      <w:sz w:val="20"/>
      <w:szCs w:val="20"/>
      <w:lang w:val="en-US" w:eastAsia="en-US"/>
    </w:rPr>
  </w:style>
  <w:style w:type="paragraph" w:customStyle="1" w:styleId="CharCharCharChar3">
    <w:name w:val="Char Знак Знак Char Знак Знак Char Знак Знак Char Знак Знак Знак Знак Знак Знак Знак Знак"/>
    <w:basedOn w:val="a"/>
    <w:rsid w:val="00083124"/>
    <w:rPr>
      <w:rFonts w:ascii="Verdana" w:hAnsi="Verdana" w:cs="Verdana"/>
      <w:sz w:val="20"/>
      <w:szCs w:val="20"/>
      <w:lang w:val="en-US" w:eastAsia="en-US"/>
    </w:rPr>
  </w:style>
  <w:style w:type="paragraph" w:customStyle="1" w:styleId="CharCharCharChar110">
    <w:name w:val="Char Знак Знак Char Знак Знак Char Знак Знак Char Знак Знак Знак Знак Знак Знак Знак Знак Знак Знак Знак Знак Знак Знак1 Знак Знак Знак1 Знак"/>
    <w:basedOn w:val="a"/>
    <w:rsid w:val="00083124"/>
    <w:rPr>
      <w:rFonts w:ascii="Verdana" w:hAnsi="Verdana" w:cs="Verdana"/>
      <w:sz w:val="20"/>
      <w:szCs w:val="20"/>
      <w:lang w:val="en-US" w:eastAsia="en-US"/>
    </w:rPr>
  </w:style>
  <w:style w:type="paragraph" w:customStyle="1" w:styleId="12">
    <w:name w:val="Знак Знак1 Знак Знак Знак Знак Знак Знак"/>
    <w:basedOn w:val="a"/>
    <w:rsid w:val="00083124"/>
    <w:rPr>
      <w:rFonts w:ascii="Verdana" w:hAnsi="Verdana" w:cs="Verdana"/>
      <w:sz w:val="20"/>
      <w:szCs w:val="20"/>
      <w:lang w:val="en-US" w:eastAsia="en-US"/>
    </w:rPr>
  </w:style>
  <w:style w:type="paragraph" w:customStyle="1" w:styleId="13">
    <w:name w:val="1 Знак Знак Знак Знак Знак Знак Знак Знак Знак"/>
    <w:basedOn w:val="a"/>
    <w:rsid w:val="00083124"/>
    <w:rPr>
      <w:rFonts w:ascii="Verdana" w:hAnsi="Verdana" w:cs="Verdana"/>
      <w:sz w:val="20"/>
      <w:szCs w:val="20"/>
      <w:lang w:val="en-US" w:eastAsia="en-US"/>
    </w:rPr>
  </w:style>
  <w:style w:type="paragraph" w:customStyle="1" w:styleId="CharCharCharChar111">
    <w:name w:val="Char Знак Знак Char Знак Знак Char Знак Знак Char Знак Знак Знак Знак Знак Знак Знак Знак Знак Знак Знак Знак Знак Знак1 Знак Знак Знак1 Знак Знак Знак"/>
    <w:basedOn w:val="a"/>
    <w:rsid w:val="00083124"/>
    <w:rPr>
      <w:rFonts w:ascii="Verdana" w:hAnsi="Verdana" w:cs="Verdana"/>
      <w:sz w:val="20"/>
      <w:szCs w:val="20"/>
      <w:lang w:val="en-US" w:eastAsia="en-US"/>
    </w:rPr>
  </w:style>
  <w:style w:type="paragraph" w:customStyle="1" w:styleId="CharCharCharChar13">
    <w:name w:val="Char Знак Знак Char Знак Знак Char Знак Знак Char Знак Знак Знак Знак Знак Знак Знак Знак Знак Знак Знак Знак Знак Знак1 Знак Знак Знак Знак Знак Знак Знак"/>
    <w:basedOn w:val="a"/>
    <w:rsid w:val="00083124"/>
    <w:rPr>
      <w:rFonts w:ascii="Verdana" w:hAnsi="Verdana" w:cs="Verdana"/>
      <w:sz w:val="20"/>
      <w:szCs w:val="20"/>
      <w:lang w:val="en-US" w:eastAsia="en-US"/>
    </w:rPr>
  </w:style>
  <w:style w:type="paragraph" w:customStyle="1" w:styleId="14">
    <w:name w:val="Знак Знак1 Знак Знак Знак Знак"/>
    <w:basedOn w:val="a"/>
    <w:rsid w:val="00083124"/>
    <w:rPr>
      <w:rFonts w:ascii="Verdana" w:hAnsi="Verdana" w:cs="Verdana"/>
      <w:sz w:val="20"/>
      <w:szCs w:val="20"/>
      <w:lang w:val="en-US" w:eastAsia="en-US"/>
    </w:rPr>
  </w:style>
  <w:style w:type="paragraph" w:styleId="af8">
    <w:name w:val="List Paragraph"/>
    <w:basedOn w:val="a"/>
    <w:qFormat/>
    <w:rsid w:val="00083124"/>
    <w:pPr>
      <w:spacing w:after="200" w:line="276" w:lineRule="auto"/>
      <w:ind w:left="720"/>
      <w:contextualSpacing/>
    </w:pPr>
    <w:rPr>
      <w:rFonts w:ascii="Calibri" w:eastAsia="Calibri" w:hAnsi="Calibri"/>
      <w:sz w:val="22"/>
      <w:szCs w:val="22"/>
      <w:lang w:val="uk-UA" w:eastAsia="en-US"/>
    </w:rPr>
  </w:style>
  <w:style w:type="paragraph" w:customStyle="1" w:styleId="15">
    <w:name w:val=" Знак1"/>
    <w:basedOn w:val="a"/>
    <w:rsid w:val="00083124"/>
    <w:rPr>
      <w:rFonts w:ascii="Verdana" w:hAnsi="Verdana" w:cs="Verdana"/>
      <w:sz w:val="20"/>
      <w:szCs w:val="20"/>
      <w:lang w:val="en-US" w:eastAsia="en-US"/>
    </w:rPr>
  </w:style>
  <w:style w:type="paragraph" w:customStyle="1" w:styleId="CharCharCharChar112">
    <w:name w:val="Char Знак Знак Char Знак Знак Char Знак Знак Char Знак Знак Знак Знак Знак Знак Знак Знак Знак Знак Знак Знак Знак Знак1 Знак Знак Знак Знак Знак Знак Знак Знак Знак Знак1"/>
    <w:basedOn w:val="a"/>
    <w:rsid w:val="00083124"/>
    <w:rPr>
      <w:rFonts w:ascii="Verdana" w:hAnsi="Verdana" w:cs="Verdana"/>
      <w:sz w:val="20"/>
      <w:szCs w:val="20"/>
      <w:lang w:val="en-US" w:eastAsia="en-US"/>
    </w:rPr>
  </w:style>
  <w:style w:type="paragraph" w:customStyle="1" w:styleId="25">
    <w:name w:val=" Знак2"/>
    <w:basedOn w:val="a"/>
    <w:rsid w:val="00083124"/>
    <w:rPr>
      <w:rFonts w:ascii="Verdana" w:hAnsi="Verdana" w:cs="Verdana"/>
      <w:sz w:val="20"/>
      <w:szCs w:val="20"/>
      <w:lang w:val="en-US" w:eastAsia="en-US"/>
    </w:rPr>
  </w:style>
  <w:style w:type="paragraph" w:customStyle="1" w:styleId="CharCharCharChar4">
    <w:name w:val="Char Знак Знак Char Знак Знак Char Знак Знак Char Знак Знак Знак Знак Знак Знак Знак Знак Знак"/>
    <w:basedOn w:val="a"/>
    <w:rsid w:val="00083124"/>
    <w:rPr>
      <w:rFonts w:ascii="Verdana" w:hAnsi="Verdana" w:cs="Verdana"/>
      <w:sz w:val="20"/>
      <w:szCs w:val="20"/>
      <w:lang w:val="en-US" w:eastAsia="en-US"/>
    </w:rPr>
  </w:style>
  <w:style w:type="paragraph" w:customStyle="1" w:styleId="16">
    <w:name w:val="Знак Знак1 Знак Знак Знак Знак Знак Знак Знак Знак"/>
    <w:basedOn w:val="a"/>
    <w:rsid w:val="00083124"/>
    <w:rPr>
      <w:rFonts w:ascii="Verdana" w:hAnsi="Verdana" w:cs="Verdana"/>
      <w:sz w:val="20"/>
      <w:szCs w:val="20"/>
      <w:lang w:val="en-US" w:eastAsia="en-US"/>
    </w:rPr>
  </w:style>
  <w:style w:type="paragraph" w:customStyle="1" w:styleId="CharCharCharChar5">
    <w:name w:val="Char Знак Знак Char Знак Знак Char Знак Знак Char Знак Знак Знак Знак Знак Знак Знак Знак Знак Знак Знак Знак Знак Знак Знак"/>
    <w:basedOn w:val="a"/>
    <w:rsid w:val="00083124"/>
    <w:rPr>
      <w:rFonts w:ascii="Verdana" w:hAnsi="Verdana" w:cs="Verdana"/>
      <w:sz w:val="20"/>
      <w:szCs w:val="20"/>
      <w:lang w:val="en-US" w:eastAsia="en-US"/>
    </w:rPr>
  </w:style>
  <w:style w:type="paragraph" w:styleId="26">
    <w:name w:val="Body Text Indent 2"/>
    <w:basedOn w:val="a"/>
    <w:link w:val="27"/>
    <w:rsid w:val="00083124"/>
    <w:pPr>
      <w:spacing w:line="360" w:lineRule="auto"/>
      <w:ind w:firstLine="567"/>
      <w:jc w:val="both"/>
    </w:pPr>
    <w:rPr>
      <w:szCs w:val="20"/>
      <w:lang w:val="uk-UA"/>
    </w:rPr>
  </w:style>
  <w:style w:type="character" w:customStyle="1" w:styleId="27">
    <w:name w:val="Основной текст с отступом 2 Знак"/>
    <w:basedOn w:val="a0"/>
    <w:link w:val="26"/>
    <w:rsid w:val="00083124"/>
    <w:rPr>
      <w:rFonts w:ascii="Times New Roman" w:eastAsia="Times New Roman" w:hAnsi="Times New Roman" w:cs="Times New Roman"/>
      <w:sz w:val="24"/>
      <w:szCs w:val="20"/>
      <w:lang w:val="uk-UA" w:eastAsia="ru-RU"/>
    </w:rPr>
  </w:style>
  <w:style w:type="paragraph" w:styleId="34">
    <w:name w:val="Body Text 3"/>
    <w:basedOn w:val="a"/>
    <w:link w:val="35"/>
    <w:rsid w:val="00083124"/>
    <w:pPr>
      <w:spacing w:line="360" w:lineRule="auto"/>
      <w:jc w:val="center"/>
    </w:pPr>
    <w:rPr>
      <w:sz w:val="32"/>
      <w:szCs w:val="20"/>
      <w:lang w:val="en-US"/>
    </w:rPr>
  </w:style>
  <w:style w:type="character" w:customStyle="1" w:styleId="35">
    <w:name w:val="Основной текст 3 Знак"/>
    <w:basedOn w:val="a0"/>
    <w:link w:val="34"/>
    <w:rsid w:val="00083124"/>
    <w:rPr>
      <w:rFonts w:ascii="Times New Roman" w:eastAsia="Times New Roman" w:hAnsi="Times New Roman" w:cs="Times New Roman"/>
      <w:sz w:val="32"/>
      <w:szCs w:val="20"/>
      <w:lang w:val="en-US" w:eastAsia="ru-RU"/>
    </w:rPr>
  </w:style>
  <w:style w:type="paragraph" w:customStyle="1" w:styleId="af9">
    <w:name w:val="формула"/>
    <w:basedOn w:val="a"/>
    <w:next w:val="a"/>
    <w:rsid w:val="00083124"/>
    <w:pPr>
      <w:tabs>
        <w:tab w:val="left" w:pos="8789"/>
      </w:tabs>
      <w:ind w:firstLine="3402"/>
      <w:jc w:val="both"/>
    </w:pPr>
    <w:rPr>
      <w:szCs w:val="20"/>
      <w:lang w:val="uk-UA"/>
    </w:rPr>
  </w:style>
  <w:style w:type="paragraph" w:customStyle="1" w:styleId="CharCharCharChar6">
    <w:name w:val="Char Знак Знак Char Знак Знак Char Знак Знак Char Знак Знак Знак Знак Знак Знак Знак Знак Знак Знак Знак Знак Знак Знак"/>
    <w:basedOn w:val="a"/>
    <w:rsid w:val="00083124"/>
    <w:rPr>
      <w:rFonts w:ascii="Verdana" w:hAnsi="Verdana" w:cs="Verdana"/>
      <w:sz w:val="20"/>
      <w:szCs w:val="20"/>
      <w:lang w:val="en-US" w:eastAsia="en-US"/>
    </w:rPr>
  </w:style>
  <w:style w:type="paragraph" w:customStyle="1" w:styleId="CharChar1">
    <w:name w:val=" Знак Знак Знак Знак Знак Знак Char Char Знак Знак Знак1 Знак Знак Знак Знак Знак Знак"/>
    <w:basedOn w:val="a"/>
    <w:rsid w:val="00083124"/>
    <w:rPr>
      <w:rFonts w:ascii="Verdana" w:hAnsi="Verdana" w:cs="Verdana"/>
      <w:sz w:val="20"/>
      <w:szCs w:val="20"/>
      <w:lang w:val="en-US" w:eastAsia="en-US"/>
    </w:rPr>
  </w:style>
  <w:style w:type="paragraph" w:customStyle="1" w:styleId="17">
    <w:name w:val="1 Знак Знак Знак Знак Знак Знак"/>
    <w:basedOn w:val="a"/>
    <w:rsid w:val="00083124"/>
    <w:rPr>
      <w:rFonts w:ascii="Verdana" w:hAnsi="Verdana" w:cs="Verdana"/>
      <w:sz w:val="20"/>
      <w:szCs w:val="20"/>
      <w:lang w:val="en-US" w:eastAsia="en-US"/>
    </w:rPr>
  </w:style>
  <w:style w:type="paragraph" w:customStyle="1" w:styleId="18">
    <w:name w:val=" Знак1 Знак Знак Знак Знак Знак Знак"/>
    <w:basedOn w:val="a"/>
    <w:rsid w:val="00083124"/>
    <w:rPr>
      <w:rFonts w:ascii="Verdana" w:hAnsi="Verdana" w:cs="Verdana"/>
      <w:sz w:val="20"/>
      <w:szCs w:val="20"/>
      <w:lang w:val="en-US" w:eastAsia="en-US"/>
    </w:rPr>
  </w:style>
  <w:style w:type="paragraph" w:customStyle="1" w:styleId="19">
    <w:name w:val="1 Знак Знак Знак Знак Знак Знак Знак Знак Знак Знак"/>
    <w:basedOn w:val="a"/>
    <w:rsid w:val="00083124"/>
    <w:rPr>
      <w:rFonts w:ascii="Verdana" w:hAnsi="Verdana" w:cs="Verdana"/>
      <w:sz w:val="20"/>
      <w:szCs w:val="20"/>
      <w:lang w:val="en-US" w:eastAsia="en-US"/>
    </w:rPr>
  </w:style>
  <w:style w:type="paragraph" w:customStyle="1" w:styleId="1a">
    <w:name w:val=" Знак Знак1 Знак Знак Знак Знак"/>
    <w:basedOn w:val="a"/>
    <w:rsid w:val="00083124"/>
    <w:rPr>
      <w:rFonts w:ascii="Verdana" w:hAnsi="Verdana" w:cs="Verdana"/>
      <w:sz w:val="20"/>
      <w:szCs w:val="20"/>
      <w:lang w:val="en-US" w:eastAsia="en-US"/>
    </w:rPr>
  </w:style>
  <w:style w:type="paragraph" w:customStyle="1" w:styleId="CharCharCharChar14">
    <w:name w:val="Char Знак Знак Char Знак Знак Char Знак Знак Char Знак Знак Знак Знак Знак Знак Знак Знак Знак Знак Знак Знак Знак Знак1 Знак Знак Знак Знак Знак Знак Знак Знак Знак"/>
    <w:basedOn w:val="a"/>
    <w:rsid w:val="00083124"/>
    <w:rPr>
      <w:rFonts w:ascii="Verdana" w:hAnsi="Verdana" w:cs="Verdana"/>
      <w:sz w:val="20"/>
      <w:szCs w:val="20"/>
      <w:lang w:val="en-US" w:eastAsia="en-US"/>
    </w:rPr>
  </w:style>
  <w:style w:type="paragraph" w:customStyle="1" w:styleId="afa">
    <w:name w:val=" Знак Знак Знак Знак Знак Знак Знак Знак Знак Знак Знак Знак Знак Знак"/>
    <w:basedOn w:val="a"/>
    <w:rsid w:val="00083124"/>
    <w:rPr>
      <w:rFonts w:ascii="Verdana" w:hAnsi="Verdana" w:cs="Verdana"/>
      <w:sz w:val="20"/>
      <w:szCs w:val="20"/>
      <w:lang w:val="en-US" w:eastAsia="en-US"/>
    </w:rPr>
  </w:style>
  <w:style w:type="paragraph" w:customStyle="1" w:styleId="1b">
    <w:name w:val=" Знак Знак1 Знак Знак Знак Знак Знак Знак"/>
    <w:basedOn w:val="a"/>
    <w:rsid w:val="00083124"/>
    <w:rPr>
      <w:rFonts w:ascii="Verdana" w:hAnsi="Verdana" w:cs="Verdana"/>
      <w:sz w:val="20"/>
      <w:szCs w:val="20"/>
      <w:lang w:val="en-US" w:eastAsia="en-US"/>
    </w:rPr>
  </w:style>
  <w:style w:type="paragraph" w:customStyle="1" w:styleId="CharCharCharChar15">
    <w:name w:val="Char Знак Знак Char Знак Знак Char Знак Знак Char Знак Знак Знак Знак Знак Знак Знак Знак Знак Знак Знак Знак Знак Знак1 Знак Знак Знак"/>
    <w:basedOn w:val="a"/>
    <w:rsid w:val="00083124"/>
    <w:rPr>
      <w:rFonts w:ascii="Verdana" w:hAnsi="Verdana" w:cs="Verdana"/>
      <w:sz w:val="20"/>
      <w:szCs w:val="20"/>
      <w:lang w:val="en-US" w:eastAsia="en-US"/>
    </w:rPr>
  </w:style>
  <w:style w:type="paragraph" w:customStyle="1" w:styleId="CharCharCharChar7">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w:basedOn w:val="a"/>
    <w:rsid w:val="00083124"/>
    <w:rPr>
      <w:rFonts w:ascii="Verdana" w:hAnsi="Verdana" w:cs="Verdana"/>
      <w:sz w:val="20"/>
      <w:szCs w:val="20"/>
      <w:lang w:val="en-US" w:eastAsia="en-US"/>
    </w:rPr>
  </w:style>
  <w:style w:type="paragraph" w:customStyle="1" w:styleId="afb">
    <w:name w:val=" Знак Знак"/>
    <w:basedOn w:val="a"/>
    <w:rsid w:val="00083124"/>
    <w:rPr>
      <w:rFonts w:ascii="Verdana" w:hAnsi="Verdana" w:cs="Verdana"/>
      <w:sz w:val="20"/>
      <w:szCs w:val="20"/>
      <w:lang w:val="en-US" w:eastAsia="en-US"/>
    </w:rPr>
  </w:style>
  <w:style w:type="paragraph" w:customStyle="1" w:styleId="CharCharCharChar113">
    <w:name w:val="Char Знак Знак Char Знак Знак Char Знак Знак Char Знак Знак Знак Знак Знак Знак Знак Знак Знак Знак Знак Знак Знак Знак1 Знак Знак Знак1 Знак Знак Знак Знак Знак Знак Знак"/>
    <w:basedOn w:val="a"/>
    <w:rsid w:val="00083124"/>
    <w:rPr>
      <w:rFonts w:ascii="Verdana" w:hAnsi="Verdana" w:cs="Verdana"/>
      <w:sz w:val="20"/>
      <w:szCs w:val="20"/>
      <w:lang w:val="en-US" w:eastAsia="en-US"/>
    </w:rPr>
  </w:style>
  <w:style w:type="paragraph" w:customStyle="1" w:styleId="CharCharCharChar114">
    <w:name w:val="Char Знак Знак Char Знак Знак Char Знак Знак Char Знак Знак Знак Знак Знак Знак Знак Знак Знак Знак Знак Знак Знак Знак1 Знак Знак Знак Знак Знак Знак Знак Знак Знак1 Знак"/>
    <w:basedOn w:val="a"/>
    <w:rsid w:val="00083124"/>
    <w:rPr>
      <w:rFonts w:ascii="Verdana" w:hAnsi="Verdana" w:cs="Verdana"/>
      <w:sz w:val="20"/>
      <w:szCs w:val="20"/>
      <w:lang w:val="en-US" w:eastAsia="en-US"/>
    </w:rPr>
  </w:style>
  <w:style w:type="paragraph" w:customStyle="1" w:styleId="afc">
    <w:name w:val=" Знак Знак Знак Знак"/>
    <w:basedOn w:val="a"/>
    <w:rsid w:val="00083124"/>
    <w:rPr>
      <w:rFonts w:ascii="Verdana" w:hAnsi="Verdana" w:cs="Verdana"/>
      <w:sz w:val="20"/>
      <w:szCs w:val="20"/>
      <w:lang w:val="en-US" w:eastAsia="en-US"/>
    </w:rPr>
  </w:style>
  <w:style w:type="paragraph" w:customStyle="1" w:styleId="afd">
    <w:name w:val=" Знак Знак Знак Знак Знак Знак"/>
    <w:basedOn w:val="a"/>
    <w:rsid w:val="00083124"/>
    <w:rPr>
      <w:rFonts w:ascii="Verdana" w:hAnsi="Verdana" w:cs="Verdana"/>
      <w:sz w:val="20"/>
      <w:szCs w:val="20"/>
      <w:lang w:val="en-US" w:eastAsia="en-US"/>
    </w:rPr>
  </w:style>
  <w:style w:type="paragraph" w:customStyle="1" w:styleId="Body">
    <w:name w:val="Body"/>
    <w:rsid w:val="00083124"/>
    <w:pPr>
      <w:spacing w:after="0" w:line="240" w:lineRule="auto"/>
    </w:pPr>
    <w:rPr>
      <w:rFonts w:ascii="Helvetica" w:eastAsia="ヒラギノ角ゴ Pro W3" w:hAnsi="Helvetica" w:cs="Times New Roman"/>
      <w:color w:val="000000"/>
      <w:sz w:val="24"/>
      <w:szCs w:val="20"/>
      <w:lang w:val="uk-UA"/>
    </w:rPr>
  </w:style>
  <w:style w:type="paragraph" w:customStyle="1" w:styleId="afe">
    <w:name w:val="ВАК Текст статті"/>
    <w:basedOn w:val="af2"/>
    <w:rsid w:val="00083124"/>
    <w:pPr>
      <w:spacing w:before="0" w:beforeAutospacing="0" w:after="0" w:afterAutospacing="0" w:line="312" w:lineRule="auto"/>
      <w:ind w:firstLine="567"/>
      <w:jc w:val="both"/>
    </w:pPr>
    <w:rPr>
      <w:rFonts w:ascii="SchoolBookCTT" w:hAnsi="SchoolBookCTT"/>
      <w:sz w:val="26"/>
      <w:szCs w:val="26"/>
      <w:lang w:val="uk-UA"/>
    </w:rPr>
  </w:style>
  <w:style w:type="paragraph" w:customStyle="1" w:styleId="IwimSection">
    <w:name w:val="IwimSection"/>
    <w:basedOn w:val="a"/>
    <w:rsid w:val="00083124"/>
    <w:pPr>
      <w:numPr>
        <w:numId w:val="1"/>
      </w:numPr>
      <w:autoSpaceDE w:val="0"/>
      <w:autoSpaceDN w:val="0"/>
      <w:adjustRightInd w:val="0"/>
    </w:pPr>
    <w:rPr>
      <w:rFonts w:cs="Courier New"/>
      <w:b/>
      <w:sz w:val="28"/>
      <w:szCs w:val="20"/>
      <w:lang w:val="cs-CZ" w:eastAsia="cs-CZ"/>
    </w:rPr>
  </w:style>
  <w:style w:type="paragraph" w:customStyle="1" w:styleId="IwimSubSection">
    <w:name w:val="IwimSubSection"/>
    <w:basedOn w:val="a"/>
    <w:next w:val="a"/>
    <w:rsid w:val="00083124"/>
    <w:pPr>
      <w:numPr>
        <w:ilvl w:val="1"/>
        <w:numId w:val="1"/>
      </w:numPr>
      <w:autoSpaceDE w:val="0"/>
      <w:autoSpaceDN w:val="0"/>
      <w:adjustRightInd w:val="0"/>
    </w:pPr>
    <w:rPr>
      <w:rFonts w:cs="Courier New"/>
      <w:b/>
      <w:szCs w:val="20"/>
      <w:lang w:val="cs-CZ" w:eastAsia="cs-CZ"/>
    </w:rPr>
  </w:style>
  <w:style w:type="paragraph" w:customStyle="1" w:styleId="IwimSubSubSection">
    <w:name w:val="IwimSubSubSection"/>
    <w:basedOn w:val="IwimSubSection"/>
    <w:rsid w:val="00083124"/>
    <w:pPr>
      <w:numPr>
        <w:ilvl w:val="2"/>
      </w:numPr>
    </w:pPr>
    <w:rPr>
      <w:sz w:val="20"/>
      <w:lang w:val="en-US"/>
    </w:rPr>
  </w:style>
  <w:style w:type="paragraph" w:customStyle="1" w:styleId="IwimStylFigureCaptionTun">
    <w:name w:val="IwimStyl FigureCaption + Tučné"/>
    <w:basedOn w:val="a"/>
    <w:link w:val="IwimStylFigureCaptionTunCharChar"/>
    <w:rsid w:val="00083124"/>
    <w:pPr>
      <w:framePr w:w="6163" w:wrap="notBeside" w:vAnchor="text" w:hAnchor="text" w:xAlign="center" w:y="1"/>
      <w:spacing w:before="240" w:after="60"/>
      <w:jc w:val="center"/>
    </w:pPr>
    <w:rPr>
      <w:rFonts w:cs="Courier New"/>
      <w:b/>
      <w:bCs/>
      <w:sz w:val="20"/>
      <w:lang w:val="en-US" w:eastAsia="cs-CZ"/>
    </w:rPr>
  </w:style>
  <w:style w:type="character" w:customStyle="1" w:styleId="IwimStylFigureCaptionTunCharChar">
    <w:name w:val="IwimStyl FigureCaption + Tučné Char Char"/>
    <w:link w:val="IwimStylFigureCaptionTun"/>
    <w:rsid w:val="00083124"/>
    <w:rPr>
      <w:rFonts w:ascii="Times New Roman" w:eastAsia="Times New Roman" w:hAnsi="Times New Roman" w:cs="Courier New"/>
      <w:b/>
      <w:bCs/>
      <w:sz w:val="20"/>
      <w:szCs w:val="24"/>
      <w:lang w:val="en-US" w:eastAsia="cs-CZ"/>
    </w:rPr>
  </w:style>
  <w:style w:type="paragraph" w:customStyle="1" w:styleId="IwimNextParagraph">
    <w:name w:val="IwimNextParagraph"/>
    <w:basedOn w:val="a"/>
    <w:rsid w:val="00083124"/>
    <w:pPr>
      <w:autoSpaceDE w:val="0"/>
      <w:autoSpaceDN w:val="0"/>
      <w:adjustRightInd w:val="0"/>
      <w:spacing w:after="120"/>
      <w:ind w:firstLine="284"/>
      <w:jc w:val="both"/>
    </w:pPr>
    <w:rPr>
      <w:rFonts w:cs="Courier New"/>
      <w:sz w:val="20"/>
      <w:szCs w:val="20"/>
      <w:lang w:val="cs-CZ" w:eastAsia="cs-CZ"/>
    </w:rPr>
  </w:style>
  <w:style w:type="paragraph" w:customStyle="1" w:styleId="IwimFigureCaption">
    <w:name w:val="IwimFigureCaption"/>
    <w:basedOn w:val="a"/>
    <w:link w:val="IwimFigureCaptionCharChar"/>
    <w:rsid w:val="00083124"/>
    <w:pPr>
      <w:framePr w:w="6163" w:wrap="notBeside" w:vAnchor="text" w:hAnchor="text" w:xAlign="center" w:y="1"/>
      <w:spacing w:before="240" w:after="60"/>
      <w:jc w:val="center"/>
    </w:pPr>
    <w:rPr>
      <w:rFonts w:cs="Courier New"/>
      <w:sz w:val="20"/>
      <w:lang w:val="en-US" w:eastAsia="cs-CZ"/>
    </w:rPr>
  </w:style>
  <w:style w:type="character" w:customStyle="1" w:styleId="IwimFigureCaptionCharChar">
    <w:name w:val="IwimFigureCaption Char Char"/>
    <w:basedOn w:val="a0"/>
    <w:link w:val="IwimFigureCaption"/>
    <w:rsid w:val="00083124"/>
    <w:rPr>
      <w:rFonts w:ascii="Times New Roman" w:eastAsia="Times New Roman" w:hAnsi="Times New Roman" w:cs="Courier New"/>
      <w:sz w:val="20"/>
      <w:szCs w:val="24"/>
      <w:lang w:val="en-US" w:eastAsia="cs-CZ"/>
    </w:rPr>
  </w:style>
  <w:style w:type="paragraph" w:customStyle="1" w:styleId="aff">
    <w:name w:val=" Знак"/>
    <w:basedOn w:val="a"/>
    <w:rsid w:val="00083124"/>
    <w:rPr>
      <w:rFonts w:ascii="Verdana" w:hAnsi="Verdana" w:cs="Verdana"/>
      <w:sz w:val="20"/>
      <w:szCs w:val="20"/>
      <w:lang w:val="en-US" w:eastAsia="en-US"/>
    </w:rPr>
  </w:style>
  <w:style w:type="paragraph" w:customStyle="1" w:styleId="Standard">
    <w:name w:val="Standard"/>
    <w:rsid w:val="00083124"/>
    <w:pPr>
      <w:widowControl w:val="0"/>
      <w:autoSpaceDE w:val="0"/>
      <w:autoSpaceDN w:val="0"/>
      <w:adjustRightInd w:val="0"/>
      <w:spacing w:after="0" w:line="240" w:lineRule="auto"/>
    </w:pPr>
    <w:rPr>
      <w:rFonts w:ascii="Sans Serif" w:eastAsia="Times New Roman" w:hAnsi="Sans Serif" w:cs="Sans Serif"/>
      <w:sz w:val="20"/>
      <w:szCs w:val="20"/>
      <w:lang w:eastAsia="zh-CN"/>
    </w:rPr>
  </w:style>
  <w:style w:type="paragraph" w:customStyle="1" w:styleId="61">
    <w:name w:val="Обычный + После:  6 пт"/>
    <w:basedOn w:val="a"/>
    <w:rsid w:val="00083124"/>
    <w:pPr>
      <w:spacing w:after="120"/>
      <w:jc w:val="both"/>
    </w:pPr>
    <w:rPr>
      <w:sz w:val="20"/>
      <w:szCs w:val="20"/>
      <w:lang w:val="en-US" w:eastAsia="en-US"/>
    </w:rPr>
  </w:style>
  <w:style w:type="paragraph" w:customStyle="1" w:styleId="pj">
    <w:name w:val="p_j"/>
    <w:basedOn w:val="a"/>
    <w:rsid w:val="00083124"/>
    <w:pPr>
      <w:spacing w:before="100" w:beforeAutospacing="1" w:after="100" w:afterAutospacing="1"/>
    </w:pPr>
  </w:style>
  <w:style w:type="paragraph" w:styleId="aff0">
    <w:name w:val="caption"/>
    <w:basedOn w:val="a"/>
    <w:next w:val="a"/>
    <w:qFormat/>
    <w:rsid w:val="00083124"/>
    <w:pPr>
      <w:keepLines/>
      <w:suppressAutoHyphens/>
      <w:spacing w:before="120" w:after="120"/>
    </w:pPr>
    <w:rPr>
      <w:b/>
      <w:snapToGrid w:val="0"/>
      <w:szCs w:val="20"/>
    </w:rPr>
  </w:style>
  <w:style w:type="paragraph" w:customStyle="1" w:styleId="equation">
    <w:name w:val="equation"/>
    <w:basedOn w:val="a"/>
    <w:next w:val="a"/>
    <w:rsid w:val="00083124"/>
    <w:pPr>
      <w:tabs>
        <w:tab w:val="center" w:pos="4536"/>
        <w:tab w:val="right" w:pos="9072"/>
      </w:tabs>
      <w:spacing w:before="120" w:after="120" w:line="288" w:lineRule="auto"/>
    </w:pPr>
    <w:rPr>
      <w:rFonts w:ascii="SchoolBookCTT" w:hAnsi="SchoolBookCTT"/>
      <w:noProof/>
      <w:sz w:val="26"/>
      <w:szCs w:val="20"/>
    </w:rPr>
  </w:style>
  <w:style w:type="paragraph" w:customStyle="1" w:styleId="piclbl">
    <w:name w:val="pic_lbl"/>
    <w:basedOn w:val="a"/>
    <w:next w:val="a"/>
    <w:rsid w:val="00083124"/>
    <w:pPr>
      <w:keepLines/>
      <w:spacing w:after="80" w:line="312" w:lineRule="auto"/>
      <w:jc w:val="center"/>
    </w:pPr>
    <w:rPr>
      <w:rFonts w:ascii="SchoolBookCTT" w:hAnsi="SchoolBookCTT"/>
      <w:szCs w:val="20"/>
    </w:rPr>
  </w:style>
  <w:style w:type="paragraph" w:customStyle="1" w:styleId="pic">
    <w:name w:val="pic"/>
    <w:basedOn w:val="a"/>
    <w:next w:val="piclbl"/>
    <w:rsid w:val="00083124"/>
    <w:pPr>
      <w:keepNext/>
      <w:keepLines/>
      <w:spacing w:before="80" w:line="312" w:lineRule="auto"/>
      <w:jc w:val="center"/>
    </w:pPr>
    <w:rPr>
      <w:rFonts w:ascii="SchoolBookCTT" w:hAnsi="SchoolBookCTT"/>
      <w:sz w:val="26"/>
      <w:szCs w:val="20"/>
    </w:rPr>
  </w:style>
  <w:style w:type="paragraph" w:customStyle="1" w:styleId="IwimFirstParagraph">
    <w:name w:val="IwimFirstParagraph"/>
    <w:basedOn w:val="a"/>
    <w:next w:val="IwimNextParagraph"/>
    <w:rsid w:val="00083124"/>
    <w:pPr>
      <w:autoSpaceDE w:val="0"/>
      <w:autoSpaceDN w:val="0"/>
      <w:adjustRightInd w:val="0"/>
      <w:spacing w:after="120"/>
      <w:jc w:val="both"/>
    </w:pPr>
    <w:rPr>
      <w:rFonts w:cs="Courier New"/>
      <w:sz w:val="20"/>
      <w:szCs w:val="20"/>
      <w:lang w:val="cs-CZ" w:eastAsia="cs-CZ"/>
    </w:rPr>
  </w:style>
  <w:style w:type="paragraph" w:customStyle="1" w:styleId="aff1">
    <w:name w:val="Основной текст с отступом + полужирный"/>
    <w:aliases w:val="по центру,Первая строка:  0 см + 9 pt"/>
    <w:basedOn w:val="a"/>
    <w:link w:val="09pt"/>
    <w:rsid w:val="00083124"/>
    <w:pPr>
      <w:autoSpaceDE w:val="0"/>
      <w:autoSpaceDN w:val="0"/>
      <w:adjustRightInd w:val="0"/>
      <w:spacing w:before="120" w:after="120"/>
      <w:jc w:val="both"/>
    </w:pPr>
    <w:rPr>
      <w:sz w:val="20"/>
      <w:szCs w:val="20"/>
      <w:lang w:val="en-US" w:eastAsia="en-US"/>
    </w:rPr>
  </w:style>
  <w:style w:type="character" w:customStyle="1" w:styleId="09pt">
    <w:name w:val="Первая строка:  0 см + 9 pt Знак"/>
    <w:link w:val="aff1"/>
    <w:rsid w:val="00083124"/>
    <w:rPr>
      <w:rFonts w:ascii="Times New Roman" w:eastAsia="Times New Roman" w:hAnsi="Times New Roman" w:cs="Times New Roman"/>
      <w:sz w:val="20"/>
      <w:szCs w:val="20"/>
      <w:lang w:val="en-US"/>
    </w:rPr>
  </w:style>
  <w:style w:type="paragraph" w:customStyle="1" w:styleId="IwimReferences">
    <w:name w:val="IwimReferences"/>
    <w:basedOn w:val="a"/>
    <w:rsid w:val="00083124"/>
    <w:pPr>
      <w:autoSpaceDE w:val="0"/>
      <w:autoSpaceDN w:val="0"/>
      <w:adjustRightInd w:val="0"/>
    </w:pPr>
    <w:rPr>
      <w:b/>
      <w:bCs/>
      <w:sz w:val="28"/>
      <w:szCs w:val="28"/>
      <w:lang w:val="en-US" w:eastAsia="cs-CZ"/>
    </w:rPr>
  </w:style>
  <w:style w:type="paragraph" w:customStyle="1" w:styleId="IwimAffiliation">
    <w:name w:val="IwimAffiliation"/>
    <w:basedOn w:val="a"/>
    <w:next w:val="a"/>
    <w:rsid w:val="00083124"/>
    <w:pPr>
      <w:keepNext/>
      <w:spacing w:before="360" w:after="360"/>
      <w:jc w:val="center"/>
      <w:outlineLvl w:val="0"/>
    </w:pPr>
    <w:rPr>
      <w:rFonts w:cs="Arial"/>
      <w:bCs/>
      <w:i/>
      <w:kern w:val="32"/>
      <w:sz w:val="20"/>
      <w:szCs w:val="32"/>
      <w:lang w:val="cs-CZ" w:eastAsia="cs-CZ"/>
    </w:rPr>
  </w:style>
  <w:style w:type="paragraph" w:customStyle="1" w:styleId="Default">
    <w:name w:val="Default"/>
    <w:rsid w:val="000831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2">
    <w:name w:val="Пробл программирования"/>
    <w:rsid w:val="00083124"/>
    <w:pPr>
      <w:spacing w:after="0" w:line="240" w:lineRule="auto"/>
      <w:ind w:firstLine="709"/>
      <w:jc w:val="both"/>
    </w:pPr>
    <w:rPr>
      <w:rFonts w:ascii="UkrainianBaltica" w:eastAsia="Times New Roman" w:hAnsi="UkrainianBaltica" w:cs="Times New Roman"/>
      <w:sz w:val="24"/>
      <w:szCs w:val="24"/>
      <w:lang w:eastAsia="ru-RU"/>
    </w:rPr>
  </w:style>
  <w:style w:type="paragraph" w:styleId="HTML">
    <w:name w:val="HTML Preformatted"/>
    <w:basedOn w:val="a"/>
    <w:link w:val="HTML0"/>
    <w:rsid w:val="00083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rsid w:val="00083124"/>
    <w:rPr>
      <w:rFonts w:ascii="Courier New" w:eastAsia="Times New Roman" w:hAnsi="Courier New" w:cs="Courier New"/>
      <w:sz w:val="20"/>
      <w:szCs w:val="20"/>
      <w:lang w:val="uk-UA" w:eastAsia="uk-UA"/>
    </w:rPr>
  </w:style>
  <w:style w:type="character" w:styleId="aff3">
    <w:name w:val="Hyperlink"/>
    <w:basedOn w:val="a0"/>
    <w:rsid w:val="00083124"/>
    <w:rPr>
      <w:color w:val="0000FF"/>
      <w:u w:val="single"/>
    </w:rPr>
  </w:style>
  <w:style w:type="paragraph" w:styleId="41">
    <w:name w:val="toc 4"/>
    <w:basedOn w:val="a"/>
    <w:next w:val="a"/>
    <w:autoRedefine/>
    <w:semiHidden/>
    <w:rsid w:val="00083124"/>
    <w:pPr>
      <w:ind w:left="840"/>
    </w:pPr>
    <w:rPr>
      <w:sz w:val="28"/>
      <w:szCs w:val="20"/>
    </w:rPr>
  </w:style>
  <w:style w:type="paragraph" w:styleId="51">
    <w:name w:val="toc 5"/>
    <w:basedOn w:val="a"/>
    <w:next w:val="a"/>
    <w:autoRedefine/>
    <w:semiHidden/>
    <w:rsid w:val="00083124"/>
    <w:pPr>
      <w:ind w:left="1120"/>
    </w:pPr>
    <w:rPr>
      <w:sz w:val="28"/>
      <w:szCs w:val="20"/>
    </w:rPr>
  </w:style>
  <w:style w:type="paragraph" w:styleId="62">
    <w:name w:val="toc 6"/>
    <w:basedOn w:val="a"/>
    <w:next w:val="a"/>
    <w:autoRedefine/>
    <w:semiHidden/>
    <w:rsid w:val="00083124"/>
    <w:pPr>
      <w:ind w:left="1400"/>
    </w:pPr>
    <w:rPr>
      <w:sz w:val="28"/>
      <w:szCs w:val="20"/>
    </w:rPr>
  </w:style>
  <w:style w:type="paragraph" w:styleId="71">
    <w:name w:val="toc 7"/>
    <w:basedOn w:val="a"/>
    <w:next w:val="a"/>
    <w:autoRedefine/>
    <w:semiHidden/>
    <w:rsid w:val="00083124"/>
    <w:pPr>
      <w:ind w:left="1680"/>
    </w:pPr>
    <w:rPr>
      <w:sz w:val="28"/>
      <w:szCs w:val="20"/>
    </w:rPr>
  </w:style>
  <w:style w:type="paragraph" w:styleId="81">
    <w:name w:val="toc 8"/>
    <w:basedOn w:val="a"/>
    <w:next w:val="a"/>
    <w:autoRedefine/>
    <w:semiHidden/>
    <w:rsid w:val="00083124"/>
    <w:pPr>
      <w:ind w:left="1960"/>
    </w:pPr>
    <w:rPr>
      <w:sz w:val="28"/>
      <w:szCs w:val="20"/>
    </w:rPr>
  </w:style>
  <w:style w:type="paragraph" w:styleId="91">
    <w:name w:val="toc 9"/>
    <w:basedOn w:val="a"/>
    <w:next w:val="a"/>
    <w:autoRedefine/>
    <w:semiHidden/>
    <w:rsid w:val="00083124"/>
    <w:pPr>
      <w:ind w:left="2240"/>
    </w:pPr>
    <w:rPr>
      <w:sz w:val="28"/>
      <w:szCs w:val="20"/>
    </w:rPr>
  </w:style>
  <w:style w:type="character" w:customStyle="1" w:styleId="aff4">
    <w:name w:val="Назва"/>
    <w:basedOn w:val="a0"/>
    <w:rsid w:val="00083124"/>
    <w:rPr>
      <w:b/>
      <w:bCs/>
      <w:smallCaps/>
    </w:rPr>
  </w:style>
  <w:style w:type="character" w:customStyle="1" w:styleId="longtext">
    <w:name w:val="long_text"/>
    <w:basedOn w:val="a0"/>
    <w:rsid w:val="00083124"/>
  </w:style>
  <w:style w:type="character" w:customStyle="1" w:styleId="shorttext">
    <w:name w:val="short_text"/>
    <w:basedOn w:val="a0"/>
    <w:rsid w:val="00083124"/>
  </w:style>
  <w:style w:type="character" w:styleId="aff5">
    <w:name w:val="Strong"/>
    <w:basedOn w:val="a0"/>
    <w:qFormat/>
    <w:rsid w:val="00083124"/>
    <w:rPr>
      <w:b/>
      <w:bCs/>
    </w:rPr>
  </w:style>
  <w:style w:type="character" w:customStyle="1" w:styleId="hps">
    <w:name w:val="hps"/>
    <w:basedOn w:val="a0"/>
    <w:rsid w:val="00083124"/>
  </w:style>
  <w:style w:type="character" w:customStyle="1" w:styleId="hpsatn">
    <w:name w:val="hps atn"/>
    <w:basedOn w:val="a0"/>
    <w:rsid w:val="00083124"/>
  </w:style>
  <w:style w:type="character" w:customStyle="1" w:styleId="IwimUpperIndex">
    <w:name w:val="IwimUpperIndex"/>
    <w:rsid w:val="00083124"/>
    <w:rPr>
      <w:vertAlign w:val="superscript"/>
    </w:rPr>
  </w:style>
  <w:style w:type="character" w:customStyle="1" w:styleId="mediumtext">
    <w:name w:val="medium_text"/>
    <w:basedOn w:val="a0"/>
    <w:rsid w:val="00083124"/>
  </w:style>
  <w:style w:type="character" w:customStyle="1" w:styleId="atn">
    <w:name w:val="atn"/>
    <w:basedOn w:val="a0"/>
    <w:rsid w:val="00083124"/>
  </w:style>
  <w:style w:type="character" w:customStyle="1" w:styleId="IwimStylFigureCaptionTun0">
    <w:name w:val="IwimStyl FigureCaption + Tučné Знак"/>
    <w:basedOn w:val="a0"/>
    <w:locked/>
    <w:rsid w:val="00083124"/>
    <w:rPr>
      <w:b/>
      <w:bCs/>
      <w:sz w:val="24"/>
      <w:szCs w:val="24"/>
      <w:lang w:val="en-US" w:eastAsia="cs-CZ" w:bidi="ar-SA"/>
    </w:rPr>
  </w:style>
  <w:style w:type="character" w:styleId="HTML1">
    <w:name w:val="HTML Cite"/>
    <w:basedOn w:val="a0"/>
    <w:rsid w:val="00083124"/>
    <w:rPr>
      <w:i/>
      <w:iCs/>
    </w:rPr>
  </w:style>
  <w:style w:type="character" w:customStyle="1" w:styleId="citation">
    <w:name w:val="citation"/>
    <w:basedOn w:val="a0"/>
    <w:rsid w:val="00083124"/>
  </w:style>
  <w:style w:type="character" w:styleId="aff6">
    <w:name w:val="Emphasis"/>
    <w:basedOn w:val="a0"/>
    <w:qFormat/>
    <w:rsid w:val="00083124"/>
    <w:rPr>
      <w:i/>
      <w:iCs/>
    </w:rPr>
  </w:style>
  <w:style w:type="character" w:customStyle="1" w:styleId="caps">
    <w:name w:val="caps"/>
    <w:basedOn w:val="a0"/>
    <w:rsid w:val="00083124"/>
  </w:style>
  <w:style w:type="character" w:customStyle="1" w:styleId="mw-headline">
    <w:name w:val="mw-headline"/>
    <w:basedOn w:val="a0"/>
    <w:rsid w:val="00083124"/>
  </w:style>
  <w:style w:type="character" w:customStyle="1" w:styleId="attribute-value">
    <w:name w:val="attribute-value"/>
    <w:basedOn w:val="a0"/>
    <w:rsid w:val="00083124"/>
  </w:style>
  <w:style w:type="character" w:customStyle="1" w:styleId="attribute-name">
    <w:name w:val="attribute-name"/>
    <w:basedOn w:val="a0"/>
    <w:rsid w:val="00083124"/>
  </w:style>
  <w:style w:type="character" w:customStyle="1" w:styleId="keyword">
    <w:name w:val="keyword"/>
    <w:basedOn w:val="a0"/>
    <w:rsid w:val="00083124"/>
  </w:style>
  <w:style w:type="character" w:customStyle="1" w:styleId="texample">
    <w:name w:val="texample"/>
    <w:basedOn w:val="a0"/>
    <w:rsid w:val="00083124"/>
  </w:style>
  <w:style w:type="character" w:customStyle="1" w:styleId="keyworddef">
    <w:name w:val="keyword_def"/>
    <w:basedOn w:val="a0"/>
    <w:rsid w:val="00083124"/>
  </w:style>
  <w:style w:type="character" w:customStyle="1" w:styleId="hpsalt-edited">
    <w:name w:val="hps alt-edited"/>
    <w:basedOn w:val="a0"/>
    <w:rsid w:val="00083124"/>
  </w:style>
  <w:style w:type="character" w:customStyle="1" w:styleId="alt-edited">
    <w:name w:val="alt-edited"/>
    <w:basedOn w:val="a0"/>
    <w:rsid w:val="00083124"/>
  </w:style>
  <w:style w:type="character" w:customStyle="1" w:styleId="hpsatnalt-edited">
    <w:name w:val="hps atn alt-edited"/>
    <w:basedOn w:val="a0"/>
    <w:rsid w:val="00083124"/>
  </w:style>
  <w:style w:type="character" w:customStyle="1" w:styleId="longtextshorttext">
    <w:name w:val="long_text short_text"/>
    <w:basedOn w:val="a0"/>
    <w:rsid w:val="00083124"/>
  </w:style>
  <w:style w:type="paragraph" w:customStyle="1" w:styleId="Normal">
    <w:name w:val="Normal"/>
    <w:rsid w:val="00083124"/>
    <w:pPr>
      <w:spacing w:after="0" w:line="240" w:lineRule="auto"/>
    </w:pPr>
    <w:rPr>
      <w:rFonts w:ascii="Times New Roman" w:eastAsia="Times New Roman" w:hAnsi="Times New Roman" w:cs="Times New Roman"/>
      <w:sz w:val="24"/>
      <w:szCs w:val="20"/>
      <w:lang w:val="en-US"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1.bin"/><Relationship Id="rId3182" Type="http://schemas.openxmlformats.org/officeDocument/2006/relationships/oleObject" Target="embeddings/oleObject1693.bin"/><Relationship Id="rId4026" Type="http://schemas.openxmlformats.org/officeDocument/2006/relationships/oleObject" Target="embeddings/oleObject2187.bin"/><Relationship Id="rId4233" Type="http://schemas.openxmlformats.org/officeDocument/2006/relationships/oleObject" Target="embeddings/oleObject2316.bin"/><Relationship Id="rId4440" Type="http://schemas.openxmlformats.org/officeDocument/2006/relationships/image" Target="media/image1976.wmf"/><Relationship Id="rId3042" Type="http://schemas.openxmlformats.org/officeDocument/2006/relationships/oleObject" Target="embeddings/oleObject1618.bin"/><Relationship Id="rId3999" Type="http://schemas.openxmlformats.org/officeDocument/2006/relationships/oleObject" Target="embeddings/oleObject2168.bin"/><Relationship Id="rId4300" Type="http://schemas.openxmlformats.org/officeDocument/2006/relationships/oleObject" Target="embeddings/oleObject2364.bin"/><Relationship Id="rId170" Type="http://schemas.openxmlformats.org/officeDocument/2006/relationships/image" Target="media/image82.wmf"/><Relationship Id="rId3859" Type="http://schemas.openxmlformats.org/officeDocument/2006/relationships/oleObject" Target="embeddings/oleObject2085.bin"/><Relationship Id="rId987" Type="http://schemas.openxmlformats.org/officeDocument/2006/relationships/oleObject" Target="embeddings/oleObject495.bin"/><Relationship Id="rId2668" Type="http://schemas.openxmlformats.org/officeDocument/2006/relationships/oleObject" Target="embeddings/oleObject1406.bin"/><Relationship Id="rId2875" Type="http://schemas.openxmlformats.org/officeDocument/2006/relationships/image" Target="media/image1344.wmf"/><Relationship Id="rId3719" Type="http://schemas.openxmlformats.org/officeDocument/2006/relationships/oleObject" Target="embeddings/oleObject2001.bin"/><Relationship Id="rId3926" Type="http://schemas.openxmlformats.org/officeDocument/2006/relationships/oleObject" Target="embeddings/oleObject2128.bin"/><Relationship Id="rId4090" Type="http://schemas.openxmlformats.org/officeDocument/2006/relationships/oleObject" Target="embeddings/oleObject2226.bin"/><Relationship Id="rId847" Type="http://schemas.openxmlformats.org/officeDocument/2006/relationships/oleObject" Target="embeddings/oleObject424.bin"/><Relationship Id="rId1477" Type="http://schemas.openxmlformats.org/officeDocument/2006/relationships/image" Target="media/image734.wmf"/><Relationship Id="rId1684" Type="http://schemas.openxmlformats.org/officeDocument/2006/relationships/image" Target="media/image831.wmf"/><Relationship Id="rId1891" Type="http://schemas.openxmlformats.org/officeDocument/2006/relationships/oleObject" Target="embeddings/oleObject957.bin"/><Relationship Id="rId2528" Type="http://schemas.openxmlformats.org/officeDocument/2006/relationships/image" Target="media/image1202.wmf"/><Relationship Id="rId2735" Type="http://schemas.openxmlformats.org/officeDocument/2006/relationships/image" Target="media/image1280.wmf"/><Relationship Id="rId2942" Type="http://schemas.openxmlformats.org/officeDocument/2006/relationships/image" Target="media/image1375.wmf"/><Relationship Id="rId707" Type="http://schemas.openxmlformats.org/officeDocument/2006/relationships/oleObject" Target="embeddings/oleObject354.bin"/><Relationship Id="rId914" Type="http://schemas.openxmlformats.org/officeDocument/2006/relationships/oleObject" Target="embeddings/oleObject458.bin"/><Relationship Id="rId1337" Type="http://schemas.openxmlformats.org/officeDocument/2006/relationships/oleObject" Target="embeddings/oleObject667.bin"/><Relationship Id="rId1544" Type="http://schemas.openxmlformats.org/officeDocument/2006/relationships/image" Target="media/image764.wmf"/><Relationship Id="rId1751" Type="http://schemas.openxmlformats.org/officeDocument/2006/relationships/oleObject" Target="embeddings/oleObject883.bin"/><Relationship Id="rId2802" Type="http://schemas.openxmlformats.org/officeDocument/2006/relationships/image" Target="media/image1308.wmf"/><Relationship Id="rId43" Type="http://schemas.openxmlformats.org/officeDocument/2006/relationships/image" Target="media/image19.wmf"/><Relationship Id="rId1404" Type="http://schemas.openxmlformats.org/officeDocument/2006/relationships/image" Target="media/image699.wmf"/><Relationship Id="rId1611" Type="http://schemas.openxmlformats.org/officeDocument/2006/relationships/image" Target="media/image795.wmf"/><Relationship Id="rId3369" Type="http://schemas.openxmlformats.org/officeDocument/2006/relationships/image" Target="media/image1577.wmf"/><Relationship Id="rId3576" Type="http://schemas.openxmlformats.org/officeDocument/2006/relationships/oleObject" Target="embeddings/oleObject1906.bin"/><Relationship Id="rId497" Type="http://schemas.openxmlformats.org/officeDocument/2006/relationships/oleObject" Target="embeddings/oleObject249.bin"/><Relationship Id="rId2178" Type="http://schemas.openxmlformats.org/officeDocument/2006/relationships/image" Target="media/image1044.wmf"/><Relationship Id="rId2385" Type="http://schemas.openxmlformats.org/officeDocument/2006/relationships/image" Target="media/image1142.wmf"/><Relationship Id="rId3229" Type="http://schemas.openxmlformats.org/officeDocument/2006/relationships/image" Target="media/image1508.wmf"/><Relationship Id="rId3783" Type="http://schemas.openxmlformats.org/officeDocument/2006/relationships/image" Target="media/image1739.wmf"/><Relationship Id="rId3990" Type="http://schemas.openxmlformats.org/officeDocument/2006/relationships/image" Target="media/image1824.wmf"/><Relationship Id="rId357" Type="http://schemas.openxmlformats.org/officeDocument/2006/relationships/image" Target="media/image175.wmf"/><Relationship Id="rId1194" Type="http://schemas.openxmlformats.org/officeDocument/2006/relationships/oleObject" Target="embeddings/oleObject596.bin"/><Relationship Id="rId2038" Type="http://schemas.openxmlformats.org/officeDocument/2006/relationships/image" Target="media/image986.wmf"/><Relationship Id="rId2592" Type="http://schemas.openxmlformats.org/officeDocument/2006/relationships/oleObject" Target="embeddings/oleObject1355.bin"/><Relationship Id="rId3436" Type="http://schemas.openxmlformats.org/officeDocument/2006/relationships/image" Target="media/image1609.png"/><Relationship Id="rId3643" Type="http://schemas.openxmlformats.org/officeDocument/2006/relationships/image" Target="media/image1694.wmf"/><Relationship Id="rId3850" Type="http://schemas.openxmlformats.org/officeDocument/2006/relationships/image" Target="media/image1766.wmf"/><Relationship Id="rId217" Type="http://schemas.openxmlformats.org/officeDocument/2006/relationships/image" Target="media/image105.wmf"/><Relationship Id="rId564" Type="http://schemas.openxmlformats.org/officeDocument/2006/relationships/oleObject" Target="embeddings/oleObject283.bin"/><Relationship Id="rId771" Type="http://schemas.openxmlformats.org/officeDocument/2006/relationships/oleObject" Target="embeddings/oleObject386.bin"/><Relationship Id="rId2245" Type="http://schemas.openxmlformats.org/officeDocument/2006/relationships/image" Target="media/image1077.wmf"/><Relationship Id="rId2452" Type="http://schemas.openxmlformats.org/officeDocument/2006/relationships/image" Target="media/image1168.wmf"/><Relationship Id="rId3503" Type="http://schemas.openxmlformats.org/officeDocument/2006/relationships/oleObject" Target="embeddings/oleObject1859.bin"/><Relationship Id="rId3710" Type="http://schemas.openxmlformats.org/officeDocument/2006/relationships/image" Target="media/image1712.wmf"/><Relationship Id="rId424" Type="http://schemas.openxmlformats.org/officeDocument/2006/relationships/image" Target="media/image208.wmf"/><Relationship Id="rId631" Type="http://schemas.openxmlformats.org/officeDocument/2006/relationships/oleObject" Target="embeddings/oleObject316.bin"/><Relationship Id="rId1054" Type="http://schemas.openxmlformats.org/officeDocument/2006/relationships/image" Target="media/image522.wmf"/><Relationship Id="rId1261" Type="http://schemas.openxmlformats.org/officeDocument/2006/relationships/image" Target="media/image628.png"/><Relationship Id="rId2105" Type="http://schemas.openxmlformats.org/officeDocument/2006/relationships/oleObject" Target="embeddings/oleObject1091.bin"/><Relationship Id="rId2312" Type="http://schemas.openxmlformats.org/officeDocument/2006/relationships/image" Target="media/image1108.wmf"/><Relationship Id="rId1121" Type="http://schemas.openxmlformats.org/officeDocument/2006/relationships/oleObject" Target="embeddings/oleObject558.bin"/><Relationship Id="rId4277" Type="http://schemas.openxmlformats.org/officeDocument/2006/relationships/image" Target="media/image1927.wmf"/><Relationship Id="rId4484" Type="http://schemas.openxmlformats.org/officeDocument/2006/relationships/image" Target="media/image1998.wmf"/><Relationship Id="rId3086" Type="http://schemas.openxmlformats.org/officeDocument/2006/relationships/oleObject" Target="embeddings/oleObject1642.bin"/><Relationship Id="rId3293" Type="http://schemas.openxmlformats.org/officeDocument/2006/relationships/oleObject" Target="embeddings/oleObject1750.bin"/><Relationship Id="rId4137" Type="http://schemas.openxmlformats.org/officeDocument/2006/relationships/image" Target="media/image1876.wmf"/><Relationship Id="rId4344" Type="http://schemas.openxmlformats.org/officeDocument/2006/relationships/image" Target="media/image1944.wmf"/><Relationship Id="rId4551" Type="http://schemas.openxmlformats.org/officeDocument/2006/relationships/image" Target="media/image2048.emf"/><Relationship Id="rId1938" Type="http://schemas.openxmlformats.org/officeDocument/2006/relationships/oleObject" Target="embeddings/oleObject989.bin"/><Relationship Id="rId3153" Type="http://schemas.openxmlformats.org/officeDocument/2006/relationships/oleObject" Target="embeddings/oleObject1679.bin"/><Relationship Id="rId3360" Type="http://schemas.openxmlformats.org/officeDocument/2006/relationships/oleObject" Target="embeddings/oleObject1784.bin"/><Relationship Id="rId4204" Type="http://schemas.openxmlformats.org/officeDocument/2006/relationships/image" Target="media/image1901.wmf"/><Relationship Id="rId281" Type="http://schemas.openxmlformats.org/officeDocument/2006/relationships/image" Target="media/image137.wmf"/><Relationship Id="rId3013" Type="http://schemas.openxmlformats.org/officeDocument/2006/relationships/image" Target="media/image1406.wmf"/><Relationship Id="rId4411" Type="http://schemas.openxmlformats.org/officeDocument/2006/relationships/image" Target="media/image1966.wmf"/><Relationship Id="rId141" Type="http://schemas.openxmlformats.org/officeDocument/2006/relationships/oleObject" Target="embeddings/oleObject70.bin"/><Relationship Id="rId3220" Type="http://schemas.openxmlformats.org/officeDocument/2006/relationships/oleObject" Target="embeddings/oleObject1713.bin"/><Relationship Id="rId7" Type="http://schemas.openxmlformats.org/officeDocument/2006/relationships/image" Target="media/image2.wmf"/><Relationship Id="rId2779" Type="http://schemas.openxmlformats.org/officeDocument/2006/relationships/oleObject" Target="embeddings/oleObject1479.bin"/><Relationship Id="rId2986" Type="http://schemas.openxmlformats.org/officeDocument/2006/relationships/image" Target="media/image1392.wmf"/><Relationship Id="rId958" Type="http://schemas.openxmlformats.org/officeDocument/2006/relationships/image" Target="media/image474.wmf"/><Relationship Id="rId1588" Type="http://schemas.openxmlformats.org/officeDocument/2006/relationships/oleObject" Target="embeddings/oleObject801.bin"/><Relationship Id="rId1795" Type="http://schemas.openxmlformats.org/officeDocument/2006/relationships/oleObject" Target="embeddings/oleObject905.bin"/><Relationship Id="rId2639" Type="http://schemas.openxmlformats.org/officeDocument/2006/relationships/oleObject" Target="embeddings/oleObject1384.bin"/><Relationship Id="rId2846" Type="http://schemas.openxmlformats.org/officeDocument/2006/relationships/oleObject" Target="embeddings/oleObject1513.bin"/><Relationship Id="rId87" Type="http://schemas.openxmlformats.org/officeDocument/2006/relationships/oleObject" Target="embeddings/oleObject43.bin"/><Relationship Id="rId818" Type="http://schemas.openxmlformats.org/officeDocument/2006/relationships/image" Target="media/image405.wmf"/><Relationship Id="rId1448" Type="http://schemas.openxmlformats.org/officeDocument/2006/relationships/oleObject" Target="embeddings/oleObject724.bin"/><Relationship Id="rId1655" Type="http://schemas.openxmlformats.org/officeDocument/2006/relationships/oleObject" Target="embeddings/oleObject835.bin"/><Relationship Id="rId2706" Type="http://schemas.openxmlformats.org/officeDocument/2006/relationships/oleObject" Target="embeddings/oleObject1429.bin"/><Relationship Id="rId4061" Type="http://schemas.openxmlformats.org/officeDocument/2006/relationships/image" Target="media/image1847.wmf"/><Relationship Id="rId1308" Type="http://schemas.openxmlformats.org/officeDocument/2006/relationships/image" Target="media/image652.wmf"/><Relationship Id="rId1862" Type="http://schemas.openxmlformats.org/officeDocument/2006/relationships/image" Target="media/image918.wmf"/><Relationship Id="rId2913" Type="http://schemas.openxmlformats.org/officeDocument/2006/relationships/image" Target="media/image1361.wmf"/><Relationship Id="rId1515" Type="http://schemas.openxmlformats.org/officeDocument/2006/relationships/oleObject" Target="embeddings/oleObject761.bin"/><Relationship Id="rId1722" Type="http://schemas.openxmlformats.org/officeDocument/2006/relationships/image" Target="media/image850.wmf"/><Relationship Id="rId14" Type="http://schemas.openxmlformats.org/officeDocument/2006/relationships/oleObject" Target="embeddings/oleObject5.bin"/><Relationship Id="rId3687" Type="http://schemas.openxmlformats.org/officeDocument/2006/relationships/image" Target="media/image1704.wmf"/><Relationship Id="rId3894" Type="http://schemas.openxmlformats.org/officeDocument/2006/relationships/oleObject" Target="embeddings/oleObject2108.bin"/><Relationship Id="rId2289" Type="http://schemas.openxmlformats.org/officeDocument/2006/relationships/oleObject" Target="embeddings/oleObject1187.bin"/><Relationship Id="rId2496" Type="http://schemas.openxmlformats.org/officeDocument/2006/relationships/oleObject" Target="embeddings/oleObject1304.bin"/><Relationship Id="rId3547" Type="http://schemas.openxmlformats.org/officeDocument/2006/relationships/image" Target="media/image1655.wmf"/><Relationship Id="rId3754" Type="http://schemas.openxmlformats.org/officeDocument/2006/relationships/image" Target="media/image1725.wmf"/><Relationship Id="rId3961" Type="http://schemas.openxmlformats.org/officeDocument/2006/relationships/oleObject" Target="embeddings/oleObject2148.bin"/><Relationship Id="rId468" Type="http://schemas.openxmlformats.org/officeDocument/2006/relationships/image" Target="media/image230.wmf"/><Relationship Id="rId675" Type="http://schemas.openxmlformats.org/officeDocument/2006/relationships/oleObject" Target="embeddings/oleObject338.bin"/><Relationship Id="rId882" Type="http://schemas.openxmlformats.org/officeDocument/2006/relationships/oleObject" Target="embeddings/oleObject442.bin"/><Relationship Id="rId1098" Type="http://schemas.openxmlformats.org/officeDocument/2006/relationships/image" Target="media/image547.wmf"/><Relationship Id="rId2149" Type="http://schemas.openxmlformats.org/officeDocument/2006/relationships/image" Target="media/image1031.wmf"/><Relationship Id="rId2356" Type="http://schemas.openxmlformats.org/officeDocument/2006/relationships/oleObject" Target="embeddings/oleObject1224.bin"/><Relationship Id="rId2563" Type="http://schemas.openxmlformats.org/officeDocument/2006/relationships/oleObject" Target="embeddings/oleObject1340.bin"/><Relationship Id="rId2770" Type="http://schemas.openxmlformats.org/officeDocument/2006/relationships/image" Target="media/image1292.wmf"/><Relationship Id="rId3407" Type="http://schemas.openxmlformats.org/officeDocument/2006/relationships/image" Target="media/image1595.wmf"/><Relationship Id="rId3614" Type="http://schemas.openxmlformats.org/officeDocument/2006/relationships/image" Target="media/image1682.wmf"/><Relationship Id="rId3821" Type="http://schemas.openxmlformats.org/officeDocument/2006/relationships/oleObject" Target="embeddings/oleObject2064.bin"/><Relationship Id="rId328" Type="http://schemas.openxmlformats.org/officeDocument/2006/relationships/oleObject" Target="embeddings/oleObject164.bin"/><Relationship Id="rId535" Type="http://schemas.openxmlformats.org/officeDocument/2006/relationships/oleObject" Target="embeddings/oleObject268.bin"/><Relationship Id="rId742" Type="http://schemas.openxmlformats.org/officeDocument/2006/relationships/image" Target="media/image367.wmf"/><Relationship Id="rId1165" Type="http://schemas.openxmlformats.org/officeDocument/2006/relationships/oleObject" Target="embeddings/oleObject581.bin"/><Relationship Id="rId1372" Type="http://schemas.openxmlformats.org/officeDocument/2006/relationships/image" Target="media/image683.wmf"/><Relationship Id="rId2009" Type="http://schemas.openxmlformats.org/officeDocument/2006/relationships/oleObject" Target="embeddings/oleObject1034.bin"/><Relationship Id="rId2216" Type="http://schemas.openxmlformats.org/officeDocument/2006/relationships/image" Target="media/image1063.wmf"/><Relationship Id="rId2423" Type="http://schemas.openxmlformats.org/officeDocument/2006/relationships/image" Target="media/image1156.wmf"/><Relationship Id="rId2630" Type="http://schemas.openxmlformats.org/officeDocument/2006/relationships/oleObject" Target="embeddings/oleObject1379.bin"/><Relationship Id="rId602" Type="http://schemas.openxmlformats.org/officeDocument/2006/relationships/oleObject" Target="embeddings/oleObject302.bin"/><Relationship Id="rId1025" Type="http://schemas.openxmlformats.org/officeDocument/2006/relationships/oleObject" Target="embeddings/oleObject514.bin"/><Relationship Id="rId1232" Type="http://schemas.openxmlformats.org/officeDocument/2006/relationships/oleObject" Target="embeddings/oleObject615.bin"/><Relationship Id="rId4388" Type="http://schemas.openxmlformats.org/officeDocument/2006/relationships/image" Target="media/image1957.wmf"/><Relationship Id="rId3197" Type="http://schemas.openxmlformats.org/officeDocument/2006/relationships/oleObject" Target="embeddings/oleObject1702.bin"/><Relationship Id="rId4248" Type="http://schemas.openxmlformats.org/officeDocument/2006/relationships/image" Target="media/image1919.wmf"/><Relationship Id="rId3057" Type="http://schemas.openxmlformats.org/officeDocument/2006/relationships/oleObject" Target="embeddings/oleObject1626.bin"/><Relationship Id="rId4108" Type="http://schemas.openxmlformats.org/officeDocument/2006/relationships/image" Target="media/image1866.wmf"/><Relationship Id="rId4455" Type="http://schemas.openxmlformats.org/officeDocument/2006/relationships/oleObject" Target="embeddings/oleObject2468.bin"/><Relationship Id="rId185" Type="http://schemas.openxmlformats.org/officeDocument/2006/relationships/oleObject" Target="embeddings/oleObject92.bin"/><Relationship Id="rId1909" Type="http://schemas.openxmlformats.org/officeDocument/2006/relationships/image" Target="media/image935.wmf"/><Relationship Id="rId3264" Type="http://schemas.openxmlformats.org/officeDocument/2006/relationships/oleObject" Target="embeddings/oleObject1735.bin"/><Relationship Id="rId3471" Type="http://schemas.openxmlformats.org/officeDocument/2006/relationships/oleObject" Target="embeddings/oleObject1842.bin"/><Relationship Id="rId4315" Type="http://schemas.openxmlformats.org/officeDocument/2006/relationships/oleObject" Target="embeddings/oleObject2374.bin"/><Relationship Id="rId4522" Type="http://schemas.openxmlformats.org/officeDocument/2006/relationships/image" Target="media/image2019.emf"/><Relationship Id="rId392" Type="http://schemas.openxmlformats.org/officeDocument/2006/relationships/image" Target="media/image192.wmf"/><Relationship Id="rId2073" Type="http://schemas.openxmlformats.org/officeDocument/2006/relationships/oleObject" Target="embeddings/oleObject1074.bin"/><Relationship Id="rId2280" Type="http://schemas.openxmlformats.org/officeDocument/2006/relationships/oleObject" Target="embeddings/oleObject1182.bin"/><Relationship Id="rId3124" Type="http://schemas.openxmlformats.org/officeDocument/2006/relationships/image" Target="media/image1459.wmf"/><Relationship Id="rId3331" Type="http://schemas.openxmlformats.org/officeDocument/2006/relationships/oleObject" Target="embeddings/oleObject1770.bin"/><Relationship Id="rId252" Type="http://schemas.openxmlformats.org/officeDocument/2006/relationships/oleObject" Target="embeddings/oleObject126.bin"/><Relationship Id="rId2140" Type="http://schemas.openxmlformats.org/officeDocument/2006/relationships/oleObject" Target="embeddings/oleObject1109.bin"/><Relationship Id="rId112" Type="http://schemas.openxmlformats.org/officeDocument/2006/relationships/oleObject" Target="embeddings/oleObject55.bin"/><Relationship Id="rId1699" Type="http://schemas.openxmlformats.org/officeDocument/2006/relationships/oleObject" Target="embeddings/oleObject857.bin"/><Relationship Id="rId2000" Type="http://schemas.openxmlformats.org/officeDocument/2006/relationships/oleObject" Target="embeddings/oleObject1026.bin"/><Relationship Id="rId2957" Type="http://schemas.openxmlformats.org/officeDocument/2006/relationships/oleObject" Target="embeddings/oleObject1571.bin"/><Relationship Id="rId4172" Type="http://schemas.openxmlformats.org/officeDocument/2006/relationships/oleObject" Target="embeddings/oleObject2281.bin"/><Relationship Id="rId929" Type="http://schemas.openxmlformats.org/officeDocument/2006/relationships/oleObject" Target="embeddings/oleObject466.bin"/><Relationship Id="rId1559" Type="http://schemas.openxmlformats.org/officeDocument/2006/relationships/oleObject" Target="embeddings/oleObject786.bin"/><Relationship Id="rId1766" Type="http://schemas.openxmlformats.org/officeDocument/2006/relationships/image" Target="media/image872.wmf"/><Relationship Id="rId1973" Type="http://schemas.openxmlformats.org/officeDocument/2006/relationships/image" Target="media/image959.wmf"/><Relationship Id="rId2817" Type="http://schemas.openxmlformats.org/officeDocument/2006/relationships/oleObject" Target="embeddings/oleObject1498.bin"/><Relationship Id="rId4032" Type="http://schemas.openxmlformats.org/officeDocument/2006/relationships/oleObject" Target="embeddings/oleObject2193.bin"/><Relationship Id="rId58" Type="http://schemas.openxmlformats.org/officeDocument/2006/relationships/oleObject" Target="embeddings/oleObject28.bin"/><Relationship Id="rId1419" Type="http://schemas.openxmlformats.org/officeDocument/2006/relationships/oleObject" Target="embeddings/oleObject709.bin"/><Relationship Id="rId1626" Type="http://schemas.openxmlformats.org/officeDocument/2006/relationships/image" Target="media/image802.wmf"/><Relationship Id="rId1833" Type="http://schemas.openxmlformats.org/officeDocument/2006/relationships/oleObject" Target="embeddings/oleObject924.bin"/><Relationship Id="rId1900" Type="http://schemas.openxmlformats.org/officeDocument/2006/relationships/oleObject" Target="embeddings/oleObject965.bin"/><Relationship Id="rId3798" Type="http://schemas.openxmlformats.org/officeDocument/2006/relationships/oleObject" Target="embeddings/oleObject2052.bin"/><Relationship Id="rId3658" Type="http://schemas.openxmlformats.org/officeDocument/2006/relationships/oleObject" Target="embeddings/oleObject1959.bin"/><Relationship Id="rId3865" Type="http://schemas.openxmlformats.org/officeDocument/2006/relationships/oleObject" Target="embeddings/oleObject2088.bin"/><Relationship Id="rId579" Type="http://schemas.openxmlformats.org/officeDocument/2006/relationships/image" Target="media/image285.wmf"/><Relationship Id="rId786" Type="http://schemas.openxmlformats.org/officeDocument/2006/relationships/image" Target="media/image389.wmf"/><Relationship Id="rId993" Type="http://schemas.openxmlformats.org/officeDocument/2006/relationships/oleObject" Target="embeddings/oleObject498.bin"/><Relationship Id="rId2467" Type="http://schemas.openxmlformats.org/officeDocument/2006/relationships/oleObject" Target="embeddings/oleObject1288.bin"/><Relationship Id="rId2674" Type="http://schemas.openxmlformats.org/officeDocument/2006/relationships/oleObject" Target="embeddings/oleObject1409.bin"/><Relationship Id="rId3518" Type="http://schemas.openxmlformats.org/officeDocument/2006/relationships/oleObject" Target="embeddings/oleObject1868.bin"/><Relationship Id="rId439" Type="http://schemas.openxmlformats.org/officeDocument/2006/relationships/oleObject" Target="embeddings/oleObject220.bin"/><Relationship Id="rId646" Type="http://schemas.openxmlformats.org/officeDocument/2006/relationships/image" Target="media/image319.wmf"/><Relationship Id="rId1069" Type="http://schemas.openxmlformats.org/officeDocument/2006/relationships/oleObject" Target="embeddings/oleObject534.bin"/><Relationship Id="rId1276" Type="http://schemas.openxmlformats.org/officeDocument/2006/relationships/image" Target="media/image636.wmf"/><Relationship Id="rId1483" Type="http://schemas.openxmlformats.org/officeDocument/2006/relationships/image" Target="media/image736.wmf"/><Relationship Id="rId2327" Type="http://schemas.openxmlformats.org/officeDocument/2006/relationships/oleObject" Target="embeddings/oleObject1209.bin"/><Relationship Id="rId2881" Type="http://schemas.openxmlformats.org/officeDocument/2006/relationships/oleObject" Target="embeddings/oleObject1531.bin"/><Relationship Id="rId3725" Type="http://schemas.openxmlformats.org/officeDocument/2006/relationships/oleObject" Target="embeddings/oleObject2005.bin"/><Relationship Id="rId3932" Type="http://schemas.openxmlformats.org/officeDocument/2006/relationships/oleObject" Target="embeddings/oleObject2132.bin"/><Relationship Id="rId506" Type="http://schemas.openxmlformats.org/officeDocument/2006/relationships/image" Target="media/image249.wmf"/><Relationship Id="rId853" Type="http://schemas.openxmlformats.org/officeDocument/2006/relationships/oleObject" Target="embeddings/oleObject427.bin"/><Relationship Id="rId1136" Type="http://schemas.openxmlformats.org/officeDocument/2006/relationships/image" Target="media/image567.wmf"/><Relationship Id="rId1690" Type="http://schemas.openxmlformats.org/officeDocument/2006/relationships/image" Target="media/image834.wmf"/><Relationship Id="rId2534" Type="http://schemas.openxmlformats.org/officeDocument/2006/relationships/image" Target="media/image1205.wmf"/><Relationship Id="rId2741" Type="http://schemas.openxmlformats.org/officeDocument/2006/relationships/oleObject" Target="embeddings/oleObject1456.bin"/><Relationship Id="rId713" Type="http://schemas.openxmlformats.org/officeDocument/2006/relationships/oleObject" Target="embeddings/oleObject357.bin"/><Relationship Id="rId920" Type="http://schemas.openxmlformats.org/officeDocument/2006/relationships/oleObject" Target="embeddings/oleObject461.bin"/><Relationship Id="rId1343" Type="http://schemas.openxmlformats.org/officeDocument/2006/relationships/oleObject" Target="embeddings/oleObject670.bin"/><Relationship Id="rId1550" Type="http://schemas.openxmlformats.org/officeDocument/2006/relationships/oleObject" Target="embeddings/oleObject780.bin"/><Relationship Id="rId2601" Type="http://schemas.openxmlformats.org/officeDocument/2006/relationships/image" Target="media/image1237.wmf"/><Relationship Id="rId4499" Type="http://schemas.openxmlformats.org/officeDocument/2006/relationships/image" Target="media/image2006.wmf"/><Relationship Id="rId1203" Type="http://schemas.openxmlformats.org/officeDocument/2006/relationships/image" Target="media/image599.wmf"/><Relationship Id="rId1410" Type="http://schemas.openxmlformats.org/officeDocument/2006/relationships/image" Target="media/image702.wmf"/><Relationship Id="rId4359" Type="http://schemas.openxmlformats.org/officeDocument/2006/relationships/oleObject" Target="embeddings/oleObject2407.bin"/><Relationship Id="rId4566" Type="http://schemas.openxmlformats.org/officeDocument/2006/relationships/image" Target="media/image2063.emf"/><Relationship Id="rId3168" Type="http://schemas.openxmlformats.org/officeDocument/2006/relationships/oleObject" Target="embeddings/oleObject1686.bin"/><Relationship Id="rId3375" Type="http://schemas.openxmlformats.org/officeDocument/2006/relationships/image" Target="media/image1580.wmf"/><Relationship Id="rId3582" Type="http://schemas.openxmlformats.org/officeDocument/2006/relationships/oleObject" Target="embeddings/oleObject1911.bin"/><Relationship Id="rId4219" Type="http://schemas.openxmlformats.org/officeDocument/2006/relationships/oleObject" Target="embeddings/oleObject2307.bin"/><Relationship Id="rId4426" Type="http://schemas.openxmlformats.org/officeDocument/2006/relationships/image" Target="media/image1971.wmf"/><Relationship Id="rId296" Type="http://schemas.openxmlformats.org/officeDocument/2006/relationships/oleObject" Target="embeddings/oleObject148.bin"/><Relationship Id="rId2184" Type="http://schemas.openxmlformats.org/officeDocument/2006/relationships/image" Target="media/image1047.wmf"/><Relationship Id="rId2391" Type="http://schemas.openxmlformats.org/officeDocument/2006/relationships/image" Target="media/image1145.wmf"/><Relationship Id="rId3028" Type="http://schemas.openxmlformats.org/officeDocument/2006/relationships/oleObject" Target="embeddings/oleObject1611.bin"/><Relationship Id="rId3235" Type="http://schemas.openxmlformats.org/officeDocument/2006/relationships/image" Target="media/image1511.wmf"/><Relationship Id="rId3442" Type="http://schemas.openxmlformats.org/officeDocument/2006/relationships/oleObject" Target="embeddings/oleObject1826.bin"/><Relationship Id="rId156" Type="http://schemas.openxmlformats.org/officeDocument/2006/relationships/image" Target="media/image75.wmf"/><Relationship Id="rId363" Type="http://schemas.openxmlformats.org/officeDocument/2006/relationships/image" Target="media/image178.wmf"/><Relationship Id="rId570" Type="http://schemas.openxmlformats.org/officeDocument/2006/relationships/oleObject" Target="embeddings/oleObject286.bin"/><Relationship Id="rId2044" Type="http://schemas.openxmlformats.org/officeDocument/2006/relationships/image" Target="media/image989.wmf"/><Relationship Id="rId2251" Type="http://schemas.openxmlformats.org/officeDocument/2006/relationships/image" Target="media/image1080.wmf"/><Relationship Id="rId3302" Type="http://schemas.openxmlformats.org/officeDocument/2006/relationships/image" Target="media/image1543.wmf"/><Relationship Id="rId223" Type="http://schemas.openxmlformats.org/officeDocument/2006/relationships/image" Target="media/image108.wmf"/><Relationship Id="rId430" Type="http://schemas.openxmlformats.org/officeDocument/2006/relationships/image" Target="media/image211.wmf"/><Relationship Id="rId1060" Type="http://schemas.openxmlformats.org/officeDocument/2006/relationships/image" Target="media/image526.wmf"/><Relationship Id="rId2111" Type="http://schemas.openxmlformats.org/officeDocument/2006/relationships/oleObject" Target="embeddings/oleObject1094.bin"/><Relationship Id="rId4076" Type="http://schemas.openxmlformats.org/officeDocument/2006/relationships/oleObject" Target="embeddings/oleObject2219.bin"/><Relationship Id="rId1877" Type="http://schemas.openxmlformats.org/officeDocument/2006/relationships/oleObject" Target="embeddings/oleObject948.bin"/><Relationship Id="rId2928" Type="http://schemas.openxmlformats.org/officeDocument/2006/relationships/oleObject" Target="embeddings/oleObject1556.bin"/><Relationship Id="rId4283" Type="http://schemas.openxmlformats.org/officeDocument/2006/relationships/image" Target="media/image1929.wmf"/><Relationship Id="rId4490" Type="http://schemas.openxmlformats.org/officeDocument/2006/relationships/oleObject" Target="embeddings/oleObject2485.bin"/><Relationship Id="rId1737" Type="http://schemas.openxmlformats.org/officeDocument/2006/relationships/oleObject" Target="embeddings/oleObject876.bin"/><Relationship Id="rId1944" Type="http://schemas.openxmlformats.org/officeDocument/2006/relationships/oleObject" Target="embeddings/oleObject995.bin"/><Relationship Id="rId3092" Type="http://schemas.openxmlformats.org/officeDocument/2006/relationships/oleObject" Target="embeddings/oleObject1645.bin"/><Relationship Id="rId4143" Type="http://schemas.openxmlformats.org/officeDocument/2006/relationships/oleObject" Target="embeddings/oleObject2262.bin"/><Relationship Id="rId4350" Type="http://schemas.openxmlformats.org/officeDocument/2006/relationships/oleObject" Target="embeddings/oleObject2401.bin"/><Relationship Id="rId29" Type="http://schemas.openxmlformats.org/officeDocument/2006/relationships/image" Target="media/image12.wmf"/><Relationship Id="rId4003" Type="http://schemas.openxmlformats.org/officeDocument/2006/relationships/oleObject" Target="embeddings/oleObject2170.bin"/><Relationship Id="rId4210" Type="http://schemas.openxmlformats.org/officeDocument/2006/relationships/image" Target="media/image1904.wmf"/><Relationship Id="rId1804" Type="http://schemas.openxmlformats.org/officeDocument/2006/relationships/image" Target="media/image891.wmf"/><Relationship Id="rId3769" Type="http://schemas.openxmlformats.org/officeDocument/2006/relationships/image" Target="media/image1732.wmf"/><Relationship Id="rId3976" Type="http://schemas.openxmlformats.org/officeDocument/2006/relationships/image" Target="media/image1817.wmf"/><Relationship Id="rId897" Type="http://schemas.openxmlformats.org/officeDocument/2006/relationships/image" Target="media/image444.wmf"/><Relationship Id="rId2578" Type="http://schemas.openxmlformats.org/officeDocument/2006/relationships/oleObject" Target="embeddings/oleObject1348.bin"/><Relationship Id="rId2785" Type="http://schemas.openxmlformats.org/officeDocument/2006/relationships/oleObject" Target="embeddings/oleObject1482.bin"/><Relationship Id="rId2992" Type="http://schemas.openxmlformats.org/officeDocument/2006/relationships/oleObject" Target="embeddings/oleObject1593.bin"/><Relationship Id="rId3629" Type="http://schemas.openxmlformats.org/officeDocument/2006/relationships/image" Target="media/image1688.wmf"/><Relationship Id="rId3836" Type="http://schemas.openxmlformats.org/officeDocument/2006/relationships/oleObject" Target="embeddings/oleObject2073.bin"/><Relationship Id="rId757" Type="http://schemas.openxmlformats.org/officeDocument/2006/relationships/oleObject" Target="embeddings/oleObject379.bin"/><Relationship Id="rId964" Type="http://schemas.openxmlformats.org/officeDocument/2006/relationships/image" Target="media/image477.wmf"/><Relationship Id="rId1387" Type="http://schemas.openxmlformats.org/officeDocument/2006/relationships/oleObject" Target="embeddings/oleObject693.bin"/><Relationship Id="rId1594" Type="http://schemas.openxmlformats.org/officeDocument/2006/relationships/oleObject" Target="embeddings/oleObject804.bin"/><Relationship Id="rId2438" Type="http://schemas.openxmlformats.org/officeDocument/2006/relationships/oleObject" Target="embeddings/oleObject1272.bin"/><Relationship Id="rId2645" Type="http://schemas.openxmlformats.org/officeDocument/2006/relationships/oleObject" Target="embeddings/oleObject1390.bin"/><Relationship Id="rId2852" Type="http://schemas.openxmlformats.org/officeDocument/2006/relationships/oleObject" Target="embeddings/oleObject1516.bin"/><Relationship Id="rId3903" Type="http://schemas.openxmlformats.org/officeDocument/2006/relationships/oleObject" Target="embeddings/oleObject2114.bin"/><Relationship Id="rId93" Type="http://schemas.openxmlformats.org/officeDocument/2006/relationships/image" Target="media/image44.wmf"/><Relationship Id="rId617" Type="http://schemas.openxmlformats.org/officeDocument/2006/relationships/image" Target="media/image304.png"/><Relationship Id="rId824" Type="http://schemas.openxmlformats.org/officeDocument/2006/relationships/image" Target="media/image408.wmf"/><Relationship Id="rId1247" Type="http://schemas.openxmlformats.org/officeDocument/2006/relationships/image" Target="media/image621.wmf"/><Relationship Id="rId1454" Type="http://schemas.openxmlformats.org/officeDocument/2006/relationships/oleObject" Target="embeddings/oleObject727.bin"/><Relationship Id="rId1661" Type="http://schemas.openxmlformats.org/officeDocument/2006/relationships/oleObject" Target="embeddings/oleObject838.bin"/><Relationship Id="rId2505" Type="http://schemas.openxmlformats.org/officeDocument/2006/relationships/oleObject" Target="embeddings/oleObject1311.bin"/><Relationship Id="rId2712" Type="http://schemas.openxmlformats.org/officeDocument/2006/relationships/oleObject" Target="embeddings/oleObject1434.bin"/><Relationship Id="rId1107" Type="http://schemas.openxmlformats.org/officeDocument/2006/relationships/oleObject" Target="embeddings/oleObject552.bin"/><Relationship Id="rId1314" Type="http://schemas.openxmlformats.org/officeDocument/2006/relationships/image" Target="media/image655.wmf"/><Relationship Id="rId1521" Type="http://schemas.openxmlformats.org/officeDocument/2006/relationships/oleObject" Target="embeddings/oleObject764.bin"/><Relationship Id="rId3279" Type="http://schemas.openxmlformats.org/officeDocument/2006/relationships/oleObject" Target="embeddings/oleObject1743.bin"/><Relationship Id="rId3486" Type="http://schemas.openxmlformats.org/officeDocument/2006/relationships/image" Target="media/image1633.wmf"/><Relationship Id="rId3693" Type="http://schemas.openxmlformats.org/officeDocument/2006/relationships/image" Target="media/image1706.wmf"/><Relationship Id="rId4537" Type="http://schemas.openxmlformats.org/officeDocument/2006/relationships/image" Target="media/image2034.emf"/><Relationship Id="rId20" Type="http://schemas.openxmlformats.org/officeDocument/2006/relationships/oleObject" Target="embeddings/oleObject8.bin"/><Relationship Id="rId2088" Type="http://schemas.openxmlformats.org/officeDocument/2006/relationships/image" Target="media/image1002.wmf"/><Relationship Id="rId2295" Type="http://schemas.openxmlformats.org/officeDocument/2006/relationships/image" Target="media/image1101.wmf"/><Relationship Id="rId3139" Type="http://schemas.openxmlformats.org/officeDocument/2006/relationships/oleObject" Target="embeddings/oleObject1669.bin"/><Relationship Id="rId3346" Type="http://schemas.openxmlformats.org/officeDocument/2006/relationships/oleObject" Target="embeddings/oleObject1777.bin"/><Relationship Id="rId267" Type="http://schemas.openxmlformats.org/officeDocument/2006/relationships/image" Target="media/image130.wmf"/><Relationship Id="rId474" Type="http://schemas.openxmlformats.org/officeDocument/2006/relationships/image" Target="media/image233.wmf"/><Relationship Id="rId2155" Type="http://schemas.openxmlformats.org/officeDocument/2006/relationships/image" Target="media/image1034.wmf"/><Relationship Id="rId3553" Type="http://schemas.openxmlformats.org/officeDocument/2006/relationships/image" Target="media/image1658.wmf"/><Relationship Id="rId3760" Type="http://schemas.openxmlformats.org/officeDocument/2006/relationships/oleObject" Target="embeddings/oleObject2029.bin"/><Relationship Id="rId127" Type="http://schemas.openxmlformats.org/officeDocument/2006/relationships/image" Target="media/image61.wmf"/><Relationship Id="rId681" Type="http://schemas.openxmlformats.org/officeDocument/2006/relationships/oleObject" Target="embeddings/oleObject341.bin"/><Relationship Id="rId2362" Type="http://schemas.openxmlformats.org/officeDocument/2006/relationships/oleObject" Target="embeddings/oleObject1227.bin"/><Relationship Id="rId3206" Type="http://schemas.openxmlformats.org/officeDocument/2006/relationships/oleObject" Target="embeddings/oleObject1706.bin"/><Relationship Id="rId3413" Type="http://schemas.openxmlformats.org/officeDocument/2006/relationships/oleObject" Target="embeddings/oleObject1812.bin"/><Relationship Id="rId3620" Type="http://schemas.openxmlformats.org/officeDocument/2006/relationships/oleObject" Target="embeddings/oleObject1933.bin"/><Relationship Id="rId334" Type="http://schemas.openxmlformats.org/officeDocument/2006/relationships/oleObject" Target="embeddings/oleObject167.bin"/><Relationship Id="rId541" Type="http://schemas.openxmlformats.org/officeDocument/2006/relationships/oleObject" Target="embeddings/oleObject271.bin"/><Relationship Id="rId1171" Type="http://schemas.openxmlformats.org/officeDocument/2006/relationships/oleObject" Target="embeddings/oleObject584.bin"/><Relationship Id="rId2015" Type="http://schemas.openxmlformats.org/officeDocument/2006/relationships/oleObject" Target="embeddings/oleObject1037.bin"/><Relationship Id="rId2222" Type="http://schemas.openxmlformats.org/officeDocument/2006/relationships/image" Target="media/image1066.wmf"/><Relationship Id="rId401" Type="http://schemas.openxmlformats.org/officeDocument/2006/relationships/oleObject" Target="embeddings/oleObject201.bin"/><Relationship Id="rId1031" Type="http://schemas.openxmlformats.org/officeDocument/2006/relationships/oleObject" Target="embeddings/oleObject517.bin"/><Relationship Id="rId1988" Type="http://schemas.openxmlformats.org/officeDocument/2006/relationships/image" Target="media/image966.wmf"/><Relationship Id="rId4187" Type="http://schemas.openxmlformats.org/officeDocument/2006/relationships/oleObject" Target="embeddings/oleObject2291.bin"/><Relationship Id="rId4394" Type="http://schemas.openxmlformats.org/officeDocument/2006/relationships/image" Target="media/image1960.wmf"/><Relationship Id="rId4047" Type="http://schemas.openxmlformats.org/officeDocument/2006/relationships/image" Target="media/image1842.wmf"/><Relationship Id="rId4254" Type="http://schemas.openxmlformats.org/officeDocument/2006/relationships/image" Target="media/image1920.wmf"/><Relationship Id="rId4461" Type="http://schemas.openxmlformats.org/officeDocument/2006/relationships/oleObject" Target="embeddings/oleObject2471.bin"/><Relationship Id="rId1848" Type="http://schemas.openxmlformats.org/officeDocument/2006/relationships/image" Target="media/image912.wmf"/><Relationship Id="rId3063" Type="http://schemas.openxmlformats.org/officeDocument/2006/relationships/oleObject" Target="embeddings/oleObject1629.bin"/><Relationship Id="rId3270" Type="http://schemas.openxmlformats.org/officeDocument/2006/relationships/oleObject" Target="embeddings/oleObject1738.bin"/><Relationship Id="rId4114" Type="http://schemas.openxmlformats.org/officeDocument/2006/relationships/image" Target="media/image1868.wmf"/><Relationship Id="rId4321" Type="http://schemas.openxmlformats.org/officeDocument/2006/relationships/oleObject" Target="embeddings/oleObject2378.bin"/><Relationship Id="rId191" Type="http://schemas.openxmlformats.org/officeDocument/2006/relationships/oleObject" Target="embeddings/oleObject95.bin"/><Relationship Id="rId1708" Type="http://schemas.openxmlformats.org/officeDocument/2006/relationships/image" Target="media/image843.wmf"/><Relationship Id="rId1915" Type="http://schemas.openxmlformats.org/officeDocument/2006/relationships/oleObject" Target="embeddings/oleObject974.bin"/><Relationship Id="rId3130" Type="http://schemas.openxmlformats.org/officeDocument/2006/relationships/image" Target="media/image1462.wmf"/><Relationship Id="rId2689" Type="http://schemas.openxmlformats.org/officeDocument/2006/relationships/image" Target="media/image1269.wmf"/><Relationship Id="rId2896" Type="http://schemas.openxmlformats.org/officeDocument/2006/relationships/oleObject" Target="embeddings/oleObject1539.bin"/><Relationship Id="rId3947" Type="http://schemas.openxmlformats.org/officeDocument/2006/relationships/oleObject" Target="embeddings/oleObject2140.bin"/><Relationship Id="rId868" Type="http://schemas.openxmlformats.org/officeDocument/2006/relationships/image" Target="media/image430.wmf"/><Relationship Id="rId1498" Type="http://schemas.openxmlformats.org/officeDocument/2006/relationships/oleObject" Target="embeddings/oleObject751.bin"/><Relationship Id="rId2549" Type="http://schemas.openxmlformats.org/officeDocument/2006/relationships/oleObject" Target="embeddings/oleObject1333.bin"/><Relationship Id="rId2756" Type="http://schemas.openxmlformats.org/officeDocument/2006/relationships/image" Target="media/image1285.wmf"/><Relationship Id="rId2963" Type="http://schemas.openxmlformats.org/officeDocument/2006/relationships/oleObject" Target="embeddings/oleObject1576.bin"/><Relationship Id="rId3807" Type="http://schemas.openxmlformats.org/officeDocument/2006/relationships/oleObject" Target="embeddings/oleObject2057.bin"/><Relationship Id="rId728" Type="http://schemas.openxmlformats.org/officeDocument/2006/relationships/image" Target="media/image360.wmf"/><Relationship Id="rId935" Type="http://schemas.openxmlformats.org/officeDocument/2006/relationships/oleObject" Target="embeddings/oleObject469.bin"/><Relationship Id="rId1358" Type="http://schemas.openxmlformats.org/officeDocument/2006/relationships/image" Target="media/image677.wmf"/><Relationship Id="rId1565" Type="http://schemas.openxmlformats.org/officeDocument/2006/relationships/oleObject" Target="embeddings/oleObject789.bin"/><Relationship Id="rId1772" Type="http://schemas.openxmlformats.org/officeDocument/2006/relationships/image" Target="media/image875.wmf"/><Relationship Id="rId2409" Type="http://schemas.openxmlformats.org/officeDocument/2006/relationships/oleObject" Target="embeddings/oleObject1252.bin"/><Relationship Id="rId2616" Type="http://schemas.openxmlformats.org/officeDocument/2006/relationships/image" Target="media/image1243.wmf"/><Relationship Id="rId64" Type="http://schemas.openxmlformats.org/officeDocument/2006/relationships/oleObject" Target="embeddings/oleObject31.bin"/><Relationship Id="rId1218" Type="http://schemas.openxmlformats.org/officeDocument/2006/relationships/oleObject" Target="embeddings/oleObject608.bin"/><Relationship Id="rId1425" Type="http://schemas.openxmlformats.org/officeDocument/2006/relationships/oleObject" Target="embeddings/oleObject712.bin"/><Relationship Id="rId2823" Type="http://schemas.openxmlformats.org/officeDocument/2006/relationships/oleObject" Target="embeddings/oleObject1501.bin"/><Relationship Id="rId1632" Type="http://schemas.openxmlformats.org/officeDocument/2006/relationships/image" Target="media/image805.wmf"/><Relationship Id="rId2199" Type="http://schemas.openxmlformats.org/officeDocument/2006/relationships/oleObject" Target="embeddings/oleObject1141.bin"/><Relationship Id="rId3597" Type="http://schemas.openxmlformats.org/officeDocument/2006/relationships/image" Target="media/image1673.wmf"/><Relationship Id="rId3457" Type="http://schemas.openxmlformats.org/officeDocument/2006/relationships/oleObject" Target="embeddings/oleObject1835.bin"/><Relationship Id="rId3664" Type="http://schemas.openxmlformats.org/officeDocument/2006/relationships/image" Target="media/image1698.wmf"/><Relationship Id="rId3871" Type="http://schemas.openxmlformats.org/officeDocument/2006/relationships/oleObject" Target="embeddings/oleObject2093.bin"/><Relationship Id="rId4508" Type="http://schemas.openxmlformats.org/officeDocument/2006/relationships/oleObject" Target="embeddings/oleObject2494.bin"/><Relationship Id="rId378" Type="http://schemas.openxmlformats.org/officeDocument/2006/relationships/image" Target="media/image185.wmf"/><Relationship Id="rId585" Type="http://schemas.openxmlformats.org/officeDocument/2006/relationships/image" Target="media/image288.wmf"/><Relationship Id="rId792" Type="http://schemas.openxmlformats.org/officeDocument/2006/relationships/image" Target="media/image392.wmf"/><Relationship Id="rId2059" Type="http://schemas.openxmlformats.org/officeDocument/2006/relationships/oleObject" Target="embeddings/oleObject1062.bin"/><Relationship Id="rId2266" Type="http://schemas.openxmlformats.org/officeDocument/2006/relationships/image" Target="media/image1088.wmf"/><Relationship Id="rId2473" Type="http://schemas.openxmlformats.org/officeDocument/2006/relationships/oleObject" Target="embeddings/oleObject1291.bin"/><Relationship Id="rId2680" Type="http://schemas.openxmlformats.org/officeDocument/2006/relationships/oleObject" Target="embeddings/oleObject1412.bin"/><Relationship Id="rId3317" Type="http://schemas.openxmlformats.org/officeDocument/2006/relationships/oleObject" Target="embeddings/oleObject1763.bin"/><Relationship Id="rId3524" Type="http://schemas.openxmlformats.org/officeDocument/2006/relationships/oleObject" Target="embeddings/oleObject1873.bin"/><Relationship Id="rId3731" Type="http://schemas.openxmlformats.org/officeDocument/2006/relationships/oleObject" Target="embeddings/oleObject2010.bin"/><Relationship Id="rId238" Type="http://schemas.openxmlformats.org/officeDocument/2006/relationships/oleObject" Target="embeddings/oleObject119.bin"/><Relationship Id="rId445" Type="http://schemas.openxmlformats.org/officeDocument/2006/relationships/oleObject" Target="embeddings/oleObject223.bin"/><Relationship Id="rId652" Type="http://schemas.openxmlformats.org/officeDocument/2006/relationships/image" Target="media/image322.wmf"/><Relationship Id="rId1075" Type="http://schemas.openxmlformats.org/officeDocument/2006/relationships/oleObject" Target="embeddings/oleObject537.bin"/><Relationship Id="rId1282" Type="http://schemas.openxmlformats.org/officeDocument/2006/relationships/image" Target="media/image639.wmf"/><Relationship Id="rId2126" Type="http://schemas.openxmlformats.org/officeDocument/2006/relationships/oleObject" Target="embeddings/oleObject1102.bin"/><Relationship Id="rId2333" Type="http://schemas.openxmlformats.org/officeDocument/2006/relationships/image" Target="media/image1117.wmf"/><Relationship Id="rId2540" Type="http://schemas.openxmlformats.org/officeDocument/2006/relationships/image" Target="media/image1208.wmf"/><Relationship Id="rId305" Type="http://schemas.openxmlformats.org/officeDocument/2006/relationships/image" Target="media/image149.wmf"/><Relationship Id="rId512" Type="http://schemas.openxmlformats.org/officeDocument/2006/relationships/image" Target="media/image252.wmf"/><Relationship Id="rId1142" Type="http://schemas.openxmlformats.org/officeDocument/2006/relationships/image" Target="media/image570.wmf"/><Relationship Id="rId2400" Type="http://schemas.openxmlformats.org/officeDocument/2006/relationships/oleObject" Target="embeddings/oleObject1247.bin"/><Relationship Id="rId4298" Type="http://schemas.openxmlformats.org/officeDocument/2006/relationships/image" Target="media/image1932.wmf"/><Relationship Id="rId1002" Type="http://schemas.openxmlformats.org/officeDocument/2006/relationships/image" Target="media/image496.wmf"/><Relationship Id="rId4158" Type="http://schemas.openxmlformats.org/officeDocument/2006/relationships/oleObject" Target="embeddings/oleObject2272.bin"/><Relationship Id="rId4365" Type="http://schemas.openxmlformats.org/officeDocument/2006/relationships/image" Target="media/image1951.wmf"/><Relationship Id="rId1959" Type="http://schemas.openxmlformats.org/officeDocument/2006/relationships/image" Target="media/image953.wmf"/><Relationship Id="rId3174" Type="http://schemas.openxmlformats.org/officeDocument/2006/relationships/oleObject" Target="embeddings/oleObject1689.bin"/><Relationship Id="rId4018" Type="http://schemas.openxmlformats.org/officeDocument/2006/relationships/oleObject" Target="embeddings/oleObject2179.bin"/><Relationship Id="rId4572" Type="http://schemas.openxmlformats.org/officeDocument/2006/relationships/image" Target="media/image2069.emf"/><Relationship Id="rId1819" Type="http://schemas.openxmlformats.org/officeDocument/2006/relationships/oleObject" Target="embeddings/oleObject917.bin"/><Relationship Id="rId3381" Type="http://schemas.openxmlformats.org/officeDocument/2006/relationships/image" Target="media/image1583.wmf"/><Relationship Id="rId4225" Type="http://schemas.openxmlformats.org/officeDocument/2006/relationships/oleObject" Target="embeddings/oleObject2310.bin"/><Relationship Id="rId4432" Type="http://schemas.openxmlformats.org/officeDocument/2006/relationships/oleObject" Target="embeddings/oleObject2456.bin"/><Relationship Id="rId2190" Type="http://schemas.openxmlformats.org/officeDocument/2006/relationships/image" Target="media/image1050.wmf"/><Relationship Id="rId3034" Type="http://schemas.openxmlformats.org/officeDocument/2006/relationships/oleObject" Target="embeddings/oleObject1614.bin"/><Relationship Id="rId3241" Type="http://schemas.openxmlformats.org/officeDocument/2006/relationships/image" Target="media/image1514.wmf"/><Relationship Id="rId162" Type="http://schemas.openxmlformats.org/officeDocument/2006/relationships/image" Target="media/image78.wmf"/><Relationship Id="rId2050" Type="http://schemas.openxmlformats.org/officeDocument/2006/relationships/oleObject" Target="embeddings/oleObject1055.bin"/><Relationship Id="rId3101" Type="http://schemas.openxmlformats.org/officeDocument/2006/relationships/image" Target="media/image1447.wmf"/><Relationship Id="rId979" Type="http://schemas.openxmlformats.org/officeDocument/2006/relationships/oleObject" Target="embeddings/oleObject491.bin"/><Relationship Id="rId839" Type="http://schemas.openxmlformats.org/officeDocument/2006/relationships/oleObject" Target="embeddings/oleObject420.bin"/><Relationship Id="rId1469" Type="http://schemas.openxmlformats.org/officeDocument/2006/relationships/oleObject" Target="embeddings/oleObject735.bin"/><Relationship Id="rId2867" Type="http://schemas.openxmlformats.org/officeDocument/2006/relationships/image" Target="media/image1340.wmf"/><Relationship Id="rId3918" Type="http://schemas.openxmlformats.org/officeDocument/2006/relationships/image" Target="media/image1791.wmf"/><Relationship Id="rId4082" Type="http://schemas.openxmlformats.org/officeDocument/2006/relationships/oleObject" Target="embeddings/oleObject2222.bin"/><Relationship Id="rId1676" Type="http://schemas.openxmlformats.org/officeDocument/2006/relationships/image" Target="media/image827.wmf"/><Relationship Id="rId1883" Type="http://schemas.openxmlformats.org/officeDocument/2006/relationships/oleObject" Target="embeddings/oleObject951.bin"/><Relationship Id="rId2727" Type="http://schemas.openxmlformats.org/officeDocument/2006/relationships/image" Target="media/image1278.wmf"/><Relationship Id="rId2934" Type="http://schemas.openxmlformats.org/officeDocument/2006/relationships/oleObject" Target="embeddings/oleObject1559.bin"/><Relationship Id="rId906" Type="http://schemas.openxmlformats.org/officeDocument/2006/relationships/oleObject" Target="embeddings/oleObject454.bin"/><Relationship Id="rId1329" Type="http://schemas.openxmlformats.org/officeDocument/2006/relationships/oleObject" Target="embeddings/oleObject663.bin"/><Relationship Id="rId1536" Type="http://schemas.openxmlformats.org/officeDocument/2006/relationships/oleObject" Target="embeddings/oleObject772.bin"/><Relationship Id="rId1743" Type="http://schemas.openxmlformats.org/officeDocument/2006/relationships/oleObject" Target="embeddings/oleObject879.bin"/><Relationship Id="rId1950" Type="http://schemas.openxmlformats.org/officeDocument/2006/relationships/oleObject" Target="embeddings/oleObject998.bin"/><Relationship Id="rId35" Type="http://schemas.openxmlformats.org/officeDocument/2006/relationships/image" Target="media/image15.wmf"/><Relationship Id="rId1603" Type="http://schemas.openxmlformats.org/officeDocument/2006/relationships/image" Target="media/image791.wmf"/><Relationship Id="rId1810" Type="http://schemas.openxmlformats.org/officeDocument/2006/relationships/image" Target="media/image894.wmf"/><Relationship Id="rId3568" Type="http://schemas.openxmlformats.org/officeDocument/2006/relationships/image" Target="media/image1664.wmf"/><Relationship Id="rId3775" Type="http://schemas.openxmlformats.org/officeDocument/2006/relationships/image" Target="media/image1735.wmf"/><Relationship Id="rId3982" Type="http://schemas.openxmlformats.org/officeDocument/2006/relationships/image" Target="media/image1820.wmf"/><Relationship Id="rId489" Type="http://schemas.openxmlformats.org/officeDocument/2006/relationships/oleObject" Target="embeddings/oleObject245.bin"/><Relationship Id="rId696" Type="http://schemas.openxmlformats.org/officeDocument/2006/relationships/image" Target="media/image344.wmf"/><Relationship Id="rId2377" Type="http://schemas.openxmlformats.org/officeDocument/2006/relationships/oleObject" Target="embeddings/oleObject1235.bin"/><Relationship Id="rId2584" Type="http://schemas.openxmlformats.org/officeDocument/2006/relationships/oleObject" Target="embeddings/oleObject1351.bin"/><Relationship Id="rId2791" Type="http://schemas.openxmlformats.org/officeDocument/2006/relationships/oleObject" Target="embeddings/oleObject1485.bin"/><Relationship Id="rId3428" Type="http://schemas.openxmlformats.org/officeDocument/2006/relationships/image" Target="media/image1605.wmf"/><Relationship Id="rId3635" Type="http://schemas.openxmlformats.org/officeDocument/2006/relationships/image" Target="media/image1691.wmf"/><Relationship Id="rId349" Type="http://schemas.openxmlformats.org/officeDocument/2006/relationships/image" Target="media/image171.wmf"/><Relationship Id="rId556" Type="http://schemas.openxmlformats.org/officeDocument/2006/relationships/oleObject" Target="embeddings/oleObject279.bin"/><Relationship Id="rId763" Type="http://schemas.openxmlformats.org/officeDocument/2006/relationships/oleObject" Target="embeddings/oleObject382.bin"/><Relationship Id="rId1186" Type="http://schemas.openxmlformats.org/officeDocument/2006/relationships/image" Target="media/image591.wmf"/><Relationship Id="rId1393" Type="http://schemas.openxmlformats.org/officeDocument/2006/relationships/oleObject" Target="embeddings/oleObject696.bin"/><Relationship Id="rId2237" Type="http://schemas.openxmlformats.org/officeDocument/2006/relationships/oleObject" Target="embeddings/oleObject1161.bin"/><Relationship Id="rId2444" Type="http://schemas.openxmlformats.org/officeDocument/2006/relationships/oleObject" Target="embeddings/oleObject1275.bin"/><Relationship Id="rId3842" Type="http://schemas.openxmlformats.org/officeDocument/2006/relationships/image" Target="media/image1762.wmf"/><Relationship Id="rId209" Type="http://schemas.openxmlformats.org/officeDocument/2006/relationships/image" Target="media/image101.wmf"/><Relationship Id="rId416" Type="http://schemas.openxmlformats.org/officeDocument/2006/relationships/image" Target="media/image204.wmf"/><Relationship Id="rId970" Type="http://schemas.openxmlformats.org/officeDocument/2006/relationships/image" Target="media/image480.wmf"/><Relationship Id="rId1046" Type="http://schemas.openxmlformats.org/officeDocument/2006/relationships/image" Target="media/image518.wmf"/><Relationship Id="rId1253" Type="http://schemas.openxmlformats.org/officeDocument/2006/relationships/image" Target="media/image624.wmf"/><Relationship Id="rId2651" Type="http://schemas.openxmlformats.org/officeDocument/2006/relationships/oleObject" Target="embeddings/oleObject1394.bin"/><Relationship Id="rId3702" Type="http://schemas.openxmlformats.org/officeDocument/2006/relationships/image" Target="media/image1709.wmf"/><Relationship Id="rId623" Type="http://schemas.openxmlformats.org/officeDocument/2006/relationships/oleObject" Target="embeddings/oleObject312.bin"/><Relationship Id="rId830" Type="http://schemas.openxmlformats.org/officeDocument/2006/relationships/image" Target="media/image411.wmf"/><Relationship Id="rId1460" Type="http://schemas.openxmlformats.org/officeDocument/2006/relationships/oleObject" Target="embeddings/oleObject730.bin"/><Relationship Id="rId2304" Type="http://schemas.openxmlformats.org/officeDocument/2006/relationships/oleObject" Target="embeddings/oleObject1196.bin"/><Relationship Id="rId2511" Type="http://schemas.openxmlformats.org/officeDocument/2006/relationships/oleObject" Target="embeddings/oleObject1314.bin"/><Relationship Id="rId1113" Type="http://schemas.openxmlformats.org/officeDocument/2006/relationships/oleObject" Target="embeddings/oleObject555.bin"/><Relationship Id="rId1320" Type="http://schemas.openxmlformats.org/officeDocument/2006/relationships/image" Target="media/image658.wmf"/><Relationship Id="rId4269" Type="http://schemas.openxmlformats.org/officeDocument/2006/relationships/image" Target="media/image1923.wmf"/><Relationship Id="rId4476" Type="http://schemas.openxmlformats.org/officeDocument/2006/relationships/image" Target="media/image1994.wmf"/><Relationship Id="rId3078" Type="http://schemas.openxmlformats.org/officeDocument/2006/relationships/oleObject" Target="embeddings/oleObject1638.bin"/><Relationship Id="rId3285" Type="http://schemas.openxmlformats.org/officeDocument/2006/relationships/image" Target="media/image1535.wmf"/><Relationship Id="rId3492" Type="http://schemas.openxmlformats.org/officeDocument/2006/relationships/image" Target="media/image1636.wmf"/><Relationship Id="rId4129" Type="http://schemas.openxmlformats.org/officeDocument/2006/relationships/image" Target="media/image1874.wmf"/><Relationship Id="rId4336" Type="http://schemas.openxmlformats.org/officeDocument/2006/relationships/oleObject" Target="embeddings/oleObject2390.bin"/><Relationship Id="rId4543" Type="http://schemas.openxmlformats.org/officeDocument/2006/relationships/image" Target="media/image2040.emf"/><Relationship Id="rId2094" Type="http://schemas.openxmlformats.org/officeDocument/2006/relationships/image" Target="media/image1005.wmf"/><Relationship Id="rId3145" Type="http://schemas.openxmlformats.org/officeDocument/2006/relationships/oleObject" Target="embeddings/oleObject1673.bin"/><Relationship Id="rId3352" Type="http://schemas.openxmlformats.org/officeDocument/2006/relationships/oleObject" Target="embeddings/oleObject1780.bin"/><Relationship Id="rId4403" Type="http://schemas.openxmlformats.org/officeDocument/2006/relationships/oleObject" Target="embeddings/oleObject2435.bin"/><Relationship Id="rId273" Type="http://schemas.openxmlformats.org/officeDocument/2006/relationships/image" Target="media/image133.wmf"/><Relationship Id="rId480" Type="http://schemas.openxmlformats.org/officeDocument/2006/relationships/image" Target="media/image236.wmf"/><Relationship Id="rId2161" Type="http://schemas.openxmlformats.org/officeDocument/2006/relationships/image" Target="media/image1037.wmf"/><Relationship Id="rId3005" Type="http://schemas.openxmlformats.org/officeDocument/2006/relationships/image" Target="media/image1402.wmf"/><Relationship Id="rId3212" Type="http://schemas.openxmlformats.org/officeDocument/2006/relationships/oleObject" Target="embeddings/oleObject1709.bin"/><Relationship Id="rId133" Type="http://schemas.openxmlformats.org/officeDocument/2006/relationships/oleObject" Target="embeddings/oleObject66.bin"/><Relationship Id="rId340" Type="http://schemas.openxmlformats.org/officeDocument/2006/relationships/oleObject" Target="embeddings/oleObject170.bin"/><Relationship Id="rId2021" Type="http://schemas.openxmlformats.org/officeDocument/2006/relationships/oleObject" Target="embeddings/oleObject1040.bin"/><Relationship Id="rId200" Type="http://schemas.openxmlformats.org/officeDocument/2006/relationships/oleObject" Target="embeddings/oleObject100.bin"/><Relationship Id="rId2978" Type="http://schemas.openxmlformats.org/officeDocument/2006/relationships/image" Target="media/image1388.wmf"/><Relationship Id="rId4193" Type="http://schemas.openxmlformats.org/officeDocument/2006/relationships/oleObject" Target="embeddings/oleObject2294.bin"/><Relationship Id="rId1787" Type="http://schemas.openxmlformats.org/officeDocument/2006/relationships/oleObject" Target="embeddings/oleObject901.bin"/><Relationship Id="rId1994" Type="http://schemas.openxmlformats.org/officeDocument/2006/relationships/image" Target="media/image969.wmf"/><Relationship Id="rId2838" Type="http://schemas.openxmlformats.org/officeDocument/2006/relationships/oleObject" Target="embeddings/oleObject1509.bin"/><Relationship Id="rId79" Type="http://schemas.openxmlformats.org/officeDocument/2006/relationships/image" Target="media/image37.wmf"/><Relationship Id="rId1647" Type="http://schemas.openxmlformats.org/officeDocument/2006/relationships/oleObject" Target="embeddings/oleObject831.bin"/><Relationship Id="rId1854" Type="http://schemas.openxmlformats.org/officeDocument/2006/relationships/image" Target="media/image914.wmf"/><Relationship Id="rId2905" Type="http://schemas.openxmlformats.org/officeDocument/2006/relationships/image" Target="media/image1358.wmf"/><Relationship Id="rId4053" Type="http://schemas.openxmlformats.org/officeDocument/2006/relationships/image" Target="media/image1844.wmf"/><Relationship Id="rId4260" Type="http://schemas.openxmlformats.org/officeDocument/2006/relationships/image" Target="media/image1921.wmf"/><Relationship Id="rId1507" Type="http://schemas.openxmlformats.org/officeDocument/2006/relationships/oleObject" Target="embeddings/oleObject756.bin"/><Relationship Id="rId1714" Type="http://schemas.openxmlformats.org/officeDocument/2006/relationships/image" Target="media/image846.wmf"/><Relationship Id="rId4120" Type="http://schemas.openxmlformats.org/officeDocument/2006/relationships/oleObject" Target="embeddings/oleObject2246.bin"/><Relationship Id="rId1921" Type="http://schemas.openxmlformats.org/officeDocument/2006/relationships/image" Target="media/image940.wmf"/><Relationship Id="rId3679" Type="http://schemas.openxmlformats.org/officeDocument/2006/relationships/oleObject" Target="embeddings/oleObject1974.bin"/><Relationship Id="rId2488" Type="http://schemas.openxmlformats.org/officeDocument/2006/relationships/oleObject" Target="embeddings/oleObject1300.bin"/><Relationship Id="rId3886" Type="http://schemas.openxmlformats.org/officeDocument/2006/relationships/oleObject" Target="embeddings/oleObject2104.bin"/><Relationship Id="rId1297" Type="http://schemas.openxmlformats.org/officeDocument/2006/relationships/oleObject" Target="embeddings/oleObject647.bin"/><Relationship Id="rId2695" Type="http://schemas.openxmlformats.org/officeDocument/2006/relationships/oleObject" Target="embeddings/oleObject1421.bin"/><Relationship Id="rId3539" Type="http://schemas.openxmlformats.org/officeDocument/2006/relationships/image" Target="media/image1651.wmf"/><Relationship Id="rId3746" Type="http://schemas.openxmlformats.org/officeDocument/2006/relationships/oleObject" Target="embeddings/oleObject2020.bin"/><Relationship Id="rId3953" Type="http://schemas.openxmlformats.org/officeDocument/2006/relationships/image" Target="media/image1806.wmf"/><Relationship Id="rId667" Type="http://schemas.openxmlformats.org/officeDocument/2006/relationships/oleObject" Target="embeddings/oleObject334.bin"/><Relationship Id="rId874" Type="http://schemas.openxmlformats.org/officeDocument/2006/relationships/image" Target="media/image433.wmf"/><Relationship Id="rId2348" Type="http://schemas.openxmlformats.org/officeDocument/2006/relationships/oleObject" Target="embeddings/oleObject1220.bin"/><Relationship Id="rId2555" Type="http://schemas.openxmlformats.org/officeDocument/2006/relationships/oleObject" Target="embeddings/oleObject1336.bin"/><Relationship Id="rId2762" Type="http://schemas.openxmlformats.org/officeDocument/2006/relationships/image" Target="media/image1288.wmf"/><Relationship Id="rId3606" Type="http://schemas.openxmlformats.org/officeDocument/2006/relationships/image" Target="media/image1678.wmf"/><Relationship Id="rId3813" Type="http://schemas.openxmlformats.org/officeDocument/2006/relationships/oleObject" Target="embeddings/oleObject2060.bin"/><Relationship Id="rId527" Type="http://schemas.openxmlformats.org/officeDocument/2006/relationships/oleObject" Target="embeddings/oleObject264.bin"/><Relationship Id="rId734" Type="http://schemas.openxmlformats.org/officeDocument/2006/relationships/image" Target="media/image363.wmf"/><Relationship Id="rId941" Type="http://schemas.openxmlformats.org/officeDocument/2006/relationships/oleObject" Target="embeddings/oleObject472.bin"/><Relationship Id="rId1157" Type="http://schemas.openxmlformats.org/officeDocument/2006/relationships/oleObject" Target="embeddings/oleObject577.bin"/><Relationship Id="rId1364" Type="http://schemas.openxmlformats.org/officeDocument/2006/relationships/oleObject" Target="embeddings/oleObject681.bin"/><Relationship Id="rId1571" Type="http://schemas.openxmlformats.org/officeDocument/2006/relationships/oleObject" Target="embeddings/oleObject792.bin"/><Relationship Id="rId2208" Type="http://schemas.openxmlformats.org/officeDocument/2006/relationships/image" Target="media/image1059.wmf"/><Relationship Id="rId2415" Type="http://schemas.openxmlformats.org/officeDocument/2006/relationships/oleObject" Target="embeddings/oleObject1257.bin"/><Relationship Id="rId2622" Type="http://schemas.openxmlformats.org/officeDocument/2006/relationships/oleObject" Target="embeddings/oleObject1374.bin"/><Relationship Id="rId70" Type="http://schemas.openxmlformats.org/officeDocument/2006/relationships/oleObject" Target="embeddings/oleObject34.bin"/><Relationship Id="rId801" Type="http://schemas.openxmlformats.org/officeDocument/2006/relationships/oleObject" Target="embeddings/oleObject401.bin"/><Relationship Id="rId1017" Type="http://schemas.openxmlformats.org/officeDocument/2006/relationships/oleObject" Target="embeddings/oleObject510.bin"/><Relationship Id="rId1224" Type="http://schemas.openxmlformats.org/officeDocument/2006/relationships/oleObject" Target="embeddings/oleObject611.bin"/><Relationship Id="rId1431" Type="http://schemas.openxmlformats.org/officeDocument/2006/relationships/oleObject" Target="embeddings/oleObject715.bin"/><Relationship Id="rId3189" Type="http://schemas.openxmlformats.org/officeDocument/2006/relationships/oleObject" Target="embeddings/oleObject1697.bin"/><Relationship Id="rId3396" Type="http://schemas.openxmlformats.org/officeDocument/2006/relationships/image" Target="media/image1590.wmf"/><Relationship Id="rId4447" Type="http://schemas.openxmlformats.org/officeDocument/2006/relationships/oleObject" Target="embeddings/oleObject2464.bin"/><Relationship Id="rId3049" Type="http://schemas.openxmlformats.org/officeDocument/2006/relationships/image" Target="media/image1424.wmf"/><Relationship Id="rId3256" Type="http://schemas.openxmlformats.org/officeDocument/2006/relationships/oleObject" Target="embeddings/oleObject1731.bin"/><Relationship Id="rId3463" Type="http://schemas.openxmlformats.org/officeDocument/2006/relationships/oleObject" Target="embeddings/oleObject1838.bin"/><Relationship Id="rId4307" Type="http://schemas.openxmlformats.org/officeDocument/2006/relationships/oleObject" Target="embeddings/oleObject2370.bin"/><Relationship Id="rId177" Type="http://schemas.openxmlformats.org/officeDocument/2006/relationships/oleObject" Target="embeddings/oleObject88.bin"/><Relationship Id="rId384" Type="http://schemas.openxmlformats.org/officeDocument/2006/relationships/oleObject" Target="embeddings/oleObject193.bin"/><Relationship Id="rId591" Type="http://schemas.openxmlformats.org/officeDocument/2006/relationships/image" Target="media/image291.wmf"/><Relationship Id="rId2065" Type="http://schemas.openxmlformats.org/officeDocument/2006/relationships/oleObject" Target="embeddings/oleObject1066.bin"/><Relationship Id="rId2272" Type="http://schemas.openxmlformats.org/officeDocument/2006/relationships/oleObject" Target="embeddings/oleObject1178.bin"/><Relationship Id="rId3116" Type="http://schemas.openxmlformats.org/officeDocument/2006/relationships/image" Target="media/image1455.wmf"/><Relationship Id="rId3670" Type="http://schemas.openxmlformats.org/officeDocument/2006/relationships/image" Target="media/image1699.wmf"/><Relationship Id="rId4514" Type="http://schemas.openxmlformats.org/officeDocument/2006/relationships/oleObject" Target="embeddings/oleObject2497.bin"/><Relationship Id="rId244" Type="http://schemas.openxmlformats.org/officeDocument/2006/relationships/oleObject" Target="embeddings/oleObject122.bin"/><Relationship Id="rId1081" Type="http://schemas.openxmlformats.org/officeDocument/2006/relationships/image" Target="media/image538.wmf"/><Relationship Id="rId3323" Type="http://schemas.openxmlformats.org/officeDocument/2006/relationships/oleObject" Target="embeddings/oleObject1766.bin"/><Relationship Id="rId3530" Type="http://schemas.openxmlformats.org/officeDocument/2006/relationships/oleObject" Target="embeddings/oleObject1879.bin"/><Relationship Id="rId451" Type="http://schemas.openxmlformats.org/officeDocument/2006/relationships/oleObject" Target="embeddings/oleObject226.bin"/><Relationship Id="rId2132" Type="http://schemas.openxmlformats.org/officeDocument/2006/relationships/oleObject" Target="embeddings/oleObject1105.bin"/><Relationship Id="rId104" Type="http://schemas.openxmlformats.org/officeDocument/2006/relationships/oleObject" Target="embeddings/oleObject51.bin"/><Relationship Id="rId311" Type="http://schemas.openxmlformats.org/officeDocument/2006/relationships/image" Target="media/image152.wmf"/><Relationship Id="rId1898" Type="http://schemas.openxmlformats.org/officeDocument/2006/relationships/oleObject" Target="embeddings/oleObject963.bin"/><Relationship Id="rId2949" Type="http://schemas.openxmlformats.org/officeDocument/2006/relationships/oleObject" Target="embeddings/oleObject1567.bin"/><Relationship Id="rId4097" Type="http://schemas.openxmlformats.org/officeDocument/2006/relationships/oleObject" Target="embeddings/oleObject2233.bin"/><Relationship Id="rId1758" Type="http://schemas.openxmlformats.org/officeDocument/2006/relationships/image" Target="media/image868.wmf"/><Relationship Id="rId2809" Type="http://schemas.openxmlformats.org/officeDocument/2006/relationships/oleObject" Target="embeddings/oleObject1494.bin"/><Relationship Id="rId4164" Type="http://schemas.openxmlformats.org/officeDocument/2006/relationships/oleObject" Target="embeddings/oleObject2276.bin"/><Relationship Id="rId4371" Type="http://schemas.openxmlformats.org/officeDocument/2006/relationships/oleObject" Target="embeddings/oleObject2415.bin"/><Relationship Id="rId1965" Type="http://schemas.openxmlformats.org/officeDocument/2006/relationships/oleObject" Target="embeddings/oleObject1006.bin"/><Relationship Id="rId3180" Type="http://schemas.openxmlformats.org/officeDocument/2006/relationships/oleObject" Target="embeddings/oleObject1692.bin"/><Relationship Id="rId4024" Type="http://schemas.openxmlformats.org/officeDocument/2006/relationships/oleObject" Target="embeddings/oleObject2185.bin"/><Relationship Id="rId4231" Type="http://schemas.openxmlformats.org/officeDocument/2006/relationships/oleObject" Target="embeddings/oleObject2315.bin"/><Relationship Id="rId1618" Type="http://schemas.openxmlformats.org/officeDocument/2006/relationships/oleObject" Target="embeddings/oleObject816.bin"/><Relationship Id="rId1825" Type="http://schemas.openxmlformats.org/officeDocument/2006/relationships/oleObject" Target="embeddings/oleObject920.bin"/><Relationship Id="rId3040" Type="http://schemas.openxmlformats.org/officeDocument/2006/relationships/oleObject" Target="embeddings/oleObject1617.bin"/><Relationship Id="rId3997" Type="http://schemas.openxmlformats.org/officeDocument/2006/relationships/oleObject" Target="embeddings/oleObject2167.bin"/><Relationship Id="rId2599" Type="http://schemas.openxmlformats.org/officeDocument/2006/relationships/oleObject" Target="embeddings/oleObject1359.bin"/><Relationship Id="rId3857" Type="http://schemas.openxmlformats.org/officeDocument/2006/relationships/oleObject" Target="embeddings/oleObject2084.bin"/><Relationship Id="rId778" Type="http://schemas.openxmlformats.org/officeDocument/2006/relationships/image" Target="media/image385.wmf"/><Relationship Id="rId985" Type="http://schemas.openxmlformats.org/officeDocument/2006/relationships/oleObject" Target="embeddings/oleObject494.bin"/><Relationship Id="rId2459" Type="http://schemas.openxmlformats.org/officeDocument/2006/relationships/oleObject" Target="embeddings/oleObject1284.bin"/><Relationship Id="rId2666" Type="http://schemas.openxmlformats.org/officeDocument/2006/relationships/oleObject" Target="embeddings/oleObject1405.bin"/><Relationship Id="rId2873" Type="http://schemas.openxmlformats.org/officeDocument/2006/relationships/image" Target="media/image1343.wmf"/><Relationship Id="rId3717" Type="http://schemas.openxmlformats.org/officeDocument/2006/relationships/oleObject" Target="embeddings/oleObject2000.bin"/><Relationship Id="rId3924" Type="http://schemas.openxmlformats.org/officeDocument/2006/relationships/oleObject" Target="embeddings/oleObject2127.bin"/><Relationship Id="rId638" Type="http://schemas.openxmlformats.org/officeDocument/2006/relationships/image" Target="media/image315.wmf"/><Relationship Id="rId845" Type="http://schemas.openxmlformats.org/officeDocument/2006/relationships/oleObject" Target="embeddings/oleObject423.bin"/><Relationship Id="rId1268" Type="http://schemas.openxmlformats.org/officeDocument/2006/relationships/image" Target="media/image632.wmf"/><Relationship Id="rId1475" Type="http://schemas.openxmlformats.org/officeDocument/2006/relationships/image" Target="media/image733.wmf"/><Relationship Id="rId1682" Type="http://schemas.openxmlformats.org/officeDocument/2006/relationships/image" Target="media/image830.wmf"/><Relationship Id="rId2319" Type="http://schemas.openxmlformats.org/officeDocument/2006/relationships/oleObject" Target="embeddings/oleObject1204.bin"/><Relationship Id="rId2526" Type="http://schemas.openxmlformats.org/officeDocument/2006/relationships/image" Target="media/image1201.wmf"/><Relationship Id="rId2733" Type="http://schemas.openxmlformats.org/officeDocument/2006/relationships/oleObject" Target="embeddings/oleObject1450.bin"/><Relationship Id="rId705" Type="http://schemas.openxmlformats.org/officeDocument/2006/relationships/oleObject" Target="embeddings/oleObject353.bin"/><Relationship Id="rId1128" Type="http://schemas.openxmlformats.org/officeDocument/2006/relationships/image" Target="media/image563.wmf"/><Relationship Id="rId1335" Type="http://schemas.openxmlformats.org/officeDocument/2006/relationships/oleObject" Target="embeddings/oleObject666.bin"/><Relationship Id="rId1542" Type="http://schemas.openxmlformats.org/officeDocument/2006/relationships/image" Target="media/image763.wmf"/><Relationship Id="rId2940" Type="http://schemas.openxmlformats.org/officeDocument/2006/relationships/image" Target="media/image1374.wmf"/><Relationship Id="rId912" Type="http://schemas.openxmlformats.org/officeDocument/2006/relationships/oleObject" Target="embeddings/oleObject457.bin"/><Relationship Id="rId2800" Type="http://schemas.openxmlformats.org/officeDocument/2006/relationships/image" Target="media/image1307.wmf"/><Relationship Id="rId41" Type="http://schemas.openxmlformats.org/officeDocument/2006/relationships/image" Target="media/image18.wmf"/><Relationship Id="rId1402" Type="http://schemas.openxmlformats.org/officeDocument/2006/relationships/image" Target="media/image698.wmf"/><Relationship Id="rId4558" Type="http://schemas.openxmlformats.org/officeDocument/2006/relationships/image" Target="media/image2055.emf"/><Relationship Id="rId288" Type="http://schemas.openxmlformats.org/officeDocument/2006/relationships/oleObject" Target="embeddings/oleObject144.bin"/><Relationship Id="rId3367" Type="http://schemas.openxmlformats.org/officeDocument/2006/relationships/image" Target="media/image1576.wmf"/><Relationship Id="rId3574" Type="http://schemas.openxmlformats.org/officeDocument/2006/relationships/image" Target="media/image1666.wmf"/><Relationship Id="rId3781" Type="http://schemas.openxmlformats.org/officeDocument/2006/relationships/image" Target="media/image1738.wmf"/><Relationship Id="rId4418" Type="http://schemas.openxmlformats.org/officeDocument/2006/relationships/oleObject" Target="embeddings/oleObject2446.bin"/><Relationship Id="rId495" Type="http://schemas.openxmlformats.org/officeDocument/2006/relationships/oleObject" Target="embeddings/oleObject248.bin"/><Relationship Id="rId2176" Type="http://schemas.openxmlformats.org/officeDocument/2006/relationships/image" Target="media/image1043.wmf"/><Relationship Id="rId2383" Type="http://schemas.openxmlformats.org/officeDocument/2006/relationships/image" Target="media/image1141.wmf"/><Relationship Id="rId2590" Type="http://schemas.openxmlformats.org/officeDocument/2006/relationships/oleObject" Target="embeddings/oleObject1354.bin"/><Relationship Id="rId3227" Type="http://schemas.openxmlformats.org/officeDocument/2006/relationships/image" Target="media/image1507.wmf"/><Relationship Id="rId3434" Type="http://schemas.openxmlformats.org/officeDocument/2006/relationships/image" Target="media/image1608.wmf"/><Relationship Id="rId3641" Type="http://schemas.openxmlformats.org/officeDocument/2006/relationships/image" Target="media/image1693.wmf"/><Relationship Id="rId148" Type="http://schemas.openxmlformats.org/officeDocument/2006/relationships/image" Target="media/image71.wmf"/><Relationship Id="rId355" Type="http://schemas.openxmlformats.org/officeDocument/2006/relationships/image" Target="media/image174.wmf"/><Relationship Id="rId562" Type="http://schemas.openxmlformats.org/officeDocument/2006/relationships/oleObject" Target="embeddings/oleObject282.bin"/><Relationship Id="rId1192" Type="http://schemas.openxmlformats.org/officeDocument/2006/relationships/oleObject" Target="embeddings/oleObject595.bin"/><Relationship Id="rId2036" Type="http://schemas.openxmlformats.org/officeDocument/2006/relationships/image" Target="media/image985.wmf"/><Relationship Id="rId2243" Type="http://schemas.openxmlformats.org/officeDocument/2006/relationships/image" Target="media/image1076.wmf"/><Relationship Id="rId2450" Type="http://schemas.openxmlformats.org/officeDocument/2006/relationships/oleObject" Target="embeddings/oleObject1279.bin"/><Relationship Id="rId3501" Type="http://schemas.openxmlformats.org/officeDocument/2006/relationships/oleObject" Target="embeddings/oleObject1858.bin"/><Relationship Id="rId215" Type="http://schemas.openxmlformats.org/officeDocument/2006/relationships/image" Target="media/image104.wmf"/><Relationship Id="rId422" Type="http://schemas.openxmlformats.org/officeDocument/2006/relationships/image" Target="media/image207.wmf"/><Relationship Id="rId1052" Type="http://schemas.openxmlformats.org/officeDocument/2006/relationships/image" Target="media/image521.wmf"/><Relationship Id="rId2103" Type="http://schemas.openxmlformats.org/officeDocument/2006/relationships/oleObject" Target="embeddings/oleObject1090.bin"/><Relationship Id="rId2310" Type="http://schemas.openxmlformats.org/officeDocument/2006/relationships/image" Target="media/image1107.wmf"/><Relationship Id="rId4068" Type="http://schemas.openxmlformats.org/officeDocument/2006/relationships/oleObject" Target="embeddings/oleObject2214.bin"/><Relationship Id="rId4275" Type="http://schemas.openxmlformats.org/officeDocument/2006/relationships/image" Target="media/image1926.wmf"/><Relationship Id="rId4482" Type="http://schemas.openxmlformats.org/officeDocument/2006/relationships/image" Target="media/image1997.wmf"/><Relationship Id="rId1869" Type="http://schemas.openxmlformats.org/officeDocument/2006/relationships/oleObject" Target="embeddings/oleObject944.bin"/><Relationship Id="rId3084" Type="http://schemas.openxmlformats.org/officeDocument/2006/relationships/oleObject" Target="embeddings/oleObject1641.bin"/><Relationship Id="rId3291" Type="http://schemas.openxmlformats.org/officeDocument/2006/relationships/oleObject" Target="embeddings/oleObject1749.bin"/><Relationship Id="rId4135" Type="http://schemas.openxmlformats.org/officeDocument/2006/relationships/image" Target="media/image1875.wmf"/><Relationship Id="rId1729" Type="http://schemas.openxmlformats.org/officeDocument/2006/relationships/oleObject" Target="embeddings/oleObject872.bin"/><Relationship Id="rId1936" Type="http://schemas.openxmlformats.org/officeDocument/2006/relationships/oleObject" Target="embeddings/oleObject988.bin"/><Relationship Id="rId4342" Type="http://schemas.openxmlformats.org/officeDocument/2006/relationships/oleObject" Target="embeddings/oleObject2395.bin"/><Relationship Id="rId3151" Type="http://schemas.openxmlformats.org/officeDocument/2006/relationships/oleObject" Target="embeddings/oleObject1678.bin"/><Relationship Id="rId4202" Type="http://schemas.openxmlformats.org/officeDocument/2006/relationships/image" Target="media/image1900.wmf"/><Relationship Id="rId3011" Type="http://schemas.openxmlformats.org/officeDocument/2006/relationships/image" Target="media/image1405.wmf"/><Relationship Id="rId3968" Type="http://schemas.openxmlformats.org/officeDocument/2006/relationships/image" Target="media/image1813.wmf"/><Relationship Id="rId5" Type="http://schemas.openxmlformats.org/officeDocument/2006/relationships/image" Target="media/image1.wmf"/><Relationship Id="rId889" Type="http://schemas.openxmlformats.org/officeDocument/2006/relationships/image" Target="media/image440.wmf"/><Relationship Id="rId2777" Type="http://schemas.openxmlformats.org/officeDocument/2006/relationships/oleObject" Target="embeddings/oleObject1478.bin"/><Relationship Id="rId749" Type="http://schemas.openxmlformats.org/officeDocument/2006/relationships/oleObject" Target="embeddings/oleObject375.bin"/><Relationship Id="rId1379" Type="http://schemas.openxmlformats.org/officeDocument/2006/relationships/oleObject" Target="embeddings/oleObject689.bin"/><Relationship Id="rId1586" Type="http://schemas.openxmlformats.org/officeDocument/2006/relationships/oleObject" Target="embeddings/oleObject800.bin"/><Relationship Id="rId2984" Type="http://schemas.openxmlformats.org/officeDocument/2006/relationships/image" Target="media/image1391.wmf"/><Relationship Id="rId3828" Type="http://schemas.openxmlformats.org/officeDocument/2006/relationships/oleObject" Target="embeddings/oleObject2068.bin"/><Relationship Id="rId609" Type="http://schemas.openxmlformats.org/officeDocument/2006/relationships/image" Target="media/image300.wmf"/><Relationship Id="rId956" Type="http://schemas.openxmlformats.org/officeDocument/2006/relationships/image" Target="media/image473.wmf"/><Relationship Id="rId1239" Type="http://schemas.openxmlformats.org/officeDocument/2006/relationships/image" Target="media/image617.wmf"/><Relationship Id="rId1793" Type="http://schemas.openxmlformats.org/officeDocument/2006/relationships/oleObject" Target="embeddings/oleObject904.bin"/><Relationship Id="rId2637" Type="http://schemas.openxmlformats.org/officeDocument/2006/relationships/image" Target="media/image1251.wmf"/><Relationship Id="rId2844" Type="http://schemas.openxmlformats.org/officeDocument/2006/relationships/oleObject" Target="embeddings/oleObject1512.bin"/><Relationship Id="rId85" Type="http://schemas.openxmlformats.org/officeDocument/2006/relationships/image" Target="media/image40.wmf"/><Relationship Id="rId816" Type="http://schemas.openxmlformats.org/officeDocument/2006/relationships/image" Target="media/image404.wmf"/><Relationship Id="rId1446" Type="http://schemas.openxmlformats.org/officeDocument/2006/relationships/oleObject" Target="embeddings/oleObject723.bin"/><Relationship Id="rId1653" Type="http://schemas.openxmlformats.org/officeDocument/2006/relationships/oleObject" Target="embeddings/oleObject834.bin"/><Relationship Id="rId1860" Type="http://schemas.openxmlformats.org/officeDocument/2006/relationships/image" Target="media/image917.wmf"/><Relationship Id="rId2704" Type="http://schemas.openxmlformats.org/officeDocument/2006/relationships/oleObject" Target="embeddings/oleObject1428.bin"/><Relationship Id="rId2911" Type="http://schemas.openxmlformats.org/officeDocument/2006/relationships/image" Target="media/image1360.wmf"/><Relationship Id="rId1306" Type="http://schemas.openxmlformats.org/officeDocument/2006/relationships/image" Target="media/image651.wmf"/><Relationship Id="rId1513" Type="http://schemas.openxmlformats.org/officeDocument/2006/relationships/oleObject" Target="embeddings/oleObject760.bin"/><Relationship Id="rId1720" Type="http://schemas.openxmlformats.org/officeDocument/2006/relationships/image" Target="media/image849.wmf"/><Relationship Id="rId12" Type="http://schemas.openxmlformats.org/officeDocument/2006/relationships/oleObject" Target="embeddings/oleObject4.bin"/><Relationship Id="rId3478" Type="http://schemas.openxmlformats.org/officeDocument/2006/relationships/image" Target="media/image1629.wmf"/><Relationship Id="rId3685" Type="http://schemas.openxmlformats.org/officeDocument/2006/relationships/image" Target="media/image1703.wmf"/><Relationship Id="rId3892" Type="http://schemas.openxmlformats.org/officeDocument/2006/relationships/oleObject" Target="embeddings/oleObject2107.bin"/><Relationship Id="rId4529" Type="http://schemas.openxmlformats.org/officeDocument/2006/relationships/image" Target="media/image2026.emf"/><Relationship Id="rId399" Type="http://schemas.openxmlformats.org/officeDocument/2006/relationships/oleObject" Target="embeddings/oleObject200.bin"/><Relationship Id="rId2287" Type="http://schemas.openxmlformats.org/officeDocument/2006/relationships/oleObject" Target="embeddings/oleObject1186.bin"/><Relationship Id="rId2494" Type="http://schemas.openxmlformats.org/officeDocument/2006/relationships/oleObject" Target="embeddings/oleObject1303.bin"/><Relationship Id="rId3338" Type="http://schemas.openxmlformats.org/officeDocument/2006/relationships/image" Target="media/image1561.wmf"/><Relationship Id="rId3545" Type="http://schemas.openxmlformats.org/officeDocument/2006/relationships/image" Target="media/image1654.wmf"/><Relationship Id="rId3752" Type="http://schemas.openxmlformats.org/officeDocument/2006/relationships/oleObject" Target="embeddings/oleObject2024.bin"/><Relationship Id="rId259" Type="http://schemas.openxmlformats.org/officeDocument/2006/relationships/image" Target="media/image126.wmf"/><Relationship Id="rId466" Type="http://schemas.openxmlformats.org/officeDocument/2006/relationships/image" Target="media/image229.wmf"/><Relationship Id="rId673" Type="http://schemas.openxmlformats.org/officeDocument/2006/relationships/oleObject" Target="embeddings/oleObject337.bin"/><Relationship Id="rId880" Type="http://schemas.openxmlformats.org/officeDocument/2006/relationships/oleObject" Target="embeddings/oleObject441.bin"/><Relationship Id="rId1096" Type="http://schemas.openxmlformats.org/officeDocument/2006/relationships/image" Target="media/image546.wmf"/><Relationship Id="rId2147" Type="http://schemas.openxmlformats.org/officeDocument/2006/relationships/oleObject" Target="embeddings/oleObject1113.bin"/><Relationship Id="rId2354" Type="http://schemas.openxmlformats.org/officeDocument/2006/relationships/oleObject" Target="embeddings/oleObject1223.bin"/><Relationship Id="rId2561" Type="http://schemas.openxmlformats.org/officeDocument/2006/relationships/oleObject" Target="embeddings/oleObject1339.bin"/><Relationship Id="rId3405" Type="http://schemas.openxmlformats.org/officeDocument/2006/relationships/image" Target="media/image1594.wmf"/><Relationship Id="rId119" Type="http://schemas.openxmlformats.org/officeDocument/2006/relationships/image" Target="media/image57.wmf"/><Relationship Id="rId326" Type="http://schemas.openxmlformats.org/officeDocument/2006/relationships/oleObject" Target="embeddings/oleObject163.bin"/><Relationship Id="rId533" Type="http://schemas.openxmlformats.org/officeDocument/2006/relationships/oleObject" Target="embeddings/oleObject267.bin"/><Relationship Id="rId1163" Type="http://schemas.openxmlformats.org/officeDocument/2006/relationships/oleObject" Target="embeddings/oleObject580.bin"/><Relationship Id="rId1370" Type="http://schemas.openxmlformats.org/officeDocument/2006/relationships/image" Target="media/image682.wmf"/><Relationship Id="rId2007" Type="http://schemas.openxmlformats.org/officeDocument/2006/relationships/oleObject" Target="embeddings/oleObject1032.bin"/><Relationship Id="rId2214" Type="http://schemas.openxmlformats.org/officeDocument/2006/relationships/image" Target="media/image1062.wmf"/><Relationship Id="rId3612" Type="http://schemas.openxmlformats.org/officeDocument/2006/relationships/image" Target="media/image1681.wmf"/><Relationship Id="rId740" Type="http://schemas.openxmlformats.org/officeDocument/2006/relationships/image" Target="media/image366.wmf"/><Relationship Id="rId1023" Type="http://schemas.openxmlformats.org/officeDocument/2006/relationships/oleObject" Target="embeddings/oleObject513.bin"/><Relationship Id="rId2421" Type="http://schemas.openxmlformats.org/officeDocument/2006/relationships/image" Target="media/image1155.wmf"/><Relationship Id="rId4179" Type="http://schemas.openxmlformats.org/officeDocument/2006/relationships/oleObject" Target="embeddings/oleObject2285.bin"/><Relationship Id="rId600" Type="http://schemas.openxmlformats.org/officeDocument/2006/relationships/oleObject" Target="embeddings/oleObject301.bin"/><Relationship Id="rId1230" Type="http://schemas.openxmlformats.org/officeDocument/2006/relationships/oleObject" Target="embeddings/oleObject614.bin"/><Relationship Id="rId4386" Type="http://schemas.openxmlformats.org/officeDocument/2006/relationships/oleObject" Target="embeddings/oleObject2426.bin"/><Relationship Id="rId3195" Type="http://schemas.openxmlformats.org/officeDocument/2006/relationships/oleObject" Target="embeddings/oleObject1701.bin"/><Relationship Id="rId4039" Type="http://schemas.openxmlformats.org/officeDocument/2006/relationships/image" Target="media/image1838.wmf"/><Relationship Id="rId4246" Type="http://schemas.openxmlformats.org/officeDocument/2006/relationships/oleObject" Target="embeddings/oleObject2324.bin"/><Relationship Id="rId4453" Type="http://schemas.openxmlformats.org/officeDocument/2006/relationships/oleObject" Target="embeddings/oleObject2467.bin"/><Relationship Id="rId3055" Type="http://schemas.openxmlformats.org/officeDocument/2006/relationships/image" Target="media/image1427.wmf"/><Relationship Id="rId3262" Type="http://schemas.openxmlformats.org/officeDocument/2006/relationships/oleObject" Target="embeddings/oleObject1734.bin"/><Relationship Id="rId4106" Type="http://schemas.openxmlformats.org/officeDocument/2006/relationships/image" Target="media/image1865.wmf"/><Relationship Id="rId4313" Type="http://schemas.openxmlformats.org/officeDocument/2006/relationships/oleObject" Target="embeddings/oleObject2373.bin"/><Relationship Id="rId4520" Type="http://schemas.openxmlformats.org/officeDocument/2006/relationships/image" Target="media/image2017.emf"/><Relationship Id="rId183" Type="http://schemas.openxmlformats.org/officeDocument/2006/relationships/oleObject" Target="embeddings/oleObject91.bin"/><Relationship Id="rId390" Type="http://schemas.openxmlformats.org/officeDocument/2006/relationships/image" Target="media/image191.wmf"/><Relationship Id="rId1907" Type="http://schemas.openxmlformats.org/officeDocument/2006/relationships/image" Target="media/image934.wmf"/><Relationship Id="rId2071" Type="http://schemas.openxmlformats.org/officeDocument/2006/relationships/oleObject" Target="embeddings/oleObject1072.bin"/><Relationship Id="rId3122" Type="http://schemas.openxmlformats.org/officeDocument/2006/relationships/image" Target="media/image1458.wmf"/><Relationship Id="rId250" Type="http://schemas.openxmlformats.org/officeDocument/2006/relationships/oleObject" Target="embeddings/oleObject125.bin"/><Relationship Id="rId110" Type="http://schemas.openxmlformats.org/officeDocument/2006/relationships/oleObject" Target="embeddings/oleObject54.bin"/><Relationship Id="rId2888" Type="http://schemas.openxmlformats.org/officeDocument/2006/relationships/oleObject" Target="embeddings/oleObject1535.bin"/><Relationship Id="rId3939" Type="http://schemas.openxmlformats.org/officeDocument/2006/relationships/image" Target="media/image1800.wmf"/><Relationship Id="rId1697" Type="http://schemas.openxmlformats.org/officeDocument/2006/relationships/oleObject" Target="embeddings/oleObject856.bin"/><Relationship Id="rId2748" Type="http://schemas.openxmlformats.org/officeDocument/2006/relationships/oleObject" Target="embeddings/oleObject1461.bin"/><Relationship Id="rId2955" Type="http://schemas.openxmlformats.org/officeDocument/2006/relationships/oleObject" Target="embeddings/oleObject1570.bin"/><Relationship Id="rId927" Type="http://schemas.openxmlformats.org/officeDocument/2006/relationships/oleObject" Target="embeddings/oleObject465.bin"/><Relationship Id="rId1557" Type="http://schemas.openxmlformats.org/officeDocument/2006/relationships/oleObject" Target="embeddings/oleObject785.bin"/><Relationship Id="rId1764" Type="http://schemas.openxmlformats.org/officeDocument/2006/relationships/image" Target="media/image871.wmf"/><Relationship Id="rId1971" Type="http://schemas.openxmlformats.org/officeDocument/2006/relationships/image" Target="media/image958.wmf"/><Relationship Id="rId2608" Type="http://schemas.openxmlformats.org/officeDocument/2006/relationships/image" Target="media/image1240.wmf"/><Relationship Id="rId2815" Type="http://schemas.openxmlformats.org/officeDocument/2006/relationships/oleObject" Target="embeddings/oleObject1497.bin"/><Relationship Id="rId4170" Type="http://schemas.openxmlformats.org/officeDocument/2006/relationships/oleObject" Target="embeddings/oleObject2280.bin"/><Relationship Id="rId56" Type="http://schemas.openxmlformats.org/officeDocument/2006/relationships/oleObject" Target="embeddings/oleObject27.bin"/><Relationship Id="rId1417" Type="http://schemas.openxmlformats.org/officeDocument/2006/relationships/oleObject" Target="embeddings/oleObject708.bin"/><Relationship Id="rId1624" Type="http://schemas.openxmlformats.org/officeDocument/2006/relationships/image" Target="media/image801.wmf"/><Relationship Id="rId1831" Type="http://schemas.openxmlformats.org/officeDocument/2006/relationships/oleObject" Target="embeddings/oleObject923.bin"/><Relationship Id="rId4030" Type="http://schemas.openxmlformats.org/officeDocument/2006/relationships/oleObject" Target="embeddings/oleObject2191.bin"/><Relationship Id="rId3589" Type="http://schemas.openxmlformats.org/officeDocument/2006/relationships/oleObject" Target="embeddings/oleObject1916.bin"/><Relationship Id="rId3796" Type="http://schemas.openxmlformats.org/officeDocument/2006/relationships/image" Target="media/image1742.wmf"/><Relationship Id="rId2398" Type="http://schemas.openxmlformats.org/officeDocument/2006/relationships/oleObject" Target="embeddings/oleObject1246.bin"/><Relationship Id="rId3449" Type="http://schemas.openxmlformats.org/officeDocument/2006/relationships/oleObject" Target="embeddings/oleObject1831.bin"/><Relationship Id="rId577" Type="http://schemas.openxmlformats.org/officeDocument/2006/relationships/image" Target="media/image284.wmf"/><Relationship Id="rId2258" Type="http://schemas.openxmlformats.org/officeDocument/2006/relationships/image" Target="media/image1084.wmf"/><Relationship Id="rId3656" Type="http://schemas.openxmlformats.org/officeDocument/2006/relationships/oleObject" Target="embeddings/oleObject1957.bin"/><Relationship Id="rId3863" Type="http://schemas.openxmlformats.org/officeDocument/2006/relationships/oleObject" Target="embeddings/oleObject2087.bin"/><Relationship Id="rId784" Type="http://schemas.openxmlformats.org/officeDocument/2006/relationships/image" Target="media/image388.wmf"/><Relationship Id="rId991" Type="http://schemas.openxmlformats.org/officeDocument/2006/relationships/oleObject" Target="embeddings/oleObject497.bin"/><Relationship Id="rId1067" Type="http://schemas.openxmlformats.org/officeDocument/2006/relationships/oleObject" Target="embeddings/oleObject533.bin"/><Relationship Id="rId2465" Type="http://schemas.openxmlformats.org/officeDocument/2006/relationships/oleObject" Target="embeddings/oleObject1287.bin"/><Relationship Id="rId2672" Type="http://schemas.openxmlformats.org/officeDocument/2006/relationships/oleObject" Target="embeddings/oleObject1408.bin"/><Relationship Id="rId3309" Type="http://schemas.openxmlformats.org/officeDocument/2006/relationships/oleObject" Target="embeddings/oleObject1759.bin"/><Relationship Id="rId3516" Type="http://schemas.openxmlformats.org/officeDocument/2006/relationships/oleObject" Target="embeddings/oleObject1866.bin"/><Relationship Id="rId3723" Type="http://schemas.openxmlformats.org/officeDocument/2006/relationships/oleObject" Target="embeddings/oleObject2004.bin"/><Relationship Id="rId3930" Type="http://schemas.openxmlformats.org/officeDocument/2006/relationships/oleObject" Target="embeddings/oleObject2130.bin"/><Relationship Id="rId437" Type="http://schemas.openxmlformats.org/officeDocument/2006/relationships/oleObject" Target="embeddings/oleObject219.bin"/><Relationship Id="rId644" Type="http://schemas.openxmlformats.org/officeDocument/2006/relationships/image" Target="media/image318.wmf"/><Relationship Id="rId851" Type="http://schemas.openxmlformats.org/officeDocument/2006/relationships/oleObject" Target="embeddings/oleObject426.bin"/><Relationship Id="rId1274" Type="http://schemas.openxmlformats.org/officeDocument/2006/relationships/image" Target="media/image635.wmf"/><Relationship Id="rId1481" Type="http://schemas.openxmlformats.org/officeDocument/2006/relationships/oleObject" Target="embeddings/oleObject742.bin"/><Relationship Id="rId2118" Type="http://schemas.openxmlformats.org/officeDocument/2006/relationships/image" Target="media/image1017.wmf"/><Relationship Id="rId2325" Type="http://schemas.openxmlformats.org/officeDocument/2006/relationships/image" Target="media/image1114.wmf"/><Relationship Id="rId2532" Type="http://schemas.openxmlformats.org/officeDocument/2006/relationships/image" Target="media/image1204.wmf"/><Relationship Id="rId504" Type="http://schemas.openxmlformats.org/officeDocument/2006/relationships/image" Target="media/image248.wmf"/><Relationship Id="rId711" Type="http://schemas.openxmlformats.org/officeDocument/2006/relationships/oleObject" Target="embeddings/oleObject356.bin"/><Relationship Id="rId1134" Type="http://schemas.openxmlformats.org/officeDocument/2006/relationships/image" Target="media/image566.wmf"/><Relationship Id="rId1341" Type="http://schemas.openxmlformats.org/officeDocument/2006/relationships/oleObject" Target="embeddings/oleObject669.bin"/><Relationship Id="rId4497" Type="http://schemas.openxmlformats.org/officeDocument/2006/relationships/image" Target="media/image2005.wmf"/><Relationship Id="rId1201" Type="http://schemas.openxmlformats.org/officeDocument/2006/relationships/image" Target="media/image598.wmf"/><Relationship Id="rId3099" Type="http://schemas.openxmlformats.org/officeDocument/2006/relationships/oleObject" Target="embeddings/oleObject1649.bin"/><Relationship Id="rId4357" Type="http://schemas.openxmlformats.org/officeDocument/2006/relationships/oleObject" Target="embeddings/oleObject2406.bin"/><Relationship Id="rId4564" Type="http://schemas.openxmlformats.org/officeDocument/2006/relationships/image" Target="media/image2061.jpeg"/><Relationship Id="rId3166" Type="http://schemas.openxmlformats.org/officeDocument/2006/relationships/oleObject" Target="embeddings/oleObject1685.bin"/><Relationship Id="rId3373" Type="http://schemas.openxmlformats.org/officeDocument/2006/relationships/image" Target="media/image1579.wmf"/><Relationship Id="rId3580" Type="http://schemas.openxmlformats.org/officeDocument/2006/relationships/oleObject" Target="embeddings/oleObject1909.bin"/><Relationship Id="rId4217" Type="http://schemas.openxmlformats.org/officeDocument/2006/relationships/oleObject" Target="embeddings/oleObject2306.bin"/><Relationship Id="rId4424" Type="http://schemas.openxmlformats.org/officeDocument/2006/relationships/oleObject" Target="embeddings/oleObject2450.bin"/><Relationship Id="rId294" Type="http://schemas.openxmlformats.org/officeDocument/2006/relationships/oleObject" Target="embeddings/oleObject147.bin"/><Relationship Id="rId2182" Type="http://schemas.openxmlformats.org/officeDocument/2006/relationships/image" Target="media/image1046.wmf"/><Relationship Id="rId3026" Type="http://schemas.openxmlformats.org/officeDocument/2006/relationships/oleObject" Target="embeddings/oleObject1610.bin"/><Relationship Id="rId3233" Type="http://schemas.openxmlformats.org/officeDocument/2006/relationships/image" Target="media/image1510.wmf"/><Relationship Id="rId154" Type="http://schemas.openxmlformats.org/officeDocument/2006/relationships/image" Target="media/image74.wmf"/><Relationship Id="rId361" Type="http://schemas.openxmlformats.org/officeDocument/2006/relationships/image" Target="media/image177.wmf"/><Relationship Id="rId2042" Type="http://schemas.openxmlformats.org/officeDocument/2006/relationships/image" Target="media/image988.wmf"/><Relationship Id="rId3440" Type="http://schemas.openxmlformats.org/officeDocument/2006/relationships/oleObject" Target="embeddings/oleObject1825.bin"/><Relationship Id="rId2999" Type="http://schemas.openxmlformats.org/officeDocument/2006/relationships/image" Target="media/image1399.wmf"/><Relationship Id="rId3300" Type="http://schemas.openxmlformats.org/officeDocument/2006/relationships/image" Target="media/image1542.wmf"/><Relationship Id="rId221" Type="http://schemas.openxmlformats.org/officeDocument/2006/relationships/image" Target="media/image107.wmf"/><Relationship Id="rId2859" Type="http://schemas.openxmlformats.org/officeDocument/2006/relationships/image" Target="media/image1336.wmf"/><Relationship Id="rId1668" Type="http://schemas.openxmlformats.org/officeDocument/2006/relationships/image" Target="media/image823.wmf"/><Relationship Id="rId1875" Type="http://schemas.openxmlformats.org/officeDocument/2006/relationships/oleObject" Target="embeddings/oleObject947.bin"/><Relationship Id="rId2719" Type="http://schemas.openxmlformats.org/officeDocument/2006/relationships/oleObject" Target="embeddings/oleObject1440.bin"/><Relationship Id="rId4074" Type="http://schemas.openxmlformats.org/officeDocument/2006/relationships/oleObject" Target="embeddings/oleObject2218.bin"/><Relationship Id="rId4281" Type="http://schemas.openxmlformats.org/officeDocument/2006/relationships/oleObject" Target="embeddings/oleObject2349.bin"/><Relationship Id="rId1528" Type="http://schemas.openxmlformats.org/officeDocument/2006/relationships/oleObject" Target="embeddings/oleObject768.bin"/><Relationship Id="rId2926" Type="http://schemas.openxmlformats.org/officeDocument/2006/relationships/oleObject" Target="embeddings/oleObject1555.bin"/><Relationship Id="rId3090" Type="http://schemas.openxmlformats.org/officeDocument/2006/relationships/oleObject" Target="embeddings/oleObject1644.bin"/><Relationship Id="rId4141" Type="http://schemas.openxmlformats.org/officeDocument/2006/relationships/image" Target="media/image1877.wmf"/><Relationship Id="rId1735" Type="http://schemas.openxmlformats.org/officeDocument/2006/relationships/oleObject" Target="embeddings/oleObject875.bin"/><Relationship Id="rId1942" Type="http://schemas.openxmlformats.org/officeDocument/2006/relationships/oleObject" Target="embeddings/oleObject993.bin"/><Relationship Id="rId4001" Type="http://schemas.openxmlformats.org/officeDocument/2006/relationships/oleObject" Target="embeddings/oleObject2169.bin"/><Relationship Id="rId27" Type="http://schemas.openxmlformats.org/officeDocument/2006/relationships/oleObject" Target="embeddings/oleObject12.bin"/><Relationship Id="rId1802" Type="http://schemas.openxmlformats.org/officeDocument/2006/relationships/image" Target="media/image890.wmf"/><Relationship Id="rId3767" Type="http://schemas.openxmlformats.org/officeDocument/2006/relationships/image" Target="media/image1731.wmf"/><Relationship Id="rId3974" Type="http://schemas.openxmlformats.org/officeDocument/2006/relationships/image" Target="media/image1816.wmf"/><Relationship Id="rId688" Type="http://schemas.openxmlformats.org/officeDocument/2006/relationships/image" Target="media/image340.wmf"/><Relationship Id="rId895" Type="http://schemas.openxmlformats.org/officeDocument/2006/relationships/image" Target="media/image443.wmf"/><Relationship Id="rId2369" Type="http://schemas.openxmlformats.org/officeDocument/2006/relationships/image" Target="media/image1135.wmf"/><Relationship Id="rId2576" Type="http://schemas.openxmlformats.org/officeDocument/2006/relationships/oleObject" Target="embeddings/oleObject1347.bin"/><Relationship Id="rId2783" Type="http://schemas.openxmlformats.org/officeDocument/2006/relationships/oleObject" Target="embeddings/oleObject1481.bin"/><Relationship Id="rId2990" Type="http://schemas.openxmlformats.org/officeDocument/2006/relationships/image" Target="media/image1394.png"/><Relationship Id="rId3627" Type="http://schemas.openxmlformats.org/officeDocument/2006/relationships/image" Target="media/image1687.wmf"/><Relationship Id="rId3834" Type="http://schemas.openxmlformats.org/officeDocument/2006/relationships/oleObject" Target="embeddings/oleObject2072.bin"/><Relationship Id="rId548" Type="http://schemas.openxmlformats.org/officeDocument/2006/relationships/image" Target="media/image270.wmf"/><Relationship Id="rId755" Type="http://schemas.openxmlformats.org/officeDocument/2006/relationships/oleObject" Target="embeddings/oleObject378.bin"/><Relationship Id="rId962" Type="http://schemas.openxmlformats.org/officeDocument/2006/relationships/image" Target="media/image476.wmf"/><Relationship Id="rId1178" Type="http://schemas.openxmlformats.org/officeDocument/2006/relationships/image" Target="media/image587.wmf"/><Relationship Id="rId1385" Type="http://schemas.openxmlformats.org/officeDocument/2006/relationships/oleObject" Target="embeddings/oleObject692.bin"/><Relationship Id="rId1592" Type="http://schemas.openxmlformats.org/officeDocument/2006/relationships/oleObject" Target="embeddings/oleObject803.bin"/><Relationship Id="rId2229" Type="http://schemas.openxmlformats.org/officeDocument/2006/relationships/oleObject" Target="embeddings/oleObject1157.bin"/><Relationship Id="rId2436" Type="http://schemas.openxmlformats.org/officeDocument/2006/relationships/oleObject" Target="embeddings/oleObject1271.bin"/><Relationship Id="rId2643" Type="http://schemas.openxmlformats.org/officeDocument/2006/relationships/oleObject" Target="embeddings/oleObject1388.bin"/><Relationship Id="rId2850" Type="http://schemas.openxmlformats.org/officeDocument/2006/relationships/oleObject" Target="embeddings/oleObject1515.bin"/><Relationship Id="rId91" Type="http://schemas.openxmlformats.org/officeDocument/2006/relationships/image" Target="media/image43.wmf"/><Relationship Id="rId408" Type="http://schemas.openxmlformats.org/officeDocument/2006/relationships/image" Target="media/image200.wmf"/><Relationship Id="rId615" Type="http://schemas.openxmlformats.org/officeDocument/2006/relationships/image" Target="media/image303.wmf"/><Relationship Id="rId822" Type="http://schemas.openxmlformats.org/officeDocument/2006/relationships/image" Target="media/image407.wmf"/><Relationship Id="rId1038" Type="http://schemas.openxmlformats.org/officeDocument/2006/relationships/image" Target="media/image514.wmf"/><Relationship Id="rId1245" Type="http://schemas.openxmlformats.org/officeDocument/2006/relationships/image" Target="media/image620.wmf"/><Relationship Id="rId1452" Type="http://schemas.openxmlformats.org/officeDocument/2006/relationships/oleObject" Target="embeddings/oleObject726.bin"/><Relationship Id="rId2503" Type="http://schemas.openxmlformats.org/officeDocument/2006/relationships/oleObject" Target="embeddings/oleObject1309.bin"/><Relationship Id="rId3901" Type="http://schemas.openxmlformats.org/officeDocument/2006/relationships/image" Target="media/image1785.wmf"/><Relationship Id="rId1105" Type="http://schemas.openxmlformats.org/officeDocument/2006/relationships/oleObject" Target="embeddings/oleObject551.bin"/><Relationship Id="rId1312" Type="http://schemas.openxmlformats.org/officeDocument/2006/relationships/image" Target="media/image654.wmf"/><Relationship Id="rId2710" Type="http://schemas.openxmlformats.org/officeDocument/2006/relationships/oleObject" Target="embeddings/oleObject1432.bin"/><Relationship Id="rId4468" Type="http://schemas.openxmlformats.org/officeDocument/2006/relationships/image" Target="media/image1990.wmf"/><Relationship Id="rId3277" Type="http://schemas.openxmlformats.org/officeDocument/2006/relationships/oleObject" Target="embeddings/oleObject1742.bin"/><Relationship Id="rId198" Type="http://schemas.openxmlformats.org/officeDocument/2006/relationships/oleObject" Target="embeddings/oleObject99.bin"/><Relationship Id="rId2086" Type="http://schemas.openxmlformats.org/officeDocument/2006/relationships/image" Target="media/image1001.wmf"/><Relationship Id="rId3484" Type="http://schemas.openxmlformats.org/officeDocument/2006/relationships/image" Target="media/image1632.wmf"/><Relationship Id="rId3691" Type="http://schemas.openxmlformats.org/officeDocument/2006/relationships/oleObject" Target="embeddings/oleObject1982.bin"/><Relationship Id="rId4328" Type="http://schemas.openxmlformats.org/officeDocument/2006/relationships/image" Target="media/image1941.wmf"/><Relationship Id="rId4535" Type="http://schemas.openxmlformats.org/officeDocument/2006/relationships/image" Target="media/image2032.emf"/><Relationship Id="rId2293" Type="http://schemas.openxmlformats.org/officeDocument/2006/relationships/oleObject" Target="embeddings/oleObject1189.bin"/><Relationship Id="rId3137" Type="http://schemas.openxmlformats.org/officeDocument/2006/relationships/oleObject" Target="embeddings/oleObject1668.bin"/><Relationship Id="rId3344" Type="http://schemas.openxmlformats.org/officeDocument/2006/relationships/oleObject" Target="embeddings/oleObject1776.bin"/><Relationship Id="rId3551" Type="http://schemas.openxmlformats.org/officeDocument/2006/relationships/image" Target="media/image1657.wmf"/><Relationship Id="rId265" Type="http://schemas.openxmlformats.org/officeDocument/2006/relationships/image" Target="media/image129.wmf"/><Relationship Id="rId472" Type="http://schemas.openxmlformats.org/officeDocument/2006/relationships/image" Target="media/image232.wmf"/><Relationship Id="rId2153" Type="http://schemas.openxmlformats.org/officeDocument/2006/relationships/image" Target="media/image1033.wmf"/><Relationship Id="rId2360" Type="http://schemas.openxmlformats.org/officeDocument/2006/relationships/oleObject" Target="embeddings/oleObject1226.bin"/><Relationship Id="rId3204" Type="http://schemas.openxmlformats.org/officeDocument/2006/relationships/oleObject" Target="embeddings/oleObject1705.bin"/><Relationship Id="rId3411" Type="http://schemas.openxmlformats.org/officeDocument/2006/relationships/image" Target="media/image1597.wmf"/><Relationship Id="rId125" Type="http://schemas.openxmlformats.org/officeDocument/2006/relationships/image" Target="media/image60.wmf"/><Relationship Id="rId332" Type="http://schemas.openxmlformats.org/officeDocument/2006/relationships/oleObject" Target="embeddings/oleObject166.bin"/><Relationship Id="rId2013" Type="http://schemas.openxmlformats.org/officeDocument/2006/relationships/oleObject" Target="embeddings/oleObject1036.bin"/><Relationship Id="rId2220" Type="http://schemas.openxmlformats.org/officeDocument/2006/relationships/image" Target="media/image1065.wmf"/><Relationship Id="rId4185" Type="http://schemas.openxmlformats.org/officeDocument/2006/relationships/oleObject" Target="embeddings/oleObject2290.bin"/><Relationship Id="rId4392" Type="http://schemas.openxmlformats.org/officeDocument/2006/relationships/image" Target="media/image1959.wmf"/><Relationship Id="rId1779" Type="http://schemas.openxmlformats.org/officeDocument/2006/relationships/oleObject" Target="embeddings/oleObject897.bin"/><Relationship Id="rId1986" Type="http://schemas.openxmlformats.org/officeDocument/2006/relationships/image" Target="media/image965.wmf"/><Relationship Id="rId4045" Type="http://schemas.openxmlformats.org/officeDocument/2006/relationships/image" Target="media/image1841.wmf"/><Relationship Id="rId4252" Type="http://schemas.openxmlformats.org/officeDocument/2006/relationships/oleObject" Target="embeddings/oleObject2329.bin"/><Relationship Id="rId1639" Type="http://schemas.openxmlformats.org/officeDocument/2006/relationships/oleObject" Target="embeddings/oleObject827.bin"/><Relationship Id="rId1846" Type="http://schemas.openxmlformats.org/officeDocument/2006/relationships/image" Target="media/image911.wmf"/><Relationship Id="rId3061" Type="http://schemas.openxmlformats.org/officeDocument/2006/relationships/oleObject" Target="embeddings/oleObject1628.bin"/><Relationship Id="rId1706" Type="http://schemas.openxmlformats.org/officeDocument/2006/relationships/image" Target="media/image842.wmf"/><Relationship Id="rId1913" Type="http://schemas.openxmlformats.org/officeDocument/2006/relationships/image" Target="media/image937.wmf"/><Relationship Id="rId4112" Type="http://schemas.openxmlformats.org/officeDocument/2006/relationships/image" Target="media/image1867.wmf"/><Relationship Id="rId3878" Type="http://schemas.openxmlformats.org/officeDocument/2006/relationships/oleObject" Target="embeddings/oleObject2098.bin"/><Relationship Id="rId799" Type="http://schemas.openxmlformats.org/officeDocument/2006/relationships/oleObject" Target="embeddings/oleObject400.bin"/><Relationship Id="rId2687" Type="http://schemas.openxmlformats.org/officeDocument/2006/relationships/image" Target="media/image1268.wmf"/><Relationship Id="rId2894" Type="http://schemas.openxmlformats.org/officeDocument/2006/relationships/oleObject" Target="embeddings/oleObject1538.bin"/><Relationship Id="rId3738" Type="http://schemas.openxmlformats.org/officeDocument/2006/relationships/image" Target="media/image1719.wmf"/><Relationship Id="rId659" Type="http://schemas.openxmlformats.org/officeDocument/2006/relationships/oleObject" Target="embeddings/oleObject330.bin"/><Relationship Id="rId866" Type="http://schemas.openxmlformats.org/officeDocument/2006/relationships/image" Target="media/image429.wmf"/><Relationship Id="rId1289" Type="http://schemas.openxmlformats.org/officeDocument/2006/relationships/oleObject" Target="embeddings/oleObject643.bin"/><Relationship Id="rId1496" Type="http://schemas.openxmlformats.org/officeDocument/2006/relationships/oleObject" Target="embeddings/oleObject750.bin"/><Relationship Id="rId2547" Type="http://schemas.openxmlformats.org/officeDocument/2006/relationships/oleObject" Target="embeddings/oleObject1332.bin"/><Relationship Id="rId3945" Type="http://schemas.openxmlformats.org/officeDocument/2006/relationships/image" Target="media/image1803.wmf"/><Relationship Id="rId519" Type="http://schemas.openxmlformats.org/officeDocument/2006/relationships/oleObject" Target="embeddings/oleObject260.bin"/><Relationship Id="rId1149" Type="http://schemas.openxmlformats.org/officeDocument/2006/relationships/oleObject" Target="embeddings/oleObject572.bin"/><Relationship Id="rId1356" Type="http://schemas.openxmlformats.org/officeDocument/2006/relationships/image" Target="media/image676.wmf"/><Relationship Id="rId2754" Type="http://schemas.openxmlformats.org/officeDocument/2006/relationships/oleObject" Target="embeddings/oleObject1466.bin"/><Relationship Id="rId2961" Type="http://schemas.openxmlformats.org/officeDocument/2006/relationships/oleObject" Target="embeddings/oleObject1574.bin"/><Relationship Id="rId3805" Type="http://schemas.openxmlformats.org/officeDocument/2006/relationships/oleObject" Target="embeddings/oleObject2056.bin"/><Relationship Id="rId726" Type="http://schemas.openxmlformats.org/officeDocument/2006/relationships/image" Target="media/image359.wmf"/><Relationship Id="rId933" Type="http://schemas.openxmlformats.org/officeDocument/2006/relationships/oleObject" Target="embeddings/oleObject468.bin"/><Relationship Id="rId1009" Type="http://schemas.openxmlformats.org/officeDocument/2006/relationships/oleObject" Target="embeddings/oleObject506.bin"/><Relationship Id="rId1563" Type="http://schemas.openxmlformats.org/officeDocument/2006/relationships/oleObject" Target="embeddings/oleObject788.bin"/><Relationship Id="rId1770" Type="http://schemas.openxmlformats.org/officeDocument/2006/relationships/image" Target="media/image874.wmf"/><Relationship Id="rId2407" Type="http://schemas.openxmlformats.org/officeDocument/2006/relationships/image" Target="media/image1153.wmf"/><Relationship Id="rId2614" Type="http://schemas.openxmlformats.org/officeDocument/2006/relationships/image" Target="media/image1242.wmf"/><Relationship Id="rId2821" Type="http://schemas.openxmlformats.org/officeDocument/2006/relationships/oleObject" Target="embeddings/oleObject1500.bin"/><Relationship Id="rId62" Type="http://schemas.openxmlformats.org/officeDocument/2006/relationships/oleObject" Target="embeddings/oleObject30.bin"/><Relationship Id="rId1216" Type="http://schemas.openxmlformats.org/officeDocument/2006/relationships/oleObject" Target="embeddings/oleObject607.bin"/><Relationship Id="rId1423" Type="http://schemas.openxmlformats.org/officeDocument/2006/relationships/oleObject" Target="embeddings/oleObject711.bin"/><Relationship Id="rId1630" Type="http://schemas.openxmlformats.org/officeDocument/2006/relationships/image" Target="media/image804.wmf"/><Relationship Id="rId4579" Type="http://schemas.openxmlformats.org/officeDocument/2006/relationships/image" Target="media/image2075.emf"/><Relationship Id="rId3388" Type="http://schemas.openxmlformats.org/officeDocument/2006/relationships/image" Target="media/image1586.wmf"/><Relationship Id="rId3595" Type="http://schemas.openxmlformats.org/officeDocument/2006/relationships/image" Target="media/image1672.wmf"/><Relationship Id="rId4439" Type="http://schemas.openxmlformats.org/officeDocument/2006/relationships/oleObject" Target="embeddings/oleObject2460.bin"/><Relationship Id="rId2197" Type="http://schemas.openxmlformats.org/officeDocument/2006/relationships/oleObject" Target="embeddings/oleObject1140.bin"/><Relationship Id="rId3248" Type="http://schemas.openxmlformats.org/officeDocument/2006/relationships/oleObject" Target="embeddings/oleObject1727.bin"/><Relationship Id="rId3455" Type="http://schemas.openxmlformats.org/officeDocument/2006/relationships/oleObject" Target="embeddings/oleObject1834.bin"/><Relationship Id="rId3662" Type="http://schemas.openxmlformats.org/officeDocument/2006/relationships/image" Target="media/image1697.wmf"/><Relationship Id="rId4506" Type="http://schemas.openxmlformats.org/officeDocument/2006/relationships/oleObject" Target="embeddings/oleObject2493.bin"/><Relationship Id="rId169" Type="http://schemas.openxmlformats.org/officeDocument/2006/relationships/oleObject" Target="embeddings/oleObject84.bin"/><Relationship Id="rId376" Type="http://schemas.openxmlformats.org/officeDocument/2006/relationships/image" Target="media/image184.wmf"/><Relationship Id="rId583" Type="http://schemas.openxmlformats.org/officeDocument/2006/relationships/image" Target="media/image287.wmf"/><Relationship Id="rId790" Type="http://schemas.openxmlformats.org/officeDocument/2006/relationships/image" Target="media/image391.wmf"/><Relationship Id="rId2057" Type="http://schemas.openxmlformats.org/officeDocument/2006/relationships/oleObject" Target="embeddings/oleObject1060.bin"/><Relationship Id="rId2264" Type="http://schemas.openxmlformats.org/officeDocument/2006/relationships/image" Target="media/image1087.wmf"/><Relationship Id="rId2471" Type="http://schemas.openxmlformats.org/officeDocument/2006/relationships/oleObject" Target="embeddings/oleObject1290.bin"/><Relationship Id="rId3108" Type="http://schemas.openxmlformats.org/officeDocument/2006/relationships/oleObject" Target="embeddings/oleObject1654.bin"/><Relationship Id="rId3315" Type="http://schemas.openxmlformats.org/officeDocument/2006/relationships/oleObject" Target="embeddings/oleObject1762.bin"/><Relationship Id="rId3522" Type="http://schemas.openxmlformats.org/officeDocument/2006/relationships/oleObject" Target="embeddings/oleObject1872.bin"/><Relationship Id="rId236" Type="http://schemas.openxmlformats.org/officeDocument/2006/relationships/oleObject" Target="embeddings/oleObject118.bin"/><Relationship Id="rId443" Type="http://schemas.openxmlformats.org/officeDocument/2006/relationships/oleObject" Target="embeddings/oleObject222.bin"/><Relationship Id="rId650" Type="http://schemas.openxmlformats.org/officeDocument/2006/relationships/image" Target="media/image321.wmf"/><Relationship Id="rId1073" Type="http://schemas.openxmlformats.org/officeDocument/2006/relationships/oleObject" Target="embeddings/oleObject536.bin"/><Relationship Id="rId1280" Type="http://schemas.openxmlformats.org/officeDocument/2006/relationships/image" Target="media/image638.wmf"/><Relationship Id="rId2124" Type="http://schemas.openxmlformats.org/officeDocument/2006/relationships/oleObject" Target="embeddings/oleObject1101.bin"/><Relationship Id="rId2331" Type="http://schemas.openxmlformats.org/officeDocument/2006/relationships/image" Target="media/image1116.wmf"/><Relationship Id="rId303" Type="http://schemas.openxmlformats.org/officeDocument/2006/relationships/image" Target="media/image148.wmf"/><Relationship Id="rId1140" Type="http://schemas.openxmlformats.org/officeDocument/2006/relationships/image" Target="media/image569.wmf"/><Relationship Id="rId4089" Type="http://schemas.openxmlformats.org/officeDocument/2006/relationships/image" Target="media/image1860.wmf"/><Relationship Id="rId4296" Type="http://schemas.openxmlformats.org/officeDocument/2006/relationships/oleObject" Target="embeddings/oleObject2361.bin"/><Relationship Id="rId510" Type="http://schemas.openxmlformats.org/officeDocument/2006/relationships/image" Target="media/image251.wmf"/><Relationship Id="rId1000" Type="http://schemas.openxmlformats.org/officeDocument/2006/relationships/image" Target="media/image495.wmf"/><Relationship Id="rId1957" Type="http://schemas.openxmlformats.org/officeDocument/2006/relationships/image" Target="media/image952.wmf"/><Relationship Id="rId4156" Type="http://schemas.openxmlformats.org/officeDocument/2006/relationships/oleObject" Target="embeddings/oleObject2271.bin"/><Relationship Id="rId4363" Type="http://schemas.openxmlformats.org/officeDocument/2006/relationships/image" Target="media/image1950.wmf"/><Relationship Id="rId4570" Type="http://schemas.openxmlformats.org/officeDocument/2006/relationships/image" Target="media/image2067.emf"/><Relationship Id="rId1817" Type="http://schemas.openxmlformats.org/officeDocument/2006/relationships/oleObject" Target="embeddings/oleObject916.bin"/><Relationship Id="rId3172" Type="http://schemas.openxmlformats.org/officeDocument/2006/relationships/oleObject" Target="embeddings/oleObject1688.bin"/><Relationship Id="rId4016" Type="http://schemas.openxmlformats.org/officeDocument/2006/relationships/oleObject" Target="embeddings/oleObject2178.bin"/><Relationship Id="rId4223" Type="http://schemas.openxmlformats.org/officeDocument/2006/relationships/oleObject" Target="embeddings/oleObject2309.bin"/><Relationship Id="rId4430" Type="http://schemas.openxmlformats.org/officeDocument/2006/relationships/oleObject" Target="embeddings/oleObject2455.bin"/><Relationship Id="rId3032" Type="http://schemas.openxmlformats.org/officeDocument/2006/relationships/oleObject" Target="embeddings/oleObject1613.bin"/><Relationship Id="rId160" Type="http://schemas.openxmlformats.org/officeDocument/2006/relationships/image" Target="media/image77.wmf"/><Relationship Id="rId3989" Type="http://schemas.openxmlformats.org/officeDocument/2006/relationships/oleObject" Target="embeddings/oleObject2162.bin"/><Relationship Id="rId2798" Type="http://schemas.openxmlformats.org/officeDocument/2006/relationships/image" Target="media/image1306.wmf"/><Relationship Id="rId3849" Type="http://schemas.openxmlformats.org/officeDocument/2006/relationships/oleObject" Target="embeddings/oleObject2080.bin"/><Relationship Id="rId977" Type="http://schemas.openxmlformats.org/officeDocument/2006/relationships/oleObject" Target="embeddings/oleObject490.bin"/><Relationship Id="rId2658" Type="http://schemas.openxmlformats.org/officeDocument/2006/relationships/image" Target="media/image1255.wmf"/><Relationship Id="rId2865" Type="http://schemas.openxmlformats.org/officeDocument/2006/relationships/image" Target="media/image1339.wmf"/><Relationship Id="rId3709" Type="http://schemas.openxmlformats.org/officeDocument/2006/relationships/oleObject" Target="embeddings/oleObject1994.bin"/><Relationship Id="rId3916" Type="http://schemas.openxmlformats.org/officeDocument/2006/relationships/image" Target="media/image1790.wmf"/><Relationship Id="rId4080" Type="http://schemas.openxmlformats.org/officeDocument/2006/relationships/oleObject" Target="embeddings/oleObject2221.bin"/><Relationship Id="rId837" Type="http://schemas.openxmlformats.org/officeDocument/2006/relationships/oleObject" Target="embeddings/oleObject419.bin"/><Relationship Id="rId1467" Type="http://schemas.openxmlformats.org/officeDocument/2006/relationships/oleObject" Target="embeddings/oleObject734.bin"/><Relationship Id="rId1674" Type="http://schemas.openxmlformats.org/officeDocument/2006/relationships/image" Target="media/image826.wmf"/><Relationship Id="rId1881" Type="http://schemas.openxmlformats.org/officeDocument/2006/relationships/oleObject" Target="embeddings/oleObject950.bin"/><Relationship Id="rId2518" Type="http://schemas.openxmlformats.org/officeDocument/2006/relationships/image" Target="media/image1197.wmf"/><Relationship Id="rId2725" Type="http://schemas.openxmlformats.org/officeDocument/2006/relationships/oleObject" Target="embeddings/oleObject1444.bin"/><Relationship Id="rId2932" Type="http://schemas.openxmlformats.org/officeDocument/2006/relationships/oleObject" Target="embeddings/oleObject1558.bin"/><Relationship Id="rId904" Type="http://schemas.openxmlformats.org/officeDocument/2006/relationships/oleObject" Target="embeddings/oleObject453.bin"/><Relationship Id="rId1327" Type="http://schemas.openxmlformats.org/officeDocument/2006/relationships/oleObject" Target="embeddings/oleObject662.bin"/><Relationship Id="rId1534" Type="http://schemas.openxmlformats.org/officeDocument/2006/relationships/oleObject" Target="embeddings/oleObject771.bin"/><Relationship Id="rId1741" Type="http://schemas.openxmlformats.org/officeDocument/2006/relationships/oleObject" Target="embeddings/oleObject878.bin"/><Relationship Id="rId33" Type="http://schemas.openxmlformats.org/officeDocument/2006/relationships/image" Target="media/image14.wmf"/><Relationship Id="rId1601" Type="http://schemas.openxmlformats.org/officeDocument/2006/relationships/image" Target="media/image790.wmf"/><Relationship Id="rId3499" Type="http://schemas.openxmlformats.org/officeDocument/2006/relationships/oleObject" Target="embeddings/oleObject1857.bin"/><Relationship Id="rId3359" Type="http://schemas.openxmlformats.org/officeDocument/2006/relationships/image" Target="media/image1572.wmf"/><Relationship Id="rId3566" Type="http://schemas.openxmlformats.org/officeDocument/2006/relationships/image" Target="media/image1663.wmf"/><Relationship Id="rId487" Type="http://schemas.openxmlformats.org/officeDocument/2006/relationships/oleObject" Target="embeddings/oleObject244.bin"/><Relationship Id="rId694" Type="http://schemas.openxmlformats.org/officeDocument/2006/relationships/image" Target="media/image343.wmf"/><Relationship Id="rId2168" Type="http://schemas.openxmlformats.org/officeDocument/2006/relationships/image" Target="media/image1040.wmf"/><Relationship Id="rId2375" Type="http://schemas.openxmlformats.org/officeDocument/2006/relationships/oleObject" Target="embeddings/oleObject1234.bin"/><Relationship Id="rId3219" Type="http://schemas.openxmlformats.org/officeDocument/2006/relationships/image" Target="media/image1503.wmf"/><Relationship Id="rId3773" Type="http://schemas.openxmlformats.org/officeDocument/2006/relationships/image" Target="media/image1734.wmf"/><Relationship Id="rId3980" Type="http://schemas.openxmlformats.org/officeDocument/2006/relationships/image" Target="media/image1819.wmf"/><Relationship Id="rId347" Type="http://schemas.openxmlformats.org/officeDocument/2006/relationships/image" Target="media/image170.wmf"/><Relationship Id="rId1184" Type="http://schemas.openxmlformats.org/officeDocument/2006/relationships/image" Target="media/image590.wmf"/><Relationship Id="rId2028" Type="http://schemas.openxmlformats.org/officeDocument/2006/relationships/image" Target="media/image981.wmf"/><Relationship Id="rId2582" Type="http://schemas.openxmlformats.org/officeDocument/2006/relationships/oleObject" Target="embeddings/oleObject1350.bin"/><Relationship Id="rId3426" Type="http://schemas.openxmlformats.org/officeDocument/2006/relationships/image" Target="media/image1604.wmf"/><Relationship Id="rId3633" Type="http://schemas.openxmlformats.org/officeDocument/2006/relationships/image" Target="media/image1690.wmf"/><Relationship Id="rId3840" Type="http://schemas.openxmlformats.org/officeDocument/2006/relationships/image" Target="media/image1761.wmf"/><Relationship Id="rId554" Type="http://schemas.openxmlformats.org/officeDocument/2006/relationships/oleObject" Target="embeddings/oleObject278.bin"/><Relationship Id="rId761" Type="http://schemas.openxmlformats.org/officeDocument/2006/relationships/oleObject" Target="embeddings/oleObject381.bin"/><Relationship Id="rId1391" Type="http://schemas.openxmlformats.org/officeDocument/2006/relationships/oleObject" Target="embeddings/oleObject695.bin"/><Relationship Id="rId2235" Type="http://schemas.openxmlformats.org/officeDocument/2006/relationships/oleObject" Target="embeddings/oleObject1160.bin"/><Relationship Id="rId2442" Type="http://schemas.openxmlformats.org/officeDocument/2006/relationships/oleObject" Target="embeddings/oleObject1274.bin"/><Relationship Id="rId3700" Type="http://schemas.openxmlformats.org/officeDocument/2006/relationships/image" Target="media/image1708.wmf"/><Relationship Id="rId207" Type="http://schemas.openxmlformats.org/officeDocument/2006/relationships/image" Target="media/image100.wmf"/><Relationship Id="rId414" Type="http://schemas.openxmlformats.org/officeDocument/2006/relationships/image" Target="media/image203.wmf"/><Relationship Id="rId621" Type="http://schemas.openxmlformats.org/officeDocument/2006/relationships/oleObject" Target="embeddings/oleObject311.bin"/><Relationship Id="rId1044" Type="http://schemas.openxmlformats.org/officeDocument/2006/relationships/image" Target="media/image517.wmf"/><Relationship Id="rId1251" Type="http://schemas.openxmlformats.org/officeDocument/2006/relationships/image" Target="media/image623.wmf"/><Relationship Id="rId2302" Type="http://schemas.openxmlformats.org/officeDocument/2006/relationships/oleObject" Target="embeddings/oleObject1195.bin"/><Relationship Id="rId1111" Type="http://schemas.openxmlformats.org/officeDocument/2006/relationships/oleObject" Target="embeddings/oleObject554.bin"/><Relationship Id="rId4267" Type="http://schemas.openxmlformats.org/officeDocument/2006/relationships/oleObject" Target="embeddings/oleObject2341.bin"/><Relationship Id="rId4474" Type="http://schemas.openxmlformats.org/officeDocument/2006/relationships/image" Target="media/image1993.wmf"/><Relationship Id="rId3076" Type="http://schemas.openxmlformats.org/officeDocument/2006/relationships/oleObject" Target="embeddings/oleObject1637.bin"/><Relationship Id="rId3283" Type="http://schemas.openxmlformats.org/officeDocument/2006/relationships/image" Target="media/image1534.wmf"/><Relationship Id="rId3490" Type="http://schemas.openxmlformats.org/officeDocument/2006/relationships/image" Target="media/image1635.wmf"/><Relationship Id="rId4127" Type="http://schemas.openxmlformats.org/officeDocument/2006/relationships/oleObject" Target="embeddings/oleObject2250.bin"/><Relationship Id="rId4334" Type="http://schemas.openxmlformats.org/officeDocument/2006/relationships/oleObject" Target="embeddings/oleObject2388.bin"/><Relationship Id="rId4541" Type="http://schemas.openxmlformats.org/officeDocument/2006/relationships/image" Target="media/image2038.emf"/><Relationship Id="rId1928" Type="http://schemas.openxmlformats.org/officeDocument/2006/relationships/oleObject" Target="embeddings/oleObject983.bin"/><Relationship Id="rId2092" Type="http://schemas.openxmlformats.org/officeDocument/2006/relationships/image" Target="media/image1004.wmf"/><Relationship Id="rId3143" Type="http://schemas.openxmlformats.org/officeDocument/2006/relationships/oleObject" Target="embeddings/oleObject1672.bin"/><Relationship Id="rId3350" Type="http://schemas.openxmlformats.org/officeDocument/2006/relationships/oleObject" Target="embeddings/oleObject1779.bin"/><Relationship Id="rId271" Type="http://schemas.openxmlformats.org/officeDocument/2006/relationships/image" Target="media/image132.wmf"/><Relationship Id="rId3003" Type="http://schemas.openxmlformats.org/officeDocument/2006/relationships/image" Target="media/image1401.wmf"/><Relationship Id="rId4401" Type="http://schemas.openxmlformats.org/officeDocument/2006/relationships/oleObject" Target="embeddings/oleObject2434.bin"/><Relationship Id="rId131" Type="http://schemas.openxmlformats.org/officeDocument/2006/relationships/oleObject" Target="embeddings/oleObject65.bin"/><Relationship Id="rId3210" Type="http://schemas.openxmlformats.org/officeDocument/2006/relationships/oleObject" Target="embeddings/oleObject1708.bin"/><Relationship Id="rId2769" Type="http://schemas.openxmlformats.org/officeDocument/2006/relationships/oleObject" Target="embeddings/oleObject1474.bin"/><Relationship Id="rId2976" Type="http://schemas.openxmlformats.org/officeDocument/2006/relationships/image" Target="media/image1387.wmf"/><Relationship Id="rId948" Type="http://schemas.openxmlformats.org/officeDocument/2006/relationships/image" Target="media/image469.wmf"/><Relationship Id="rId1578" Type="http://schemas.openxmlformats.org/officeDocument/2006/relationships/oleObject" Target="embeddings/oleObject796.bin"/><Relationship Id="rId1785" Type="http://schemas.openxmlformats.org/officeDocument/2006/relationships/oleObject" Target="embeddings/oleObject900.bin"/><Relationship Id="rId1992" Type="http://schemas.openxmlformats.org/officeDocument/2006/relationships/image" Target="media/image968.wmf"/><Relationship Id="rId2629" Type="http://schemas.openxmlformats.org/officeDocument/2006/relationships/image" Target="media/image1247.wmf"/><Relationship Id="rId2836" Type="http://schemas.openxmlformats.org/officeDocument/2006/relationships/oleObject" Target="embeddings/oleObject1508.bin"/><Relationship Id="rId4191" Type="http://schemas.openxmlformats.org/officeDocument/2006/relationships/oleObject" Target="embeddings/oleObject2293.bin"/><Relationship Id="rId77" Type="http://schemas.openxmlformats.org/officeDocument/2006/relationships/image" Target="media/image36.wmf"/><Relationship Id="rId808" Type="http://schemas.openxmlformats.org/officeDocument/2006/relationships/image" Target="media/image400.wmf"/><Relationship Id="rId1438" Type="http://schemas.openxmlformats.org/officeDocument/2006/relationships/image" Target="media/image716.wmf"/><Relationship Id="rId1645" Type="http://schemas.openxmlformats.org/officeDocument/2006/relationships/oleObject" Target="embeddings/oleObject830.bin"/><Relationship Id="rId4051" Type="http://schemas.openxmlformats.org/officeDocument/2006/relationships/oleObject" Target="embeddings/oleObject2204.bin"/><Relationship Id="rId1852" Type="http://schemas.openxmlformats.org/officeDocument/2006/relationships/image" Target="media/image913.wmf"/><Relationship Id="rId2903" Type="http://schemas.openxmlformats.org/officeDocument/2006/relationships/image" Target="media/image1357.wmf"/><Relationship Id="rId1505" Type="http://schemas.openxmlformats.org/officeDocument/2006/relationships/oleObject" Target="embeddings/oleObject755.bin"/><Relationship Id="rId1712" Type="http://schemas.openxmlformats.org/officeDocument/2006/relationships/image" Target="media/image845.wmf"/><Relationship Id="rId3677" Type="http://schemas.openxmlformats.org/officeDocument/2006/relationships/image" Target="media/image1701.wmf"/><Relationship Id="rId3884" Type="http://schemas.openxmlformats.org/officeDocument/2006/relationships/oleObject" Target="embeddings/oleObject2103.bin"/><Relationship Id="rId598" Type="http://schemas.openxmlformats.org/officeDocument/2006/relationships/oleObject" Target="embeddings/oleObject300.bin"/><Relationship Id="rId2279" Type="http://schemas.openxmlformats.org/officeDocument/2006/relationships/image" Target="media/image1094.wmf"/><Relationship Id="rId2486" Type="http://schemas.openxmlformats.org/officeDocument/2006/relationships/oleObject" Target="embeddings/oleObject1299.bin"/><Relationship Id="rId2693" Type="http://schemas.openxmlformats.org/officeDocument/2006/relationships/image" Target="media/image1270.wmf"/><Relationship Id="rId3537" Type="http://schemas.openxmlformats.org/officeDocument/2006/relationships/image" Target="media/image1650.wmf"/><Relationship Id="rId3744" Type="http://schemas.openxmlformats.org/officeDocument/2006/relationships/oleObject" Target="embeddings/oleObject2019.bin"/><Relationship Id="rId3951" Type="http://schemas.openxmlformats.org/officeDocument/2006/relationships/image" Target="media/image1805.wmf"/><Relationship Id="rId458" Type="http://schemas.openxmlformats.org/officeDocument/2006/relationships/image" Target="media/image225.wmf"/><Relationship Id="rId665" Type="http://schemas.openxmlformats.org/officeDocument/2006/relationships/oleObject" Target="embeddings/oleObject333.bin"/><Relationship Id="rId872" Type="http://schemas.openxmlformats.org/officeDocument/2006/relationships/image" Target="media/image432.wmf"/><Relationship Id="rId1088" Type="http://schemas.openxmlformats.org/officeDocument/2006/relationships/image" Target="media/image542.wmf"/><Relationship Id="rId1295" Type="http://schemas.openxmlformats.org/officeDocument/2006/relationships/oleObject" Target="embeddings/oleObject646.bin"/><Relationship Id="rId2139" Type="http://schemas.openxmlformats.org/officeDocument/2006/relationships/image" Target="media/image1027.wmf"/><Relationship Id="rId2346" Type="http://schemas.openxmlformats.org/officeDocument/2006/relationships/oleObject" Target="embeddings/oleObject1219.bin"/><Relationship Id="rId2553" Type="http://schemas.openxmlformats.org/officeDocument/2006/relationships/oleObject" Target="embeddings/oleObject1335.bin"/><Relationship Id="rId2760" Type="http://schemas.openxmlformats.org/officeDocument/2006/relationships/image" Target="media/image1287.wmf"/><Relationship Id="rId3604" Type="http://schemas.openxmlformats.org/officeDocument/2006/relationships/image" Target="media/image1677.wmf"/><Relationship Id="rId3811" Type="http://schemas.openxmlformats.org/officeDocument/2006/relationships/oleObject" Target="embeddings/oleObject2059.bin"/><Relationship Id="rId318" Type="http://schemas.openxmlformats.org/officeDocument/2006/relationships/oleObject" Target="embeddings/oleObject159.bin"/><Relationship Id="rId525" Type="http://schemas.openxmlformats.org/officeDocument/2006/relationships/oleObject" Target="embeddings/oleObject263.bin"/><Relationship Id="rId732" Type="http://schemas.openxmlformats.org/officeDocument/2006/relationships/image" Target="media/image362.wmf"/><Relationship Id="rId1155" Type="http://schemas.openxmlformats.org/officeDocument/2006/relationships/oleObject" Target="embeddings/oleObject576.bin"/><Relationship Id="rId1362" Type="http://schemas.openxmlformats.org/officeDocument/2006/relationships/oleObject" Target="embeddings/oleObject680.bin"/><Relationship Id="rId2206" Type="http://schemas.openxmlformats.org/officeDocument/2006/relationships/image" Target="media/image1058.wmf"/><Relationship Id="rId2413" Type="http://schemas.openxmlformats.org/officeDocument/2006/relationships/oleObject" Target="embeddings/oleObject1255.bin"/><Relationship Id="rId2620" Type="http://schemas.openxmlformats.org/officeDocument/2006/relationships/oleObject" Target="embeddings/oleObject1372.bin"/><Relationship Id="rId1015" Type="http://schemas.openxmlformats.org/officeDocument/2006/relationships/oleObject" Target="embeddings/oleObject509.bin"/><Relationship Id="rId1222" Type="http://schemas.openxmlformats.org/officeDocument/2006/relationships/oleObject" Target="embeddings/oleObject610.bin"/><Relationship Id="rId4378" Type="http://schemas.openxmlformats.org/officeDocument/2006/relationships/image" Target="media/image1954.wmf"/><Relationship Id="rId4585" Type="http://schemas.openxmlformats.org/officeDocument/2006/relationships/fontTable" Target="fontTable.xml"/><Relationship Id="rId3187" Type="http://schemas.openxmlformats.org/officeDocument/2006/relationships/oleObject" Target="embeddings/oleObject1696.bin"/><Relationship Id="rId3394" Type="http://schemas.openxmlformats.org/officeDocument/2006/relationships/image" Target="media/image1589.wmf"/><Relationship Id="rId4238" Type="http://schemas.openxmlformats.org/officeDocument/2006/relationships/oleObject" Target="embeddings/oleObject2319.bin"/><Relationship Id="rId3047" Type="http://schemas.openxmlformats.org/officeDocument/2006/relationships/image" Target="media/image1423.wmf"/><Relationship Id="rId4445" Type="http://schemas.openxmlformats.org/officeDocument/2006/relationships/oleObject" Target="embeddings/oleObject2463.bin"/><Relationship Id="rId175" Type="http://schemas.openxmlformats.org/officeDocument/2006/relationships/oleObject" Target="embeddings/oleObject87.bin"/><Relationship Id="rId3254" Type="http://schemas.openxmlformats.org/officeDocument/2006/relationships/oleObject" Target="embeddings/oleObject1730.bin"/><Relationship Id="rId3461" Type="http://schemas.openxmlformats.org/officeDocument/2006/relationships/oleObject" Target="embeddings/oleObject1837.bin"/><Relationship Id="rId4305" Type="http://schemas.openxmlformats.org/officeDocument/2006/relationships/oleObject" Target="embeddings/oleObject2368.bin"/><Relationship Id="rId4512" Type="http://schemas.openxmlformats.org/officeDocument/2006/relationships/oleObject" Target="embeddings/oleObject2496.bin"/><Relationship Id="rId382" Type="http://schemas.openxmlformats.org/officeDocument/2006/relationships/oleObject" Target="embeddings/oleObject192.bin"/><Relationship Id="rId2063" Type="http://schemas.openxmlformats.org/officeDocument/2006/relationships/oleObject" Target="embeddings/oleObject1065.bin"/><Relationship Id="rId2270" Type="http://schemas.openxmlformats.org/officeDocument/2006/relationships/oleObject" Target="embeddings/oleObject1177.bin"/><Relationship Id="rId3114" Type="http://schemas.openxmlformats.org/officeDocument/2006/relationships/oleObject" Target="embeddings/oleObject1657.bin"/><Relationship Id="rId3321" Type="http://schemas.openxmlformats.org/officeDocument/2006/relationships/oleObject" Target="embeddings/oleObject1765.bin"/><Relationship Id="rId242" Type="http://schemas.openxmlformats.org/officeDocument/2006/relationships/oleObject" Target="embeddings/oleObject121.bin"/><Relationship Id="rId2130" Type="http://schemas.openxmlformats.org/officeDocument/2006/relationships/oleObject" Target="embeddings/oleObject1104.bin"/><Relationship Id="rId102" Type="http://schemas.openxmlformats.org/officeDocument/2006/relationships/oleObject" Target="embeddings/oleObject50.bin"/><Relationship Id="rId1689" Type="http://schemas.openxmlformats.org/officeDocument/2006/relationships/oleObject" Target="embeddings/oleObject852.bin"/><Relationship Id="rId4095" Type="http://schemas.openxmlformats.org/officeDocument/2006/relationships/oleObject" Target="embeddings/oleObject2231.bin"/><Relationship Id="rId1896" Type="http://schemas.openxmlformats.org/officeDocument/2006/relationships/oleObject" Target="embeddings/oleObject961.bin"/><Relationship Id="rId2947" Type="http://schemas.openxmlformats.org/officeDocument/2006/relationships/oleObject" Target="embeddings/oleObject1566.bin"/><Relationship Id="rId4162" Type="http://schemas.openxmlformats.org/officeDocument/2006/relationships/oleObject" Target="embeddings/oleObject2275.bin"/><Relationship Id="rId919" Type="http://schemas.openxmlformats.org/officeDocument/2006/relationships/image" Target="media/image455.wmf"/><Relationship Id="rId1549" Type="http://schemas.openxmlformats.org/officeDocument/2006/relationships/image" Target="media/image766.wmf"/><Relationship Id="rId1756" Type="http://schemas.openxmlformats.org/officeDocument/2006/relationships/image" Target="media/image867.wmf"/><Relationship Id="rId1963" Type="http://schemas.openxmlformats.org/officeDocument/2006/relationships/image" Target="media/image955.wmf"/><Relationship Id="rId2807" Type="http://schemas.openxmlformats.org/officeDocument/2006/relationships/oleObject" Target="embeddings/oleObject1493.bin"/><Relationship Id="rId4022" Type="http://schemas.openxmlformats.org/officeDocument/2006/relationships/oleObject" Target="embeddings/oleObject2183.bin"/><Relationship Id="rId48" Type="http://schemas.openxmlformats.org/officeDocument/2006/relationships/oleObject" Target="embeddings/oleObject23.bin"/><Relationship Id="rId1409" Type="http://schemas.openxmlformats.org/officeDocument/2006/relationships/oleObject" Target="embeddings/oleObject704.bin"/><Relationship Id="rId1616" Type="http://schemas.openxmlformats.org/officeDocument/2006/relationships/oleObject" Target="embeddings/oleObject815.bin"/><Relationship Id="rId1823" Type="http://schemas.openxmlformats.org/officeDocument/2006/relationships/oleObject" Target="embeddings/oleObject919.bin"/><Relationship Id="rId3788" Type="http://schemas.openxmlformats.org/officeDocument/2006/relationships/oleObject" Target="embeddings/oleObject2044.bin"/><Relationship Id="rId3995" Type="http://schemas.openxmlformats.org/officeDocument/2006/relationships/oleObject" Target="embeddings/oleObject2166.bin"/><Relationship Id="rId2597" Type="http://schemas.openxmlformats.org/officeDocument/2006/relationships/oleObject" Target="embeddings/oleObject1358.bin"/><Relationship Id="rId3648" Type="http://schemas.openxmlformats.org/officeDocument/2006/relationships/oleObject" Target="embeddings/oleObject1949.bin"/><Relationship Id="rId3855" Type="http://schemas.openxmlformats.org/officeDocument/2006/relationships/oleObject" Target="embeddings/oleObject2083.bin"/><Relationship Id="rId569" Type="http://schemas.openxmlformats.org/officeDocument/2006/relationships/image" Target="media/image280.wmf"/><Relationship Id="rId776" Type="http://schemas.openxmlformats.org/officeDocument/2006/relationships/image" Target="media/image384.wmf"/><Relationship Id="rId983" Type="http://schemas.openxmlformats.org/officeDocument/2006/relationships/oleObject" Target="embeddings/oleObject493.bin"/><Relationship Id="rId1199" Type="http://schemas.openxmlformats.org/officeDocument/2006/relationships/image" Target="media/image597.wmf"/><Relationship Id="rId2457" Type="http://schemas.openxmlformats.org/officeDocument/2006/relationships/oleObject" Target="embeddings/oleObject1283.bin"/><Relationship Id="rId2664" Type="http://schemas.openxmlformats.org/officeDocument/2006/relationships/oleObject" Target="embeddings/oleObject1404.bin"/><Relationship Id="rId3508" Type="http://schemas.openxmlformats.org/officeDocument/2006/relationships/image" Target="media/image1643.wmf"/><Relationship Id="rId429" Type="http://schemas.openxmlformats.org/officeDocument/2006/relationships/oleObject" Target="embeddings/oleObject215.bin"/><Relationship Id="rId636" Type="http://schemas.openxmlformats.org/officeDocument/2006/relationships/image" Target="media/image314.wmf"/><Relationship Id="rId1059" Type="http://schemas.openxmlformats.org/officeDocument/2006/relationships/oleObject" Target="embeddings/oleObject530.bin"/><Relationship Id="rId1266" Type="http://schemas.openxmlformats.org/officeDocument/2006/relationships/image" Target="media/image631.wmf"/><Relationship Id="rId1473" Type="http://schemas.openxmlformats.org/officeDocument/2006/relationships/image" Target="media/image732.wmf"/><Relationship Id="rId2317" Type="http://schemas.openxmlformats.org/officeDocument/2006/relationships/oleObject" Target="embeddings/oleObject1203.bin"/><Relationship Id="rId2871" Type="http://schemas.openxmlformats.org/officeDocument/2006/relationships/image" Target="media/image1342.wmf"/><Relationship Id="rId3715" Type="http://schemas.openxmlformats.org/officeDocument/2006/relationships/oleObject" Target="embeddings/oleObject1998.bin"/><Relationship Id="rId3922" Type="http://schemas.openxmlformats.org/officeDocument/2006/relationships/oleObject" Target="embeddings/oleObject2126.bin"/><Relationship Id="rId843" Type="http://schemas.openxmlformats.org/officeDocument/2006/relationships/oleObject" Target="embeddings/oleObject422.bin"/><Relationship Id="rId1126" Type="http://schemas.openxmlformats.org/officeDocument/2006/relationships/image" Target="media/image562.wmf"/><Relationship Id="rId1680" Type="http://schemas.openxmlformats.org/officeDocument/2006/relationships/image" Target="media/image829.wmf"/><Relationship Id="rId2524" Type="http://schemas.openxmlformats.org/officeDocument/2006/relationships/image" Target="media/image1200.wmf"/><Relationship Id="rId2731" Type="http://schemas.openxmlformats.org/officeDocument/2006/relationships/oleObject" Target="embeddings/oleObject1449.bin"/><Relationship Id="rId703" Type="http://schemas.openxmlformats.org/officeDocument/2006/relationships/oleObject" Target="embeddings/oleObject352.bin"/><Relationship Id="rId910" Type="http://schemas.openxmlformats.org/officeDocument/2006/relationships/oleObject" Target="embeddings/oleObject456.bin"/><Relationship Id="rId1333" Type="http://schemas.openxmlformats.org/officeDocument/2006/relationships/oleObject" Target="embeddings/oleObject665.bin"/><Relationship Id="rId1540" Type="http://schemas.openxmlformats.org/officeDocument/2006/relationships/image" Target="media/image762.wmf"/><Relationship Id="rId4489" Type="http://schemas.openxmlformats.org/officeDocument/2006/relationships/image" Target="media/image2001.png"/><Relationship Id="rId1400" Type="http://schemas.openxmlformats.org/officeDocument/2006/relationships/image" Target="media/image697.wmf"/><Relationship Id="rId3298" Type="http://schemas.openxmlformats.org/officeDocument/2006/relationships/image" Target="media/image1541.wmf"/><Relationship Id="rId4349" Type="http://schemas.openxmlformats.org/officeDocument/2006/relationships/oleObject" Target="embeddings/oleObject2400.bin"/><Relationship Id="rId4556" Type="http://schemas.openxmlformats.org/officeDocument/2006/relationships/image" Target="media/image2053.emf"/><Relationship Id="rId3158" Type="http://schemas.openxmlformats.org/officeDocument/2006/relationships/image" Target="media/image1473.wmf"/><Relationship Id="rId3365" Type="http://schemas.openxmlformats.org/officeDocument/2006/relationships/image" Target="media/image1575.wmf"/><Relationship Id="rId3572" Type="http://schemas.openxmlformats.org/officeDocument/2006/relationships/oleObject" Target="embeddings/oleObject1903.bin"/><Relationship Id="rId4209" Type="http://schemas.openxmlformats.org/officeDocument/2006/relationships/oleObject" Target="embeddings/oleObject2302.bin"/><Relationship Id="rId4416" Type="http://schemas.openxmlformats.org/officeDocument/2006/relationships/oleObject" Target="embeddings/oleObject2445.bin"/><Relationship Id="rId286" Type="http://schemas.openxmlformats.org/officeDocument/2006/relationships/oleObject" Target="embeddings/oleObject143.bin"/><Relationship Id="rId493" Type="http://schemas.openxmlformats.org/officeDocument/2006/relationships/oleObject" Target="embeddings/oleObject247.bin"/><Relationship Id="rId2174" Type="http://schemas.openxmlformats.org/officeDocument/2006/relationships/image" Target="media/image1042.wmf"/><Relationship Id="rId2381" Type="http://schemas.openxmlformats.org/officeDocument/2006/relationships/image" Target="media/image1140.wmf"/><Relationship Id="rId3018" Type="http://schemas.openxmlformats.org/officeDocument/2006/relationships/oleObject" Target="embeddings/oleObject1606.bin"/><Relationship Id="rId3225" Type="http://schemas.openxmlformats.org/officeDocument/2006/relationships/image" Target="media/image1506.wmf"/><Relationship Id="rId3432" Type="http://schemas.openxmlformats.org/officeDocument/2006/relationships/image" Target="media/image1607.wmf"/><Relationship Id="rId146" Type="http://schemas.openxmlformats.org/officeDocument/2006/relationships/image" Target="media/image70.wmf"/><Relationship Id="rId353" Type="http://schemas.openxmlformats.org/officeDocument/2006/relationships/image" Target="media/image173.wmf"/><Relationship Id="rId560" Type="http://schemas.openxmlformats.org/officeDocument/2006/relationships/oleObject" Target="embeddings/oleObject281.bin"/><Relationship Id="rId1190" Type="http://schemas.openxmlformats.org/officeDocument/2006/relationships/oleObject" Target="embeddings/oleObject594.bin"/><Relationship Id="rId2034" Type="http://schemas.openxmlformats.org/officeDocument/2006/relationships/image" Target="media/image984.wmf"/><Relationship Id="rId2241" Type="http://schemas.openxmlformats.org/officeDocument/2006/relationships/image" Target="media/image1075.wmf"/><Relationship Id="rId213" Type="http://schemas.openxmlformats.org/officeDocument/2006/relationships/image" Target="media/image103.wmf"/><Relationship Id="rId420" Type="http://schemas.openxmlformats.org/officeDocument/2006/relationships/image" Target="media/image206.wmf"/><Relationship Id="rId1050" Type="http://schemas.openxmlformats.org/officeDocument/2006/relationships/image" Target="media/image520.wmf"/><Relationship Id="rId2101" Type="http://schemas.openxmlformats.org/officeDocument/2006/relationships/oleObject" Target="embeddings/oleObject1089.bin"/><Relationship Id="rId4066" Type="http://schemas.openxmlformats.org/officeDocument/2006/relationships/oleObject" Target="embeddings/oleObject2213.bin"/><Relationship Id="rId1867" Type="http://schemas.openxmlformats.org/officeDocument/2006/relationships/oleObject" Target="embeddings/oleObject943.bin"/><Relationship Id="rId2918" Type="http://schemas.openxmlformats.org/officeDocument/2006/relationships/oleObject" Target="embeddings/oleObject1551.bin"/><Relationship Id="rId4273" Type="http://schemas.openxmlformats.org/officeDocument/2006/relationships/image" Target="media/image1925.wmf"/><Relationship Id="rId4480" Type="http://schemas.openxmlformats.org/officeDocument/2006/relationships/image" Target="media/image1996.wmf"/><Relationship Id="rId1727" Type="http://schemas.openxmlformats.org/officeDocument/2006/relationships/oleObject" Target="embeddings/oleObject871.bin"/><Relationship Id="rId1934" Type="http://schemas.openxmlformats.org/officeDocument/2006/relationships/image" Target="media/image944.wmf"/><Relationship Id="rId3082" Type="http://schemas.openxmlformats.org/officeDocument/2006/relationships/oleObject" Target="embeddings/oleObject1640.bin"/><Relationship Id="rId4133" Type="http://schemas.openxmlformats.org/officeDocument/2006/relationships/oleObject" Target="embeddings/oleObject2255.bin"/><Relationship Id="rId4340" Type="http://schemas.openxmlformats.org/officeDocument/2006/relationships/oleObject" Target="embeddings/oleObject2393.bin"/><Relationship Id="rId19" Type="http://schemas.openxmlformats.org/officeDocument/2006/relationships/image" Target="media/image8.wmf"/><Relationship Id="rId3899" Type="http://schemas.openxmlformats.org/officeDocument/2006/relationships/image" Target="media/image1784.wmf"/><Relationship Id="rId4200" Type="http://schemas.openxmlformats.org/officeDocument/2006/relationships/image" Target="media/image1899.wmf"/><Relationship Id="rId3759" Type="http://schemas.openxmlformats.org/officeDocument/2006/relationships/oleObject" Target="embeddings/oleObject2028.bin"/><Relationship Id="rId3966" Type="http://schemas.openxmlformats.org/officeDocument/2006/relationships/image" Target="media/image1812.wmf"/><Relationship Id="rId3" Type="http://schemas.openxmlformats.org/officeDocument/2006/relationships/settings" Target="settings.xml"/><Relationship Id="rId887" Type="http://schemas.openxmlformats.org/officeDocument/2006/relationships/image" Target="media/image439.wmf"/><Relationship Id="rId2568" Type="http://schemas.openxmlformats.org/officeDocument/2006/relationships/image" Target="media/image1222.wmf"/><Relationship Id="rId2775" Type="http://schemas.openxmlformats.org/officeDocument/2006/relationships/oleObject" Target="embeddings/oleObject1477.bin"/><Relationship Id="rId2982" Type="http://schemas.openxmlformats.org/officeDocument/2006/relationships/image" Target="media/image1390.wmf"/><Relationship Id="rId3619" Type="http://schemas.openxmlformats.org/officeDocument/2006/relationships/image" Target="media/image1683.wmf"/><Relationship Id="rId3826" Type="http://schemas.openxmlformats.org/officeDocument/2006/relationships/image" Target="media/image1756.wmf"/><Relationship Id="rId747" Type="http://schemas.openxmlformats.org/officeDocument/2006/relationships/oleObject" Target="embeddings/oleObject374.bin"/><Relationship Id="rId954" Type="http://schemas.openxmlformats.org/officeDocument/2006/relationships/image" Target="media/image472.wmf"/><Relationship Id="rId1377" Type="http://schemas.openxmlformats.org/officeDocument/2006/relationships/oleObject" Target="embeddings/oleObject688.bin"/><Relationship Id="rId1584" Type="http://schemas.openxmlformats.org/officeDocument/2006/relationships/oleObject" Target="embeddings/oleObject799.bin"/><Relationship Id="rId1791" Type="http://schemas.openxmlformats.org/officeDocument/2006/relationships/oleObject" Target="embeddings/oleObject903.bin"/><Relationship Id="rId2428" Type="http://schemas.openxmlformats.org/officeDocument/2006/relationships/oleObject" Target="embeddings/oleObject1266.bin"/><Relationship Id="rId2635" Type="http://schemas.openxmlformats.org/officeDocument/2006/relationships/image" Target="media/image1250.wmf"/><Relationship Id="rId2842" Type="http://schemas.openxmlformats.org/officeDocument/2006/relationships/oleObject" Target="embeddings/oleObject1511.bin"/><Relationship Id="rId83" Type="http://schemas.openxmlformats.org/officeDocument/2006/relationships/image" Target="media/image39.wmf"/><Relationship Id="rId607" Type="http://schemas.openxmlformats.org/officeDocument/2006/relationships/image" Target="media/image299.wmf"/><Relationship Id="rId814" Type="http://schemas.openxmlformats.org/officeDocument/2006/relationships/image" Target="media/image403.wmf"/><Relationship Id="rId1237" Type="http://schemas.openxmlformats.org/officeDocument/2006/relationships/image" Target="media/image616.wmf"/><Relationship Id="rId1444" Type="http://schemas.openxmlformats.org/officeDocument/2006/relationships/oleObject" Target="embeddings/oleObject722.bin"/><Relationship Id="rId1651" Type="http://schemas.openxmlformats.org/officeDocument/2006/relationships/oleObject" Target="embeddings/oleObject833.bin"/><Relationship Id="rId2702" Type="http://schemas.openxmlformats.org/officeDocument/2006/relationships/oleObject" Target="embeddings/oleObject1426.bin"/><Relationship Id="rId1304" Type="http://schemas.openxmlformats.org/officeDocument/2006/relationships/image" Target="media/image650.wmf"/><Relationship Id="rId1511" Type="http://schemas.openxmlformats.org/officeDocument/2006/relationships/image" Target="media/image749.wmf"/><Relationship Id="rId1609" Type="http://schemas.openxmlformats.org/officeDocument/2006/relationships/image" Target="media/image794.wmf"/><Relationship Id="rId1816" Type="http://schemas.openxmlformats.org/officeDocument/2006/relationships/image" Target="media/image897.wmf"/><Relationship Id="rId3269" Type="http://schemas.openxmlformats.org/officeDocument/2006/relationships/image" Target="media/image1528.wmf"/><Relationship Id="rId3476" Type="http://schemas.openxmlformats.org/officeDocument/2006/relationships/image" Target="media/image1628.wmf"/><Relationship Id="rId3683" Type="http://schemas.openxmlformats.org/officeDocument/2006/relationships/image" Target="media/image1702.wmf"/><Relationship Id="rId4222" Type="http://schemas.openxmlformats.org/officeDocument/2006/relationships/image" Target="media/image1910.wmf"/><Relationship Id="rId4527" Type="http://schemas.openxmlformats.org/officeDocument/2006/relationships/image" Target="media/image2024.emf"/><Relationship Id="rId10" Type="http://schemas.openxmlformats.org/officeDocument/2006/relationships/oleObject" Target="embeddings/oleObject3.bin"/><Relationship Id="rId397" Type="http://schemas.openxmlformats.org/officeDocument/2006/relationships/oleObject" Target="embeddings/oleObject199.bin"/><Relationship Id="rId2078" Type="http://schemas.openxmlformats.org/officeDocument/2006/relationships/image" Target="media/image997.wmf"/><Relationship Id="rId2285" Type="http://schemas.openxmlformats.org/officeDocument/2006/relationships/image" Target="media/image1097.wmf"/><Relationship Id="rId2492" Type="http://schemas.openxmlformats.org/officeDocument/2006/relationships/oleObject" Target="embeddings/oleObject1302.bin"/><Relationship Id="rId3031" Type="http://schemas.openxmlformats.org/officeDocument/2006/relationships/image" Target="media/image1415.wmf"/><Relationship Id="rId3129" Type="http://schemas.openxmlformats.org/officeDocument/2006/relationships/oleObject" Target="embeddings/oleObject1664.bin"/><Relationship Id="rId3336" Type="http://schemas.openxmlformats.org/officeDocument/2006/relationships/image" Target="media/image1560.wmf"/><Relationship Id="rId3890" Type="http://schemas.openxmlformats.org/officeDocument/2006/relationships/oleObject" Target="embeddings/oleObject2106.bin"/><Relationship Id="rId3988" Type="http://schemas.openxmlformats.org/officeDocument/2006/relationships/image" Target="media/image1823.wmf"/><Relationship Id="rId257" Type="http://schemas.openxmlformats.org/officeDocument/2006/relationships/image" Target="media/image125.wmf"/><Relationship Id="rId464" Type="http://schemas.openxmlformats.org/officeDocument/2006/relationships/image" Target="media/image228.wmf"/><Relationship Id="rId1094" Type="http://schemas.openxmlformats.org/officeDocument/2006/relationships/image" Target="media/image545.wmf"/><Relationship Id="rId2145" Type="http://schemas.openxmlformats.org/officeDocument/2006/relationships/oleObject" Target="embeddings/oleObject1112.bin"/><Relationship Id="rId2797" Type="http://schemas.openxmlformats.org/officeDocument/2006/relationships/oleObject" Target="embeddings/oleObject1488.bin"/><Relationship Id="rId3543" Type="http://schemas.openxmlformats.org/officeDocument/2006/relationships/image" Target="media/image1653.wmf"/><Relationship Id="rId3750" Type="http://schemas.openxmlformats.org/officeDocument/2006/relationships/oleObject" Target="embeddings/oleObject2022.bin"/><Relationship Id="rId3848" Type="http://schemas.openxmlformats.org/officeDocument/2006/relationships/image" Target="media/image1765.wmf"/><Relationship Id="rId117" Type="http://schemas.openxmlformats.org/officeDocument/2006/relationships/image" Target="media/image56.wmf"/><Relationship Id="rId671" Type="http://schemas.openxmlformats.org/officeDocument/2006/relationships/oleObject" Target="embeddings/oleObject336.bin"/><Relationship Id="rId769" Type="http://schemas.openxmlformats.org/officeDocument/2006/relationships/oleObject" Target="embeddings/oleObject385.bin"/><Relationship Id="rId976" Type="http://schemas.openxmlformats.org/officeDocument/2006/relationships/image" Target="media/image483.wmf"/><Relationship Id="rId1399" Type="http://schemas.openxmlformats.org/officeDocument/2006/relationships/oleObject" Target="embeddings/oleObject699.bin"/><Relationship Id="rId2352" Type="http://schemas.openxmlformats.org/officeDocument/2006/relationships/oleObject" Target="embeddings/oleObject1222.bin"/><Relationship Id="rId2657" Type="http://schemas.openxmlformats.org/officeDocument/2006/relationships/oleObject" Target="embeddings/oleObject1399.bin"/><Relationship Id="rId3403" Type="http://schemas.openxmlformats.org/officeDocument/2006/relationships/image" Target="media/image1593.wmf"/><Relationship Id="rId3610" Type="http://schemas.openxmlformats.org/officeDocument/2006/relationships/image" Target="media/image1680.wmf"/><Relationship Id="rId324" Type="http://schemas.openxmlformats.org/officeDocument/2006/relationships/oleObject" Target="embeddings/oleObject162.bin"/><Relationship Id="rId531" Type="http://schemas.openxmlformats.org/officeDocument/2006/relationships/oleObject" Target="embeddings/oleObject266.bin"/><Relationship Id="rId629" Type="http://schemas.openxmlformats.org/officeDocument/2006/relationships/oleObject" Target="embeddings/oleObject315.bin"/><Relationship Id="rId1161" Type="http://schemas.openxmlformats.org/officeDocument/2006/relationships/oleObject" Target="embeddings/oleObject579.bin"/><Relationship Id="rId1259" Type="http://schemas.openxmlformats.org/officeDocument/2006/relationships/image" Target="media/image627.wmf"/><Relationship Id="rId1466" Type="http://schemas.openxmlformats.org/officeDocument/2006/relationships/image" Target="media/image729.wmf"/><Relationship Id="rId2005" Type="http://schemas.openxmlformats.org/officeDocument/2006/relationships/oleObject" Target="embeddings/oleObject1030.bin"/><Relationship Id="rId2212" Type="http://schemas.openxmlformats.org/officeDocument/2006/relationships/image" Target="media/image1061.wmf"/><Relationship Id="rId2864" Type="http://schemas.openxmlformats.org/officeDocument/2006/relationships/oleObject" Target="embeddings/oleObject1522.bin"/><Relationship Id="rId3708" Type="http://schemas.openxmlformats.org/officeDocument/2006/relationships/image" Target="media/image1711.wmf"/><Relationship Id="rId3915" Type="http://schemas.openxmlformats.org/officeDocument/2006/relationships/oleObject" Target="embeddings/oleObject2122.bin"/><Relationship Id="rId836" Type="http://schemas.openxmlformats.org/officeDocument/2006/relationships/image" Target="media/image414.wmf"/><Relationship Id="rId1021" Type="http://schemas.openxmlformats.org/officeDocument/2006/relationships/oleObject" Target="embeddings/oleObject512.bin"/><Relationship Id="rId1119" Type="http://schemas.openxmlformats.org/officeDocument/2006/relationships/oleObject" Target="embeddings/oleObject557.bin"/><Relationship Id="rId1673" Type="http://schemas.openxmlformats.org/officeDocument/2006/relationships/oleObject" Target="embeddings/oleObject844.bin"/><Relationship Id="rId1880" Type="http://schemas.openxmlformats.org/officeDocument/2006/relationships/image" Target="media/image927.wmf"/><Relationship Id="rId1978" Type="http://schemas.openxmlformats.org/officeDocument/2006/relationships/image" Target="media/image961.wmf"/><Relationship Id="rId2517" Type="http://schemas.openxmlformats.org/officeDocument/2006/relationships/oleObject" Target="embeddings/oleObject1317.bin"/><Relationship Id="rId2724" Type="http://schemas.openxmlformats.org/officeDocument/2006/relationships/image" Target="media/image1277.wmf"/><Relationship Id="rId2931" Type="http://schemas.openxmlformats.org/officeDocument/2006/relationships/image" Target="media/image1370.wmf"/><Relationship Id="rId4177" Type="http://schemas.openxmlformats.org/officeDocument/2006/relationships/image" Target="media/image1890.wmf"/><Relationship Id="rId4384" Type="http://schemas.openxmlformats.org/officeDocument/2006/relationships/image" Target="media/image1956.wmf"/><Relationship Id="rId903" Type="http://schemas.openxmlformats.org/officeDocument/2006/relationships/image" Target="media/image447.wmf"/><Relationship Id="rId1326" Type="http://schemas.openxmlformats.org/officeDocument/2006/relationships/image" Target="media/image661.wmf"/><Relationship Id="rId1533" Type="http://schemas.openxmlformats.org/officeDocument/2006/relationships/image" Target="media/image759.wmf"/><Relationship Id="rId1740" Type="http://schemas.openxmlformats.org/officeDocument/2006/relationships/image" Target="media/image859.wmf"/><Relationship Id="rId3193" Type="http://schemas.openxmlformats.org/officeDocument/2006/relationships/oleObject" Target="embeddings/oleObject1700.bin"/><Relationship Id="rId4037" Type="http://schemas.openxmlformats.org/officeDocument/2006/relationships/image" Target="media/image1837.wmf"/><Relationship Id="rId4244" Type="http://schemas.openxmlformats.org/officeDocument/2006/relationships/oleObject" Target="embeddings/oleObject2323.bin"/><Relationship Id="rId4451" Type="http://schemas.openxmlformats.org/officeDocument/2006/relationships/oleObject" Target="embeddings/oleObject2466.bin"/><Relationship Id="rId32" Type="http://schemas.openxmlformats.org/officeDocument/2006/relationships/oleObject" Target="embeddings/oleObject15.bin"/><Relationship Id="rId1600" Type="http://schemas.openxmlformats.org/officeDocument/2006/relationships/oleObject" Target="embeddings/oleObject807.bin"/><Relationship Id="rId1838" Type="http://schemas.openxmlformats.org/officeDocument/2006/relationships/oleObject" Target="embeddings/oleObject927.bin"/><Relationship Id="rId3053" Type="http://schemas.openxmlformats.org/officeDocument/2006/relationships/image" Target="media/image1426.wmf"/><Relationship Id="rId3260" Type="http://schemas.openxmlformats.org/officeDocument/2006/relationships/oleObject" Target="embeddings/oleObject1733.bin"/><Relationship Id="rId3498" Type="http://schemas.openxmlformats.org/officeDocument/2006/relationships/oleObject" Target="embeddings/oleObject1856.bin"/><Relationship Id="rId4104" Type="http://schemas.openxmlformats.org/officeDocument/2006/relationships/image" Target="media/image1864.wmf"/><Relationship Id="rId4311" Type="http://schemas.openxmlformats.org/officeDocument/2006/relationships/oleObject" Target="embeddings/oleObject2372.bin"/><Relationship Id="rId4549" Type="http://schemas.openxmlformats.org/officeDocument/2006/relationships/image" Target="media/image2046.emf"/><Relationship Id="rId181" Type="http://schemas.openxmlformats.org/officeDocument/2006/relationships/oleObject" Target="embeddings/oleObject90.bin"/><Relationship Id="rId1905" Type="http://schemas.openxmlformats.org/officeDocument/2006/relationships/image" Target="media/image933.wmf"/><Relationship Id="rId3120" Type="http://schemas.openxmlformats.org/officeDocument/2006/relationships/image" Target="media/image1457.wmf"/><Relationship Id="rId3358" Type="http://schemas.openxmlformats.org/officeDocument/2006/relationships/oleObject" Target="embeddings/oleObject1783.bin"/><Relationship Id="rId3565" Type="http://schemas.openxmlformats.org/officeDocument/2006/relationships/oleObject" Target="embeddings/oleObject1899.bin"/><Relationship Id="rId3772" Type="http://schemas.openxmlformats.org/officeDocument/2006/relationships/oleObject" Target="embeddings/oleObject2035.bin"/><Relationship Id="rId4409" Type="http://schemas.openxmlformats.org/officeDocument/2006/relationships/oleObject" Target="embeddings/oleObject2440.bin"/><Relationship Id="rId279" Type="http://schemas.openxmlformats.org/officeDocument/2006/relationships/image" Target="media/image136.wmf"/><Relationship Id="rId486" Type="http://schemas.openxmlformats.org/officeDocument/2006/relationships/image" Target="media/image239.wmf"/><Relationship Id="rId693" Type="http://schemas.openxmlformats.org/officeDocument/2006/relationships/oleObject" Target="embeddings/oleObject347.bin"/><Relationship Id="rId2167" Type="http://schemas.openxmlformats.org/officeDocument/2006/relationships/oleObject" Target="embeddings/oleObject1124.bin"/><Relationship Id="rId2374" Type="http://schemas.openxmlformats.org/officeDocument/2006/relationships/image" Target="media/image1137.wmf"/><Relationship Id="rId2581" Type="http://schemas.openxmlformats.org/officeDocument/2006/relationships/image" Target="media/image1228.wmf"/><Relationship Id="rId3218" Type="http://schemas.openxmlformats.org/officeDocument/2006/relationships/oleObject" Target="embeddings/oleObject1712.bin"/><Relationship Id="rId3425" Type="http://schemas.openxmlformats.org/officeDocument/2006/relationships/oleObject" Target="embeddings/oleObject1818.bin"/><Relationship Id="rId3632" Type="http://schemas.openxmlformats.org/officeDocument/2006/relationships/oleObject" Target="embeddings/oleObject1939.bin"/><Relationship Id="rId139" Type="http://schemas.openxmlformats.org/officeDocument/2006/relationships/oleObject" Target="embeddings/oleObject69.bin"/><Relationship Id="rId346" Type="http://schemas.openxmlformats.org/officeDocument/2006/relationships/oleObject" Target="embeddings/oleObject173.bin"/><Relationship Id="rId553" Type="http://schemas.openxmlformats.org/officeDocument/2006/relationships/oleObject" Target="embeddings/oleObject277.bin"/><Relationship Id="rId760" Type="http://schemas.openxmlformats.org/officeDocument/2006/relationships/image" Target="media/image376.wmf"/><Relationship Id="rId998" Type="http://schemas.openxmlformats.org/officeDocument/2006/relationships/image" Target="media/image494.wmf"/><Relationship Id="rId1183" Type="http://schemas.openxmlformats.org/officeDocument/2006/relationships/oleObject" Target="embeddings/oleObject590.bin"/><Relationship Id="rId1390" Type="http://schemas.openxmlformats.org/officeDocument/2006/relationships/image" Target="media/image692.wmf"/><Relationship Id="rId2027" Type="http://schemas.openxmlformats.org/officeDocument/2006/relationships/oleObject" Target="embeddings/oleObject1043.bin"/><Relationship Id="rId2234" Type="http://schemas.openxmlformats.org/officeDocument/2006/relationships/image" Target="media/image1071.wmf"/><Relationship Id="rId2441" Type="http://schemas.openxmlformats.org/officeDocument/2006/relationships/image" Target="media/image1164.wmf"/><Relationship Id="rId2679" Type="http://schemas.openxmlformats.org/officeDocument/2006/relationships/image" Target="media/image1264.wmf"/><Relationship Id="rId2886" Type="http://schemas.openxmlformats.org/officeDocument/2006/relationships/oleObject" Target="embeddings/oleObject1534.bin"/><Relationship Id="rId3937" Type="http://schemas.openxmlformats.org/officeDocument/2006/relationships/image" Target="media/image1799.wmf"/><Relationship Id="rId206" Type="http://schemas.openxmlformats.org/officeDocument/2006/relationships/oleObject" Target="embeddings/oleObject103.bin"/><Relationship Id="rId413" Type="http://schemas.openxmlformats.org/officeDocument/2006/relationships/oleObject" Target="embeddings/oleObject207.bin"/><Relationship Id="rId858" Type="http://schemas.openxmlformats.org/officeDocument/2006/relationships/image" Target="media/image425.wmf"/><Relationship Id="rId1043" Type="http://schemas.openxmlformats.org/officeDocument/2006/relationships/oleObject" Target="embeddings/oleObject523.bin"/><Relationship Id="rId1488" Type="http://schemas.openxmlformats.org/officeDocument/2006/relationships/oleObject" Target="embeddings/oleObject746.bin"/><Relationship Id="rId1695" Type="http://schemas.openxmlformats.org/officeDocument/2006/relationships/oleObject" Target="embeddings/oleObject855.bin"/><Relationship Id="rId2539" Type="http://schemas.openxmlformats.org/officeDocument/2006/relationships/oleObject" Target="embeddings/oleObject1328.bin"/><Relationship Id="rId2746" Type="http://schemas.openxmlformats.org/officeDocument/2006/relationships/image" Target="media/image1283.wmf"/><Relationship Id="rId2953" Type="http://schemas.openxmlformats.org/officeDocument/2006/relationships/oleObject" Target="embeddings/oleObject1569.bin"/><Relationship Id="rId4199" Type="http://schemas.openxmlformats.org/officeDocument/2006/relationships/oleObject" Target="embeddings/oleObject2297.bin"/><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image" Target="media/image458.wmf"/><Relationship Id="rId1250" Type="http://schemas.openxmlformats.org/officeDocument/2006/relationships/oleObject" Target="embeddings/oleObject624.bin"/><Relationship Id="rId1348" Type="http://schemas.openxmlformats.org/officeDocument/2006/relationships/image" Target="media/image672.wmf"/><Relationship Id="rId1555" Type="http://schemas.openxmlformats.org/officeDocument/2006/relationships/image" Target="media/image768.wmf"/><Relationship Id="rId1762" Type="http://schemas.openxmlformats.org/officeDocument/2006/relationships/image" Target="media/image870.wmf"/><Relationship Id="rId2301" Type="http://schemas.openxmlformats.org/officeDocument/2006/relationships/oleObject" Target="embeddings/oleObject1194.bin"/><Relationship Id="rId2606" Type="http://schemas.openxmlformats.org/officeDocument/2006/relationships/image" Target="media/image1239.wmf"/><Relationship Id="rId4059" Type="http://schemas.openxmlformats.org/officeDocument/2006/relationships/oleObject" Target="embeddings/oleObject2209.bin"/><Relationship Id="rId1110" Type="http://schemas.openxmlformats.org/officeDocument/2006/relationships/image" Target="media/image553.wmf"/><Relationship Id="rId1208" Type="http://schemas.openxmlformats.org/officeDocument/2006/relationships/oleObject" Target="embeddings/oleObject603.bin"/><Relationship Id="rId1415" Type="http://schemas.openxmlformats.org/officeDocument/2006/relationships/oleObject" Target="embeddings/oleObject707.bin"/><Relationship Id="rId2813" Type="http://schemas.openxmlformats.org/officeDocument/2006/relationships/oleObject" Target="embeddings/oleObject1496.bin"/><Relationship Id="rId4266" Type="http://schemas.openxmlformats.org/officeDocument/2006/relationships/oleObject" Target="embeddings/oleObject2340.bin"/><Relationship Id="rId4473" Type="http://schemas.openxmlformats.org/officeDocument/2006/relationships/oleObject" Target="embeddings/oleObject2477.bin"/><Relationship Id="rId54" Type="http://schemas.openxmlformats.org/officeDocument/2006/relationships/oleObject" Target="embeddings/oleObject26.bin"/><Relationship Id="rId1622" Type="http://schemas.openxmlformats.org/officeDocument/2006/relationships/image" Target="media/image800.wmf"/><Relationship Id="rId1927" Type="http://schemas.openxmlformats.org/officeDocument/2006/relationships/oleObject" Target="embeddings/oleObject982.bin"/><Relationship Id="rId3075" Type="http://schemas.openxmlformats.org/officeDocument/2006/relationships/oleObject" Target="embeddings/oleObject1636.bin"/><Relationship Id="rId3282" Type="http://schemas.openxmlformats.org/officeDocument/2006/relationships/oleObject" Target="embeddings/oleObject1745.bin"/><Relationship Id="rId4126" Type="http://schemas.openxmlformats.org/officeDocument/2006/relationships/oleObject" Target="embeddings/oleObject2249.bin"/><Relationship Id="rId4333" Type="http://schemas.openxmlformats.org/officeDocument/2006/relationships/image" Target="media/image1942.wmf"/><Relationship Id="rId4540" Type="http://schemas.openxmlformats.org/officeDocument/2006/relationships/image" Target="media/image2037.emf"/><Relationship Id="rId2091" Type="http://schemas.openxmlformats.org/officeDocument/2006/relationships/oleObject" Target="embeddings/oleObject1084.bin"/><Relationship Id="rId2189" Type="http://schemas.openxmlformats.org/officeDocument/2006/relationships/oleObject" Target="embeddings/oleObject1136.bin"/><Relationship Id="rId3142" Type="http://schemas.openxmlformats.org/officeDocument/2006/relationships/oleObject" Target="embeddings/oleObject1671.bin"/><Relationship Id="rId3587" Type="http://schemas.openxmlformats.org/officeDocument/2006/relationships/oleObject" Target="embeddings/oleObject1914.bin"/><Relationship Id="rId3794" Type="http://schemas.openxmlformats.org/officeDocument/2006/relationships/oleObject" Target="embeddings/oleObject2049.bin"/><Relationship Id="rId4400" Type="http://schemas.openxmlformats.org/officeDocument/2006/relationships/image" Target="media/image1963.wmf"/><Relationship Id="rId270" Type="http://schemas.openxmlformats.org/officeDocument/2006/relationships/oleObject" Target="embeddings/oleObject135.bin"/><Relationship Id="rId2396" Type="http://schemas.openxmlformats.org/officeDocument/2006/relationships/oleObject" Target="embeddings/oleObject1245.bin"/><Relationship Id="rId3002" Type="http://schemas.openxmlformats.org/officeDocument/2006/relationships/oleObject" Target="embeddings/oleObject1598.bin"/><Relationship Id="rId3447" Type="http://schemas.openxmlformats.org/officeDocument/2006/relationships/oleObject" Target="embeddings/oleObject1829.bin"/><Relationship Id="rId3654" Type="http://schemas.openxmlformats.org/officeDocument/2006/relationships/oleObject" Target="embeddings/oleObject1955.bin"/><Relationship Id="rId3861" Type="http://schemas.openxmlformats.org/officeDocument/2006/relationships/oleObject" Target="embeddings/oleObject2086.bin"/><Relationship Id="rId130" Type="http://schemas.openxmlformats.org/officeDocument/2006/relationships/oleObject" Target="embeddings/oleObject64.bin"/><Relationship Id="rId368" Type="http://schemas.openxmlformats.org/officeDocument/2006/relationships/oleObject" Target="embeddings/oleObject184.bin"/><Relationship Id="rId575" Type="http://schemas.openxmlformats.org/officeDocument/2006/relationships/image" Target="media/image283.wmf"/><Relationship Id="rId782" Type="http://schemas.openxmlformats.org/officeDocument/2006/relationships/image" Target="media/image387.wmf"/><Relationship Id="rId2049" Type="http://schemas.openxmlformats.org/officeDocument/2006/relationships/oleObject" Target="embeddings/oleObject1054.bin"/><Relationship Id="rId2256" Type="http://schemas.openxmlformats.org/officeDocument/2006/relationships/image" Target="media/image1083.wmf"/><Relationship Id="rId2463" Type="http://schemas.openxmlformats.org/officeDocument/2006/relationships/oleObject" Target="embeddings/oleObject1286.bin"/><Relationship Id="rId2670" Type="http://schemas.openxmlformats.org/officeDocument/2006/relationships/oleObject" Target="embeddings/oleObject1407.bin"/><Relationship Id="rId3307" Type="http://schemas.openxmlformats.org/officeDocument/2006/relationships/oleObject" Target="embeddings/oleObject1758.bin"/><Relationship Id="rId3514" Type="http://schemas.openxmlformats.org/officeDocument/2006/relationships/image" Target="media/image1646.wmf"/><Relationship Id="rId3721" Type="http://schemas.openxmlformats.org/officeDocument/2006/relationships/oleObject" Target="embeddings/oleObject2003.bin"/><Relationship Id="rId3959" Type="http://schemas.openxmlformats.org/officeDocument/2006/relationships/oleObject" Target="embeddings/oleObject2147.bin"/><Relationship Id="rId228" Type="http://schemas.openxmlformats.org/officeDocument/2006/relationships/oleObject" Target="embeddings/oleObject114.bin"/><Relationship Id="rId435" Type="http://schemas.openxmlformats.org/officeDocument/2006/relationships/oleObject" Target="embeddings/oleObject218.bin"/><Relationship Id="rId642" Type="http://schemas.openxmlformats.org/officeDocument/2006/relationships/image" Target="media/image317.wmf"/><Relationship Id="rId1065" Type="http://schemas.openxmlformats.org/officeDocument/2006/relationships/oleObject" Target="embeddings/oleObject532.bin"/><Relationship Id="rId1272" Type="http://schemas.openxmlformats.org/officeDocument/2006/relationships/image" Target="media/image634.wmf"/><Relationship Id="rId2116" Type="http://schemas.openxmlformats.org/officeDocument/2006/relationships/image" Target="media/image1016.wmf"/><Relationship Id="rId2323" Type="http://schemas.openxmlformats.org/officeDocument/2006/relationships/image" Target="media/image1113.wmf"/><Relationship Id="rId2530" Type="http://schemas.openxmlformats.org/officeDocument/2006/relationships/image" Target="media/image1203.wmf"/><Relationship Id="rId2768" Type="http://schemas.openxmlformats.org/officeDocument/2006/relationships/image" Target="media/image1291.wmf"/><Relationship Id="rId2975" Type="http://schemas.openxmlformats.org/officeDocument/2006/relationships/oleObject" Target="embeddings/oleObject1585.bin"/><Relationship Id="rId3819" Type="http://schemas.openxmlformats.org/officeDocument/2006/relationships/oleObject" Target="embeddings/oleObject2063.bin"/><Relationship Id="rId502" Type="http://schemas.openxmlformats.org/officeDocument/2006/relationships/image" Target="media/image247.wmf"/><Relationship Id="rId947" Type="http://schemas.openxmlformats.org/officeDocument/2006/relationships/oleObject" Target="embeddings/oleObject475.bin"/><Relationship Id="rId1132" Type="http://schemas.openxmlformats.org/officeDocument/2006/relationships/image" Target="media/image565.wmf"/><Relationship Id="rId1577" Type="http://schemas.openxmlformats.org/officeDocument/2006/relationships/image" Target="media/image778.wmf"/><Relationship Id="rId1784" Type="http://schemas.openxmlformats.org/officeDocument/2006/relationships/image" Target="media/image881.wmf"/><Relationship Id="rId1991" Type="http://schemas.openxmlformats.org/officeDocument/2006/relationships/oleObject" Target="embeddings/oleObject1020.bin"/><Relationship Id="rId2628" Type="http://schemas.openxmlformats.org/officeDocument/2006/relationships/oleObject" Target="embeddings/oleObject1378.bin"/><Relationship Id="rId2835" Type="http://schemas.openxmlformats.org/officeDocument/2006/relationships/image" Target="media/image1324.wmf"/><Relationship Id="rId4190" Type="http://schemas.openxmlformats.org/officeDocument/2006/relationships/image" Target="media/image1894.wmf"/><Relationship Id="rId4288" Type="http://schemas.openxmlformats.org/officeDocument/2006/relationships/image" Target="media/image1930.wmf"/><Relationship Id="rId4495" Type="http://schemas.openxmlformats.org/officeDocument/2006/relationships/image" Target="media/image2004.wmf"/><Relationship Id="rId76" Type="http://schemas.openxmlformats.org/officeDocument/2006/relationships/oleObject" Target="embeddings/oleObject37.bin"/><Relationship Id="rId807" Type="http://schemas.openxmlformats.org/officeDocument/2006/relationships/oleObject" Target="embeddings/oleObject404.bin"/><Relationship Id="rId1437" Type="http://schemas.openxmlformats.org/officeDocument/2006/relationships/oleObject" Target="embeddings/oleObject718.bin"/><Relationship Id="rId1644" Type="http://schemas.openxmlformats.org/officeDocument/2006/relationships/image" Target="media/image811.wmf"/><Relationship Id="rId1851" Type="http://schemas.openxmlformats.org/officeDocument/2006/relationships/oleObject" Target="embeddings/oleObject935.bin"/><Relationship Id="rId2902" Type="http://schemas.openxmlformats.org/officeDocument/2006/relationships/oleObject" Target="embeddings/oleObject1542.bin"/><Relationship Id="rId3097" Type="http://schemas.openxmlformats.org/officeDocument/2006/relationships/oleObject" Target="embeddings/oleObject1648.bin"/><Relationship Id="rId4050" Type="http://schemas.openxmlformats.org/officeDocument/2006/relationships/image" Target="media/image1843.wmf"/><Relationship Id="rId4148" Type="http://schemas.openxmlformats.org/officeDocument/2006/relationships/image" Target="media/image1879.wmf"/><Relationship Id="rId4355" Type="http://schemas.openxmlformats.org/officeDocument/2006/relationships/oleObject" Target="embeddings/oleObject2404.bin"/><Relationship Id="rId1504" Type="http://schemas.openxmlformats.org/officeDocument/2006/relationships/image" Target="media/image746.wmf"/><Relationship Id="rId1711" Type="http://schemas.openxmlformats.org/officeDocument/2006/relationships/oleObject" Target="embeddings/oleObject863.bin"/><Relationship Id="rId1949" Type="http://schemas.openxmlformats.org/officeDocument/2006/relationships/image" Target="media/image948.wmf"/><Relationship Id="rId3164" Type="http://schemas.openxmlformats.org/officeDocument/2006/relationships/oleObject" Target="embeddings/oleObject1684.bin"/><Relationship Id="rId4008" Type="http://schemas.openxmlformats.org/officeDocument/2006/relationships/oleObject" Target="embeddings/oleObject2173.bin"/><Relationship Id="rId4562" Type="http://schemas.openxmlformats.org/officeDocument/2006/relationships/image" Target="media/image2059.emf"/><Relationship Id="rId292" Type="http://schemas.openxmlformats.org/officeDocument/2006/relationships/oleObject" Target="embeddings/oleObject146.bin"/><Relationship Id="rId1809" Type="http://schemas.openxmlformats.org/officeDocument/2006/relationships/oleObject" Target="embeddings/oleObject912.bin"/><Relationship Id="rId3371" Type="http://schemas.openxmlformats.org/officeDocument/2006/relationships/image" Target="media/image1578.wmf"/><Relationship Id="rId3469" Type="http://schemas.openxmlformats.org/officeDocument/2006/relationships/oleObject" Target="embeddings/oleObject1841.bin"/><Relationship Id="rId3676" Type="http://schemas.openxmlformats.org/officeDocument/2006/relationships/oleObject" Target="embeddings/oleObject1972.bin"/><Relationship Id="rId4215" Type="http://schemas.openxmlformats.org/officeDocument/2006/relationships/oleObject" Target="embeddings/oleObject2305.bin"/><Relationship Id="rId4422" Type="http://schemas.openxmlformats.org/officeDocument/2006/relationships/oleObject" Target="embeddings/oleObject2449.bin"/><Relationship Id="rId597" Type="http://schemas.openxmlformats.org/officeDocument/2006/relationships/image" Target="media/image294.wmf"/><Relationship Id="rId2180" Type="http://schemas.openxmlformats.org/officeDocument/2006/relationships/image" Target="media/image1045.wmf"/><Relationship Id="rId2278" Type="http://schemas.openxmlformats.org/officeDocument/2006/relationships/oleObject" Target="embeddings/oleObject1181.bin"/><Relationship Id="rId2485" Type="http://schemas.openxmlformats.org/officeDocument/2006/relationships/oleObject" Target="embeddings/oleObject1298.bin"/><Relationship Id="rId3024" Type="http://schemas.openxmlformats.org/officeDocument/2006/relationships/oleObject" Target="embeddings/oleObject1609.bin"/><Relationship Id="rId3231" Type="http://schemas.openxmlformats.org/officeDocument/2006/relationships/image" Target="media/image1509.wmf"/><Relationship Id="rId3329" Type="http://schemas.openxmlformats.org/officeDocument/2006/relationships/oleObject" Target="embeddings/oleObject1769.bin"/><Relationship Id="rId3883" Type="http://schemas.openxmlformats.org/officeDocument/2006/relationships/oleObject" Target="embeddings/oleObject2102.bin"/><Relationship Id="rId152" Type="http://schemas.openxmlformats.org/officeDocument/2006/relationships/image" Target="media/image73.wmf"/><Relationship Id="rId457" Type="http://schemas.openxmlformats.org/officeDocument/2006/relationships/oleObject" Target="embeddings/oleObject229.bin"/><Relationship Id="rId1087" Type="http://schemas.openxmlformats.org/officeDocument/2006/relationships/oleObject" Target="embeddings/oleObject542.bin"/><Relationship Id="rId1294" Type="http://schemas.openxmlformats.org/officeDocument/2006/relationships/image" Target="media/image645.wmf"/><Relationship Id="rId2040" Type="http://schemas.openxmlformats.org/officeDocument/2006/relationships/image" Target="media/image987.wmf"/><Relationship Id="rId2138" Type="http://schemas.openxmlformats.org/officeDocument/2006/relationships/oleObject" Target="embeddings/oleObject1108.bin"/><Relationship Id="rId2692" Type="http://schemas.openxmlformats.org/officeDocument/2006/relationships/oleObject" Target="embeddings/oleObject1419.bin"/><Relationship Id="rId2997" Type="http://schemas.openxmlformats.org/officeDocument/2006/relationships/image" Target="media/image1398.wmf"/><Relationship Id="rId3536" Type="http://schemas.openxmlformats.org/officeDocument/2006/relationships/oleObject" Target="embeddings/oleObject1883.bin"/><Relationship Id="rId3743" Type="http://schemas.openxmlformats.org/officeDocument/2006/relationships/image" Target="media/image1721.wmf"/><Relationship Id="rId3950" Type="http://schemas.openxmlformats.org/officeDocument/2006/relationships/oleObject" Target="embeddings/oleObject2142.bin"/><Relationship Id="rId664" Type="http://schemas.openxmlformats.org/officeDocument/2006/relationships/image" Target="media/image328.wmf"/><Relationship Id="rId871" Type="http://schemas.openxmlformats.org/officeDocument/2006/relationships/oleObject" Target="embeddings/oleObject436.bin"/><Relationship Id="rId969" Type="http://schemas.openxmlformats.org/officeDocument/2006/relationships/oleObject" Target="embeddings/oleObject486.bin"/><Relationship Id="rId1599" Type="http://schemas.openxmlformats.org/officeDocument/2006/relationships/image" Target="media/image789.wmf"/><Relationship Id="rId2345" Type="http://schemas.openxmlformats.org/officeDocument/2006/relationships/image" Target="media/image1123.wmf"/><Relationship Id="rId2552" Type="http://schemas.openxmlformats.org/officeDocument/2006/relationships/image" Target="media/image1214.wmf"/><Relationship Id="rId3603" Type="http://schemas.openxmlformats.org/officeDocument/2006/relationships/image" Target="media/image1676.png"/><Relationship Id="rId3810" Type="http://schemas.openxmlformats.org/officeDocument/2006/relationships/image" Target="media/image1748.wmf"/><Relationship Id="rId317" Type="http://schemas.openxmlformats.org/officeDocument/2006/relationships/image" Target="media/image155.wmf"/><Relationship Id="rId524" Type="http://schemas.openxmlformats.org/officeDocument/2006/relationships/image" Target="media/image258.wmf"/><Relationship Id="rId731" Type="http://schemas.openxmlformats.org/officeDocument/2006/relationships/oleObject" Target="embeddings/oleObject366.bin"/><Relationship Id="rId1154" Type="http://schemas.openxmlformats.org/officeDocument/2006/relationships/image" Target="media/image575.wmf"/><Relationship Id="rId1361" Type="http://schemas.openxmlformats.org/officeDocument/2006/relationships/oleObject" Target="embeddings/oleObject679.bin"/><Relationship Id="rId1459" Type="http://schemas.openxmlformats.org/officeDocument/2006/relationships/image" Target="media/image726.wmf"/><Relationship Id="rId2205" Type="http://schemas.openxmlformats.org/officeDocument/2006/relationships/oleObject" Target="embeddings/oleObject1144.bin"/><Relationship Id="rId2412" Type="http://schemas.openxmlformats.org/officeDocument/2006/relationships/oleObject" Target="embeddings/oleObject1254.bin"/><Relationship Id="rId2857" Type="http://schemas.openxmlformats.org/officeDocument/2006/relationships/image" Target="media/image1335.wmf"/><Relationship Id="rId3908" Type="http://schemas.openxmlformats.org/officeDocument/2006/relationships/image" Target="media/image1787.wmf"/><Relationship Id="rId4072" Type="http://schemas.openxmlformats.org/officeDocument/2006/relationships/oleObject" Target="embeddings/oleObject2216.bin"/><Relationship Id="rId98" Type="http://schemas.openxmlformats.org/officeDocument/2006/relationships/oleObject" Target="embeddings/oleObject48.bin"/><Relationship Id="rId829" Type="http://schemas.openxmlformats.org/officeDocument/2006/relationships/oleObject" Target="embeddings/oleObject415.bin"/><Relationship Id="rId1014" Type="http://schemas.openxmlformats.org/officeDocument/2006/relationships/image" Target="media/image502.wmf"/><Relationship Id="rId1221" Type="http://schemas.openxmlformats.org/officeDocument/2006/relationships/image" Target="media/image608.wmf"/><Relationship Id="rId1666" Type="http://schemas.openxmlformats.org/officeDocument/2006/relationships/image" Target="media/image822.wmf"/><Relationship Id="rId1873" Type="http://schemas.openxmlformats.org/officeDocument/2006/relationships/oleObject" Target="embeddings/oleObject946.bin"/><Relationship Id="rId2717" Type="http://schemas.openxmlformats.org/officeDocument/2006/relationships/oleObject" Target="embeddings/oleObject1438.bin"/><Relationship Id="rId2924" Type="http://schemas.openxmlformats.org/officeDocument/2006/relationships/oleObject" Target="embeddings/oleObject1554.bin"/><Relationship Id="rId4377" Type="http://schemas.openxmlformats.org/officeDocument/2006/relationships/oleObject" Target="embeddings/oleObject2420.bin"/><Relationship Id="rId4584" Type="http://schemas.openxmlformats.org/officeDocument/2006/relationships/footer" Target="footer2.xml"/><Relationship Id="rId1319" Type="http://schemas.openxmlformats.org/officeDocument/2006/relationships/oleObject" Target="embeddings/oleObject658.bin"/><Relationship Id="rId1526" Type="http://schemas.openxmlformats.org/officeDocument/2006/relationships/image" Target="media/image756.wmf"/><Relationship Id="rId1733" Type="http://schemas.openxmlformats.org/officeDocument/2006/relationships/oleObject" Target="embeddings/oleObject874.bin"/><Relationship Id="rId1940" Type="http://schemas.openxmlformats.org/officeDocument/2006/relationships/oleObject" Target="embeddings/oleObject991.bin"/><Relationship Id="rId3186" Type="http://schemas.openxmlformats.org/officeDocument/2006/relationships/image" Target="media/image1487.wmf"/><Relationship Id="rId3393" Type="http://schemas.openxmlformats.org/officeDocument/2006/relationships/oleObject" Target="embeddings/oleObject1801.bin"/><Relationship Id="rId4237" Type="http://schemas.openxmlformats.org/officeDocument/2006/relationships/image" Target="media/image1915.wmf"/><Relationship Id="rId4444" Type="http://schemas.openxmlformats.org/officeDocument/2006/relationships/image" Target="media/image1978.wmf"/><Relationship Id="rId25" Type="http://schemas.openxmlformats.org/officeDocument/2006/relationships/oleObject" Target="embeddings/oleObject11.bin"/><Relationship Id="rId1800" Type="http://schemas.openxmlformats.org/officeDocument/2006/relationships/image" Target="media/image889.wmf"/><Relationship Id="rId3046" Type="http://schemas.openxmlformats.org/officeDocument/2006/relationships/oleObject" Target="embeddings/oleObject1620.bin"/><Relationship Id="rId3253" Type="http://schemas.openxmlformats.org/officeDocument/2006/relationships/image" Target="media/image1520.wmf"/><Relationship Id="rId3460" Type="http://schemas.openxmlformats.org/officeDocument/2006/relationships/image" Target="media/image1620.wmf"/><Relationship Id="rId3698" Type="http://schemas.openxmlformats.org/officeDocument/2006/relationships/oleObject" Target="embeddings/oleObject1987.bin"/><Relationship Id="rId4304" Type="http://schemas.openxmlformats.org/officeDocument/2006/relationships/oleObject" Target="embeddings/oleObject2367.bin"/><Relationship Id="rId174" Type="http://schemas.openxmlformats.org/officeDocument/2006/relationships/image" Target="media/image84.wmf"/><Relationship Id="rId381" Type="http://schemas.openxmlformats.org/officeDocument/2006/relationships/oleObject" Target="embeddings/oleObject191.bin"/><Relationship Id="rId2062" Type="http://schemas.openxmlformats.org/officeDocument/2006/relationships/oleObject" Target="embeddings/oleObject1064.bin"/><Relationship Id="rId3113" Type="http://schemas.openxmlformats.org/officeDocument/2006/relationships/image" Target="media/image1453.wmf"/><Relationship Id="rId3558" Type="http://schemas.openxmlformats.org/officeDocument/2006/relationships/oleObject" Target="embeddings/oleObject1895.bin"/><Relationship Id="rId3765" Type="http://schemas.openxmlformats.org/officeDocument/2006/relationships/image" Target="media/image1730.wmf"/><Relationship Id="rId3972" Type="http://schemas.openxmlformats.org/officeDocument/2006/relationships/image" Target="media/image1815.wmf"/><Relationship Id="rId4511" Type="http://schemas.openxmlformats.org/officeDocument/2006/relationships/image" Target="media/image2012.wmf"/><Relationship Id="rId241" Type="http://schemas.openxmlformats.org/officeDocument/2006/relationships/image" Target="media/image117.wmf"/><Relationship Id="rId479" Type="http://schemas.openxmlformats.org/officeDocument/2006/relationships/oleObject" Target="embeddings/oleObject240.bin"/><Relationship Id="rId686" Type="http://schemas.openxmlformats.org/officeDocument/2006/relationships/image" Target="media/image339.wmf"/><Relationship Id="rId893" Type="http://schemas.openxmlformats.org/officeDocument/2006/relationships/image" Target="media/image442.wmf"/><Relationship Id="rId2367" Type="http://schemas.openxmlformats.org/officeDocument/2006/relationships/image" Target="media/image1134.wmf"/><Relationship Id="rId2574" Type="http://schemas.openxmlformats.org/officeDocument/2006/relationships/oleObject" Target="embeddings/oleObject1346.bin"/><Relationship Id="rId2781" Type="http://schemas.openxmlformats.org/officeDocument/2006/relationships/oleObject" Target="embeddings/oleObject1480.bin"/><Relationship Id="rId3320" Type="http://schemas.openxmlformats.org/officeDocument/2006/relationships/image" Target="media/image1552.wmf"/><Relationship Id="rId3418" Type="http://schemas.openxmlformats.org/officeDocument/2006/relationships/image" Target="media/image1600.wmf"/><Relationship Id="rId3625" Type="http://schemas.openxmlformats.org/officeDocument/2006/relationships/image" Target="media/image1686.wmf"/><Relationship Id="rId339" Type="http://schemas.openxmlformats.org/officeDocument/2006/relationships/image" Target="media/image166.wmf"/><Relationship Id="rId546" Type="http://schemas.openxmlformats.org/officeDocument/2006/relationships/image" Target="media/image269.wmf"/><Relationship Id="rId753" Type="http://schemas.openxmlformats.org/officeDocument/2006/relationships/oleObject" Target="embeddings/oleObject377.bin"/><Relationship Id="rId1176" Type="http://schemas.openxmlformats.org/officeDocument/2006/relationships/image" Target="media/image586.wmf"/><Relationship Id="rId1383" Type="http://schemas.openxmlformats.org/officeDocument/2006/relationships/oleObject" Target="embeddings/oleObject691.bin"/><Relationship Id="rId2227" Type="http://schemas.openxmlformats.org/officeDocument/2006/relationships/oleObject" Target="embeddings/oleObject1156.bin"/><Relationship Id="rId2434" Type="http://schemas.openxmlformats.org/officeDocument/2006/relationships/oleObject" Target="embeddings/oleObject1270.bin"/><Relationship Id="rId2879" Type="http://schemas.openxmlformats.org/officeDocument/2006/relationships/image" Target="media/image1346.wmf"/><Relationship Id="rId3832" Type="http://schemas.openxmlformats.org/officeDocument/2006/relationships/oleObject" Target="embeddings/oleObject2070.bin"/><Relationship Id="rId101" Type="http://schemas.openxmlformats.org/officeDocument/2006/relationships/image" Target="media/image48.wmf"/><Relationship Id="rId406" Type="http://schemas.openxmlformats.org/officeDocument/2006/relationships/image" Target="media/image199.wmf"/><Relationship Id="rId960" Type="http://schemas.openxmlformats.org/officeDocument/2006/relationships/image" Target="media/image475.wmf"/><Relationship Id="rId1036" Type="http://schemas.openxmlformats.org/officeDocument/2006/relationships/image" Target="media/image513.wmf"/><Relationship Id="rId1243" Type="http://schemas.openxmlformats.org/officeDocument/2006/relationships/image" Target="media/image619.wmf"/><Relationship Id="rId1590" Type="http://schemas.openxmlformats.org/officeDocument/2006/relationships/oleObject" Target="embeddings/oleObject802.bin"/><Relationship Id="rId1688" Type="http://schemas.openxmlformats.org/officeDocument/2006/relationships/image" Target="media/image833.wmf"/><Relationship Id="rId1895" Type="http://schemas.openxmlformats.org/officeDocument/2006/relationships/oleObject" Target="embeddings/oleObject960.bin"/><Relationship Id="rId2641" Type="http://schemas.openxmlformats.org/officeDocument/2006/relationships/oleObject" Target="embeddings/oleObject1386.bin"/><Relationship Id="rId2739" Type="http://schemas.openxmlformats.org/officeDocument/2006/relationships/oleObject" Target="embeddings/oleObject1454.bin"/><Relationship Id="rId2946" Type="http://schemas.openxmlformats.org/officeDocument/2006/relationships/image" Target="media/image1377.wmf"/><Relationship Id="rId4094" Type="http://schemas.openxmlformats.org/officeDocument/2006/relationships/oleObject" Target="embeddings/oleObject2230.bin"/><Relationship Id="rId4399" Type="http://schemas.openxmlformats.org/officeDocument/2006/relationships/oleObject" Target="embeddings/oleObject2433.bin"/><Relationship Id="rId613" Type="http://schemas.openxmlformats.org/officeDocument/2006/relationships/image" Target="media/image302.wmf"/><Relationship Id="rId820" Type="http://schemas.openxmlformats.org/officeDocument/2006/relationships/image" Target="media/image406.wmf"/><Relationship Id="rId918" Type="http://schemas.openxmlformats.org/officeDocument/2006/relationships/oleObject" Target="embeddings/oleObject460.bin"/><Relationship Id="rId1450" Type="http://schemas.openxmlformats.org/officeDocument/2006/relationships/oleObject" Target="embeddings/oleObject725.bin"/><Relationship Id="rId1548" Type="http://schemas.openxmlformats.org/officeDocument/2006/relationships/oleObject" Target="embeddings/oleObject779.bin"/><Relationship Id="rId1755" Type="http://schemas.openxmlformats.org/officeDocument/2006/relationships/oleObject" Target="embeddings/oleObject885.bin"/><Relationship Id="rId2501" Type="http://schemas.openxmlformats.org/officeDocument/2006/relationships/oleObject" Target="embeddings/oleObject1307.bin"/><Relationship Id="rId4161" Type="http://schemas.openxmlformats.org/officeDocument/2006/relationships/oleObject" Target="embeddings/oleObject2274.bin"/><Relationship Id="rId1103" Type="http://schemas.openxmlformats.org/officeDocument/2006/relationships/oleObject" Target="embeddings/oleObject550.bin"/><Relationship Id="rId1310" Type="http://schemas.openxmlformats.org/officeDocument/2006/relationships/image" Target="media/image653.wmf"/><Relationship Id="rId1408" Type="http://schemas.openxmlformats.org/officeDocument/2006/relationships/image" Target="media/image701.wmf"/><Relationship Id="rId1962" Type="http://schemas.openxmlformats.org/officeDocument/2006/relationships/oleObject" Target="embeddings/oleObject1004.bin"/><Relationship Id="rId2806" Type="http://schemas.openxmlformats.org/officeDocument/2006/relationships/image" Target="media/image1310.wmf"/><Relationship Id="rId4021" Type="http://schemas.openxmlformats.org/officeDocument/2006/relationships/oleObject" Target="embeddings/oleObject2182.bin"/><Relationship Id="rId4259" Type="http://schemas.openxmlformats.org/officeDocument/2006/relationships/oleObject" Target="embeddings/oleObject2335.bin"/><Relationship Id="rId4466" Type="http://schemas.openxmlformats.org/officeDocument/2006/relationships/image" Target="media/image1989.wmf"/><Relationship Id="rId47" Type="http://schemas.openxmlformats.org/officeDocument/2006/relationships/image" Target="media/image21.wmf"/><Relationship Id="rId1615" Type="http://schemas.openxmlformats.org/officeDocument/2006/relationships/image" Target="media/image797.wmf"/><Relationship Id="rId1822" Type="http://schemas.openxmlformats.org/officeDocument/2006/relationships/image" Target="media/image900.wmf"/><Relationship Id="rId3068" Type="http://schemas.openxmlformats.org/officeDocument/2006/relationships/image" Target="media/image1433.wmf"/><Relationship Id="rId3275" Type="http://schemas.openxmlformats.org/officeDocument/2006/relationships/oleObject" Target="embeddings/oleObject1741.bin"/><Relationship Id="rId3482" Type="http://schemas.openxmlformats.org/officeDocument/2006/relationships/image" Target="media/image1631.wmf"/><Relationship Id="rId4119" Type="http://schemas.openxmlformats.org/officeDocument/2006/relationships/image" Target="media/image1870.wmf"/><Relationship Id="rId4326" Type="http://schemas.openxmlformats.org/officeDocument/2006/relationships/oleObject" Target="embeddings/oleObject2382.bin"/><Relationship Id="rId4533" Type="http://schemas.openxmlformats.org/officeDocument/2006/relationships/image" Target="media/image2030.emf"/><Relationship Id="rId196" Type="http://schemas.openxmlformats.org/officeDocument/2006/relationships/oleObject" Target="embeddings/oleObject98.bin"/><Relationship Id="rId2084" Type="http://schemas.openxmlformats.org/officeDocument/2006/relationships/image" Target="media/image1000.wmf"/><Relationship Id="rId2291" Type="http://schemas.openxmlformats.org/officeDocument/2006/relationships/oleObject" Target="embeddings/oleObject1188.bin"/><Relationship Id="rId3135" Type="http://schemas.openxmlformats.org/officeDocument/2006/relationships/oleObject" Target="embeddings/oleObject1667.bin"/><Relationship Id="rId3342" Type="http://schemas.openxmlformats.org/officeDocument/2006/relationships/oleObject" Target="embeddings/oleObject1775.bin"/><Relationship Id="rId3787" Type="http://schemas.openxmlformats.org/officeDocument/2006/relationships/oleObject" Target="embeddings/oleObject2043.bin"/><Relationship Id="rId3994" Type="http://schemas.openxmlformats.org/officeDocument/2006/relationships/image" Target="media/image1825.wmf"/><Relationship Id="rId263" Type="http://schemas.openxmlformats.org/officeDocument/2006/relationships/image" Target="media/image128.wmf"/><Relationship Id="rId470" Type="http://schemas.openxmlformats.org/officeDocument/2006/relationships/image" Target="media/image231.wmf"/><Relationship Id="rId2151" Type="http://schemas.openxmlformats.org/officeDocument/2006/relationships/image" Target="media/image1032.wmf"/><Relationship Id="rId2389" Type="http://schemas.openxmlformats.org/officeDocument/2006/relationships/image" Target="media/image1144.wmf"/><Relationship Id="rId2596" Type="http://schemas.openxmlformats.org/officeDocument/2006/relationships/image" Target="media/image1235.wmf"/><Relationship Id="rId3202" Type="http://schemas.openxmlformats.org/officeDocument/2006/relationships/oleObject" Target="embeddings/oleObject1704.bin"/><Relationship Id="rId3647" Type="http://schemas.openxmlformats.org/officeDocument/2006/relationships/image" Target="media/image1695.wmf"/><Relationship Id="rId3854" Type="http://schemas.openxmlformats.org/officeDocument/2006/relationships/image" Target="media/image1768.wmf"/><Relationship Id="rId123" Type="http://schemas.openxmlformats.org/officeDocument/2006/relationships/image" Target="media/image59.wmf"/><Relationship Id="rId330" Type="http://schemas.openxmlformats.org/officeDocument/2006/relationships/oleObject" Target="embeddings/oleObject165.bin"/><Relationship Id="rId568" Type="http://schemas.openxmlformats.org/officeDocument/2006/relationships/oleObject" Target="embeddings/oleObject285.bin"/><Relationship Id="rId775" Type="http://schemas.openxmlformats.org/officeDocument/2006/relationships/oleObject" Target="embeddings/oleObject388.bin"/><Relationship Id="rId982" Type="http://schemas.openxmlformats.org/officeDocument/2006/relationships/image" Target="media/image486.wmf"/><Relationship Id="rId1198" Type="http://schemas.openxmlformats.org/officeDocument/2006/relationships/oleObject" Target="embeddings/oleObject598.bin"/><Relationship Id="rId2011" Type="http://schemas.openxmlformats.org/officeDocument/2006/relationships/oleObject" Target="embeddings/oleObject1035.bin"/><Relationship Id="rId2249" Type="http://schemas.openxmlformats.org/officeDocument/2006/relationships/image" Target="media/image1079.wmf"/><Relationship Id="rId2456" Type="http://schemas.openxmlformats.org/officeDocument/2006/relationships/image" Target="media/image1170.wmf"/><Relationship Id="rId2663" Type="http://schemas.openxmlformats.org/officeDocument/2006/relationships/oleObject" Target="embeddings/oleObject1403.bin"/><Relationship Id="rId2870" Type="http://schemas.openxmlformats.org/officeDocument/2006/relationships/oleObject" Target="embeddings/oleObject1525.bin"/><Relationship Id="rId3507" Type="http://schemas.openxmlformats.org/officeDocument/2006/relationships/oleObject" Target="embeddings/oleObject1861.bin"/><Relationship Id="rId3714" Type="http://schemas.openxmlformats.org/officeDocument/2006/relationships/oleObject" Target="embeddings/oleObject1997.bin"/><Relationship Id="rId3921" Type="http://schemas.openxmlformats.org/officeDocument/2006/relationships/oleObject" Target="embeddings/oleObject2125.bin"/><Relationship Id="rId428" Type="http://schemas.openxmlformats.org/officeDocument/2006/relationships/image" Target="media/image210.wmf"/><Relationship Id="rId635" Type="http://schemas.openxmlformats.org/officeDocument/2006/relationships/oleObject" Target="embeddings/oleObject318.bin"/><Relationship Id="rId842" Type="http://schemas.openxmlformats.org/officeDocument/2006/relationships/image" Target="media/image417.wmf"/><Relationship Id="rId1058" Type="http://schemas.openxmlformats.org/officeDocument/2006/relationships/image" Target="media/image525.wmf"/><Relationship Id="rId1265" Type="http://schemas.openxmlformats.org/officeDocument/2006/relationships/oleObject" Target="embeddings/oleObject631.bin"/><Relationship Id="rId1472" Type="http://schemas.openxmlformats.org/officeDocument/2006/relationships/oleObject" Target="embeddings/oleObject737.bin"/><Relationship Id="rId2109" Type="http://schemas.openxmlformats.org/officeDocument/2006/relationships/oleObject" Target="embeddings/oleObject1093.bin"/><Relationship Id="rId2316" Type="http://schemas.openxmlformats.org/officeDocument/2006/relationships/image" Target="media/image1110.wmf"/><Relationship Id="rId2523" Type="http://schemas.openxmlformats.org/officeDocument/2006/relationships/oleObject" Target="embeddings/oleObject1320.bin"/><Relationship Id="rId2730" Type="http://schemas.openxmlformats.org/officeDocument/2006/relationships/oleObject" Target="embeddings/oleObject1448.bin"/><Relationship Id="rId2968" Type="http://schemas.openxmlformats.org/officeDocument/2006/relationships/oleObject" Target="embeddings/oleObject1580.bin"/><Relationship Id="rId4183" Type="http://schemas.openxmlformats.org/officeDocument/2006/relationships/oleObject" Target="embeddings/oleObject2289.bin"/><Relationship Id="rId702" Type="http://schemas.openxmlformats.org/officeDocument/2006/relationships/image" Target="media/image347.wmf"/><Relationship Id="rId1125" Type="http://schemas.openxmlformats.org/officeDocument/2006/relationships/oleObject" Target="embeddings/oleObject560.bin"/><Relationship Id="rId1332" Type="http://schemas.openxmlformats.org/officeDocument/2006/relationships/image" Target="media/image664.wmf"/><Relationship Id="rId1777" Type="http://schemas.openxmlformats.org/officeDocument/2006/relationships/oleObject" Target="embeddings/oleObject896.bin"/><Relationship Id="rId1984" Type="http://schemas.openxmlformats.org/officeDocument/2006/relationships/image" Target="media/image964.wmf"/><Relationship Id="rId2828" Type="http://schemas.openxmlformats.org/officeDocument/2006/relationships/oleObject" Target="embeddings/oleObject1504.bin"/><Relationship Id="rId4390" Type="http://schemas.openxmlformats.org/officeDocument/2006/relationships/image" Target="media/image1958.wmf"/><Relationship Id="rId4488" Type="http://schemas.openxmlformats.org/officeDocument/2006/relationships/image" Target="media/image2000.png"/><Relationship Id="rId69" Type="http://schemas.openxmlformats.org/officeDocument/2006/relationships/image" Target="media/image32.wmf"/><Relationship Id="rId1637" Type="http://schemas.openxmlformats.org/officeDocument/2006/relationships/oleObject" Target="embeddings/oleObject826.bin"/><Relationship Id="rId1844" Type="http://schemas.openxmlformats.org/officeDocument/2006/relationships/image" Target="media/image910.wmf"/><Relationship Id="rId3297" Type="http://schemas.openxmlformats.org/officeDocument/2006/relationships/oleObject" Target="embeddings/oleObject1753.bin"/><Relationship Id="rId4043" Type="http://schemas.openxmlformats.org/officeDocument/2006/relationships/image" Target="media/image1840.wmf"/><Relationship Id="rId4250" Type="http://schemas.openxmlformats.org/officeDocument/2006/relationships/oleObject" Target="embeddings/oleObject2327.bin"/><Relationship Id="rId4348" Type="http://schemas.openxmlformats.org/officeDocument/2006/relationships/image" Target="media/image1945.wmf"/><Relationship Id="rId1704" Type="http://schemas.openxmlformats.org/officeDocument/2006/relationships/image" Target="media/image841.wmf"/><Relationship Id="rId3157" Type="http://schemas.openxmlformats.org/officeDocument/2006/relationships/oleObject" Target="embeddings/oleObject1681.bin"/><Relationship Id="rId4110" Type="http://schemas.openxmlformats.org/officeDocument/2006/relationships/oleObject" Target="embeddings/oleObject2240.bin"/><Relationship Id="rId4555" Type="http://schemas.openxmlformats.org/officeDocument/2006/relationships/image" Target="media/image2052.emf"/><Relationship Id="rId285" Type="http://schemas.openxmlformats.org/officeDocument/2006/relationships/image" Target="media/image139.wmf"/><Relationship Id="rId1911" Type="http://schemas.openxmlformats.org/officeDocument/2006/relationships/image" Target="media/image936.wmf"/><Relationship Id="rId3364" Type="http://schemas.openxmlformats.org/officeDocument/2006/relationships/oleObject" Target="embeddings/oleObject1786.bin"/><Relationship Id="rId3571" Type="http://schemas.openxmlformats.org/officeDocument/2006/relationships/image" Target="media/image1665.wmf"/><Relationship Id="rId3669" Type="http://schemas.openxmlformats.org/officeDocument/2006/relationships/oleObject" Target="embeddings/oleObject1967.bin"/><Relationship Id="rId4208" Type="http://schemas.openxmlformats.org/officeDocument/2006/relationships/image" Target="media/image1903.wmf"/><Relationship Id="rId4415" Type="http://schemas.openxmlformats.org/officeDocument/2006/relationships/image" Target="media/image1967.wmf"/><Relationship Id="rId492" Type="http://schemas.openxmlformats.org/officeDocument/2006/relationships/image" Target="media/image242.wmf"/><Relationship Id="rId797" Type="http://schemas.openxmlformats.org/officeDocument/2006/relationships/oleObject" Target="embeddings/oleObject399.bin"/><Relationship Id="rId2173" Type="http://schemas.openxmlformats.org/officeDocument/2006/relationships/oleObject" Target="embeddings/oleObject1128.bin"/><Relationship Id="rId2380" Type="http://schemas.openxmlformats.org/officeDocument/2006/relationships/oleObject" Target="embeddings/oleObject1237.bin"/><Relationship Id="rId2478" Type="http://schemas.openxmlformats.org/officeDocument/2006/relationships/oleObject" Target="embeddings/oleObject1294.bin"/><Relationship Id="rId3017" Type="http://schemas.openxmlformats.org/officeDocument/2006/relationships/image" Target="media/image1408.wmf"/><Relationship Id="rId3224" Type="http://schemas.openxmlformats.org/officeDocument/2006/relationships/oleObject" Target="embeddings/oleObject1715.bin"/><Relationship Id="rId3431" Type="http://schemas.openxmlformats.org/officeDocument/2006/relationships/oleObject" Target="embeddings/oleObject1821.bin"/><Relationship Id="rId3876" Type="http://schemas.openxmlformats.org/officeDocument/2006/relationships/image" Target="media/image1776.wmf"/><Relationship Id="rId145" Type="http://schemas.openxmlformats.org/officeDocument/2006/relationships/oleObject" Target="embeddings/oleObject72.bin"/><Relationship Id="rId352" Type="http://schemas.openxmlformats.org/officeDocument/2006/relationships/oleObject" Target="embeddings/oleObject176.bin"/><Relationship Id="rId1287" Type="http://schemas.openxmlformats.org/officeDocument/2006/relationships/oleObject" Target="embeddings/oleObject642.bin"/><Relationship Id="rId2033" Type="http://schemas.openxmlformats.org/officeDocument/2006/relationships/oleObject" Target="embeddings/oleObject1046.bin"/><Relationship Id="rId2240" Type="http://schemas.openxmlformats.org/officeDocument/2006/relationships/image" Target="media/image1074.png"/><Relationship Id="rId2685" Type="http://schemas.openxmlformats.org/officeDocument/2006/relationships/image" Target="media/image1267.wmf"/><Relationship Id="rId2892" Type="http://schemas.openxmlformats.org/officeDocument/2006/relationships/oleObject" Target="embeddings/oleObject1537.bin"/><Relationship Id="rId3529" Type="http://schemas.openxmlformats.org/officeDocument/2006/relationships/oleObject" Target="embeddings/oleObject1878.bin"/><Relationship Id="rId3736" Type="http://schemas.openxmlformats.org/officeDocument/2006/relationships/oleObject" Target="embeddings/oleObject2014.bin"/><Relationship Id="rId3943" Type="http://schemas.openxmlformats.org/officeDocument/2006/relationships/image" Target="media/image1802.wmf"/><Relationship Id="rId212" Type="http://schemas.openxmlformats.org/officeDocument/2006/relationships/oleObject" Target="embeddings/oleObject106.bin"/><Relationship Id="rId657" Type="http://schemas.openxmlformats.org/officeDocument/2006/relationships/oleObject" Target="embeddings/oleObject329.bin"/><Relationship Id="rId864" Type="http://schemas.openxmlformats.org/officeDocument/2006/relationships/image" Target="media/image428.wmf"/><Relationship Id="rId1494" Type="http://schemas.openxmlformats.org/officeDocument/2006/relationships/oleObject" Target="embeddings/oleObject749.bin"/><Relationship Id="rId1799" Type="http://schemas.openxmlformats.org/officeDocument/2006/relationships/oleObject" Target="embeddings/oleObject907.bin"/><Relationship Id="rId2100" Type="http://schemas.openxmlformats.org/officeDocument/2006/relationships/image" Target="media/image1008.wmf"/><Relationship Id="rId2338" Type="http://schemas.openxmlformats.org/officeDocument/2006/relationships/oleObject" Target="embeddings/oleObject1215.bin"/><Relationship Id="rId2545" Type="http://schemas.openxmlformats.org/officeDocument/2006/relationships/oleObject" Target="embeddings/oleObject1331.bin"/><Relationship Id="rId2752" Type="http://schemas.openxmlformats.org/officeDocument/2006/relationships/oleObject" Target="embeddings/oleObject1464.bin"/><Relationship Id="rId3803" Type="http://schemas.openxmlformats.org/officeDocument/2006/relationships/oleObject" Target="embeddings/oleObject2055.bin"/><Relationship Id="rId517" Type="http://schemas.openxmlformats.org/officeDocument/2006/relationships/oleObject" Target="embeddings/oleObject259.bin"/><Relationship Id="rId724" Type="http://schemas.openxmlformats.org/officeDocument/2006/relationships/image" Target="media/image358.wmf"/><Relationship Id="rId931" Type="http://schemas.openxmlformats.org/officeDocument/2006/relationships/oleObject" Target="embeddings/oleObject467.bin"/><Relationship Id="rId1147" Type="http://schemas.openxmlformats.org/officeDocument/2006/relationships/oleObject" Target="embeddings/oleObject571.bin"/><Relationship Id="rId1354" Type="http://schemas.openxmlformats.org/officeDocument/2006/relationships/image" Target="media/image675.wmf"/><Relationship Id="rId1561" Type="http://schemas.openxmlformats.org/officeDocument/2006/relationships/oleObject" Target="embeddings/oleObject787.bin"/><Relationship Id="rId2405" Type="http://schemas.openxmlformats.org/officeDocument/2006/relationships/image" Target="media/image1152.wmf"/><Relationship Id="rId2612" Type="http://schemas.openxmlformats.org/officeDocument/2006/relationships/oleObject" Target="embeddings/oleObject1367.bin"/><Relationship Id="rId4065" Type="http://schemas.openxmlformats.org/officeDocument/2006/relationships/image" Target="media/image1849.wmf"/><Relationship Id="rId4272" Type="http://schemas.openxmlformats.org/officeDocument/2006/relationships/oleObject" Target="embeddings/oleObject2344.bin"/><Relationship Id="rId60" Type="http://schemas.openxmlformats.org/officeDocument/2006/relationships/oleObject" Target="embeddings/oleObject29.bin"/><Relationship Id="rId1007" Type="http://schemas.openxmlformats.org/officeDocument/2006/relationships/oleObject" Target="embeddings/oleObject505.bin"/><Relationship Id="rId1214" Type="http://schemas.openxmlformats.org/officeDocument/2006/relationships/oleObject" Target="embeddings/oleObject606.bin"/><Relationship Id="rId1421" Type="http://schemas.openxmlformats.org/officeDocument/2006/relationships/oleObject" Target="embeddings/oleObject710.bin"/><Relationship Id="rId1659" Type="http://schemas.openxmlformats.org/officeDocument/2006/relationships/oleObject" Target="embeddings/oleObject837.bin"/><Relationship Id="rId1866" Type="http://schemas.openxmlformats.org/officeDocument/2006/relationships/image" Target="media/image920.wmf"/><Relationship Id="rId2917" Type="http://schemas.openxmlformats.org/officeDocument/2006/relationships/image" Target="media/image1363.wmf"/><Relationship Id="rId3081" Type="http://schemas.openxmlformats.org/officeDocument/2006/relationships/image" Target="media/image1438.wmf"/><Relationship Id="rId4132" Type="http://schemas.openxmlformats.org/officeDocument/2006/relationships/oleObject" Target="embeddings/oleObject2254.bin"/><Relationship Id="rId4577" Type="http://schemas.openxmlformats.org/officeDocument/2006/relationships/image" Target="media/image2073.emf"/><Relationship Id="rId1519" Type="http://schemas.openxmlformats.org/officeDocument/2006/relationships/oleObject" Target="embeddings/oleObject763.bin"/><Relationship Id="rId1726" Type="http://schemas.openxmlformats.org/officeDocument/2006/relationships/image" Target="media/image852.wmf"/><Relationship Id="rId1933" Type="http://schemas.openxmlformats.org/officeDocument/2006/relationships/oleObject" Target="embeddings/oleObject986.bin"/><Relationship Id="rId3179" Type="http://schemas.openxmlformats.org/officeDocument/2006/relationships/image" Target="media/image1484.wmf"/><Relationship Id="rId3386" Type="http://schemas.openxmlformats.org/officeDocument/2006/relationships/image" Target="media/image1585.wmf"/><Relationship Id="rId3593" Type="http://schemas.openxmlformats.org/officeDocument/2006/relationships/image" Target="media/image1671.wmf"/><Relationship Id="rId4437" Type="http://schemas.openxmlformats.org/officeDocument/2006/relationships/oleObject" Target="embeddings/oleObject2459.bin"/><Relationship Id="rId18" Type="http://schemas.openxmlformats.org/officeDocument/2006/relationships/oleObject" Target="embeddings/oleObject7.bin"/><Relationship Id="rId2195" Type="http://schemas.openxmlformats.org/officeDocument/2006/relationships/oleObject" Target="embeddings/oleObject1139.bin"/><Relationship Id="rId3039" Type="http://schemas.openxmlformats.org/officeDocument/2006/relationships/image" Target="media/image1419.wmf"/><Relationship Id="rId3246" Type="http://schemas.openxmlformats.org/officeDocument/2006/relationships/oleObject" Target="embeddings/oleObject1726.bin"/><Relationship Id="rId3453" Type="http://schemas.openxmlformats.org/officeDocument/2006/relationships/oleObject" Target="embeddings/oleObject1833.bin"/><Relationship Id="rId3898" Type="http://schemas.openxmlformats.org/officeDocument/2006/relationships/oleObject" Target="embeddings/oleObject2111.bin"/><Relationship Id="rId167" Type="http://schemas.openxmlformats.org/officeDocument/2006/relationships/oleObject" Target="embeddings/oleObject83.bin"/><Relationship Id="rId374" Type="http://schemas.openxmlformats.org/officeDocument/2006/relationships/image" Target="media/image183.wmf"/><Relationship Id="rId581" Type="http://schemas.openxmlformats.org/officeDocument/2006/relationships/image" Target="media/image286.wmf"/><Relationship Id="rId2055" Type="http://schemas.openxmlformats.org/officeDocument/2006/relationships/oleObject" Target="embeddings/oleObject1059.bin"/><Relationship Id="rId2262" Type="http://schemas.openxmlformats.org/officeDocument/2006/relationships/image" Target="media/image1086.wmf"/><Relationship Id="rId3106" Type="http://schemas.openxmlformats.org/officeDocument/2006/relationships/oleObject" Target="embeddings/oleObject1653.bin"/><Relationship Id="rId3660" Type="http://schemas.openxmlformats.org/officeDocument/2006/relationships/oleObject" Target="embeddings/oleObject1960.bin"/><Relationship Id="rId3758" Type="http://schemas.openxmlformats.org/officeDocument/2006/relationships/image" Target="media/image1727.wmf"/><Relationship Id="rId3965" Type="http://schemas.openxmlformats.org/officeDocument/2006/relationships/oleObject" Target="embeddings/oleObject2150.bin"/><Relationship Id="rId4504" Type="http://schemas.openxmlformats.org/officeDocument/2006/relationships/oleObject" Target="embeddings/oleObject2492.bin"/><Relationship Id="rId234" Type="http://schemas.openxmlformats.org/officeDocument/2006/relationships/oleObject" Target="embeddings/oleObject117.bin"/><Relationship Id="rId679" Type="http://schemas.openxmlformats.org/officeDocument/2006/relationships/oleObject" Target="embeddings/oleObject340.bin"/><Relationship Id="rId886" Type="http://schemas.openxmlformats.org/officeDocument/2006/relationships/oleObject" Target="embeddings/oleObject444.bin"/><Relationship Id="rId2567" Type="http://schemas.openxmlformats.org/officeDocument/2006/relationships/oleObject" Target="embeddings/oleObject1342.bin"/><Relationship Id="rId2774" Type="http://schemas.openxmlformats.org/officeDocument/2006/relationships/image" Target="media/image1294.wmf"/><Relationship Id="rId3313" Type="http://schemas.openxmlformats.org/officeDocument/2006/relationships/image" Target="media/image1549.wmf"/><Relationship Id="rId3520" Type="http://schemas.openxmlformats.org/officeDocument/2006/relationships/oleObject" Target="embeddings/oleObject1870.bin"/><Relationship Id="rId3618" Type="http://schemas.openxmlformats.org/officeDocument/2006/relationships/oleObject" Target="embeddings/oleObject1932.bin"/><Relationship Id="rId2" Type="http://schemas.openxmlformats.org/officeDocument/2006/relationships/styles" Target="styles.xml"/><Relationship Id="rId441" Type="http://schemas.openxmlformats.org/officeDocument/2006/relationships/oleObject" Target="embeddings/oleObject221.bin"/><Relationship Id="rId539" Type="http://schemas.openxmlformats.org/officeDocument/2006/relationships/oleObject" Target="embeddings/oleObject270.bin"/><Relationship Id="rId746" Type="http://schemas.openxmlformats.org/officeDocument/2006/relationships/image" Target="media/image369.wmf"/><Relationship Id="rId1071" Type="http://schemas.openxmlformats.org/officeDocument/2006/relationships/oleObject" Target="embeddings/oleObject535.bin"/><Relationship Id="rId1169" Type="http://schemas.openxmlformats.org/officeDocument/2006/relationships/oleObject" Target="embeddings/oleObject583.bin"/><Relationship Id="rId1376" Type="http://schemas.openxmlformats.org/officeDocument/2006/relationships/image" Target="media/image685.wmf"/><Relationship Id="rId1583" Type="http://schemas.openxmlformats.org/officeDocument/2006/relationships/image" Target="media/image781.wmf"/><Relationship Id="rId2122" Type="http://schemas.openxmlformats.org/officeDocument/2006/relationships/oleObject" Target="embeddings/oleObject1100.bin"/><Relationship Id="rId2427" Type="http://schemas.openxmlformats.org/officeDocument/2006/relationships/image" Target="media/image1158.wmf"/><Relationship Id="rId2981" Type="http://schemas.openxmlformats.org/officeDocument/2006/relationships/oleObject" Target="embeddings/oleObject1588.bin"/><Relationship Id="rId3825" Type="http://schemas.openxmlformats.org/officeDocument/2006/relationships/oleObject" Target="embeddings/oleObject2066.bin"/><Relationship Id="rId301" Type="http://schemas.openxmlformats.org/officeDocument/2006/relationships/image" Target="media/image147.wmf"/><Relationship Id="rId953" Type="http://schemas.openxmlformats.org/officeDocument/2006/relationships/oleObject" Target="embeddings/oleObject478.bin"/><Relationship Id="rId1029" Type="http://schemas.openxmlformats.org/officeDocument/2006/relationships/oleObject" Target="embeddings/oleObject516.bin"/><Relationship Id="rId1236" Type="http://schemas.openxmlformats.org/officeDocument/2006/relationships/oleObject" Target="embeddings/oleObject617.bin"/><Relationship Id="rId1790" Type="http://schemas.openxmlformats.org/officeDocument/2006/relationships/image" Target="media/image884.wmf"/><Relationship Id="rId1888" Type="http://schemas.openxmlformats.org/officeDocument/2006/relationships/oleObject" Target="embeddings/oleObject954.bin"/><Relationship Id="rId2634" Type="http://schemas.openxmlformats.org/officeDocument/2006/relationships/oleObject" Target="embeddings/oleObject1381.bin"/><Relationship Id="rId2841" Type="http://schemas.openxmlformats.org/officeDocument/2006/relationships/image" Target="media/image1327.wmf"/><Relationship Id="rId2939" Type="http://schemas.openxmlformats.org/officeDocument/2006/relationships/oleObject" Target="embeddings/oleObject1562.bin"/><Relationship Id="rId4087" Type="http://schemas.openxmlformats.org/officeDocument/2006/relationships/image" Target="media/image1859.wmf"/><Relationship Id="rId4294" Type="http://schemas.openxmlformats.org/officeDocument/2006/relationships/oleObject" Target="embeddings/oleObject2360.bin"/><Relationship Id="rId82" Type="http://schemas.openxmlformats.org/officeDocument/2006/relationships/oleObject" Target="embeddings/oleObject40.bin"/><Relationship Id="rId606" Type="http://schemas.openxmlformats.org/officeDocument/2006/relationships/oleObject" Target="embeddings/oleObject304.bin"/><Relationship Id="rId813" Type="http://schemas.openxmlformats.org/officeDocument/2006/relationships/oleObject" Target="embeddings/oleObject407.bin"/><Relationship Id="rId1443" Type="http://schemas.openxmlformats.org/officeDocument/2006/relationships/oleObject" Target="embeddings/oleObject721.bin"/><Relationship Id="rId1650" Type="http://schemas.openxmlformats.org/officeDocument/2006/relationships/image" Target="media/image814.wmf"/><Relationship Id="rId1748" Type="http://schemas.openxmlformats.org/officeDocument/2006/relationships/image" Target="media/image863.wmf"/><Relationship Id="rId2701" Type="http://schemas.openxmlformats.org/officeDocument/2006/relationships/image" Target="media/image1272.wmf"/><Relationship Id="rId4154" Type="http://schemas.openxmlformats.org/officeDocument/2006/relationships/oleObject" Target="embeddings/oleObject2270.bin"/><Relationship Id="rId4361" Type="http://schemas.openxmlformats.org/officeDocument/2006/relationships/oleObject" Target="embeddings/oleObject2408.bin"/><Relationship Id="rId1303" Type="http://schemas.openxmlformats.org/officeDocument/2006/relationships/oleObject" Target="embeddings/oleObject650.bin"/><Relationship Id="rId1510" Type="http://schemas.openxmlformats.org/officeDocument/2006/relationships/oleObject" Target="embeddings/oleObject758.bin"/><Relationship Id="rId1955" Type="http://schemas.openxmlformats.org/officeDocument/2006/relationships/image" Target="media/image951.wmf"/><Relationship Id="rId3170" Type="http://schemas.openxmlformats.org/officeDocument/2006/relationships/oleObject" Target="embeddings/oleObject1687.bin"/><Relationship Id="rId4014" Type="http://schemas.openxmlformats.org/officeDocument/2006/relationships/image" Target="media/image1834.wmf"/><Relationship Id="rId4221" Type="http://schemas.openxmlformats.org/officeDocument/2006/relationships/oleObject" Target="embeddings/oleObject2308.bin"/><Relationship Id="rId4459" Type="http://schemas.openxmlformats.org/officeDocument/2006/relationships/oleObject" Target="embeddings/oleObject2470.bin"/><Relationship Id="rId1608" Type="http://schemas.openxmlformats.org/officeDocument/2006/relationships/oleObject" Target="embeddings/oleObject811.bin"/><Relationship Id="rId1815" Type="http://schemas.openxmlformats.org/officeDocument/2006/relationships/oleObject" Target="embeddings/oleObject915.bin"/><Relationship Id="rId3030" Type="http://schemas.openxmlformats.org/officeDocument/2006/relationships/oleObject" Target="embeddings/oleObject1612.bin"/><Relationship Id="rId3268" Type="http://schemas.openxmlformats.org/officeDocument/2006/relationships/oleObject" Target="embeddings/oleObject1737.bin"/><Relationship Id="rId3475" Type="http://schemas.openxmlformats.org/officeDocument/2006/relationships/oleObject" Target="embeddings/oleObject1844.bin"/><Relationship Id="rId3682" Type="http://schemas.openxmlformats.org/officeDocument/2006/relationships/oleObject" Target="embeddings/oleObject1977.bin"/><Relationship Id="rId4319" Type="http://schemas.openxmlformats.org/officeDocument/2006/relationships/oleObject" Target="embeddings/oleObject2376.bin"/><Relationship Id="rId4526" Type="http://schemas.openxmlformats.org/officeDocument/2006/relationships/image" Target="media/image2023.emf"/><Relationship Id="rId189" Type="http://schemas.openxmlformats.org/officeDocument/2006/relationships/oleObject" Target="embeddings/oleObject94.bin"/><Relationship Id="rId396" Type="http://schemas.openxmlformats.org/officeDocument/2006/relationships/image" Target="media/image194.wmf"/><Relationship Id="rId2077" Type="http://schemas.openxmlformats.org/officeDocument/2006/relationships/oleObject" Target="embeddings/oleObject1077.bin"/><Relationship Id="rId2284" Type="http://schemas.openxmlformats.org/officeDocument/2006/relationships/oleObject" Target="embeddings/oleObject1184.bin"/><Relationship Id="rId2491" Type="http://schemas.openxmlformats.org/officeDocument/2006/relationships/image" Target="media/image1186.wmf"/><Relationship Id="rId3128" Type="http://schemas.openxmlformats.org/officeDocument/2006/relationships/image" Target="media/image1461.wmf"/><Relationship Id="rId3335" Type="http://schemas.openxmlformats.org/officeDocument/2006/relationships/oleObject" Target="embeddings/oleObject1772.bin"/><Relationship Id="rId3542" Type="http://schemas.openxmlformats.org/officeDocument/2006/relationships/oleObject" Target="embeddings/oleObject1886.bin"/><Relationship Id="rId3987" Type="http://schemas.openxmlformats.org/officeDocument/2006/relationships/oleObject" Target="embeddings/oleObject2161.bin"/><Relationship Id="rId256" Type="http://schemas.openxmlformats.org/officeDocument/2006/relationships/oleObject" Target="embeddings/oleObject128.bin"/><Relationship Id="rId463" Type="http://schemas.openxmlformats.org/officeDocument/2006/relationships/oleObject" Target="embeddings/oleObject232.bin"/><Relationship Id="rId670" Type="http://schemas.openxmlformats.org/officeDocument/2006/relationships/image" Target="media/image331.wmf"/><Relationship Id="rId1093" Type="http://schemas.openxmlformats.org/officeDocument/2006/relationships/oleObject" Target="embeddings/oleObject545.bin"/><Relationship Id="rId2144" Type="http://schemas.openxmlformats.org/officeDocument/2006/relationships/image" Target="media/image1029.wmf"/><Relationship Id="rId2351" Type="http://schemas.openxmlformats.org/officeDocument/2006/relationships/image" Target="media/image1126.wmf"/><Relationship Id="rId2589" Type="http://schemas.openxmlformats.org/officeDocument/2006/relationships/image" Target="media/image1232.wmf"/><Relationship Id="rId2796" Type="http://schemas.openxmlformats.org/officeDocument/2006/relationships/image" Target="media/image1305.wmf"/><Relationship Id="rId3402" Type="http://schemas.openxmlformats.org/officeDocument/2006/relationships/oleObject" Target="embeddings/oleObject1806.bin"/><Relationship Id="rId3847" Type="http://schemas.openxmlformats.org/officeDocument/2006/relationships/oleObject" Target="embeddings/oleObject2079.bin"/><Relationship Id="rId116" Type="http://schemas.openxmlformats.org/officeDocument/2006/relationships/oleObject" Target="embeddings/oleObject57.bin"/><Relationship Id="rId323" Type="http://schemas.openxmlformats.org/officeDocument/2006/relationships/image" Target="media/image158.wmf"/><Relationship Id="rId530" Type="http://schemas.openxmlformats.org/officeDocument/2006/relationships/image" Target="media/image261.wmf"/><Relationship Id="rId768" Type="http://schemas.openxmlformats.org/officeDocument/2006/relationships/image" Target="media/image380.wmf"/><Relationship Id="rId975" Type="http://schemas.openxmlformats.org/officeDocument/2006/relationships/oleObject" Target="embeddings/oleObject489.bin"/><Relationship Id="rId1160" Type="http://schemas.openxmlformats.org/officeDocument/2006/relationships/image" Target="media/image578.wmf"/><Relationship Id="rId1398" Type="http://schemas.openxmlformats.org/officeDocument/2006/relationships/image" Target="media/image696.wmf"/><Relationship Id="rId2004" Type="http://schemas.openxmlformats.org/officeDocument/2006/relationships/image" Target="media/image971.wmf"/><Relationship Id="rId2211" Type="http://schemas.openxmlformats.org/officeDocument/2006/relationships/oleObject" Target="embeddings/oleObject1147.bin"/><Relationship Id="rId2449" Type="http://schemas.openxmlformats.org/officeDocument/2006/relationships/oleObject" Target="embeddings/oleObject1278.bin"/><Relationship Id="rId2656" Type="http://schemas.openxmlformats.org/officeDocument/2006/relationships/oleObject" Target="embeddings/oleObject1398.bin"/><Relationship Id="rId2863" Type="http://schemas.openxmlformats.org/officeDocument/2006/relationships/image" Target="media/image1338.wmf"/><Relationship Id="rId3707" Type="http://schemas.openxmlformats.org/officeDocument/2006/relationships/oleObject" Target="embeddings/oleObject1993.bin"/><Relationship Id="rId3914" Type="http://schemas.openxmlformats.org/officeDocument/2006/relationships/image" Target="media/image1789.wmf"/><Relationship Id="rId628" Type="http://schemas.openxmlformats.org/officeDocument/2006/relationships/image" Target="media/image310.wmf"/><Relationship Id="rId835" Type="http://schemas.openxmlformats.org/officeDocument/2006/relationships/oleObject" Target="embeddings/oleObject418.bin"/><Relationship Id="rId1258" Type="http://schemas.openxmlformats.org/officeDocument/2006/relationships/oleObject" Target="embeddings/oleObject628.bin"/><Relationship Id="rId1465" Type="http://schemas.openxmlformats.org/officeDocument/2006/relationships/oleObject" Target="embeddings/oleObject733.bin"/><Relationship Id="rId1672" Type="http://schemas.openxmlformats.org/officeDocument/2006/relationships/image" Target="media/image825.wmf"/><Relationship Id="rId2309" Type="http://schemas.openxmlformats.org/officeDocument/2006/relationships/oleObject" Target="embeddings/oleObject1199.bin"/><Relationship Id="rId2516" Type="http://schemas.openxmlformats.org/officeDocument/2006/relationships/image" Target="media/image1196.wmf"/><Relationship Id="rId2723" Type="http://schemas.openxmlformats.org/officeDocument/2006/relationships/oleObject" Target="embeddings/oleObject1443.bin"/><Relationship Id="rId4176" Type="http://schemas.openxmlformats.org/officeDocument/2006/relationships/oleObject" Target="embeddings/oleObject2283.bin"/><Relationship Id="rId1020" Type="http://schemas.openxmlformats.org/officeDocument/2006/relationships/image" Target="media/image505.wmf"/><Relationship Id="rId1118" Type="http://schemas.openxmlformats.org/officeDocument/2006/relationships/image" Target="media/image558.wmf"/><Relationship Id="rId1325" Type="http://schemas.openxmlformats.org/officeDocument/2006/relationships/oleObject" Target="embeddings/oleObject661.bin"/><Relationship Id="rId1532" Type="http://schemas.openxmlformats.org/officeDocument/2006/relationships/oleObject" Target="embeddings/oleObject770.bin"/><Relationship Id="rId1977" Type="http://schemas.openxmlformats.org/officeDocument/2006/relationships/oleObject" Target="embeddings/oleObject1013.bin"/><Relationship Id="rId2930" Type="http://schemas.openxmlformats.org/officeDocument/2006/relationships/oleObject" Target="embeddings/oleObject1557.bin"/><Relationship Id="rId4383" Type="http://schemas.openxmlformats.org/officeDocument/2006/relationships/oleObject" Target="embeddings/oleObject2424.bin"/><Relationship Id="rId902" Type="http://schemas.openxmlformats.org/officeDocument/2006/relationships/oleObject" Target="embeddings/oleObject452.bin"/><Relationship Id="rId1837" Type="http://schemas.openxmlformats.org/officeDocument/2006/relationships/image" Target="media/image907.wmf"/><Relationship Id="rId3192" Type="http://schemas.openxmlformats.org/officeDocument/2006/relationships/image" Target="media/image1489.wmf"/><Relationship Id="rId3497" Type="http://schemas.openxmlformats.org/officeDocument/2006/relationships/oleObject" Target="embeddings/oleObject1855.bin"/><Relationship Id="rId4036" Type="http://schemas.openxmlformats.org/officeDocument/2006/relationships/oleObject" Target="embeddings/oleObject2196.bin"/><Relationship Id="rId4243" Type="http://schemas.openxmlformats.org/officeDocument/2006/relationships/oleObject" Target="embeddings/oleObject2322.bin"/><Relationship Id="rId4450" Type="http://schemas.openxmlformats.org/officeDocument/2006/relationships/image" Target="media/image1981.wmf"/><Relationship Id="rId31" Type="http://schemas.openxmlformats.org/officeDocument/2006/relationships/image" Target="media/image13.wmf"/><Relationship Id="rId2099" Type="http://schemas.openxmlformats.org/officeDocument/2006/relationships/oleObject" Target="embeddings/oleObject1088.bin"/><Relationship Id="rId3052" Type="http://schemas.openxmlformats.org/officeDocument/2006/relationships/oleObject" Target="embeddings/oleObject1623.bin"/><Relationship Id="rId4103" Type="http://schemas.openxmlformats.org/officeDocument/2006/relationships/oleObject" Target="embeddings/oleObject2236.bin"/><Relationship Id="rId4310" Type="http://schemas.openxmlformats.org/officeDocument/2006/relationships/image" Target="media/image1935.wmf"/><Relationship Id="rId4548" Type="http://schemas.openxmlformats.org/officeDocument/2006/relationships/image" Target="media/image2045.emf"/><Relationship Id="rId180" Type="http://schemas.openxmlformats.org/officeDocument/2006/relationships/image" Target="media/image87.wmf"/><Relationship Id="rId278" Type="http://schemas.openxmlformats.org/officeDocument/2006/relationships/oleObject" Target="embeddings/oleObject139.bin"/><Relationship Id="rId1904" Type="http://schemas.openxmlformats.org/officeDocument/2006/relationships/oleObject" Target="embeddings/oleObject968.bin"/><Relationship Id="rId3357" Type="http://schemas.openxmlformats.org/officeDocument/2006/relationships/image" Target="media/image1571.wmf"/><Relationship Id="rId3564" Type="http://schemas.openxmlformats.org/officeDocument/2006/relationships/image" Target="media/image1662.wmf"/><Relationship Id="rId3771" Type="http://schemas.openxmlformats.org/officeDocument/2006/relationships/image" Target="media/image1733.wmf"/><Relationship Id="rId4408" Type="http://schemas.openxmlformats.org/officeDocument/2006/relationships/oleObject" Target="embeddings/oleObject2439.bin"/><Relationship Id="rId485" Type="http://schemas.openxmlformats.org/officeDocument/2006/relationships/oleObject" Target="embeddings/oleObject243.bin"/><Relationship Id="rId692" Type="http://schemas.openxmlformats.org/officeDocument/2006/relationships/image" Target="media/image342.wmf"/><Relationship Id="rId2166" Type="http://schemas.openxmlformats.org/officeDocument/2006/relationships/image" Target="media/image1039.wmf"/><Relationship Id="rId2373" Type="http://schemas.openxmlformats.org/officeDocument/2006/relationships/oleObject" Target="embeddings/oleObject1233.bin"/><Relationship Id="rId2580" Type="http://schemas.openxmlformats.org/officeDocument/2006/relationships/oleObject" Target="embeddings/oleObject1349.bin"/><Relationship Id="rId3217" Type="http://schemas.openxmlformats.org/officeDocument/2006/relationships/image" Target="media/image1502.wmf"/><Relationship Id="rId3424" Type="http://schemas.openxmlformats.org/officeDocument/2006/relationships/image" Target="media/image1603.wmf"/><Relationship Id="rId3631" Type="http://schemas.openxmlformats.org/officeDocument/2006/relationships/image" Target="media/image1689.wmf"/><Relationship Id="rId3869" Type="http://schemas.openxmlformats.org/officeDocument/2006/relationships/oleObject" Target="embeddings/oleObject2092.bin"/><Relationship Id="rId138" Type="http://schemas.openxmlformats.org/officeDocument/2006/relationships/image" Target="media/image66.wmf"/><Relationship Id="rId345" Type="http://schemas.openxmlformats.org/officeDocument/2006/relationships/image" Target="media/image169.wmf"/><Relationship Id="rId552" Type="http://schemas.openxmlformats.org/officeDocument/2006/relationships/image" Target="media/image272.wmf"/><Relationship Id="rId997" Type="http://schemas.openxmlformats.org/officeDocument/2006/relationships/oleObject" Target="embeddings/oleObject500.bin"/><Relationship Id="rId1182" Type="http://schemas.openxmlformats.org/officeDocument/2006/relationships/image" Target="media/image589.wmf"/><Relationship Id="rId2026" Type="http://schemas.openxmlformats.org/officeDocument/2006/relationships/image" Target="media/image980.wmf"/><Relationship Id="rId2233" Type="http://schemas.openxmlformats.org/officeDocument/2006/relationships/oleObject" Target="embeddings/oleObject1159.bin"/><Relationship Id="rId2440" Type="http://schemas.openxmlformats.org/officeDocument/2006/relationships/oleObject" Target="embeddings/oleObject1273.bin"/><Relationship Id="rId2678" Type="http://schemas.openxmlformats.org/officeDocument/2006/relationships/oleObject" Target="embeddings/oleObject1411.bin"/><Relationship Id="rId2885" Type="http://schemas.openxmlformats.org/officeDocument/2006/relationships/image" Target="media/image1348.wmf"/><Relationship Id="rId3729" Type="http://schemas.openxmlformats.org/officeDocument/2006/relationships/image" Target="media/image1717.wmf"/><Relationship Id="rId3936" Type="http://schemas.openxmlformats.org/officeDocument/2006/relationships/oleObject" Target="embeddings/oleObject2134.bin"/><Relationship Id="rId205" Type="http://schemas.openxmlformats.org/officeDocument/2006/relationships/image" Target="media/image99.wmf"/><Relationship Id="rId412" Type="http://schemas.openxmlformats.org/officeDocument/2006/relationships/image" Target="media/image202.png"/><Relationship Id="rId857" Type="http://schemas.openxmlformats.org/officeDocument/2006/relationships/oleObject" Target="embeddings/oleObject429.bin"/><Relationship Id="rId1042" Type="http://schemas.openxmlformats.org/officeDocument/2006/relationships/image" Target="media/image516.wmf"/><Relationship Id="rId1487" Type="http://schemas.openxmlformats.org/officeDocument/2006/relationships/image" Target="media/image738.wmf"/><Relationship Id="rId1694" Type="http://schemas.openxmlformats.org/officeDocument/2006/relationships/image" Target="media/image836.wmf"/><Relationship Id="rId2300" Type="http://schemas.openxmlformats.org/officeDocument/2006/relationships/oleObject" Target="embeddings/oleObject1193.bin"/><Relationship Id="rId2538" Type="http://schemas.openxmlformats.org/officeDocument/2006/relationships/image" Target="media/image1207.wmf"/><Relationship Id="rId2745" Type="http://schemas.openxmlformats.org/officeDocument/2006/relationships/oleObject" Target="embeddings/oleObject1459.bin"/><Relationship Id="rId2952" Type="http://schemas.openxmlformats.org/officeDocument/2006/relationships/image" Target="media/image1380.wmf"/><Relationship Id="rId4198" Type="http://schemas.openxmlformats.org/officeDocument/2006/relationships/image" Target="media/image1898.wmf"/><Relationship Id="rId717" Type="http://schemas.openxmlformats.org/officeDocument/2006/relationships/oleObject" Target="embeddings/oleObject359.bin"/><Relationship Id="rId924" Type="http://schemas.openxmlformats.org/officeDocument/2006/relationships/oleObject" Target="embeddings/oleObject463.bin"/><Relationship Id="rId1347" Type="http://schemas.openxmlformats.org/officeDocument/2006/relationships/oleObject" Target="embeddings/oleObject672.bin"/><Relationship Id="rId1554" Type="http://schemas.openxmlformats.org/officeDocument/2006/relationships/oleObject" Target="embeddings/oleObject783.bin"/><Relationship Id="rId1761" Type="http://schemas.openxmlformats.org/officeDocument/2006/relationships/oleObject" Target="embeddings/oleObject888.bin"/><Relationship Id="rId1999" Type="http://schemas.openxmlformats.org/officeDocument/2006/relationships/image" Target="media/image970.wmf"/><Relationship Id="rId2605" Type="http://schemas.openxmlformats.org/officeDocument/2006/relationships/oleObject" Target="embeddings/oleObject1363.bin"/><Relationship Id="rId2812" Type="http://schemas.openxmlformats.org/officeDocument/2006/relationships/image" Target="media/image1313.wmf"/><Relationship Id="rId4058" Type="http://schemas.openxmlformats.org/officeDocument/2006/relationships/oleObject" Target="embeddings/oleObject2208.bin"/><Relationship Id="rId4265" Type="http://schemas.openxmlformats.org/officeDocument/2006/relationships/oleObject" Target="embeddings/oleObject2339.bin"/><Relationship Id="rId4472" Type="http://schemas.openxmlformats.org/officeDocument/2006/relationships/image" Target="media/image1992.wmf"/><Relationship Id="rId53" Type="http://schemas.openxmlformats.org/officeDocument/2006/relationships/image" Target="media/image24.wmf"/><Relationship Id="rId1207" Type="http://schemas.openxmlformats.org/officeDocument/2006/relationships/image" Target="media/image601.wmf"/><Relationship Id="rId1414" Type="http://schemas.openxmlformats.org/officeDocument/2006/relationships/image" Target="media/image704.wmf"/><Relationship Id="rId1621" Type="http://schemas.openxmlformats.org/officeDocument/2006/relationships/oleObject" Target="embeddings/oleObject818.bin"/><Relationship Id="rId1859" Type="http://schemas.openxmlformats.org/officeDocument/2006/relationships/oleObject" Target="embeddings/oleObject939.bin"/><Relationship Id="rId3074" Type="http://schemas.openxmlformats.org/officeDocument/2006/relationships/oleObject" Target="embeddings/oleObject1635.bin"/><Relationship Id="rId4125" Type="http://schemas.openxmlformats.org/officeDocument/2006/relationships/image" Target="media/image1873.wmf"/><Relationship Id="rId1719" Type="http://schemas.openxmlformats.org/officeDocument/2006/relationships/oleObject" Target="embeddings/oleObject867.bin"/><Relationship Id="rId1926" Type="http://schemas.openxmlformats.org/officeDocument/2006/relationships/oleObject" Target="embeddings/oleObject981.bin"/><Relationship Id="rId3281" Type="http://schemas.openxmlformats.org/officeDocument/2006/relationships/oleObject" Target="embeddings/oleObject1744.bin"/><Relationship Id="rId3379" Type="http://schemas.openxmlformats.org/officeDocument/2006/relationships/image" Target="media/image1582.wmf"/><Relationship Id="rId3586" Type="http://schemas.openxmlformats.org/officeDocument/2006/relationships/oleObject" Target="embeddings/oleObject1913.bin"/><Relationship Id="rId3793" Type="http://schemas.openxmlformats.org/officeDocument/2006/relationships/oleObject" Target="embeddings/oleObject2048.bin"/><Relationship Id="rId4332" Type="http://schemas.openxmlformats.org/officeDocument/2006/relationships/oleObject" Target="embeddings/oleObject2387.bin"/><Relationship Id="rId2090" Type="http://schemas.openxmlformats.org/officeDocument/2006/relationships/image" Target="media/image1003.wmf"/><Relationship Id="rId2188" Type="http://schemas.openxmlformats.org/officeDocument/2006/relationships/image" Target="media/image1049.wmf"/><Relationship Id="rId2395" Type="http://schemas.openxmlformats.org/officeDocument/2006/relationships/image" Target="media/image1147.wmf"/><Relationship Id="rId3141" Type="http://schemas.openxmlformats.org/officeDocument/2006/relationships/image" Target="media/image1467.wmf"/><Relationship Id="rId3239" Type="http://schemas.openxmlformats.org/officeDocument/2006/relationships/image" Target="media/image1513.wmf"/><Relationship Id="rId3446" Type="http://schemas.openxmlformats.org/officeDocument/2006/relationships/image" Target="media/image1614.wmf"/><Relationship Id="rId367" Type="http://schemas.openxmlformats.org/officeDocument/2006/relationships/image" Target="media/image180.wmf"/><Relationship Id="rId574" Type="http://schemas.openxmlformats.org/officeDocument/2006/relationships/oleObject" Target="embeddings/oleObject288.bin"/><Relationship Id="rId2048" Type="http://schemas.openxmlformats.org/officeDocument/2006/relationships/image" Target="media/image991.wmf"/><Relationship Id="rId2255" Type="http://schemas.openxmlformats.org/officeDocument/2006/relationships/image" Target="media/image1082.png"/><Relationship Id="rId3001" Type="http://schemas.openxmlformats.org/officeDocument/2006/relationships/image" Target="media/image1400.wmf"/><Relationship Id="rId3653" Type="http://schemas.openxmlformats.org/officeDocument/2006/relationships/oleObject" Target="embeddings/oleObject1954.bin"/><Relationship Id="rId3860" Type="http://schemas.openxmlformats.org/officeDocument/2006/relationships/image" Target="media/image1771.wmf"/><Relationship Id="rId3958" Type="http://schemas.openxmlformats.org/officeDocument/2006/relationships/image" Target="media/image1808.wmf"/><Relationship Id="rId227" Type="http://schemas.openxmlformats.org/officeDocument/2006/relationships/image" Target="media/image110.wmf"/><Relationship Id="rId781" Type="http://schemas.openxmlformats.org/officeDocument/2006/relationships/oleObject" Target="embeddings/oleObject391.bin"/><Relationship Id="rId879" Type="http://schemas.openxmlformats.org/officeDocument/2006/relationships/image" Target="media/image435.wmf"/><Relationship Id="rId2462" Type="http://schemas.openxmlformats.org/officeDocument/2006/relationships/image" Target="media/image1173.wmf"/><Relationship Id="rId2767" Type="http://schemas.openxmlformats.org/officeDocument/2006/relationships/oleObject" Target="embeddings/oleObject1473.bin"/><Relationship Id="rId3306" Type="http://schemas.openxmlformats.org/officeDocument/2006/relationships/image" Target="media/image1545.wmf"/><Relationship Id="rId3513" Type="http://schemas.openxmlformats.org/officeDocument/2006/relationships/oleObject" Target="embeddings/oleObject1864.bin"/><Relationship Id="rId3720" Type="http://schemas.openxmlformats.org/officeDocument/2006/relationships/oleObject" Target="embeddings/oleObject2002.bin"/><Relationship Id="rId434" Type="http://schemas.openxmlformats.org/officeDocument/2006/relationships/image" Target="media/image213.wmf"/><Relationship Id="rId641" Type="http://schemas.openxmlformats.org/officeDocument/2006/relationships/oleObject" Target="embeddings/oleObject321.bin"/><Relationship Id="rId739" Type="http://schemas.openxmlformats.org/officeDocument/2006/relationships/oleObject" Target="embeddings/oleObject370.bin"/><Relationship Id="rId1064" Type="http://schemas.openxmlformats.org/officeDocument/2006/relationships/image" Target="media/image529.wmf"/><Relationship Id="rId1271" Type="http://schemas.openxmlformats.org/officeDocument/2006/relationships/oleObject" Target="embeddings/oleObject634.bin"/><Relationship Id="rId1369" Type="http://schemas.openxmlformats.org/officeDocument/2006/relationships/oleObject" Target="embeddings/oleObject684.bin"/><Relationship Id="rId1576" Type="http://schemas.openxmlformats.org/officeDocument/2006/relationships/oleObject" Target="embeddings/oleObject795.bin"/><Relationship Id="rId2115" Type="http://schemas.openxmlformats.org/officeDocument/2006/relationships/oleObject" Target="embeddings/oleObject1096.bin"/><Relationship Id="rId2322" Type="http://schemas.openxmlformats.org/officeDocument/2006/relationships/image" Target="media/image1112.png"/><Relationship Id="rId2974" Type="http://schemas.openxmlformats.org/officeDocument/2006/relationships/image" Target="media/image1386.wmf"/><Relationship Id="rId3818" Type="http://schemas.openxmlformats.org/officeDocument/2006/relationships/image" Target="media/image1752.wmf"/><Relationship Id="rId501" Type="http://schemas.openxmlformats.org/officeDocument/2006/relationships/oleObject" Target="embeddings/oleObject251.bin"/><Relationship Id="rId946" Type="http://schemas.openxmlformats.org/officeDocument/2006/relationships/image" Target="media/image468.wmf"/><Relationship Id="rId1131" Type="http://schemas.openxmlformats.org/officeDocument/2006/relationships/oleObject" Target="embeddings/oleObject563.bin"/><Relationship Id="rId1229" Type="http://schemas.openxmlformats.org/officeDocument/2006/relationships/image" Target="media/image612.wmf"/><Relationship Id="rId1783" Type="http://schemas.openxmlformats.org/officeDocument/2006/relationships/oleObject" Target="embeddings/oleObject899.bin"/><Relationship Id="rId1990" Type="http://schemas.openxmlformats.org/officeDocument/2006/relationships/image" Target="media/image967.wmf"/><Relationship Id="rId2627" Type="http://schemas.openxmlformats.org/officeDocument/2006/relationships/oleObject" Target="embeddings/oleObject1377.bin"/><Relationship Id="rId2834" Type="http://schemas.openxmlformats.org/officeDocument/2006/relationships/oleObject" Target="embeddings/oleObject1507.bin"/><Relationship Id="rId4287" Type="http://schemas.openxmlformats.org/officeDocument/2006/relationships/oleObject" Target="embeddings/oleObject2354.bin"/><Relationship Id="rId4494" Type="http://schemas.openxmlformats.org/officeDocument/2006/relationships/oleObject" Target="embeddings/oleObject2487.bin"/><Relationship Id="rId75" Type="http://schemas.openxmlformats.org/officeDocument/2006/relationships/image" Target="media/image35.wmf"/><Relationship Id="rId806" Type="http://schemas.openxmlformats.org/officeDocument/2006/relationships/image" Target="media/image399.wmf"/><Relationship Id="rId1436" Type="http://schemas.openxmlformats.org/officeDocument/2006/relationships/image" Target="media/image715.wmf"/><Relationship Id="rId1643" Type="http://schemas.openxmlformats.org/officeDocument/2006/relationships/oleObject" Target="embeddings/oleObject829.bin"/><Relationship Id="rId1850" Type="http://schemas.openxmlformats.org/officeDocument/2006/relationships/oleObject" Target="embeddings/oleObject934.bin"/><Relationship Id="rId2901" Type="http://schemas.openxmlformats.org/officeDocument/2006/relationships/image" Target="media/image1356.wmf"/><Relationship Id="rId3096" Type="http://schemas.openxmlformats.org/officeDocument/2006/relationships/image" Target="media/image1445.wmf"/><Relationship Id="rId4147" Type="http://schemas.openxmlformats.org/officeDocument/2006/relationships/oleObject" Target="embeddings/oleObject2265.bin"/><Relationship Id="rId4354" Type="http://schemas.openxmlformats.org/officeDocument/2006/relationships/image" Target="media/image1947.wmf"/><Relationship Id="rId4561" Type="http://schemas.openxmlformats.org/officeDocument/2006/relationships/image" Target="media/image2058.emf"/><Relationship Id="rId1503" Type="http://schemas.openxmlformats.org/officeDocument/2006/relationships/oleObject" Target="embeddings/oleObject754.bin"/><Relationship Id="rId1710" Type="http://schemas.openxmlformats.org/officeDocument/2006/relationships/image" Target="media/image844.wmf"/><Relationship Id="rId1948" Type="http://schemas.openxmlformats.org/officeDocument/2006/relationships/oleObject" Target="embeddings/oleObject997.bin"/><Relationship Id="rId3163" Type="http://schemas.openxmlformats.org/officeDocument/2006/relationships/image" Target="media/image1476.wmf"/><Relationship Id="rId3370" Type="http://schemas.openxmlformats.org/officeDocument/2006/relationships/oleObject" Target="embeddings/oleObject1789.bin"/><Relationship Id="rId4007" Type="http://schemas.openxmlformats.org/officeDocument/2006/relationships/oleObject" Target="embeddings/oleObject2172.bin"/><Relationship Id="rId4214" Type="http://schemas.openxmlformats.org/officeDocument/2006/relationships/image" Target="media/image1906.wmf"/><Relationship Id="rId4421" Type="http://schemas.openxmlformats.org/officeDocument/2006/relationships/oleObject" Target="embeddings/oleObject2448.bin"/><Relationship Id="rId291" Type="http://schemas.openxmlformats.org/officeDocument/2006/relationships/image" Target="media/image142.wmf"/><Relationship Id="rId1808" Type="http://schemas.openxmlformats.org/officeDocument/2006/relationships/image" Target="media/image893.wmf"/><Relationship Id="rId3023" Type="http://schemas.openxmlformats.org/officeDocument/2006/relationships/image" Target="media/image1411.wmf"/><Relationship Id="rId3468" Type="http://schemas.openxmlformats.org/officeDocument/2006/relationships/image" Target="media/image1624.wmf"/><Relationship Id="rId3675" Type="http://schemas.openxmlformats.org/officeDocument/2006/relationships/oleObject" Target="embeddings/oleObject1971.bin"/><Relationship Id="rId3882" Type="http://schemas.openxmlformats.org/officeDocument/2006/relationships/oleObject" Target="embeddings/oleObject2101.bin"/><Relationship Id="rId4519" Type="http://schemas.openxmlformats.org/officeDocument/2006/relationships/image" Target="media/image2016.emf"/><Relationship Id="rId151" Type="http://schemas.openxmlformats.org/officeDocument/2006/relationships/oleObject" Target="embeddings/oleObject75.bin"/><Relationship Id="rId389" Type="http://schemas.openxmlformats.org/officeDocument/2006/relationships/oleObject" Target="embeddings/oleObject195.bin"/><Relationship Id="rId596" Type="http://schemas.openxmlformats.org/officeDocument/2006/relationships/oleObject" Target="embeddings/oleObject299.bin"/><Relationship Id="rId2277" Type="http://schemas.openxmlformats.org/officeDocument/2006/relationships/image" Target="media/image1093.wmf"/><Relationship Id="rId2484" Type="http://schemas.openxmlformats.org/officeDocument/2006/relationships/image" Target="media/image1183.wmf"/><Relationship Id="rId2691" Type="http://schemas.openxmlformats.org/officeDocument/2006/relationships/oleObject" Target="embeddings/oleObject1418.bin"/><Relationship Id="rId3230" Type="http://schemas.openxmlformats.org/officeDocument/2006/relationships/oleObject" Target="embeddings/oleObject1718.bin"/><Relationship Id="rId3328" Type="http://schemas.openxmlformats.org/officeDocument/2006/relationships/image" Target="media/image1556.wmf"/><Relationship Id="rId3535" Type="http://schemas.openxmlformats.org/officeDocument/2006/relationships/image" Target="media/image1649.wmf"/><Relationship Id="rId3742" Type="http://schemas.openxmlformats.org/officeDocument/2006/relationships/oleObject" Target="embeddings/oleObject2018.bin"/><Relationship Id="rId249" Type="http://schemas.openxmlformats.org/officeDocument/2006/relationships/image" Target="media/image121.wmf"/><Relationship Id="rId456" Type="http://schemas.openxmlformats.org/officeDocument/2006/relationships/image" Target="media/image224.wmf"/><Relationship Id="rId663" Type="http://schemas.openxmlformats.org/officeDocument/2006/relationships/oleObject" Target="embeddings/oleObject332.bin"/><Relationship Id="rId870" Type="http://schemas.openxmlformats.org/officeDocument/2006/relationships/image" Target="media/image431.wmf"/><Relationship Id="rId1086" Type="http://schemas.openxmlformats.org/officeDocument/2006/relationships/image" Target="media/image541.wmf"/><Relationship Id="rId1293" Type="http://schemas.openxmlformats.org/officeDocument/2006/relationships/oleObject" Target="embeddings/oleObject645.bin"/><Relationship Id="rId2137" Type="http://schemas.openxmlformats.org/officeDocument/2006/relationships/image" Target="media/image1026.wmf"/><Relationship Id="rId2344" Type="http://schemas.openxmlformats.org/officeDocument/2006/relationships/oleObject" Target="embeddings/oleObject1218.bin"/><Relationship Id="rId2551" Type="http://schemas.openxmlformats.org/officeDocument/2006/relationships/oleObject" Target="embeddings/oleObject1334.bin"/><Relationship Id="rId2789" Type="http://schemas.openxmlformats.org/officeDocument/2006/relationships/oleObject" Target="embeddings/oleObject1484.bin"/><Relationship Id="rId2996" Type="http://schemas.openxmlformats.org/officeDocument/2006/relationships/oleObject" Target="embeddings/oleObject1595.bin"/><Relationship Id="rId109" Type="http://schemas.openxmlformats.org/officeDocument/2006/relationships/image" Target="media/image52.wmf"/><Relationship Id="rId316" Type="http://schemas.openxmlformats.org/officeDocument/2006/relationships/oleObject" Target="embeddings/oleObject158.bin"/><Relationship Id="rId523" Type="http://schemas.openxmlformats.org/officeDocument/2006/relationships/oleObject" Target="embeddings/oleObject262.bin"/><Relationship Id="rId968" Type="http://schemas.openxmlformats.org/officeDocument/2006/relationships/image" Target="media/image479.wmf"/><Relationship Id="rId1153" Type="http://schemas.openxmlformats.org/officeDocument/2006/relationships/oleObject" Target="embeddings/oleObject575.bin"/><Relationship Id="rId1598" Type="http://schemas.openxmlformats.org/officeDocument/2006/relationships/oleObject" Target="embeddings/oleObject806.bin"/><Relationship Id="rId2204" Type="http://schemas.openxmlformats.org/officeDocument/2006/relationships/image" Target="media/image1057.wmf"/><Relationship Id="rId2649" Type="http://schemas.openxmlformats.org/officeDocument/2006/relationships/oleObject" Target="embeddings/oleObject1393.bin"/><Relationship Id="rId2856" Type="http://schemas.openxmlformats.org/officeDocument/2006/relationships/oleObject" Target="embeddings/oleObject1518.bin"/><Relationship Id="rId3602" Type="http://schemas.openxmlformats.org/officeDocument/2006/relationships/oleObject" Target="embeddings/oleObject1923.bin"/><Relationship Id="rId3907" Type="http://schemas.openxmlformats.org/officeDocument/2006/relationships/oleObject" Target="embeddings/oleObject2117.bin"/><Relationship Id="rId97" Type="http://schemas.openxmlformats.org/officeDocument/2006/relationships/image" Target="media/image46.wmf"/><Relationship Id="rId730" Type="http://schemas.openxmlformats.org/officeDocument/2006/relationships/image" Target="media/image361.wmf"/><Relationship Id="rId828" Type="http://schemas.openxmlformats.org/officeDocument/2006/relationships/image" Target="media/image410.wmf"/><Relationship Id="rId1013" Type="http://schemas.openxmlformats.org/officeDocument/2006/relationships/oleObject" Target="embeddings/oleObject508.bin"/><Relationship Id="rId1360" Type="http://schemas.openxmlformats.org/officeDocument/2006/relationships/image" Target="media/image678.wmf"/><Relationship Id="rId1458" Type="http://schemas.openxmlformats.org/officeDocument/2006/relationships/oleObject" Target="embeddings/oleObject729.bin"/><Relationship Id="rId1665" Type="http://schemas.openxmlformats.org/officeDocument/2006/relationships/oleObject" Target="embeddings/oleObject840.bin"/><Relationship Id="rId1872" Type="http://schemas.openxmlformats.org/officeDocument/2006/relationships/image" Target="media/image923.wmf"/><Relationship Id="rId2411" Type="http://schemas.openxmlformats.org/officeDocument/2006/relationships/image" Target="media/image1154.wmf"/><Relationship Id="rId2509" Type="http://schemas.openxmlformats.org/officeDocument/2006/relationships/oleObject" Target="embeddings/oleObject1313.bin"/><Relationship Id="rId2716" Type="http://schemas.openxmlformats.org/officeDocument/2006/relationships/oleObject" Target="embeddings/oleObject1437.bin"/><Relationship Id="rId4071" Type="http://schemas.openxmlformats.org/officeDocument/2006/relationships/image" Target="media/image1852.wmf"/><Relationship Id="rId4169" Type="http://schemas.openxmlformats.org/officeDocument/2006/relationships/image" Target="media/image1886.wmf"/><Relationship Id="rId1220" Type="http://schemas.openxmlformats.org/officeDocument/2006/relationships/oleObject" Target="embeddings/oleObject609.bin"/><Relationship Id="rId1318" Type="http://schemas.openxmlformats.org/officeDocument/2006/relationships/image" Target="media/image657.wmf"/><Relationship Id="rId1525" Type="http://schemas.openxmlformats.org/officeDocument/2006/relationships/oleObject" Target="embeddings/oleObject766.bin"/><Relationship Id="rId2923" Type="http://schemas.openxmlformats.org/officeDocument/2006/relationships/image" Target="media/image1366.wmf"/><Relationship Id="rId4376" Type="http://schemas.openxmlformats.org/officeDocument/2006/relationships/image" Target="media/image1953.wmf"/><Relationship Id="rId4583" Type="http://schemas.openxmlformats.org/officeDocument/2006/relationships/footer" Target="footer1.xml"/><Relationship Id="rId1732" Type="http://schemas.openxmlformats.org/officeDocument/2006/relationships/image" Target="media/image855.wmf"/><Relationship Id="rId3185" Type="http://schemas.openxmlformats.org/officeDocument/2006/relationships/oleObject" Target="embeddings/oleObject1695.bin"/><Relationship Id="rId3392" Type="http://schemas.openxmlformats.org/officeDocument/2006/relationships/image" Target="media/image1588.wmf"/><Relationship Id="rId4029" Type="http://schemas.openxmlformats.org/officeDocument/2006/relationships/oleObject" Target="embeddings/oleObject2190.bin"/><Relationship Id="rId4236" Type="http://schemas.openxmlformats.org/officeDocument/2006/relationships/oleObject" Target="embeddings/oleObject2318.bin"/><Relationship Id="rId4443" Type="http://schemas.openxmlformats.org/officeDocument/2006/relationships/oleObject" Target="embeddings/oleObject2462.bin"/><Relationship Id="rId24" Type="http://schemas.openxmlformats.org/officeDocument/2006/relationships/image" Target="media/image10.wmf"/><Relationship Id="rId2299" Type="http://schemas.openxmlformats.org/officeDocument/2006/relationships/image" Target="media/image1103.wmf"/><Relationship Id="rId3045" Type="http://schemas.openxmlformats.org/officeDocument/2006/relationships/image" Target="media/image1422.wmf"/><Relationship Id="rId3252" Type="http://schemas.openxmlformats.org/officeDocument/2006/relationships/oleObject" Target="embeddings/oleObject1729.bin"/><Relationship Id="rId3697" Type="http://schemas.openxmlformats.org/officeDocument/2006/relationships/oleObject" Target="embeddings/oleObject1986.bin"/><Relationship Id="rId4303" Type="http://schemas.openxmlformats.org/officeDocument/2006/relationships/oleObject" Target="embeddings/oleObject2366.bin"/><Relationship Id="rId4510" Type="http://schemas.openxmlformats.org/officeDocument/2006/relationships/oleObject" Target="embeddings/oleObject2495.bin"/><Relationship Id="rId173" Type="http://schemas.openxmlformats.org/officeDocument/2006/relationships/oleObject" Target="embeddings/oleObject86.bin"/><Relationship Id="rId380" Type="http://schemas.openxmlformats.org/officeDocument/2006/relationships/image" Target="media/image186.wmf"/><Relationship Id="rId2061" Type="http://schemas.openxmlformats.org/officeDocument/2006/relationships/oleObject" Target="embeddings/oleObject1063.bin"/><Relationship Id="rId3112" Type="http://schemas.openxmlformats.org/officeDocument/2006/relationships/oleObject" Target="embeddings/oleObject1656.bin"/><Relationship Id="rId3557" Type="http://schemas.openxmlformats.org/officeDocument/2006/relationships/oleObject" Target="embeddings/oleObject1894.bin"/><Relationship Id="rId3764" Type="http://schemas.openxmlformats.org/officeDocument/2006/relationships/oleObject" Target="embeddings/oleObject2031.bin"/><Relationship Id="rId3971" Type="http://schemas.openxmlformats.org/officeDocument/2006/relationships/oleObject" Target="embeddings/oleObject2153.bin"/><Relationship Id="rId240" Type="http://schemas.openxmlformats.org/officeDocument/2006/relationships/oleObject" Target="embeddings/oleObject120.bin"/><Relationship Id="rId478" Type="http://schemas.openxmlformats.org/officeDocument/2006/relationships/image" Target="media/image235.wmf"/><Relationship Id="rId685" Type="http://schemas.openxmlformats.org/officeDocument/2006/relationships/oleObject" Target="embeddings/oleObject343.bin"/><Relationship Id="rId892" Type="http://schemas.openxmlformats.org/officeDocument/2006/relationships/oleObject" Target="embeddings/oleObject447.bin"/><Relationship Id="rId2159" Type="http://schemas.openxmlformats.org/officeDocument/2006/relationships/image" Target="media/image1036.wmf"/><Relationship Id="rId2366" Type="http://schemas.openxmlformats.org/officeDocument/2006/relationships/oleObject" Target="embeddings/oleObject1229.bin"/><Relationship Id="rId2573" Type="http://schemas.openxmlformats.org/officeDocument/2006/relationships/image" Target="media/image1224.wmf"/><Relationship Id="rId2780" Type="http://schemas.openxmlformats.org/officeDocument/2006/relationships/image" Target="media/image1297.wmf"/><Relationship Id="rId3417" Type="http://schemas.openxmlformats.org/officeDocument/2006/relationships/oleObject" Target="embeddings/oleObject1814.bin"/><Relationship Id="rId3624" Type="http://schemas.openxmlformats.org/officeDocument/2006/relationships/oleObject" Target="embeddings/oleObject1935.bin"/><Relationship Id="rId3831" Type="http://schemas.openxmlformats.org/officeDocument/2006/relationships/image" Target="media/image1758.wmf"/><Relationship Id="rId100" Type="http://schemas.openxmlformats.org/officeDocument/2006/relationships/oleObject" Target="embeddings/oleObject49.bin"/><Relationship Id="rId338" Type="http://schemas.openxmlformats.org/officeDocument/2006/relationships/oleObject" Target="embeddings/oleObject169.bin"/><Relationship Id="rId545" Type="http://schemas.openxmlformats.org/officeDocument/2006/relationships/oleObject" Target="embeddings/oleObject273.bin"/><Relationship Id="rId752" Type="http://schemas.openxmlformats.org/officeDocument/2006/relationships/image" Target="media/image372.wmf"/><Relationship Id="rId1175" Type="http://schemas.openxmlformats.org/officeDocument/2006/relationships/oleObject" Target="embeddings/oleObject586.bin"/><Relationship Id="rId1382" Type="http://schemas.openxmlformats.org/officeDocument/2006/relationships/image" Target="media/image688.wmf"/><Relationship Id="rId2019" Type="http://schemas.openxmlformats.org/officeDocument/2006/relationships/oleObject" Target="embeddings/oleObject1039.bin"/><Relationship Id="rId2226" Type="http://schemas.openxmlformats.org/officeDocument/2006/relationships/oleObject" Target="embeddings/oleObject1155.bin"/><Relationship Id="rId2433" Type="http://schemas.openxmlformats.org/officeDocument/2006/relationships/image" Target="media/image1160.wmf"/><Relationship Id="rId2640" Type="http://schemas.openxmlformats.org/officeDocument/2006/relationships/oleObject" Target="embeddings/oleObject1385.bin"/><Relationship Id="rId2878" Type="http://schemas.openxmlformats.org/officeDocument/2006/relationships/oleObject" Target="embeddings/oleObject1529.bin"/><Relationship Id="rId3929" Type="http://schemas.openxmlformats.org/officeDocument/2006/relationships/image" Target="media/image1796.wmf"/><Relationship Id="rId4093" Type="http://schemas.openxmlformats.org/officeDocument/2006/relationships/oleObject" Target="embeddings/oleObject2229.bin"/><Relationship Id="rId405" Type="http://schemas.openxmlformats.org/officeDocument/2006/relationships/oleObject" Target="embeddings/oleObject203.bin"/><Relationship Id="rId612" Type="http://schemas.openxmlformats.org/officeDocument/2006/relationships/oleObject" Target="embeddings/oleObject307.bin"/><Relationship Id="rId1035" Type="http://schemas.openxmlformats.org/officeDocument/2006/relationships/oleObject" Target="embeddings/oleObject519.bin"/><Relationship Id="rId1242" Type="http://schemas.openxmlformats.org/officeDocument/2006/relationships/oleObject" Target="embeddings/oleObject620.bin"/><Relationship Id="rId1687" Type="http://schemas.openxmlformats.org/officeDocument/2006/relationships/oleObject" Target="embeddings/oleObject851.bin"/><Relationship Id="rId1894" Type="http://schemas.openxmlformats.org/officeDocument/2006/relationships/oleObject" Target="embeddings/oleObject959.bin"/><Relationship Id="rId2500" Type="http://schemas.openxmlformats.org/officeDocument/2006/relationships/oleObject" Target="embeddings/oleObject1306.bin"/><Relationship Id="rId2738" Type="http://schemas.openxmlformats.org/officeDocument/2006/relationships/image" Target="media/image1281.wmf"/><Relationship Id="rId2945" Type="http://schemas.openxmlformats.org/officeDocument/2006/relationships/oleObject" Target="embeddings/oleObject1565.bin"/><Relationship Id="rId4398" Type="http://schemas.openxmlformats.org/officeDocument/2006/relationships/image" Target="media/image1962.wmf"/><Relationship Id="rId917" Type="http://schemas.openxmlformats.org/officeDocument/2006/relationships/image" Target="media/image454.wmf"/><Relationship Id="rId1102" Type="http://schemas.openxmlformats.org/officeDocument/2006/relationships/image" Target="media/image549.wmf"/><Relationship Id="rId1547" Type="http://schemas.openxmlformats.org/officeDocument/2006/relationships/oleObject" Target="embeddings/oleObject778.bin"/><Relationship Id="rId1754" Type="http://schemas.openxmlformats.org/officeDocument/2006/relationships/image" Target="media/image866.wmf"/><Relationship Id="rId1961" Type="http://schemas.openxmlformats.org/officeDocument/2006/relationships/image" Target="media/image954.wmf"/><Relationship Id="rId2805" Type="http://schemas.openxmlformats.org/officeDocument/2006/relationships/oleObject" Target="embeddings/oleObject1492.bin"/><Relationship Id="rId4160" Type="http://schemas.openxmlformats.org/officeDocument/2006/relationships/oleObject" Target="embeddings/oleObject2273.bin"/><Relationship Id="rId4258" Type="http://schemas.openxmlformats.org/officeDocument/2006/relationships/oleObject" Target="embeddings/oleObject2334.bin"/><Relationship Id="rId4465" Type="http://schemas.openxmlformats.org/officeDocument/2006/relationships/oleObject" Target="embeddings/oleObject2473.bin"/><Relationship Id="rId46" Type="http://schemas.openxmlformats.org/officeDocument/2006/relationships/oleObject" Target="embeddings/oleObject22.bin"/><Relationship Id="rId1407" Type="http://schemas.openxmlformats.org/officeDocument/2006/relationships/oleObject" Target="embeddings/oleObject703.bin"/><Relationship Id="rId1614" Type="http://schemas.openxmlformats.org/officeDocument/2006/relationships/oleObject" Target="embeddings/oleObject814.bin"/><Relationship Id="rId1821" Type="http://schemas.openxmlformats.org/officeDocument/2006/relationships/oleObject" Target="embeddings/oleObject918.bin"/><Relationship Id="rId3067" Type="http://schemas.openxmlformats.org/officeDocument/2006/relationships/oleObject" Target="embeddings/oleObject1631.bin"/><Relationship Id="rId3274" Type="http://schemas.openxmlformats.org/officeDocument/2006/relationships/image" Target="media/image1530.wmf"/><Relationship Id="rId4020" Type="http://schemas.openxmlformats.org/officeDocument/2006/relationships/oleObject" Target="embeddings/oleObject2181.bin"/><Relationship Id="rId4118" Type="http://schemas.openxmlformats.org/officeDocument/2006/relationships/oleObject" Target="embeddings/oleObject2245.bin"/><Relationship Id="rId195" Type="http://schemas.openxmlformats.org/officeDocument/2006/relationships/image" Target="media/image94.wmf"/><Relationship Id="rId1919" Type="http://schemas.openxmlformats.org/officeDocument/2006/relationships/oleObject" Target="embeddings/oleObject976.bin"/><Relationship Id="rId3481" Type="http://schemas.openxmlformats.org/officeDocument/2006/relationships/oleObject" Target="embeddings/oleObject1847.bin"/><Relationship Id="rId3579" Type="http://schemas.openxmlformats.org/officeDocument/2006/relationships/oleObject" Target="embeddings/oleObject1908.bin"/><Relationship Id="rId3786" Type="http://schemas.openxmlformats.org/officeDocument/2006/relationships/oleObject" Target="embeddings/oleObject2042.bin"/><Relationship Id="rId4325" Type="http://schemas.openxmlformats.org/officeDocument/2006/relationships/oleObject" Target="embeddings/oleObject2381.bin"/><Relationship Id="rId4532" Type="http://schemas.openxmlformats.org/officeDocument/2006/relationships/image" Target="media/image2029.emf"/><Relationship Id="rId2083" Type="http://schemas.openxmlformats.org/officeDocument/2006/relationships/oleObject" Target="embeddings/oleObject1080.bin"/><Relationship Id="rId2290" Type="http://schemas.openxmlformats.org/officeDocument/2006/relationships/image" Target="media/image1099.wmf"/><Relationship Id="rId2388" Type="http://schemas.openxmlformats.org/officeDocument/2006/relationships/oleObject" Target="embeddings/oleObject1241.bin"/><Relationship Id="rId2595" Type="http://schemas.openxmlformats.org/officeDocument/2006/relationships/oleObject" Target="embeddings/oleObject1357.bin"/><Relationship Id="rId3134" Type="http://schemas.openxmlformats.org/officeDocument/2006/relationships/image" Target="media/image1464.wmf"/><Relationship Id="rId3341" Type="http://schemas.openxmlformats.org/officeDocument/2006/relationships/image" Target="media/image1563.wmf"/><Relationship Id="rId3439" Type="http://schemas.openxmlformats.org/officeDocument/2006/relationships/image" Target="media/image1611.wmf"/><Relationship Id="rId3993" Type="http://schemas.openxmlformats.org/officeDocument/2006/relationships/oleObject" Target="embeddings/oleObject2165.bin"/><Relationship Id="rId262" Type="http://schemas.openxmlformats.org/officeDocument/2006/relationships/oleObject" Target="embeddings/oleObject131.bin"/><Relationship Id="rId567" Type="http://schemas.openxmlformats.org/officeDocument/2006/relationships/image" Target="media/image279.wmf"/><Relationship Id="rId1197" Type="http://schemas.openxmlformats.org/officeDocument/2006/relationships/image" Target="media/image596.wmf"/><Relationship Id="rId2150" Type="http://schemas.openxmlformats.org/officeDocument/2006/relationships/oleObject" Target="embeddings/oleObject1115.bin"/><Relationship Id="rId2248" Type="http://schemas.openxmlformats.org/officeDocument/2006/relationships/oleObject" Target="embeddings/oleObject1166.bin"/><Relationship Id="rId3201" Type="http://schemas.openxmlformats.org/officeDocument/2006/relationships/image" Target="media/image1494.wmf"/><Relationship Id="rId3646" Type="http://schemas.openxmlformats.org/officeDocument/2006/relationships/oleObject" Target="embeddings/oleObject1948.bin"/><Relationship Id="rId3853" Type="http://schemas.openxmlformats.org/officeDocument/2006/relationships/oleObject" Target="embeddings/oleObject2082.bin"/><Relationship Id="rId122" Type="http://schemas.openxmlformats.org/officeDocument/2006/relationships/oleObject" Target="embeddings/oleObject60.bin"/><Relationship Id="rId774" Type="http://schemas.openxmlformats.org/officeDocument/2006/relationships/image" Target="media/image383.wmf"/><Relationship Id="rId981" Type="http://schemas.openxmlformats.org/officeDocument/2006/relationships/oleObject" Target="embeddings/oleObject492.bin"/><Relationship Id="rId1057" Type="http://schemas.openxmlformats.org/officeDocument/2006/relationships/image" Target="media/image524.wmf"/><Relationship Id="rId2010" Type="http://schemas.openxmlformats.org/officeDocument/2006/relationships/image" Target="media/image972.wmf"/><Relationship Id="rId2455" Type="http://schemas.openxmlformats.org/officeDocument/2006/relationships/oleObject" Target="embeddings/oleObject1282.bin"/><Relationship Id="rId2662" Type="http://schemas.openxmlformats.org/officeDocument/2006/relationships/oleObject" Target="embeddings/oleObject1402.bin"/><Relationship Id="rId3506" Type="http://schemas.openxmlformats.org/officeDocument/2006/relationships/image" Target="media/image1642.wmf"/><Relationship Id="rId3713" Type="http://schemas.openxmlformats.org/officeDocument/2006/relationships/oleObject" Target="embeddings/oleObject1996.bin"/><Relationship Id="rId3920" Type="http://schemas.openxmlformats.org/officeDocument/2006/relationships/image" Target="media/image1792.wmf"/><Relationship Id="rId427" Type="http://schemas.openxmlformats.org/officeDocument/2006/relationships/oleObject" Target="embeddings/oleObject214.bin"/><Relationship Id="rId634" Type="http://schemas.openxmlformats.org/officeDocument/2006/relationships/image" Target="media/image313.wmf"/><Relationship Id="rId841" Type="http://schemas.openxmlformats.org/officeDocument/2006/relationships/oleObject" Target="embeddings/oleObject421.bin"/><Relationship Id="rId1264" Type="http://schemas.openxmlformats.org/officeDocument/2006/relationships/image" Target="media/image630.wmf"/><Relationship Id="rId1471" Type="http://schemas.openxmlformats.org/officeDocument/2006/relationships/image" Target="media/image731.wmf"/><Relationship Id="rId1569" Type="http://schemas.openxmlformats.org/officeDocument/2006/relationships/oleObject" Target="embeddings/oleObject791.bin"/><Relationship Id="rId2108" Type="http://schemas.openxmlformats.org/officeDocument/2006/relationships/image" Target="media/image1012.wmf"/><Relationship Id="rId2315" Type="http://schemas.openxmlformats.org/officeDocument/2006/relationships/oleObject" Target="embeddings/oleObject1202.bin"/><Relationship Id="rId2522" Type="http://schemas.openxmlformats.org/officeDocument/2006/relationships/image" Target="media/image1199.wmf"/><Relationship Id="rId2967" Type="http://schemas.openxmlformats.org/officeDocument/2006/relationships/image" Target="media/image1384.wmf"/><Relationship Id="rId4182" Type="http://schemas.openxmlformats.org/officeDocument/2006/relationships/oleObject" Target="embeddings/oleObject2288.bin"/><Relationship Id="rId701" Type="http://schemas.openxmlformats.org/officeDocument/2006/relationships/oleObject" Target="embeddings/oleObject351.bin"/><Relationship Id="rId939" Type="http://schemas.openxmlformats.org/officeDocument/2006/relationships/oleObject" Target="embeddings/oleObject471.bin"/><Relationship Id="rId1124" Type="http://schemas.openxmlformats.org/officeDocument/2006/relationships/image" Target="media/image561.wmf"/><Relationship Id="rId1331" Type="http://schemas.openxmlformats.org/officeDocument/2006/relationships/oleObject" Target="embeddings/oleObject664.bin"/><Relationship Id="rId1776" Type="http://schemas.openxmlformats.org/officeDocument/2006/relationships/image" Target="media/image877.wmf"/><Relationship Id="rId1983" Type="http://schemas.openxmlformats.org/officeDocument/2006/relationships/oleObject" Target="embeddings/oleObject1016.bin"/><Relationship Id="rId2827" Type="http://schemas.openxmlformats.org/officeDocument/2006/relationships/oleObject" Target="embeddings/oleObject1503.bin"/><Relationship Id="rId4042" Type="http://schemas.openxmlformats.org/officeDocument/2006/relationships/oleObject" Target="embeddings/oleObject2199.bin"/><Relationship Id="rId4487" Type="http://schemas.openxmlformats.org/officeDocument/2006/relationships/oleObject" Target="embeddings/oleObject2484.bin"/><Relationship Id="rId68" Type="http://schemas.openxmlformats.org/officeDocument/2006/relationships/oleObject" Target="embeddings/oleObject33.bin"/><Relationship Id="rId1429" Type="http://schemas.openxmlformats.org/officeDocument/2006/relationships/oleObject" Target="embeddings/oleObject714.bin"/><Relationship Id="rId1636" Type="http://schemas.openxmlformats.org/officeDocument/2006/relationships/image" Target="media/image807.wmf"/><Relationship Id="rId1843" Type="http://schemas.openxmlformats.org/officeDocument/2006/relationships/oleObject" Target="embeddings/oleObject930.bin"/><Relationship Id="rId3089" Type="http://schemas.openxmlformats.org/officeDocument/2006/relationships/image" Target="media/image1442.wmf"/><Relationship Id="rId3296" Type="http://schemas.openxmlformats.org/officeDocument/2006/relationships/oleObject" Target="embeddings/oleObject1752.bin"/><Relationship Id="rId4347" Type="http://schemas.openxmlformats.org/officeDocument/2006/relationships/oleObject" Target="embeddings/oleObject2399.bin"/><Relationship Id="rId4554" Type="http://schemas.openxmlformats.org/officeDocument/2006/relationships/image" Target="media/image2051.emf"/><Relationship Id="rId1703" Type="http://schemas.openxmlformats.org/officeDocument/2006/relationships/oleObject" Target="embeddings/oleObject859.bin"/><Relationship Id="rId1910" Type="http://schemas.openxmlformats.org/officeDocument/2006/relationships/oleObject" Target="embeddings/oleObject971.bin"/><Relationship Id="rId3156" Type="http://schemas.openxmlformats.org/officeDocument/2006/relationships/image" Target="media/image1472.wmf"/><Relationship Id="rId3363" Type="http://schemas.openxmlformats.org/officeDocument/2006/relationships/image" Target="media/image1574.wmf"/><Relationship Id="rId4207" Type="http://schemas.openxmlformats.org/officeDocument/2006/relationships/oleObject" Target="embeddings/oleObject2301.bin"/><Relationship Id="rId4414" Type="http://schemas.openxmlformats.org/officeDocument/2006/relationships/oleObject" Target="embeddings/oleObject2444.bin"/><Relationship Id="rId284" Type="http://schemas.openxmlformats.org/officeDocument/2006/relationships/oleObject" Target="embeddings/oleObject142.bin"/><Relationship Id="rId491" Type="http://schemas.openxmlformats.org/officeDocument/2006/relationships/oleObject" Target="embeddings/oleObject246.bin"/><Relationship Id="rId2172" Type="http://schemas.openxmlformats.org/officeDocument/2006/relationships/oleObject" Target="embeddings/oleObject1127.bin"/><Relationship Id="rId3016" Type="http://schemas.openxmlformats.org/officeDocument/2006/relationships/oleObject" Target="embeddings/oleObject1605.bin"/><Relationship Id="rId3223" Type="http://schemas.openxmlformats.org/officeDocument/2006/relationships/image" Target="media/image1505.wmf"/><Relationship Id="rId3570" Type="http://schemas.openxmlformats.org/officeDocument/2006/relationships/oleObject" Target="embeddings/oleObject1902.bin"/><Relationship Id="rId3668" Type="http://schemas.openxmlformats.org/officeDocument/2006/relationships/oleObject" Target="embeddings/oleObject1966.bin"/><Relationship Id="rId3875" Type="http://schemas.openxmlformats.org/officeDocument/2006/relationships/oleObject" Target="embeddings/oleObject2096.bin"/><Relationship Id="rId144" Type="http://schemas.openxmlformats.org/officeDocument/2006/relationships/image" Target="media/image69.wmf"/><Relationship Id="rId589" Type="http://schemas.openxmlformats.org/officeDocument/2006/relationships/image" Target="media/image290.wmf"/><Relationship Id="rId796" Type="http://schemas.openxmlformats.org/officeDocument/2006/relationships/image" Target="media/image394.wmf"/><Relationship Id="rId2477" Type="http://schemas.openxmlformats.org/officeDocument/2006/relationships/image" Target="media/image1180.wmf"/><Relationship Id="rId2684" Type="http://schemas.openxmlformats.org/officeDocument/2006/relationships/oleObject" Target="embeddings/oleObject1414.bin"/><Relationship Id="rId3430" Type="http://schemas.openxmlformats.org/officeDocument/2006/relationships/image" Target="media/image1606.wmf"/><Relationship Id="rId3528" Type="http://schemas.openxmlformats.org/officeDocument/2006/relationships/oleObject" Target="embeddings/oleObject1877.bin"/><Relationship Id="rId3735" Type="http://schemas.openxmlformats.org/officeDocument/2006/relationships/oleObject" Target="embeddings/oleObject2013.bin"/><Relationship Id="rId351" Type="http://schemas.openxmlformats.org/officeDocument/2006/relationships/image" Target="media/image172.wmf"/><Relationship Id="rId449" Type="http://schemas.openxmlformats.org/officeDocument/2006/relationships/oleObject" Target="embeddings/oleObject225.bin"/><Relationship Id="rId656" Type="http://schemas.openxmlformats.org/officeDocument/2006/relationships/image" Target="media/image324.wmf"/><Relationship Id="rId863" Type="http://schemas.openxmlformats.org/officeDocument/2006/relationships/oleObject" Target="embeddings/oleObject432.bin"/><Relationship Id="rId1079" Type="http://schemas.openxmlformats.org/officeDocument/2006/relationships/image" Target="media/image537.wmf"/><Relationship Id="rId1286" Type="http://schemas.openxmlformats.org/officeDocument/2006/relationships/image" Target="media/image641.wmf"/><Relationship Id="rId1493" Type="http://schemas.openxmlformats.org/officeDocument/2006/relationships/image" Target="media/image741.wmf"/><Relationship Id="rId2032" Type="http://schemas.openxmlformats.org/officeDocument/2006/relationships/image" Target="media/image983.wmf"/><Relationship Id="rId2337" Type="http://schemas.openxmlformats.org/officeDocument/2006/relationships/image" Target="media/image1119.wmf"/><Relationship Id="rId2544" Type="http://schemas.openxmlformats.org/officeDocument/2006/relationships/image" Target="media/image1210.wmf"/><Relationship Id="rId2891" Type="http://schemas.openxmlformats.org/officeDocument/2006/relationships/image" Target="media/image1351.wmf"/><Relationship Id="rId2989" Type="http://schemas.openxmlformats.org/officeDocument/2006/relationships/oleObject" Target="embeddings/oleObject1592.bin"/><Relationship Id="rId3942" Type="http://schemas.openxmlformats.org/officeDocument/2006/relationships/oleObject" Target="embeddings/oleObject2137.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image" Target="media/image254.wmf"/><Relationship Id="rId1146" Type="http://schemas.openxmlformats.org/officeDocument/2006/relationships/image" Target="media/image572.wmf"/><Relationship Id="rId1798" Type="http://schemas.openxmlformats.org/officeDocument/2006/relationships/image" Target="media/image888.wmf"/><Relationship Id="rId2751" Type="http://schemas.openxmlformats.org/officeDocument/2006/relationships/oleObject" Target="embeddings/oleObject1463.bin"/><Relationship Id="rId2849" Type="http://schemas.openxmlformats.org/officeDocument/2006/relationships/image" Target="media/image1331.wmf"/><Relationship Id="rId3802" Type="http://schemas.openxmlformats.org/officeDocument/2006/relationships/image" Target="media/image1744.wmf"/><Relationship Id="rId723" Type="http://schemas.openxmlformats.org/officeDocument/2006/relationships/oleObject" Target="embeddings/oleObject362.bin"/><Relationship Id="rId930" Type="http://schemas.openxmlformats.org/officeDocument/2006/relationships/image" Target="media/image460.wmf"/><Relationship Id="rId1006" Type="http://schemas.openxmlformats.org/officeDocument/2006/relationships/image" Target="media/image498.wmf"/><Relationship Id="rId1353" Type="http://schemas.openxmlformats.org/officeDocument/2006/relationships/oleObject" Target="embeddings/oleObject675.bin"/><Relationship Id="rId1560" Type="http://schemas.openxmlformats.org/officeDocument/2006/relationships/image" Target="media/image770.wmf"/><Relationship Id="rId1658" Type="http://schemas.openxmlformats.org/officeDocument/2006/relationships/image" Target="media/image818.wmf"/><Relationship Id="rId1865" Type="http://schemas.openxmlformats.org/officeDocument/2006/relationships/oleObject" Target="embeddings/oleObject942.bin"/><Relationship Id="rId2404" Type="http://schemas.openxmlformats.org/officeDocument/2006/relationships/oleObject" Target="embeddings/oleObject1249.bin"/><Relationship Id="rId2611" Type="http://schemas.openxmlformats.org/officeDocument/2006/relationships/oleObject" Target="embeddings/oleObject1366.bin"/><Relationship Id="rId2709" Type="http://schemas.openxmlformats.org/officeDocument/2006/relationships/image" Target="media/image1274.wmf"/><Relationship Id="rId4064" Type="http://schemas.openxmlformats.org/officeDocument/2006/relationships/oleObject" Target="embeddings/oleObject2212.bin"/><Relationship Id="rId4271" Type="http://schemas.openxmlformats.org/officeDocument/2006/relationships/image" Target="media/image1924.wmf"/><Relationship Id="rId1213" Type="http://schemas.openxmlformats.org/officeDocument/2006/relationships/image" Target="media/image604.wmf"/><Relationship Id="rId1420" Type="http://schemas.openxmlformats.org/officeDocument/2006/relationships/image" Target="media/image707.wmf"/><Relationship Id="rId1518" Type="http://schemas.openxmlformats.org/officeDocument/2006/relationships/image" Target="media/image752.wmf"/><Relationship Id="rId2916" Type="http://schemas.openxmlformats.org/officeDocument/2006/relationships/oleObject" Target="embeddings/oleObject1550.bin"/><Relationship Id="rId3080" Type="http://schemas.openxmlformats.org/officeDocument/2006/relationships/oleObject" Target="embeddings/oleObject1639.bin"/><Relationship Id="rId4131" Type="http://schemas.openxmlformats.org/officeDocument/2006/relationships/oleObject" Target="embeddings/oleObject2253.bin"/><Relationship Id="rId4369" Type="http://schemas.openxmlformats.org/officeDocument/2006/relationships/oleObject" Target="embeddings/oleObject2413.bin"/><Relationship Id="rId4576" Type="http://schemas.openxmlformats.org/officeDocument/2006/relationships/image" Target="media/image2072.emf"/><Relationship Id="rId1725" Type="http://schemas.openxmlformats.org/officeDocument/2006/relationships/oleObject" Target="embeddings/oleObject870.bin"/><Relationship Id="rId1932" Type="http://schemas.openxmlformats.org/officeDocument/2006/relationships/image" Target="media/image943.wmf"/><Relationship Id="rId3178" Type="http://schemas.openxmlformats.org/officeDocument/2006/relationships/oleObject" Target="embeddings/oleObject1691.bin"/><Relationship Id="rId3385" Type="http://schemas.openxmlformats.org/officeDocument/2006/relationships/oleObject" Target="embeddings/oleObject1797.bin"/><Relationship Id="rId3592" Type="http://schemas.openxmlformats.org/officeDocument/2006/relationships/oleObject" Target="embeddings/oleObject1918.bin"/><Relationship Id="rId4229" Type="http://schemas.openxmlformats.org/officeDocument/2006/relationships/oleObject" Target="embeddings/oleObject2314.bin"/><Relationship Id="rId4436" Type="http://schemas.openxmlformats.org/officeDocument/2006/relationships/image" Target="media/image1974.wmf"/><Relationship Id="rId17" Type="http://schemas.openxmlformats.org/officeDocument/2006/relationships/image" Target="media/image7.wmf"/><Relationship Id="rId2194" Type="http://schemas.openxmlformats.org/officeDocument/2006/relationships/image" Target="media/image1052.wmf"/><Relationship Id="rId3038" Type="http://schemas.openxmlformats.org/officeDocument/2006/relationships/oleObject" Target="embeddings/oleObject1616.bin"/><Relationship Id="rId3245" Type="http://schemas.openxmlformats.org/officeDocument/2006/relationships/image" Target="media/image1516.wmf"/><Relationship Id="rId3452" Type="http://schemas.openxmlformats.org/officeDocument/2006/relationships/image" Target="media/image1616.wmf"/><Relationship Id="rId3897" Type="http://schemas.openxmlformats.org/officeDocument/2006/relationships/image" Target="media/image1783.wmf"/><Relationship Id="rId4503" Type="http://schemas.openxmlformats.org/officeDocument/2006/relationships/image" Target="media/image2008.wmf"/><Relationship Id="rId166" Type="http://schemas.openxmlformats.org/officeDocument/2006/relationships/image" Target="media/image80.wmf"/><Relationship Id="rId373" Type="http://schemas.openxmlformats.org/officeDocument/2006/relationships/oleObject" Target="embeddings/oleObject187.bin"/><Relationship Id="rId580" Type="http://schemas.openxmlformats.org/officeDocument/2006/relationships/oleObject" Target="embeddings/oleObject291.bin"/><Relationship Id="rId2054" Type="http://schemas.openxmlformats.org/officeDocument/2006/relationships/image" Target="media/image992.wmf"/><Relationship Id="rId2261" Type="http://schemas.openxmlformats.org/officeDocument/2006/relationships/oleObject" Target="embeddings/oleObject1172.bin"/><Relationship Id="rId2499" Type="http://schemas.openxmlformats.org/officeDocument/2006/relationships/image" Target="media/image1190.wmf"/><Relationship Id="rId3105" Type="http://schemas.openxmlformats.org/officeDocument/2006/relationships/image" Target="media/image1449.wmf"/><Relationship Id="rId3312" Type="http://schemas.openxmlformats.org/officeDocument/2006/relationships/image" Target="media/image1548.png"/><Relationship Id="rId3757" Type="http://schemas.openxmlformats.org/officeDocument/2006/relationships/oleObject" Target="embeddings/oleObject2027.bin"/><Relationship Id="rId3964" Type="http://schemas.openxmlformats.org/officeDocument/2006/relationships/image" Target="media/image1811.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6.wmf"/><Relationship Id="rId678" Type="http://schemas.openxmlformats.org/officeDocument/2006/relationships/image" Target="media/image335.wmf"/><Relationship Id="rId885" Type="http://schemas.openxmlformats.org/officeDocument/2006/relationships/image" Target="media/image438.wmf"/><Relationship Id="rId1070" Type="http://schemas.openxmlformats.org/officeDocument/2006/relationships/image" Target="media/image532.wmf"/><Relationship Id="rId2121" Type="http://schemas.openxmlformats.org/officeDocument/2006/relationships/image" Target="media/image1018.wmf"/><Relationship Id="rId2359" Type="http://schemas.openxmlformats.org/officeDocument/2006/relationships/image" Target="media/image1130.wmf"/><Relationship Id="rId2566" Type="http://schemas.openxmlformats.org/officeDocument/2006/relationships/image" Target="media/image1221.wmf"/><Relationship Id="rId2773" Type="http://schemas.openxmlformats.org/officeDocument/2006/relationships/oleObject" Target="embeddings/oleObject1476.bin"/><Relationship Id="rId2980" Type="http://schemas.openxmlformats.org/officeDocument/2006/relationships/image" Target="media/image1389.wmf"/><Relationship Id="rId3617" Type="http://schemas.openxmlformats.org/officeDocument/2006/relationships/oleObject" Target="embeddings/oleObject1931.bin"/><Relationship Id="rId3824" Type="http://schemas.openxmlformats.org/officeDocument/2006/relationships/image" Target="media/image1755.wmf"/><Relationship Id="rId300" Type="http://schemas.openxmlformats.org/officeDocument/2006/relationships/oleObject" Target="embeddings/oleObject150.bin"/><Relationship Id="rId538" Type="http://schemas.openxmlformats.org/officeDocument/2006/relationships/image" Target="media/image265.wmf"/><Relationship Id="rId745" Type="http://schemas.openxmlformats.org/officeDocument/2006/relationships/oleObject" Target="embeddings/oleObject373.bin"/><Relationship Id="rId952" Type="http://schemas.openxmlformats.org/officeDocument/2006/relationships/image" Target="media/image471.wmf"/><Relationship Id="rId1168" Type="http://schemas.openxmlformats.org/officeDocument/2006/relationships/image" Target="media/image582.wmf"/><Relationship Id="rId1375" Type="http://schemas.openxmlformats.org/officeDocument/2006/relationships/oleObject" Target="embeddings/oleObject687.bin"/><Relationship Id="rId1582" Type="http://schemas.openxmlformats.org/officeDocument/2006/relationships/oleObject" Target="embeddings/oleObject798.bin"/><Relationship Id="rId2219" Type="http://schemas.openxmlformats.org/officeDocument/2006/relationships/oleObject" Target="embeddings/oleObject1151.bin"/><Relationship Id="rId2426" Type="http://schemas.openxmlformats.org/officeDocument/2006/relationships/oleObject" Target="embeddings/oleObject1265.bin"/><Relationship Id="rId2633" Type="http://schemas.openxmlformats.org/officeDocument/2006/relationships/image" Target="media/image1249.wmf"/><Relationship Id="rId4086" Type="http://schemas.openxmlformats.org/officeDocument/2006/relationships/oleObject" Target="embeddings/oleObject2224.bin"/><Relationship Id="rId81" Type="http://schemas.openxmlformats.org/officeDocument/2006/relationships/image" Target="media/image38.wmf"/><Relationship Id="rId605" Type="http://schemas.openxmlformats.org/officeDocument/2006/relationships/image" Target="media/image298.wmf"/><Relationship Id="rId812" Type="http://schemas.openxmlformats.org/officeDocument/2006/relationships/image" Target="media/image402.wmf"/><Relationship Id="rId1028" Type="http://schemas.openxmlformats.org/officeDocument/2006/relationships/image" Target="media/image509.wmf"/><Relationship Id="rId1235" Type="http://schemas.openxmlformats.org/officeDocument/2006/relationships/image" Target="media/image615.wmf"/><Relationship Id="rId1442" Type="http://schemas.openxmlformats.org/officeDocument/2006/relationships/image" Target="media/image718.wmf"/><Relationship Id="rId1887" Type="http://schemas.openxmlformats.org/officeDocument/2006/relationships/image" Target="media/image930.wmf"/><Relationship Id="rId2840" Type="http://schemas.openxmlformats.org/officeDocument/2006/relationships/oleObject" Target="embeddings/oleObject1510.bin"/><Relationship Id="rId2938" Type="http://schemas.openxmlformats.org/officeDocument/2006/relationships/image" Target="media/image1373.wmf"/><Relationship Id="rId4293" Type="http://schemas.openxmlformats.org/officeDocument/2006/relationships/oleObject" Target="embeddings/oleObject2359.bin"/><Relationship Id="rId1302" Type="http://schemas.openxmlformats.org/officeDocument/2006/relationships/image" Target="media/image649.wmf"/><Relationship Id="rId1747" Type="http://schemas.openxmlformats.org/officeDocument/2006/relationships/oleObject" Target="embeddings/oleObject881.bin"/><Relationship Id="rId1954" Type="http://schemas.openxmlformats.org/officeDocument/2006/relationships/oleObject" Target="embeddings/oleObject1000.bin"/><Relationship Id="rId2700" Type="http://schemas.openxmlformats.org/officeDocument/2006/relationships/oleObject" Target="embeddings/oleObject1425.bin"/><Relationship Id="rId4153" Type="http://schemas.openxmlformats.org/officeDocument/2006/relationships/oleObject" Target="embeddings/oleObject2269.bin"/><Relationship Id="rId4360" Type="http://schemas.openxmlformats.org/officeDocument/2006/relationships/image" Target="media/image1949.wmf"/><Relationship Id="rId4458" Type="http://schemas.openxmlformats.org/officeDocument/2006/relationships/image" Target="media/image1985.wmf"/><Relationship Id="rId39" Type="http://schemas.openxmlformats.org/officeDocument/2006/relationships/image" Target="media/image17.wmf"/><Relationship Id="rId1607" Type="http://schemas.openxmlformats.org/officeDocument/2006/relationships/image" Target="media/image793.wmf"/><Relationship Id="rId1814" Type="http://schemas.openxmlformats.org/officeDocument/2006/relationships/image" Target="media/image896.wmf"/><Relationship Id="rId3267" Type="http://schemas.openxmlformats.org/officeDocument/2006/relationships/image" Target="media/image1527.wmf"/><Relationship Id="rId4013" Type="http://schemas.openxmlformats.org/officeDocument/2006/relationships/oleObject" Target="embeddings/oleObject2176.bin"/><Relationship Id="rId4220" Type="http://schemas.openxmlformats.org/officeDocument/2006/relationships/image" Target="media/image1909.wmf"/><Relationship Id="rId188" Type="http://schemas.openxmlformats.org/officeDocument/2006/relationships/image" Target="media/image91.wmf"/><Relationship Id="rId395" Type="http://schemas.openxmlformats.org/officeDocument/2006/relationships/oleObject" Target="embeddings/oleObject198.bin"/><Relationship Id="rId2076" Type="http://schemas.openxmlformats.org/officeDocument/2006/relationships/image" Target="media/image996.wmf"/><Relationship Id="rId3474" Type="http://schemas.openxmlformats.org/officeDocument/2006/relationships/image" Target="media/image1627.wmf"/><Relationship Id="rId3681" Type="http://schemas.openxmlformats.org/officeDocument/2006/relationships/oleObject" Target="embeddings/oleObject1976.bin"/><Relationship Id="rId3779" Type="http://schemas.openxmlformats.org/officeDocument/2006/relationships/image" Target="media/image1737.wmf"/><Relationship Id="rId4318" Type="http://schemas.openxmlformats.org/officeDocument/2006/relationships/image" Target="media/image1939.wmf"/><Relationship Id="rId4525" Type="http://schemas.openxmlformats.org/officeDocument/2006/relationships/image" Target="media/image2022.emf"/><Relationship Id="rId2283" Type="http://schemas.openxmlformats.org/officeDocument/2006/relationships/image" Target="media/image1096.wmf"/><Relationship Id="rId2490" Type="http://schemas.openxmlformats.org/officeDocument/2006/relationships/oleObject" Target="embeddings/oleObject1301.bin"/><Relationship Id="rId2588" Type="http://schemas.openxmlformats.org/officeDocument/2006/relationships/oleObject" Target="embeddings/oleObject1353.bin"/><Relationship Id="rId3127" Type="http://schemas.openxmlformats.org/officeDocument/2006/relationships/oleObject" Target="embeddings/oleObject1663.bin"/><Relationship Id="rId3334" Type="http://schemas.openxmlformats.org/officeDocument/2006/relationships/image" Target="media/image1559.wmf"/><Relationship Id="rId3541" Type="http://schemas.openxmlformats.org/officeDocument/2006/relationships/image" Target="media/image1652.wmf"/><Relationship Id="rId3986" Type="http://schemas.openxmlformats.org/officeDocument/2006/relationships/image" Target="media/image1822.wmf"/><Relationship Id="rId255" Type="http://schemas.openxmlformats.org/officeDocument/2006/relationships/image" Target="media/image124.wmf"/><Relationship Id="rId462" Type="http://schemas.openxmlformats.org/officeDocument/2006/relationships/image" Target="media/image227.wmf"/><Relationship Id="rId1092" Type="http://schemas.openxmlformats.org/officeDocument/2006/relationships/image" Target="media/image544.wmf"/><Relationship Id="rId1397" Type="http://schemas.openxmlformats.org/officeDocument/2006/relationships/oleObject" Target="embeddings/oleObject698.bin"/><Relationship Id="rId2143" Type="http://schemas.openxmlformats.org/officeDocument/2006/relationships/oleObject" Target="embeddings/oleObject1111.bin"/><Relationship Id="rId2350" Type="http://schemas.openxmlformats.org/officeDocument/2006/relationships/oleObject" Target="embeddings/oleObject1221.bin"/><Relationship Id="rId2795" Type="http://schemas.openxmlformats.org/officeDocument/2006/relationships/oleObject" Target="embeddings/oleObject1487.bin"/><Relationship Id="rId3401" Type="http://schemas.openxmlformats.org/officeDocument/2006/relationships/image" Target="media/image1592.wmf"/><Relationship Id="rId3639" Type="http://schemas.openxmlformats.org/officeDocument/2006/relationships/image" Target="media/image1692.wmf"/><Relationship Id="rId3846" Type="http://schemas.openxmlformats.org/officeDocument/2006/relationships/image" Target="media/image1764.wmf"/><Relationship Id="rId115" Type="http://schemas.openxmlformats.org/officeDocument/2006/relationships/image" Target="media/image55.wmf"/><Relationship Id="rId322" Type="http://schemas.openxmlformats.org/officeDocument/2006/relationships/oleObject" Target="embeddings/oleObject161.bin"/><Relationship Id="rId767" Type="http://schemas.openxmlformats.org/officeDocument/2006/relationships/oleObject" Target="embeddings/oleObject384.bin"/><Relationship Id="rId974" Type="http://schemas.openxmlformats.org/officeDocument/2006/relationships/image" Target="media/image482.wmf"/><Relationship Id="rId2003" Type="http://schemas.openxmlformats.org/officeDocument/2006/relationships/oleObject" Target="embeddings/oleObject1029.bin"/><Relationship Id="rId2210" Type="http://schemas.openxmlformats.org/officeDocument/2006/relationships/image" Target="media/image1060.wmf"/><Relationship Id="rId2448" Type="http://schemas.openxmlformats.org/officeDocument/2006/relationships/oleObject" Target="embeddings/oleObject1277.bin"/><Relationship Id="rId2655" Type="http://schemas.openxmlformats.org/officeDocument/2006/relationships/oleObject" Target="embeddings/oleObject1397.bin"/><Relationship Id="rId2862" Type="http://schemas.openxmlformats.org/officeDocument/2006/relationships/oleObject" Target="embeddings/oleObject1521.bin"/><Relationship Id="rId3706" Type="http://schemas.openxmlformats.org/officeDocument/2006/relationships/image" Target="media/image1710.wmf"/><Relationship Id="rId3913" Type="http://schemas.openxmlformats.org/officeDocument/2006/relationships/oleObject" Target="embeddings/oleObject2121.bin"/><Relationship Id="rId627" Type="http://schemas.openxmlformats.org/officeDocument/2006/relationships/oleObject" Target="embeddings/oleObject314.bin"/><Relationship Id="rId834" Type="http://schemas.openxmlformats.org/officeDocument/2006/relationships/image" Target="media/image413.wmf"/><Relationship Id="rId1257" Type="http://schemas.openxmlformats.org/officeDocument/2006/relationships/image" Target="media/image626.wmf"/><Relationship Id="rId1464" Type="http://schemas.openxmlformats.org/officeDocument/2006/relationships/oleObject" Target="embeddings/oleObject732.bin"/><Relationship Id="rId1671" Type="http://schemas.openxmlformats.org/officeDocument/2006/relationships/oleObject" Target="embeddings/oleObject843.bin"/><Relationship Id="rId2308" Type="http://schemas.openxmlformats.org/officeDocument/2006/relationships/oleObject" Target="embeddings/oleObject1198.bin"/><Relationship Id="rId2515" Type="http://schemas.openxmlformats.org/officeDocument/2006/relationships/oleObject" Target="embeddings/oleObject1316.bin"/><Relationship Id="rId2722" Type="http://schemas.openxmlformats.org/officeDocument/2006/relationships/oleObject" Target="embeddings/oleObject1442.bin"/><Relationship Id="rId4175" Type="http://schemas.openxmlformats.org/officeDocument/2006/relationships/image" Target="media/image1889.wmf"/><Relationship Id="rId4382" Type="http://schemas.openxmlformats.org/officeDocument/2006/relationships/oleObject" Target="embeddings/oleObject2423.bin"/><Relationship Id="rId901" Type="http://schemas.openxmlformats.org/officeDocument/2006/relationships/image" Target="media/image446.wmf"/><Relationship Id="rId1117" Type="http://schemas.openxmlformats.org/officeDocument/2006/relationships/oleObject" Target="embeddings/oleObject556.bin"/><Relationship Id="rId1324" Type="http://schemas.openxmlformats.org/officeDocument/2006/relationships/image" Target="media/image660.wmf"/><Relationship Id="rId1531" Type="http://schemas.openxmlformats.org/officeDocument/2006/relationships/image" Target="media/image758.wmf"/><Relationship Id="rId1769" Type="http://schemas.openxmlformats.org/officeDocument/2006/relationships/oleObject" Target="embeddings/oleObject892.bin"/><Relationship Id="rId1976" Type="http://schemas.openxmlformats.org/officeDocument/2006/relationships/oleObject" Target="embeddings/oleObject1012.bin"/><Relationship Id="rId3191" Type="http://schemas.openxmlformats.org/officeDocument/2006/relationships/oleObject" Target="embeddings/oleObject1699.bin"/><Relationship Id="rId4035" Type="http://schemas.openxmlformats.org/officeDocument/2006/relationships/image" Target="media/image1836.wmf"/><Relationship Id="rId4242" Type="http://schemas.openxmlformats.org/officeDocument/2006/relationships/oleObject" Target="embeddings/oleObject2321.bin"/><Relationship Id="rId30" Type="http://schemas.openxmlformats.org/officeDocument/2006/relationships/oleObject" Target="embeddings/oleObject14.bin"/><Relationship Id="rId1629" Type="http://schemas.openxmlformats.org/officeDocument/2006/relationships/oleObject" Target="embeddings/oleObject822.bin"/><Relationship Id="rId1836" Type="http://schemas.openxmlformats.org/officeDocument/2006/relationships/oleObject" Target="embeddings/oleObject926.bin"/><Relationship Id="rId3289" Type="http://schemas.openxmlformats.org/officeDocument/2006/relationships/oleObject" Target="embeddings/oleObject1748.bin"/><Relationship Id="rId3496" Type="http://schemas.openxmlformats.org/officeDocument/2006/relationships/image" Target="media/image1638.wmf"/><Relationship Id="rId4547" Type="http://schemas.openxmlformats.org/officeDocument/2006/relationships/image" Target="media/image2044.emf"/><Relationship Id="rId1903" Type="http://schemas.openxmlformats.org/officeDocument/2006/relationships/oleObject" Target="embeddings/oleObject967.bin"/><Relationship Id="rId2098" Type="http://schemas.openxmlformats.org/officeDocument/2006/relationships/image" Target="media/image1007.wmf"/><Relationship Id="rId3051" Type="http://schemas.openxmlformats.org/officeDocument/2006/relationships/image" Target="media/image1425.wmf"/><Relationship Id="rId3149" Type="http://schemas.openxmlformats.org/officeDocument/2006/relationships/oleObject" Target="embeddings/oleObject1677.bin"/><Relationship Id="rId3356" Type="http://schemas.openxmlformats.org/officeDocument/2006/relationships/oleObject" Target="embeddings/oleObject1782.bin"/><Relationship Id="rId3563" Type="http://schemas.openxmlformats.org/officeDocument/2006/relationships/oleObject" Target="embeddings/oleObject1898.bin"/><Relationship Id="rId4102" Type="http://schemas.openxmlformats.org/officeDocument/2006/relationships/image" Target="media/image1863.wmf"/><Relationship Id="rId4407" Type="http://schemas.openxmlformats.org/officeDocument/2006/relationships/oleObject" Target="embeddings/oleObject2438.bin"/><Relationship Id="rId277" Type="http://schemas.openxmlformats.org/officeDocument/2006/relationships/image" Target="media/image135.wmf"/><Relationship Id="rId484" Type="http://schemas.openxmlformats.org/officeDocument/2006/relationships/image" Target="media/image238.wmf"/><Relationship Id="rId2165" Type="http://schemas.openxmlformats.org/officeDocument/2006/relationships/oleObject" Target="embeddings/oleObject1123.bin"/><Relationship Id="rId3009" Type="http://schemas.openxmlformats.org/officeDocument/2006/relationships/image" Target="media/image1404.wmf"/><Relationship Id="rId3216" Type="http://schemas.openxmlformats.org/officeDocument/2006/relationships/oleObject" Target="embeddings/oleObject1711.bin"/><Relationship Id="rId3770" Type="http://schemas.openxmlformats.org/officeDocument/2006/relationships/oleObject" Target="embeddings/oleObject2034.bin"/><Relationship Id="rId3868" Type="http://schemas.openxmlformats.org/officeDocument/2006/relationships/oleObject" Target="embeddings/oleObject2091.bin"/><Relationship Id="rId137" Type="http://schemas.openxmlformats.org/officeDocument/2006/relationships/oleObject" Target="embeddings/oleObject68.bin"/><Relationship Id="rId344" Type="http://schemas.openxmlformats.org/officeDocument/2006/relationships/oleObject" Target="embeddings/oleObject172.bin"/><Relationship Id="rId691" Type="http://schemas.openxmlformats.org/officeDocument/2006/relationships/oleObject" Target="embeddings/oleObject346.bin"/><Relationship Id="rId789" Type="http://schemas.openxmlformats.org/officeDocument/2006/relationships/oleObject" Target="embeddings/oleObject395.bin"/><Relationship Id="rId996" Type="http://schemas.openxmlformats.org/officeDocument/2006/relationships/image" Target="media/image493.wmf"/><Relationship Id="rId2025" Type="http://schemas.openxmlformats.org/officeDocument/2006/relationships/oleObject" Target="embeddings/oleObject1042.bin"/><Relationship Id="rId2372" Type="http://schemas.openxmlformats.org/officeDocument/2006/relationships/image" Target="media/image1136.wmf"/><Relationship Id="rId2677" Type="http://schemas.openxmlformats.org/officeDocument/2006/relationships/image" Target="media/image1263.wmf"/><Relationship Id="rId2884" Type="http://schemas.openxmlformats.org/officeDocument/2006/relationships/oleObject" Target="embeddings/oleObject1533.bin"/><Relationship Id="rId3423" Type="http://schemas.openxmlformats.org/officeDocument/2006/relationships/oleObject" Target="embeddings/oleObject1817.bin"/><Relationship Id="rId3630" Type="http://schemas.openxmlformats.org/officeDocument/2006/relationships/oleObject" Target="embeddings/oleObject1938.bin"/><Relationship Id="rId3728" Type="http://schemas.openxmlformats.org/officeDocument/2006/relationships/oleObject" Target="embeddings/oleObject2008.bin"/><Relationship Id="rId551" Type="http://schemas.openxmlformats.org/officeDocument/2006/relationships/oleObject" Target="embeddings/oleObject276.bin"/><Relationship Id="rId649" Type="http://schemas.openxmlformats.org/officeDocument/2006/relationships/oleObject" Target="embeddings/oleObject325.bin"/><Relationship Id="rId856" Type="http://schemas.openxmlformats.org/officeDocument/2006/relationships/image" Target="media/image424.wmf"/><Relationship Id="rId1181" Type="http://schemas.openxmlformats.org/officeDocument/2006/relationships/oleObject" Target="embeddings/oleObject589.bin"/><Relationship Id="rId1279" Type="http://schemas.openxmlformats.org/officeDocument/2006/relationships/oleObject" Target="embeddings/oleObject638.bin"/><Relationship Id="rId1486" Type="http://schemas.openxmlformats.org/officeDocument/2006/relationships/oleObject" Target="embeddings/oleObject745.bin"/><Relationship Id="rId2232" Type="http://schemas.openxmlformats.org/officeDocument/2006/relationships/image" Target="media/image1070.wmf"/><Relationship Id="rId2537" Type="http://schemas.openxmlformats.org/officeDocument/2006/relationships/oleObject" Target="embeddings/oleObject1327.bin"/><Relationship Id="rId3935" Type="http://schemas.openxmlformats.org/officeDocument/2006/relationships/image" Target="media/image1798.wmf"/><Relationship Id="rId204" Type="http://schemas.openxmlformats.org/officeDocument/2006/relationships/oleObject" Target="embeddings/oleObject102.bin"/><Relationship Id="rId411" Type="http://schemas.openxmlformats.org/officeDocument/2006/relationships/oleObject" Target="embeddings/oleObject206.bin"/><Relationship Id="rId509" Type="http://schemas.openxmlformats.org/officeDocument/2006/relationships/oleObject" Target="embeddings/oleObject255.bin"/><Relationship Id="rId1041" Type="http://schemas.openxmlformats.org/officeDocument/2006/relationships/oleObject" Target="embeddings/oleObject522.bin"/><Relationship Id="rId1139" Type="http://schemas.openxmlformats.org/officeDocument/2006/relationships/oleObject" Target="embeddings/oleObject567.bin"/><Relationship Id="rId1346" Type="http://schemas.openxmlformats.org/officeDocument/2006/relationships/image" Target="media/image671.wmf"/><Relationship Id="rId1693" Type="http://schemas.openxmlformats.org/officeDocument/2006/relationships/oleObject" Target="embeddings/oleObject854.bin"/><Relationship Id="rId1998" Type="http://schemas.openxmlformats.org/officeDocument/2006/relationships/oleObject" Target="embeddings/oleObject1025.bin"/><Relationship Id="rId2744" Type="http://schemas.openxmlformats.org/officeDocument/2006/relationships/oleObject" Target="embeddings/oleObject1458.bin"/><Relationship Id="rId2951" Type="http://schemas.openxmlformats.org/officeDocument/2006/relationships/oleObject" Target="embeddings/oleObject1568.bin"/><Relationship Id="rId4197" Type="http://schemas.openxmlformats.org/officeDocument/2006/relationships/oleObject" Target="embeddings/oleObject2296.bin"/><Relationship Id="rId716" Type="http://schemas.openxmlformats.org/officeDocument/2006/relationships/image" Target="media/image354.wmf"/><Relationship Id="rId923" Type="http://schemas.openxmlformats.org/officeDocument/2006/relationships/image" Target="media/image457.wmf"/><Relationship Id="rId1553" Type="http://schemas.openxmlformats.org/officeDocument/2006/relationships/oleObject" Target="embeddings/oleObject782.bin"/><Relationship Id="rId1760" Type="http://schemas.openxmlformats.org/officeDocument/2006/relationships/image" Target="media/image869.wmf"/><Relationship Id="rId1858" Type="http://schemas.openxmlformats.org/officeDocument/2006/relationships/image" Target="media/image916.wmf"/><Relationship Id="rId2604" Type="http://schemas.openxmlformats.org/officeDocument/2006/relationships/image" Target="media/image1238.wmf"/><Relationship Id="rId2811" Type="http://schemas.openxmlformats.org/officeDocument/2006/relationships/oleObject" Target="embeddings/oleObject1495.bin"/><Relationship Id="rId4057" Type="http://schemas.openxmlformats.org/officeDocument/2006/relationships/image" Target="media/image1846.wmf"/><Relationship Id="rId4264" Type="http://schemas.openxmlformats.org/officeDocument/2006/relationships/image" Target="media/image1922.wmf"/><Relationship Id="rId4471" Type="http://schemas.openxmlformats.org/officeDocument/2006/relationships/oleObject" Target="embeddings/oleObject2476.bin"/><Relationship Id="rId52" Type="http://schemas.openxmlformats.org/officeDocument/2006/relationships/oleObject" Target="embeddings/oleObject25.bin"/><Relationship Id="rId1206" Type="http://schemas.openxmlformats.org/officeDocument/2006/relationships/oleObject" Target="embeddings/oleObject602.bin"/><Relationship Id="rId1413" Type="http://schemas.openxmlformats.org/officeDocument/2006/relationships/oleObject" Target="embeddings/oleObject706.bin"/><Relationship Id="rId1620" Type="http://schemas.openxmlformats.org/officeDocument/2006/relationships/oleObject" Target="embeddings/oleObject817.bin"/><Relationship Id="rId2909" Type="http://schemas.openxmlformats.org/officeDocument/2006/relationships/image" Target="media/image1359.wmf"/><Relationship Id="rId3073" Type="http://schemas.openxmlformats.org/officeDocument/2006/relationships/image" Target="media/image1435.wmf"/><Relationship Id="rId3280" Type="http://schemas.openxmlformats.org/officeDocument/2006/relationships/image" Target="media/image1533.wmf"/><Relationship Id="rId4124" Type="http://schemas.openxmlformats.org/officeDocument/2006/relationships/oleObject" Target="embeddings/oleObject2248.bin"/><Relationship Id="rId4331" Type="http://schemas.openxmlformats.org/officeDocument/2006/relationships/oleObject" Target="embeddings/oleObject2386.bin"/><Relationship Id="rId4569" Type="http://schemas.openxmlformats.org/officeDocument/2006/relationships/image" Target="media/image2066.emf"/><Relationship Id="rId1718" Type="http://schemas.openxmlformats.org/officeDocument/2006/relationships/image" Target="media/image848.wmf"/><Relationship Id="rId1925" Type="http://schemas.openxmlformats.org/officeDocument/2006/relationships/image" Target="media/image941.wmf"/><Relationship Id="rId3140" Type="http://schemas.openxmlformats.org/officeDocument/2006/relationships/oleObject" Target="embeddings/oleObject1670.bin"/><Relationship Id="rId3378" Type="http://schemas.openxmlformats.org/officeDocument/2006/relationships/oleObject" Target="embeddings/oleObject1793.bin"/><Relationship Id="rId3585" Type="http://schemas.openxmlformats.org/officeDocument/2006/relationships/image" Target="media/image1669.wmf"/><Relationship Id="rId3792" Type="http://schemas.openxmlformats.org/officeDocument/2006/relationships/oleObject" Target="embeddings/oleObject2047.bin"/><Relationship Id="rId4429" Type="http://schemas.openxmlformats.org/officeDocument/2006/relationships/oleObject" Target="embeddings/oleObject2454.bin"/><Relationship Id="rId299" Type="http://schemas.openxmlformats.org/officeDocument/2006/relationships/image" Target="media/image146.wmf"/><Relationship Id="rId2187" Type="http://schemas.openxmlformats.org/officeDocument/2006/relationships/oleObject" Target="embeddings/oleObject1135.bin"/><Relationship Id="rId2394" Type="http://schemas.openxmlformats.org/officeDocument/2006/relationships/oleObject" Target="embeddings/oleObject1244.bin"/><Relationship Id="rId3238" Type="http://schemas.openxmlformats.org/officeDocument/2006/relationships/oleObject" Target="embeddings/oleObject1722.bin"/><Relationship Id="rId3445" Type="http://schemas.openxmlformats.org/officeDocument/2006/relationships/oleObject" Target="embeddings/oleObject1828.bin"/><Relationship Id="rId3652" Type="http://schemas.openxmlformats.org/officeDocument/2006/relationships/oleObject" Target="embeddings/oleObject1953.bin"/><Relationship Id="rId159" Type="http://schemas.openxmlformats.org/officeDocument/2006/relationships/oleObject" Target="embeddings/oleObject79.bin"/><Relationship Id="rId366" Type="http://schemas.openxmlformats.org/officeDocument/2006/relationships/oleObject" Target="embeddings/oleObject183.bin"/><Relationship Id="rId573" Type="http://schemas.openxmlformats.org/officeDocument/2006/relationships/image" Target="media/image282.wmf"/><Relationship Id="rId780" Type="http://schemas.openxmlformats.org/officeDocument/2006/relationships/image" Target="media/image386.wmf"/><Relationship Id="rId2047" Type="http://schemas.openxmlformats.org/officeDocument/2006/relationships/oleObject" Target="embeddings/oleObject1053.bin"/><Relationship Id="rId2254" Type="http://schemas.openxmlformats.org/officeDocument/2006/relationships/oleObject" Target="embeddings/oleObject1169.bin"/><Relationship Id="rId2461" Type="http://schemas.openxmlformats.org/officeDocument/2006/relationships/oleObject" Target="embeddings/oleObject1285.bin"/><Relationship Id="rId2699" Type="http://schemas.openxmlformats.org/officeDocument/2006/relationships/oleObject" Target="embeddings/oleObject1424.bin"/><Relationship Id="rId3000" Type="http://schemas.openxmlformats.org/officeDocument/2006/relationships/oleObject" Target="embeddings/oleObject1597.bin"/><Relationship Id="rId3305" Type="http://schemas.openxmlformats.org/officeDocument/2006/relationships/oleObject" Target="embeddings/oleObject1757.bin"/><Relationship Id="rId3512" Type="http://schemas.openxmlformats.org/officeDocument/2006/relationships/image" Target="media/image1645.wmf"/><Relationship Id="rId3957" Type="http://schemas.openxmlformats.org/officeDocument/2006/relationships/oleObject" Target="embeddings/oleObject2146.bin"/><Relationship Id="rId226" Type="http://schemas.openxmlformats.org/officeDocument/2006/relationships/oleObject" Target="embeddings/oleObject113.bin"/><Relationship Id="rId433" Type="http://schemas.openxmlformats.org/officeDocument/2006/relationships/oleObject" Target="embeddings/oleObject217.bin"/><Relationship Id="rId878" Type="http://schemas.openxmlformats.org/officeDocument/2006/relationships/oleObject" Target="embeddings/oleObject440.bin"/><Relationship Id="rId1063" Type="http://schemas.openxmlformats.org/officeDocument/2006/relationships/image" Target="media/image528.wmf"/><Relationship Id="rId1270" Type="http://schemas.openxmlformats.org/officeDocument/2006/relationships/image" Target="media/image633.wmf"/><Relationship Id="rId2114" Type="http://schemas.openxmlformats.org/officeDocument/2006/relationships/image" Target="media/image1015.wmf"/><Relationship Id="rId2559" Type="http://schemas.openxmlformats.org/officeDocument/2006/relationships/oleObject" Target="embeddings/oleObject1338.bin"/><Relationship Id="rId2766" Type="http://schemas.openxmlformats.org/officeDocument/2006/relationships/image" Target="media/image1290.wmf"/><Relationship Id="rId2973" Type="http://schemas.openxmlformats.org/officeDocument/2006/relationships/oleObject" Target="embeddings/oleObject1584.bin"/><Relationship Id="rId3817" Type="http://schemas.openxmlformats.org/officeDocument/2006/relationships/oleObject" Target="embeddings/oleObject2062.bin"/><Relationship Id="rId640" Type="http://schemas.openxmlformats.org/officeDocument/2006/relationships/image" Target="media/image316.wmf"/><Relationship Id="rId738" Type="http://schemas.openxmlformats.org/officeDocument/2006/relationships/image" Target="media/image365.wmf"/><Relationship Id="rId945" Type="http://schemas.openxmlformats.org/officeDocument/2006/relationships/oleObject" Target="embeddings/oleObject474.bin"/><Relationship Id="rId1368" Type="http://schemas.openxmlformats.org/officeDocument/2006/relationships/image" Target="media/image681.wmf"/><Relationship Id="rId1575" Type="http://schemas.openxmlformats.org/officeDocument/2006/relationships/image" Target="media/image777.wmf"/><Relationship Id="rId1782" Type="http://schemas.openxmlformats.org/officeDocument/2006/relationships/image" Target="media/image880.wmf"/><Relationship Id="rId2321" Type="http://schemas.openxmlformats.org/officeDocument/2006/relationships/oleObject" Target="embeddings/oleObject1206.bin"/><Relationship Id="rId2419" Type="http://schemas.openxmlformats.org/officeDocument/2006/relationships/oleObject" Target="embeddings/oleObject1261.bin"/><Relationship Id="rId2626" Type="http://schemas.openxmlformats.org/officeDocument/2006/relationships/image" Target="media/image1246.wmf"/><Relationship Id="rId2833" Type="http://schemas.openxmlformats.org/officeDocument/2006/relationships/image" Target="media/image1323.wmf"/><Relationship Id="rId4079" Type="http://schemas.openxmlformats.org/officeDocument/2006/relationships/image" Target="media/image1855.wmf"/><Relationship Id="rId4286" Type="http://schemas.openxmlformats.org/officeDocument/2006/relationships/oleObject" Target="embeddings/oleObject2353.bin"/><Relationship Id="rId74" Type="http://schemas.openxmlformats.org/officeDocument/2006/relationships/oleObject" Target="embeddings/oleObject36.bin"/><Relationship Id="rId500" Type="http://schemas.openxmlformats.org/officeDocument/2006/relationships/image" Target="media/image246.wmf"/><Relationship Id="rId805" Type="http://schemas.openxmlformats.org/officeDocument/2006/relationships/oleObject" Target="embeddings/oleObject403.bin"/><Relationship Id="rId1130" Type="http://schemas.openxmlformats.org/officeDocument/2006/relationships/image" Target="media/image564.wmf"/><Relationship Id="rId1228" Type="http://schemas.openxmlformats.org/officeDocument/2006/relationships/oleObject" Target="embeddings/oleObject613.bin"/><Relationship Id="rId1435" Type="http://schemas.openxmlformats.org/officeDocument/2006/relationships/oleObject" Target="embeddings/oleObject717.bin"/><Relationship Id="rId4493" Type="http://schemas.openxmlformats.org/officeDocument/2006/relationships/image" Target="media/image2003.wmf"/><Relationship Id="rId1642" Type="http://schemas.openxmlformats.org/officeDocument/2006/relationships/image" Target="media/image810.wmf"/><Relationship Id="rId1947" Type="http://schemas.openxmlformats.org/officeDocument/2006/relationships/image" Target="media/image947.wmf"/><Relationship Id="rId2900" Type="http://schemas.openxmlformats.org/officeDocument/2006/relationships/oleObject" Target="embeddings/oleObject1541.bin"/><Relationship Id="rId3095" Type="http://schemas.openxmlformats.org/officeDocument/2006/relationships/oleObject" Target="embeddings/oleObject1647.bin"/><Relationship Id="rId4146" Type="http://schemas.openxmlformats.org/officeDocument/2006/relationships/image" Target="media/image1878.wmf"/><Relationship Id="rId4353" Type="http://schemas.openxmlformats.org/officeDocument/2006/relationships/oleObject" Target="embeddings/oleObject2403.bin"/><Relationship Id="rId4560" Type="http://schemas.openxmlformats.org/officeDocument/2006/relationships/image" Target="media/image2057.emf"/><Relationship Id="rId1502" Type="http://schemas.openxmlformats.org/officeDocument/2006/relationships/image" Target="media/image745.wmf"/><Relationship Id="rId1807" Type="http://schemas.openxmlformats.org/officeDocument/2006/relationships/oleObject" Target="embeddings/oleObject911.bin"/><Relationship Id="rId3162" Type="http://schemas.openxmlformats.org/officeDocument/2006/relationships/image" Target="media/image1475.png"/><Relationship Id="rId4006" Type="http://schemas.openxmlformats.org/officeDocument/2006/relationships/image" Target="media/image1831.wmf"/><Relationship Id="rId4213" Type="http://schemas.openxmlformats.org/officeDocument/2006/relationships/oleObject" Target="embeddings/oleObject2304.bin"/><Relationship Id="rId4420" Type="http://schemas.openxmlformats.org/officeDocument/2006/relationships/image" Target="media/image1969.wmf"/><Relationship Id="rId290" Type="http://schemas.openxmlformats.org/officeDocument/2006/relationships/oleObject" Target="embeddings/oleObject145.bin"/><Relationship Id="rId388" Type="http://schemas.openxmlformats.org/officeDocument/2006/relationships/image" Target="media/image190.wmf"/><Relationship Id="rId2069" Type="http://schemas.openxmlformats.org/officeDocument/2006/relationships/oleObject" Target="embeddings/oleObject1070.bin"/><Relationship Id="rId3022" Type="http://schemas.openxmlformats.org/officeDocument/2006/relationships/oleObject" Target="embeddings/oleObject1608.bin"/><Relationship Id="rId3467" Type="http://schemas.openxmlformats.org/officeDocument/2006/relationships/oleObject" Target="embeddings/oleObject1840.bin"/><Relationship Id="rId3674" Type="http://schemas.openxmlformats.org/officeDocument/2006/relationships/oleObject" Target="embeddings/oleObject1970.bin"/><Relationship Id="rId3881" Type="http://schemas.openxmlformats.org/officeDocument/2006/relationships/image" Target="media/image1777.wmf"/><Relationship Id="rId4518" Type="http://schemas.openxmlformats.org/officeDocument/2006/relationships/oleObject" Target="embeddings/oleObject2499.bin"/><Relationship Id="rId150" Type="http://schemas.openxmlformats.org/officeDocument/2006/relationships/image" Target="media/image72.wmf"/><Relationship Id="rId595" Type="http://schemas.openxmlformats.org/officeDocument/2006/relationships/image" Target="media/image293.wmf"/><Relationship Id="rId2276" Type="http://schemas.openxmlformats.org/officeDocument/2006/relationships/oleObject" Target="embeddings/oleObject1180.bin"/><Relationship Id="rId2483" Type="http://schemas.openxmlformats.org/officeDocument/2006/relationships/oleObject" Target="embeddings/oleObject1297.bin"/><Relationship Id="rId2690" Type="http://schemas.openxmlformats.org/officeDocument/2006/relationships/oleObject" Target="embeddings/oleObject1417.bin"/><Relationship Id="rId3327" Type="http://schemas.openxmlformats.org/officeDocument/2006/relationships/oleObject" Target="embeddings/oleObject1768.bin"/><Relationship Id="rId3534" Type="http://schemas.openxmlformats.org/officeDocument/2006/relationships/oleObject" Target="embeddings/oleObject1882.bin"/><Relationship Id="rId3741" Type="http://schemas.openxmlformats.org/officeDocument/2006/relationships/oleObject" Target="embeddings/oleObject2017.bin"/><Relationship Id="rId3979" Type="http://schemas.openxmlformats.org/officeDocument/2006/relationships/oleObject" Target="embeddings/oleObject2157.bin"/><Relationship Id="rId248" Type="http://schemas.openxmlformats.org/officeDocument/2006/relationships/oleObject" Target="embeddings/oleObject124.bin"/><Relationship Id="rId455" Type="http://schemas.openxmlformats.org/officeDocument/2006/relationships/oleObject" Target="embeddings/oleObject228.bin"/><Relationship Id="rId662" Type="http://schemas.openxmlformats.org/officeDocument/2006/relationships/image" Target="media/image327.wmf"/><Relationship Id="rId1085" Type="http://schemas.openxmlformats.org/officeDocument/2006/relationships/image" Target="media/image540.png"/><Relationship Id="rId1292" Type="http://schemas.openxmlformats.org/officeDocument/2006/relationships/image" Target="media/image644.wmf"/><Relationship Id="rId2136" Type="http://schemas.openxmlformats.org/officeDocument/2006/relationships/oleObject" Target="embeddings/oleObject1107.bin"/><Relationship Id="rId2343" Type="http://schemas.openxmlformats.org/officeDocument/2006/relationships/image" Target="media/image1122.wmf"/><Relationship Id="rId2550" Type="http://schemas.openxmlformats.org/officeDocument/2006/relationships/image" Target="media/image1213.wmf"/><Relationship Id="rId2788" Type="http://schemas.openxmlformats.org/officeDocument/2006/relationships/image" Target="media/image1301.wmf"/><Relationship Id="rId2995" Type="http://schemas.openxmlformats.org/officeDocument/2006/relationships/image" Target="media/image1397.wmf"/><Relationship Id="rId3601" Type="http://schemas.openxmlformats.org/officeDocument/2006/relationships/image" Target="media/image1675.wmf"/><Relationship Id="rId3839" Type="http://schemas.openxmlformats.org/officeDocument/2006/relationships/oleObject" Target="embeddings/oleObject2075.bin"/><Relationship Id="rId108" Type="http://schemas.openxmlformats.org/officeDocument/2006/relationships/oleObject" Target="embeddings/oleObject53.bin"/><Relationship Id="rId315" Type="http://schemas.openxmlformats.org/officeDocument/2006/relationships/image" Target="media/image154.wmf"/><Relationship Id="rId522" Type="http://schemas.openxmlformats.org/officeDocument/2006/relationships/image" Target="media/image257.wmf"/><Relationship Id="rId967" Type="http://schemas.openxmlformats.org/officeDocument/2006/relationships/oleObject" Target="embeddings/oleObject485.bin"/><Relationship Id="rId1152" Type="http://schemas.openxmlformats.org/officeDocument/2006/relationships/oleObject" Target="embeddings/oleObject574.bin"/><Relationship Id="rId1597" Type="http://schemas.openxmlformats.org/officeDocument/2006/relationships/image" Target="media/image788.wmf"/><Relationship Id="rId2203" Type="http://schemas.openxmlformats.org/officeDocument/2006/relationships/oleObject" Target="embeddings/oleObject1143.bin"/><Relationship Id="rId2410" Type="http://schemas.openxmlformats.org/officeDocument/2006/relationships/oleObject" Target="embeddings/oleObject1253.bin"/><Relationship Id="rId2648" Type="http://schemas.openxmlformats.org/officeDocument/2006/relationships/image" Target="media/image1252.wmf"/><Relationship Id="rId2855" Type="http://schemas.openxmlformats.org/officeDocument/2006/relationships/image" Target="media/image1334.wmf"/><Relationship Id="rId3906" Type="http://schemas.openxmlformats.org/officeDocument/2006/relationships/oleObject" Target="embeddings/oleObject2116.bin"/><Relationship Id="rId96" Type="http://schemas.openxmlformats.org/officeDocument/2006/relationships/oleObject" Target="embeddings/oleObject47.bin"/><Relationship Id="rId827" Type="http://schemas.openxmlformats.org/officeDocument/2006/relationships/oleObject" Target="embeddings/oleObject414.bin"/><Relationship Id="rId1012" Type="http://schemas.openxmlformats.org/officeDocument/2006/relationships/image" Target="media/image501.wmf"/><Relationship Id="rId1457" Type="http://schemas.openxmlformats.org/officeDocument/2006/relationships/image" Target="media/image725.wmf"/><Relationship Id="rId1664" Type="http://schemas.openxmlformats.org/officeDocument/2006/relationships/image" Target="media/image821.wmf"/><Relationship Id="rId1871" Type="http://schemas.openxmlformats.org/officeDocument/2006/relationships/oleObject" Target="embeddings/oleObject945.bin"/><Relationship Id="rId2508" Type="http://schemas.openxmlformats.org/officeDocument/2006/relationships/image" Target="media/image1192.wmf"/><Relationship Id="rId2715" Type="http://schemas.openxmlformats.org/officeDocument/2006/relationships/oleObject" Target="embeddings/oleObject1436.bin"/><Relationship Id="rId2922" Type="http://schemas.openxmlformats.org/officeDocument/2006/relationships/oleObject" Target="embeddings/oleObject1553.bin"/><Relationship Id="rId4070" Type="http://schemas.openxmlformats.org/officeDocument/2006/relationships/oleObject" Target="embeddings/oleObject2215.bin"/><Relationship Id="rId4168" Type="http://schemas.openxmlformats.org/officeDocument/2006/relationships/oleObject" Target="embeddings/oleObject2279.bin"/><Relationship Id="rId4375" Type="http://schemas.openxmlformats.org/officeDocument/2006/relationships/oleObject" Target="embeddings/oleObject2419.bin"/><Relationship Id="rId1317" Type="http://schemas.openxmlformats.org/officeDocument/2006/relationships/oleObject" Target="embeddings/oleObject657.bin"/><Relationship Id="rId1524" Type="http://schemas.openxmlformats.org/officeDocument/2006/relationships/image" Target="media/image755.wmf"/><Relationship Id="rId1731" Type="http://schemas.openxmlformats.org/officeDocument/2006/relationships/oleObject" Target="embeddings/oleObject873.bin"/><Relationship Id="rId1969" Type="http://schemas.openxmlformats.org/officeDocument/2006/relationships/oleObject" Target="embeddings/oleObject1008.bin"/><Relationship Id="rId3184" Type="http://schemas.openxmlformats.org/officeDocument/2006/relationships/oleObject" Target="embeddings/oleObject1694.bin"/><Relationship Id="rId4028" Type="http://schemas.openxmlformats.org/officeDocument/2006/relationships/oleObject" Target="embeddings/oleObject2189.bin"/><Relationship Id="rId4235" Type="http://schemas.openxmlformats.org/officeDocument/2006/relationships/oleObject" Target="embeddings/oleObject2317.bin"/><Relationship Id="rId4582" Type="http://schemas.openxmlformats.org/officeDocument/2006/relationships/image" Target="media/image2078.emf"/><Relationship Id="rId23" Type="http://schemas.openxmlformats.org/officeDocument/2006/relationships/oleObject" Target="embeddings/oleObject10.bin"/><Relationship Id="rId1829" Type="http://schemas.openxmlformats.org/officeDocument/2006/relationships/oleObject" Target="embeddings/oleObject922.bin"/><Relationship Id="rId3391" Type="http://schemas.openxmlformats.org/officeDocument/2006/relationships/oleObject" Target="embeddings/oleObject1800.bin"/><Relationship Id="rId3489" Type="http://schemas.openxmlformats.org/officeDocument/2006/relationships/oleObject" Target="embeddings/oleObject1851.bin"/><Relationship Id="rId3696" Type="http://schemas.openxmlformats.org/officeDocument/2006/relationships/oleObject" Target="embeddings/oleObject1985.bin"/><Relationship Id="rId4442" Type="http://schemas.openxmlformats.org/officeDocument/2006/relationships/image" Target="media/image1977.wmf"/><Relationship Id="rId2298" Type="http://schemas.openxmlformats.org/officeDocument/2006/relationships/oleObject" Target="embeddings/oleObject1192.bin"/><Relationship Id="rId3044" Type="http://schemas.openxmlformats.org/officeDocument/2006/relationships/oleObject" Target="embeddings/oleObject1619.bin"/><Relationship Id="rId3251" Type="http://schemas.openxmlformats.org/officeDocument/2006/relationships/image" Target="media/image1519.wmf"/><Relationship Id="rId3349" Type="http://schemas.openxmlformats.org/officeDocument/2006/relationships/image" Target="media/image1567.wmf"/><Relationship Id="rId3556" Type="http://schemas.openxmlformats.org/officeDocument/2006/relationships/oleObject" Target="embeddings/oleObject1893.bin"/><Relationship Id="rId4302" Type="http://schemas.openxmlformats.org/officeDocument/2006/relationships/oleObject" Target="embeddings/oleObject2365.bin"/><Relationship Id="rId172" Type="http://schemas.openxmlformats.org/officeDocument/2006/relationships/image" Target="media/image83.wmf"/><Relationship Id="rId477" Type="http://schemas.openxmlformats.org/officeDocument/2006/relationships/oleObject" Target="embeddings/oleObject239.bin"/><Relationship Id="rId684" Type="http://schemas.openxmlformats.org/officeDocument/2006/relationships/image" Target="media/image338.wmf"/><Relationship Id="rId2060" Type="http://schemas.openxmlformats.org/officeDocument/2006/relationships/image" Target="media/image994.wmf"/><Relationship Id="rId2158" Type="http://schemas.openxmlformats.org/officeDocument/2006/relationships/oleObject" Target="embeddings/oleObject1119.bin"/><Relationship Id="rId2365" Type="http://schemas.openxmlformats.org/officeDocument/2006/relationships/image" Target="media/image1133.wmf"/><Relationship Id="rId3111" Type="http://schemas.openxmlformats.org/officeDocument/2006/relationships/image" Target="media/image1452.wmf"/><Relationship Id="rId3209" Type="http://schemas.openxmlformats.org/officeDocument/2006/relationships/image" Target="media/image1498.wmf"/><Relationship Id="rId3763" Type="http://schemas.openxmlformats.org/officeDocument/2006/relationships/image" Target="media/image1729.wmf"/><Relationship Id="rId3970" Type="http://schemas.openxmlformats.org/officeDocument/2006/relationships/image" Target="media/image1814.wmf"/><Relationship Id="rId337" Type="http://schemas.openxmlformats.org/officeDocument/2006/relationships/image" Target="media/image165.wmf"/><Relationship Id="rId891" Type="http://schemas.openxmlformats.org/officeDocument/2006/relationships/image" Target="media/image441.wmf"/><Relationship Id="rId989" Type="http://schemas.openxmlformats.org/officeDocument/2006/relationships/oleObject" Target="embeddings/oleObject496.bin"/><Relationship Id="rId2018" Type="http://schemas.openxmlformats.org/officeDocument/2006/relationships/image" Target="media/image976.wmf"/><Relationship Id="rId2572" Type="http://schemas.openxmlformats.org/officeDocument/2006/relationships/oleObject" Target="embeddings/oleObject1345.bin"/><Relationship Id="rId2877" Type="http://schemas.openxmlformats.org/officeDocument/2006/relationships/image" Target="media/image1345.wmf"/><Relationship Id="rId3416" Type="http://schemas.openxmlformats.org/officeDocument/2006/relationships/image" Target="media/image1599.wmf"/><Relationship Id="rId3623" Type="http://schemas.openxmlformats.org/officeDocument/2006/relationships/image" Target="media/image1685.wmf"/><Relationship Id="rId3830" Type="http://schemas.openxmlformats.org/officeDocument/2006/relationships/oleObject" Target="embeddings/oleObject2069.bin"/><Relationship Id="rId544" Type="http://schemas.openxmlformats.org/officeDocument/2006/relationships/image" Target="media/image268.wmf"/><Relationship Id="rId751" Type="http://schemas.openxmlformats.org/officeDocument/2006/relationships/oleObject" Target="embeddings/oleObject376.bin"/><Relationship Id="rId849" Type="http://schemas.openxmlformats.org/officeDocument/2006/relationships/oleObject" Target="embeddings/oleObject425.bin"/><Relationship Id="rId1174" Type="http://schemas.openxmlformats.org/officeDocument/2006/relationships/image" Target="media/image585.wmf"/><Relationship Id="rId1381" Type="http://schemas.openxmlformats.org/officeDocument/2006/relationships/oleObject" Target="embeddings/oleObject690.bin"/><Relationship Id="rId1479" Type="http://schemas.openxmlformats.org/officeDocument/2006/relationships/oleObject" Target="embeddings/oleObject741.bin"/><Relationship Id="rId1686" Type="http://schemas.openxmlformats.org/officeDocument/2006/relationships/image" Target="media/image832.wmf"/><Relationship Id="rId2225" Type="http://schemas.openxmlformats.org/officeDocument/2006/relationships/oleObject" Target="embeddings/oleObject1154.bin"/><Relationship Id="rId2432" Type="http://schemas.openxmlformats.org/officeDocument/2006/relationships/oleObject" Target="embeddings/oleObject1269.bin"/><Relationship Id="rId3928" Type="http://schemas.openxmlformats.org/officeDocument/2006/relationships/oleObject" Target="embeddings/oleObject2129.bin"/><Relationship Id="rId4092" Type="http://schemas.openxmlformats.org/officeDocument/2006/relationships/oleObject" Target="embeddings/oleObject2228.bin"/><Relationship Id="rId404" Type="http://schemas.openxmlformats.org/officeDocument/2006/relationships/image" Target="media/image198.wmf"/><Relationship Id="rId611" Type="http://schemas.openxmlformats.org/officeDocument/2006/relationships/image" Target="media/image301.wmf"/><Relationship Id="rId1034" Type="http://schemas.openxmlformats.org/officeDocument/2006/relationships/image" Target="media/image512.wmf"/><Relationship Id="rId1241" Type="http://schemas.openxmlformats.org/officeDocument/2006/relationships/image" Target="media/image618.wmf"/><Relationship Id="rId1339" Type="http://schemas.openxmlformats.org/officeDocument/2006/relationships/oleObject" Target="embeddings/oleObject668.bin"/><Relationship Id="rId1893" Type="http://schemas.openxmlformats.org/officeDocument/2006/relationships/image" Target="media/image931.wmf"/><Relationship Id="rId2737" Type="http://schemas.openxmlformats.org/officeDocument/2006/relationships/oleObject" Target="embeddings/oleObject1453.bin"/><Relationship Id="rId2944" Type="http://schemas.openxmlformats.org/officeDocument/2006/relationships/image" Target="media/image1376.wmf"/><Relationship Id="rId4397" Type="http://schemas.openxmlformats.org/officeDocument/2006/relationships/oleObject" Target="embeddings/oleObject2432.bin"/><Relationship Id="rId709" Type="http://schemas.openxmlformats.org/officeDocument/2006/relationships/oleObject" Target="embeddings/oleObject355.bin"/><Relationship Id="rId916" Type="http://schemas.openxmlformats.org/officeDocument/2006/relationships/oleObject" Target="embeddings/oleObject459.bin"/><Relationship Id="rId1101" Type="http://schemas.openxmlformats.org/officeDocument/2006/relationships/oleObject" Target="embeddings/oleObject549.bin"/><Relationship Id="rId1546" Type="http://schemas.openxmlformats.org/officeDocument/2006/relationships/image" Target="media/image765.wmf"/><Relationship Id="rId1753" Type="http://schemas.openxmlformats.org/officeDocument/2006/relationships/oleObject" Target="embeddings/oleObject884.bin"/><Relationship Id="rId1960" Type="http://schemas.openxmlformats.org/officeDocument/2006/relationships/oleObject" Target="embeddings/oleObject1003.bin"/><Relationship Id="rId2804" Type="http://schemas.openxmlformats.org/officeDocument/2006/relationships/image" Target="media/image1309.wmf"/><Relationship Id="rId4257" Type="http://schemas.openxmlformats.org/officeDocument/2006/relationships/oleObject" Target="embeddings/oleObject2333.bin"/><Relationship Id="rId4464" Type="http://schemas.openxmlformats.org/officeDocument/2006/relationships/image" Target="media/image1988.wmf"/><Relationship Id="rId45" Type="http://schemas.openxmlformats.org/officeDocument/2006/relationships/image" Target="media/image20.wmf"/><Relationship Id="rId1406" Type="http://schemas.openxmlformats.org/officeDocument/2006/relationships/image" Target="media/image700.wmf"/><Relationship Id="rId1613" Type="http://schemas.openxmlformats.org/officeDocument/2006/relationships/image" Target="media/image796.wmf"/><Relationship Id="rId1820" Type="http://schemas.openxmlformats.org/officeDocument/2006/relationships/image" Target="media/image899.wmf"/><Relationship Id="rId3066" Type="http://schemas.openxmlformats.org/officeDocument/2006/relationships/image" Target="media/image1432.wmf"/><Relationship Id="rId3273" Type="http://schemas.openxmlformats.org/officeDocument/2006/relationships/oleObject" Target="embeddings/oleObject1740.bin"/><Relationship Id="rId3480" Type="http://schemas.openxmlformats.org/officeDocument/2006/relationships/image" Target="media/image1630.wmf"/><Relationship Id="rId4117" Type="http://schemas.openxmlformats.org/officeDocument/2006/relationships/oleObject" Target="embeddings/oleObject2244.bin"/><Relationship Id="rId4324" Type="http://schemas.openxmlformats.org/officeDocument/2006/relationships/oleObject" Target="embeddings/oleObject2380.bin"/><Relationship Id="rId4531" Type="http://schemas.openxmlformats.org/officeDocument/2006/relationships/image" Target="media/image2028.emf"/><Relationship Id="rId194" Type="http://schemas.openxmlformats.org/officeDocument/2006/relationships/oleObject" Target="embeddings/oleObject97.bin"/><Relationship Id="rId1918" Type="http://schemas.openxmlformats.org/officeDocument/2006/relationships/image" Target="media/image939.wmf"/><Relationship Id="rId2082" Type="http://schemas.openxmlformats.org/officeDocument/2006/relationships/image" Target="media/image999.wmf"/><Relationship Id="rId3133" Type="http://schemas.openxmlformats.org/officeDocument/2006/relationships/oleObject" Target="embeddings/oleObject1666.bin"/><Relationship Id="rId3578" Type="http://schemas.openxmlformats.org/officeDocument/2006/relationships/oleObject" Target="embeddings/oleObject1907.bin"/><Relationship Id="rId3785" Type="http://schemas.openxmlformats.org/officeDocument/2006/relationships/image" Target="media/image1740.wmf"/><Relationship Id="rId3992" Type="http://schemas.openxmlformats.org/officeDocument/2006/relationships/oleObject" Target="embeddings/oleObject2164.bin"/><Relationship Id="rId261" Type="http://schemas.openxmlformats.org/officeDocument/2006/relationships/image" Target="media/image127.wmf"/><Relationship Id="rId499" Type="http://schemas.openxmlformats.org/officeDocument/2006/relationships/oleObject" Target="embeddings/oleObject250.bin"/><Relationship Id="rId2387" Type="http://schemas.openxmlformats.org/officeDocument/2006/relationships/image" Target="media/image1143.wmf"/><Relationship Id="rId2594" Type="http://schemas.openxmlformats.org/officeDocument/2006/relationships/image" Target="media/image1234.wmf"/><Relationship Id="rId3340" Type="http://schemas.openxmlformats.org/officeDocument/2006/relationships/image" Target="media/image1562.png"/><Relationship Id="rId3438" Type="http://schemas.openxmlformats.org/officeDocument/2006/relationships/oleObject" Target="embeddings/oleObject1824.bin"/><Relationship Id="rId3645" Type="http://schemas.openxmlformats.org/officeDocument/2006/relationships/oleObject" Target="embeddings/oleObject1947.bin"/><Relationship Id="rId3852" Type="http://schemas.openxmlformats.org/officeDocument/2006/relationships/image" Target="media/image1767.wmf"/><Relationship Id="rId359" Type="http://schemas.openxmlformats.org/officeDocument/2006/relationships/image" Target="media/image176.wmf"/><Relationship Id="rId566" Type="http://schemas.openxmlformats.org/officeDocument/2006/relationships/oleObject" Target="embeddings/oleObject284.bin"/><Relationship Id="rId773" Type="http://schemas.openxmlformats.org/officeDocument/2006/relationships/oleObject" Target="embeddings/oleObject387.bin"/><Relationship Id="rId1196" Type="http://schemas.openxmlformats.org/officeDocument/2006/relationships/oleObject" Target="embeddings/oleObject597.bin"/><Relationship Id="rId2247" Type="http://schemas.openxmlformats.org/officeDocument/2006/relationships/image" Target="media/image1078.wmf"/><Relationship Id="rId2454" Type="http://schemas.openxmlformats.org/officeDocument/2006/relationships/image" Target="media/image1169.wmf"/><Relationship Id="rId2899" Type="http://schemas.openxmlformats.org/officeDocument/2006/relationships/image" Target="media/image1355.wmf"/><Relationship Id="rId3200" Type="http://schemas.openxmlformats.org/officeDocument/2006/relationships/image" Target="media/image1493.png"/><Relationship Id="rId3505" Type="http://schemas.openxmlformats.org/officeDocument/2006/relationships/oleObject" Target="embeddings/oleObject1860.bin"/><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image" Target="media/image209.wmf"/><Relationship Id="rId633" Type="http://schemas.openxmlformats.org/officeDocument/2006/relationships/oleObject" Target="embeddings/oleObject317.bin"/><Relationship Id="rId980" Type="http://schemas.openxmlformats.org/officeDocument/2006/relationships/image" Target="media/image485.wmf"/><Relationship Id="rId1056" Type="http://schemas.openxmlformats.org/officeDocument/2006/relationships/image" Target="media/image523.wmf"/><Relationship Id="rId1263" Type="http://schemas.openxmlformats.org/officeDocument/2006/relationships/oleObject" Target="embeddings/oleObject630.bin"/><Relationship Id="rId2107" Type="http://schemas.openxmlformats.org/officeDocument/2006/relationships/oleObject" Target="embeddings/oleObject1092.bin"/><Relationship Id="rId2314" Type="http://schemas.openxmlformats.org/officeDocument/2006/relationships/image" Target="media/image1109.wmf"/><Relationship Id="rId2661" Type="http://schemas.openxmlformats.org/officeDocument/2006/relationships/oleObject" Target="embeddings/oleObject1401.bin"/><Relationship Id="rId2759" Type="http://schemas.openxmlformats.org/officeDocument/2006/relationships/oleObject" Target="embeddings/oleObject1469.bin"/><Relationship Id="rId2966" Type="http://schemas.openxmlformats.org/officeDocument/2006/relationships/oleObject" Target="embeddings/oleObject1579.bin"/><Relationship Id="rId3712" Type="http://schemas.openxmlformats.org/officeDocument/2006/relationships/image" Target="media/image1713.wmf"/><Relationship Id="rId840" Type="http://schemas.openxmlformats.org/officeDocument/2006/relationships/image" Target="media/image416.wmf"/><Relationship Id="rId938" Type="http://schemas.openxmlformats.org/officeDocument/2006/relationships/image" Target="media/image464.wmf"/><Relationship Id="rId1470" Type="http://schemas.openxmlformats.org/officeDocument/2006/relationships/oleObject" Target="embeddings/oleObject736.bin"/><Relationship Id="rId1568" Type="http://schemas.openxmlformats.org/officeDocument/2006/relationships/image" Target="media/image774.wmf"/><Relationship Id="rId1775" Type="http://schemas.openxmlformats.org/officeDocument/2006/relationships/oleObject" Target="embeddings/oleObject895.bin"/><Relationship Id="rId2521" Type="http://schemas.openxmlformats.org/officeDocument/2006/relationships/oleObject" Target="embeddings/oleObject1319.bin"/><Relationship Id="rId2619" Type="http://schemas.openxmlformats.org/officeDocument/2006/relationships/oleObject" Target="embeddings/oleObject1371.bin"/><Relationship Id="rId2826" Type="http://schemas.openxmlformats.org/officeDocument/2006/relationships/image" Target="media/image1320.wmf"/><Relationship Id="rId4181" Type="http://schemas.openxmlformats.org/officeDocument/2006/relationships/oleObject" Target="embeddings/oleObject2287.bin"/><Relationship Id="rId4279" Type="http://schemas.openxmlformats.org/officeDocument/2006/relationships/image" Target="media/image1928.wmf"/><Relationship Id="rId67" Type="http://schemas.openxmlformats.org/officeDocument/2006/relationships/image" Target="media/image31.wmf"/><Relationship Id="rId700" Type="http://schemas.openxmlformats.org/officeDocument/2006/relationships/image" Target="media/image346.wmf"/><Relationship Id="rId1123" Type="http://schemas.openxmlformats.org/officeDocument/2006/relationships/oleObject" Target="embeddings/oleObject559.bin"/><Relationship Id="rId1330" Type="http://schemas.openxmlformats.org/officeDocument/2006/relationships/image" Target="media/image663.wmf"/><Relationship Id="rId1428" Type="http://schemas.openxmlformats.org/officeDocument/2006/relationships/image" Target="media/image711.wmf"/><Relationship Id="rId1635" Type="http://schemas.openxmlformats.org/officeDocument/2006/relationships/oleObject" Target="embeddings/oleObject825.bin"/><Relationship Id="rId1982" Type="http://schemas.openxmlformats.org/officeDocument/2006/relationships/image" Target="media/image963.wmf"/><Relationship Id="rId3088" Type="http://schemas.openxmlformats.org/officeDocument/2006/relationships/oleObject" Target="embeddings/oleObject1643.bin"/><Relationship Id="rId4041" Type="http://schemas.openxmlformats.org/officeDocument/2006/relationships/image" Target="media/image1839.wmf"/><Relationship Id="rId4486" Type="http://schemas.openxmlformats.org/officeDocument/2006/relationships/image" Target="media/image1999.wmf"/><Relationship Id="rId1842" Type="http://schemas.openxmlformats.org/officeDocument/2006/relationships/image" Target="media/image909.wmf"/><Relationship Id="rId3295" Type="http://schemas.openxmlformats.org/officeDocument/2006/relationships/oleObject" Target="embeddings/oleObject1751.bin"/><Relationship Id="rId4139" Type="http://schemas.openxmlformats.org/officeDocument/2006/relationships/oleObject" Target="embeddings/oleObject2259.bin"/><Relationship Id="rId4346" Type="http://schemas.openxmlformats.org/officeDocument/2006/relationships/oleObject" Target="embeddings/oleObject2398.bin"/><Relationship Id="rId4553" Type="http://schemas.openxmlformats.org/officeDocument/2006/relationships/image" Target="media/image2050.emf"/><Relationship Id="rId1702" Type="http://schemas.openxmlformats.org/officeDocument/2006/relationships/image" Target="media/image840.wmf"/><Relationship Id="rId3155" Type="http://schemas.openxmlformats.org/officeDocument/2006/relationships/oleObject" Target="embeddings/oleObject1680.bin"/><Relationship Id="rId3362" Type="http://schemas.openxmlformats.org/officeDocument/2006/relationships/oleObject" Target="embeddings/oleObject1785.bin"/><Relationship Id="rId4206" Type="http://schemas.openxmlformats.org/officeDocument/2006/relationships/image" Target="media/image1902.wmf"/><Relationship Id="rId4413" Type="http://schemas.openxmlformats.org/officeDocument/2006/relationships/oleObject" Target="embeddings/oleObject2443.bin"/><Relationship Id="rId283" Type="http://schemas.openxmlformats.org/officeDocument/2006/relationships/image" Target="media/image138.wmf"/><Relationship Id="rId490" Type="http://schemas.openxmlformats.org/officeDocument/2006/relationships/image" Target="media/image241.wmf"/><Relationship Id="rId2171" Type="http://schemas.openxmlformats.org/officeDocument/2006/relationships/oleObject" Target="embeddings/oleObject1126.bin"/><Relationship Id="rId3015" Type="http://schemas.openxmlformats.org/officeDocument/2006/relationships/image" Target="media/image1407.wmf"/><Relationship Id="rId3222" Type="http://schemas.openxmlformats.org/officeDocument/2006/relationships/oleObject" Target="embeddings/oleObject1714.bin"/><Relationship Id="rId3667" Type="http://schemas.openxmlformats.org/officeDocument/2006/relationships/oleObject" Target="embeddings/oleObject1965.bin"/><Relationship Id="rId3874" Type="http://schemas.openxmlformats.org/officeDocument/2006/relationships/oleObject" Target="embeddings/oleObject2095.bin"/><Relationship Id="rId143" Type="http://schemas.openxmlformats.org/officeDocument/2006/relationships/oleObject" Target="embeddings/oleObject71.bin"/><Relationship Id="rId350" Type="http://schemas.openxmlformats.org/officeDocument/2006/relationships/oleObject" Target="embeddings/oleObject175.bin"/><Relationship Id="rId588" Type="http://schemas.openxmlformats.org/officeDocument/2006/relationships/oleObject" Target="embeddings/oleObject295.bin"/><Relationship Id="rId795" Type="http://schemas.openxmlformats.org/officeDocument/2006/relationships/oleObject" Target="embeddings/oleObject398.bin"/><Relationship Id="rId2031" Type="http://schemas.openxmlformats.org/officeDocument/2006/relationships/oleObject" Target="embeddings/oleObject1045.bin"/><Relationship Id="rId2269" Type="http://schemas.openxmlformats.org/officeDocument/2006/relationships/oleObject" Target="embeddings/oleObject1176.bin"/><Relationship Id="rId2476" Type="http://schemas.openxmlformats.org/officeDocument/2006/relationships/oleObject" Target="embeddings/oleObject1293.bin"/><Relationship Id="rId2683" Type="http://schemas.openxmlformats.org/officeDocument/2006/relationships/image" Target="media/image1266.wmf"/><Relationship Id="rId2890" Type="http://schemas.openxmlformats.org/officeDocument/2006/relationships/oleObject" Target="embeddings/oleObject1536.bin"/><Relationship Id="rId3527" Type="http://schemas.openxmlformats.org/officeDocument/2006/relationships/oleObject" Target="embeddings/oleObject1876.bin"/><Relationship Id="rId3734" Type="http://schemas.openxmlformats.org/officeDocument/2006/relationships/oleObject" Target="embeddings/oleObject2012.bin"/><Relationship Id="rId3941" Type="http://schemas.openxmlformats.org/officeDocument/2006/relationships/image" Target="media/image1801.wmf"/><Relationship Id="rId9" Type="http://schemas.openxmlformats.org/officeDocument/2006/relationships/image" Target="media/image3.wmf"/><Relationship Id="rId210" Type="http://schemas.openxmlformats.org/officeDocument/2006/relationships/oleObject" Target="embeddings/oleObject105.bin"/><Relationship Id="rId448" Type="http://schemas.openxmlformats.org/officeDocument/2006/relationships/image" Target="media/image220.wmf"/><Relationship Id="rId655" Type="http://schemas.openxmlformats.org/officeDocument/2006/relationships/oleObject" Target="embeddings/oleObject328.bin"/><Relationship Id="rId862" Type="http://schemas.openxmlformats.org/officeDocument/2006/relationships/image" Target="media/image427.wmf"/><Relationship Id="rId1078" Type="http://schemas.openxmlformats.org/officeDocument/2006/relationships/oleObject" Target="embeddings/oleObject538.bin"/><Relationship Id="rId1285" Type="http://schemas.openxmlformats.org/officeDocument/2006/relationships/oleObject" Target="embeddings/oleObject641.bin"/><Relationship Id="rId1492" Type="http://schemas.openxmlformats.org/officeDocument/2006/relationships/oleObject" Target="embeddings/oleObject748.bin"/><Relationship Id="rId2129" Type="http://schemas.openxmlformats.org/officeDocument/2006/relationships/image" Target="media/image1022.wmf"/><Relationship Id="rId2336" Type="http://schemas.openxmlformats.org/officeDocument/2006/relationships/oleObject" Target="embeddings/oleObject1214.bin"/><Relationship Id="rId2543" Type="http://schemas.openxmlformats.org/officeDocument/2006/relationships/oleObject" Target="embeddings/oleObject1330.bin"/><Relationship Id="rId2750" Type="http://schemas.openxmlformats.org/officeDocument/2006/relationships/oleObject" Target="embeddings/oleObject1462.bin"/><Relationship Id="rId2988" Type="http://schemas.openxmlformats.org/officeDocument/2006/relationships/image" Target="media/image1393.wmf"/><Relationship Id="rId3801" Type="http://schemas.openxmlformats.org/officeDocument/2006/relationships/oleObject" Target="embeddings/oleObject2054.bin"/><Relationship Id="rId308" Type="http://schemas.openxmlformats.org/officeDocument/2006/relationships/oleObject" Target="embeddings/oleObject154.bin"/><Relationship Id="rId515" Type="http://schemas.openxmlformats.org/officeDocument/2006/relationships/oleObject" Target="embeddings/oleObject258.bin"/><Relationship Id="rId722" Type="http://schemas.openxmlformats.org/officeDocument/2006/relationships/image" Target="media/image357.wmf"/><Relationship Id="rId1145" Type="http://schemas.openxmlformats.org/officeDocument/2006/relationships/oleObject" Target="embeddings/oleObject570.bin"/><Relationship Id="rId1352" Type="http://schemas.openxmlformats.org/officeDocument/2006/relationships/image" Target="media/image674.wmf"/><Relationship Id="rId1797" Type="http://schemas.openxmlformats.org/officeDocument/2006/relationships/oleObject" Target="embeddings/oleObject906.bin"/><Relationship Id="rId2403" Type="http://schemas.openxmlformats.org/officeDocument/2006/relationships/image" Target="media/image1151.wmf"/><Relationship Id="rId2848" Type="http://schemas.openxmlformats.org/officeDocument/2006/relationships/oleObject" Target="embeddings/oleObject1514.bin"/><Relationship Id="rId89" Type="http://schemas.openxmlformats.org/officeDocument/2006/relationships/oleObject" Target="embeddings/oleObject44.bin"/><Relationship Id="rId1005" Type="http://schemas.openxmlformats.org/officeDocument/2006/relationships/oleObject" Target="embeddings/oleObject504.bin"/><Relationship Id="rId1212" Type="http://schemas.openxmlformats.org/officeDocument/2006/relationships/oleObject" Target="embeddings/oleObject605.bin"/><Relationship Id="rId1657" Type="http://schemas.openxmlformats.org/officeDocument/2006/relationships/oleObject" Target="embeddings/oleObject836.bin"/><Relationship Id="rId1864" Type="http://schemas.openxmlformats.org/officeDocument/2006/relationships/image" Target="media/image919.wmf"/><Relationship Id="rId2610" Type="http://schemas.openxmlformats.org/officeDocument/2006/relationships/image" Target="media/image1241.wmf"/><Relationship Id="rId2708" Type="http://schemas.openxmlformats.org/officeDocument/2006/relationships/oleObject" Target="embeddings/oleObject1431.bin"/><Relationship Id="rId2915" Type="http://schemas.openxmlformats.org/officeDocument/2006/relationships/image" Target="media/image1362.wmf"/><Relationship Id="rId4063" Type="http://schemas.openxmlformats.org/officeDocument/2006/relationships/image" Target="media/image1848.wmf"/><Relationship Id="rId4270" Type="http://schemas.openxmlformats.org/officeDocument/2006/relationships/oleObject" Target="embeddings/oleObject2343.bin"/><Relationship Id="rId4368" Type="http://schemas.openxmlformats.org/officeDocument/2006/relationships/oleObject" Target="embeddings/oleObject2412.bin"/><Relationship Id="rId4575" Type="http://schemas.openxmlformats.org/officeDocument/2006/relationships/oleObject" Target="embeddings/oleObject2500.bin"/><Relationship Id="rId1517" Type="http://schemas.openxmlformats.org/officeDocument/2006/relationships/oleObject" Target="embeddings/oleObject762.bin"/><Relationship Id="rId1724" Type="http://schemas.openxmlformats.org/officeDocument/2006/relationships/image" Target="media/image851.wmf"/><Relationship Id="rId3177" Type="http://schemas.openxmlformats.org/officeDocument/2006/relationships/image" Target="media/image1483.wmf"/><Relationship Id="rId4130" Type="http://schemas.openxmlformats.org/officeDocument/2006/relationships/oleObject" Target="embeddings/oleObject2252.bin"/><Relationship Id="rId4228" Type="http://schemas.openxmlformats.org/officeDocument/2006/relationships/oleObject" Target="embeddings/oleObject2313.bin"/><Relationship Id="rId16" Type="http://schemas.openxmlformats.org/officeDocument/2006/relationships/oleObject" Target="embeddings/oleObject6.bin"/><Relationship Id="rId1931" Type="http://schemas.openxmlformats.org/officeDocument/2006/relationships/oleObject" Target="embeddings/oleObject985.bin"/><Relationship Id="rId3037" Type="http://schemas.openxmlformats.org/officeDocument/2006/relationships/image" Target="media/image1418.wmf"/><Relationship Id="rId3384" Type="http://schemas.openxmlformats.org/officeDocument/2006/relationships/oleObject" Target="embeddings/oleObject1796.bin"/><Relationship Id="rId3591" Type="http://schemas.openxmlformats.org/officeDocument/2006/relationships/image" Target="media/image1670.wmf"/><Relationship Id="rId3689" Type="http://schemas.openxmlformats.org/officeDocument/2006/relationships/image" Target="media/image1705.wmf"/><Relationship Id="rId3896" Type="http://schemas.openxmlformats.org/officeDocument/2006/relationships/oleObject" Target="embeddings/oleObject2110.bin"/><Relationship Id="rId4435" Type="http://schemas.openxmlformats.org/officeDocument/2006/relationships/oleObject" Target="embeddings/oleObject2458.bin"/><Relationship Id="rId2193" Type="http://schemas.openxmlformats.org/officeDocument/2006/relationships/oleObject" Target="embeddings/oleObject1138.bin"/><Relationship Id="rId2498" Type="http://schemas.openxmlformats.org/officeDocument/2006/relationships/oleObject" Target="embeddings/oleObject1305.bin"/><Relationship Id="rId3244" Type="http://schemas.openxmlformats.org/officeDocument/2006/relationships/oleObject" Target="embeddings/oleObject1725.bin"/><Relationship Id="rId3451" Type="http://schemas.openxmlformats.org/officeDocument/2006/relationships/oleObject" Target="embeddings/oleObject1832.bin"/><Relationship Id="rId3549" Type="http://schemas.openxmlformats.org/officeDocument/2006/relationships/image" Target="media/image1656.wmf"/><Relationship Id="rId4502" Type="http://schemas.openxmlformats.org/officeDocument/2006/relationships/oleObject" Target="embeddings/oleObject2491.bin"/><Relationship Id="rId165" Type="http://schemas.openxmlformats.org/officeDocument/2006/relationships/oleObject" Target="embeddings/oleObject82.bin"/><Relationship Id="rId372" Type="http://schemas.openxmlformats.org/officeDocument/2006/relationships/oleObject" Target="embeddings/oleObject186.bin"/><Relationship Id="rId677" Type="http://schemas.openxmlformats.org/officeDocument/2006/relationships/oleObject" Target="embeddings/oleObject339.bin"/><Relationship Id="rId2053" Type="http://schemas.openxmlformats.org/officeDocument/2006/relationships/oleObject" Target="embeddings/oleObject1058.bin"/><Relationship Id="rId2260" Type="http://schemas.openxmlformats.org/officeDocument/2006/relationships/image" Target="media/image1085.wmf"/><Relationship Id="rId2358" Type="http://schemas.openxmlformats.org/officeDocument/2006/relationships/oleObject" Target="embeddings/oleObject1225.bin"/><Relationship Id="rId3104" Type="http://schemas.openxmlformats.org/officeDocument/2006/relationships/oleObject" Target="embeddings/oleObject1652.bin"/><Relationship Id="rId3311" Type="http://schemas.openxmlformats.org/officeDocument/2006/relationships/oleObject" Target="embeddings/oleObject1760.bin"/><Relationship Id="rId3756" Type="http://schemas.openxmlformats.org/officeDocument/2006/relationships/image" Target="media/image1726.wmf"/><Relationship Id="rId3963" Type="http://schemas.openxmlformats.org/officeDocument/2006/relationships/oleObject" Target="embeddings/oleObject2149.bin"/><Relationship Id="rId232" Type="http://schemas.openxmlformats.org/officeDocument/2006/relationships/oleObject" Target="embeddings/oleObject116.bin"/><Relationship Id="rId884" Type="http://schemas.openxmlformats.org/officeDocument/2006/relationships/oleObject" Target="embeddings/oleObject443.bin"/><Relationship Id="rId2120" Type="http://schemas.openxmlformats.org/officeDocument/2006/relationships/oleObject" Target="embeddings/oleObject1099.bin"/><Relationship Id="rId2565" Type="http://schemas.openxmlformats.org/officeDocument/2006/relationships/oleObject" Target="embeddings/oleObject1341.bin"/><Relationship Id="rId2772" Type="http://schemas.openxmlformats.org/officeDocument/2006/relationships/image" Target="media/image1293.wmf"/><Relationship Id="rId3409" Type="http://schemas.openxmlformats.org/officeDocument/2006/relationships/image" Target="media/image1596.wmf"/><Relationship Id="rId3616" Type="http://schemas.openxmlformats.org/officeDocument/2006/relationships/oleObject" Target="embeddings/oleObject1930.bin"/><Relationship Id="rId3823" Type="http://schemas.openxmlformats.org/officeDocument/2006/relationships/oleObject" Target="embeddings/oleObject2065.bin"/><Relationship Id="rId537" Type="http://schemas.openxmlformats.org/officeDocument/2006/relationships/oleObject" Target="embeddings/oleObject269.bin"/><Relationship Id="rId744" Type="http://schemas.openxmlformats.org/officeDocument/2006/relationships/image" Target="media/image368.wmf"/><Relationship Id="rId951" Type="http://schemas.openxmlformats.org/officeDocument/2006/relationships/oleObject" Target="embeddings/oleObject477.bin"/><Relationship Id="rId1167" Type="http://schemas.openxmlformats.org/officeDocument/2006/relationships/oleObject" Target="embeddings/oleObject582.bin"/><Relationship Id="rId1374" Type="http://schemas.openxmlformats.org/officeDocument/2006/relationships/image" Target="media/image684.wmf"/><Relationship Id="rId1581" Type="http://schemas.openxmlformats.org/officeDocument/2006/relationships/image" Target="media/image780.wmf"/><Relationship Id="rId1679" Type="http://schemas.openxmlformats.org/officeDocument/2006/relationships/oleObject" Target="embeddings/oleObject847.bin"/><Relationship Id="rId2218" Type="http://schemas.openxmlformats.org/officeDocument/2006/relationships/image" Target="media/image1064.wmf"/><Relationship Id="rId2425" Type="http://schemas.openxmlformats.org/officeDocument/2006/relationships/image" Target="media/image1157.wmf"/><Relationship Id="rId2632" Type="http://schemas.openxmlformats.org/officeDocument/2006/relationships/oleObject" Target="embeddings/oleObject1380.bin"/><Relationship Id="rId4085" Type="http://schemas.openxmlformats.org/officeDocument/2006/relationships/image" Target="media/image1858.wmf"/><Relationship Id="rId4292" Type="http://schemas.openxmlformats.org/officeDocument/2006/relationships/oleObject" Target="embeddings/oleObject2358.bin"/><Relationship Id="rId80" Type="http://schemas.openxmlformats.org/officeDocument/2006/relationships/oleObject" Target="embeddings/oleObject39.bin"/><Relationship Id="rId604" Type="http://schemas.openxmlformats.org/officeDocument/2006/relationships/oleObject" Target="embeddings/oleObject303.bin"/><Relationship Id="rId811" Type="http://schemas.openxmlformats.org/officeDocument/2006/relationships/oleObject" Target="embeddings/oleObject406.bin"/><Relationship Id="rId1027" Type="http://schemas.openxmlformats.org/officeDocument/2006/relationships/oleObject" Target="embeddings/oleObject515.bin"/><Relationship Id="rId1234" Type="http://schemas.openxmlformats.org/officeDocument/2006/relationships/oleObject" Target="embeddings/oleObject616.bin"/><Relationship Id="rId1441" Type="http://schemas.openxmlformats.org/officeDocument/2006/relationships/oleObject" Target="embeddings/oleObject720.bin"/><Relationship Id="rId1886" Type="http://schemas.openxmlformats.org/officeDocument/2006/relationships/oleObject" Target="embeddings/oleObject953.bin"/><Relationship Id="rId2937" Type="http://schemas.openxmlformats.org/officeDocument/2006/relationships/oleObject" Target="embeddings/oleObject1561.bin"/><Relationship Id="rId4152" Type="http://schemas.openxmlformats.org/officeDocument/2006/relationships/oleObject" Target="embeddings/oleObject2268.bin"/><Relationship Id="rId909" Type="http://schemas.openxmlformats.org/officeDocument/2006/relationships/image" Target="media/image450.wmf"/><Relationship Id="rId1301" Type="http://schemas.openxmlformats.org/officeDocument/2006/relationships/oleObject" Target="embeddings/oleObject649.bin"/><Relationship Id="rId1539" Type="http://schemas.openxmlformats.org/officeDocument/2006/relationships/oleObject" Target="embeddings/oleObject774.bin"/><Relationship Id="rId1746" Type="http://schemas.openxmlformats.org/officeDocument/2006/relationships/image" Target="media/image862.wmf"/><Relationship Id="rId1953" Type="http://schemas.openxmlformats.org/officeDocument/2006/relationships/image" Target="media/image950.wmf"/><Relationship Id="rId3199" Type="http://schemas.openxmlformats.org/officeDocument/2006/relationships/oleObject" Target="embeddings/oleObject1703.bin"/><Relationship Id="rId4457" Type="http://schemas.openxmlformats.org/officeDocument/2006/relationships/oleObject" Target="embeddings/oleObject2469.bin"/><Relationship Id="rId38" Type="http://schemas.openxmlformats.org/officeDocument/2006/relationships/oleObject" Target="embeddings/oleObject18.bin"/><Relationship Id="rId1606" Type="http://schemas.openxmlformats.org/officeDocument/2006/relationships/oleObject" Target="embeddings/oleObject810.bin"/><Relationship Id="rId1813" Type="http://schemas.openxmlformats.org/officeDocument/2006/relationships/oleObject" Target="embeddings/oleObject914.bin"/><Relationship Id="rId3059" Type="http://schemas.openxmlformats.org/officeDocument/2006/relationships/oleObject" Target="embeddings/oleObject1627.bin"/><Relationship Id="rId3266" Type="http://schemas.openxmlformats.org/officeDocument/2006/relationships/oleObject" Target="embeddings/oleObject1736.bin"/><Relationship Id="rId3473" Type="http://schemas.openxmlformats.org/officeDocument/2006/relationships/oleObject" Target="embeddings/oleObject1843.bin"/><Relationship Id="rId4012" Type="http://schemas.openxmlformats.org/officeDocument/2006/relationships/oleObject" Target="embeddings/oleObject2175.bin"/><Relationship Id="rId4317" Type="http://schemas.openxmlformats.org/officeDocument/2006/relationships/oleObject" Target="embeddings/oleObject2375.bin"/><Relationship Id="rId4524" Type="http://schemas.openxmlformats.org/officeDocument/2006/relationships/image" Target="media/image2021.emf"/><Relationship Id="rId187" Type="http://schemas.openxmlformats.org/officeDocument/2006/relationships/oleObject" Target="embeddings/oleObject93.bin"/><Relationship Id="rId394" Type="http://schemas.openxmlformats.org/officeDocument/2006/relationships/image" Target="media/image193.wmf"/><Relationship Id="rId2075" Type="http://schemas.openxmlformats.org/officeDocument/2006/relationships/oleObject" Target="embeddings/oleObject1076.bin"/><Relationship Id="rId2282" Type="http://schemas.openxmlformats.org/officeDocument/2006/relationships/oleObject" Target="embeddings/oleObject1183.bin"/><Relationship Id="rId3126" Type="http://schemas.openxmlformats.org/officeDocument/2006/relationships/image" Target="media/image1460.wmf"/><Relationship Id="rId3680" Type="http://schemas.openxmlformats.org/officeDocument/2006/relationships/oleObject" Target="embeddings/oleObject1975.bin"/><Relationship Id="rId3778" Type="http://schemas.openxmlformats.org/officeDocument/2006/relationships/oleObject" Target="embeddings/oleObject2038.bin"/><Relationship Id="rId3985" Type="http://schemas.openxmlformats.org/officeDocument/2006/relationships/oleObject" Target="embeddings/oleObject2160.bin"/><Relationship Id="rId254" Type="http://schemas.openxmlformats.org/officeDocument/2006/relationships/oleObject" Target="embeddings/oleObject127.bin"/><Relationship Id="rId699" Type="http://schemas.openxmlformats.org/officeDocument/2006/relationships/oleObject" Target="embeddings/oleObject350.bin"/><Relationship Id="rId1091" Type="http://schemas.openxmlformats.org/officeDocument/2006/relationships/oleObject" Target="embeddings/oleObject544.bin"/><Relationship Id="rId2587" Type="http://schemas.openxmlformats.org/officeDocument/2006/relationships/image" Target="media/image1231.wmf"/><Relationship Id="rId2794" Type="http://schemas.openxmlformats.org/officeDocument/2006/relationships/image" Target="media/image1304.wmf"/><Relationship Id="rId3333" Type="http://schemas.openxmlformats.org/officeDocument/2006/relationships/oleObject" Target="embeddings/oleObject1771.bin"/><Relationship Id="rId3540" Type="http://schemas.openxmlformats.org/officeDocument/2006/relationships/oleObject" Target="embeddings/oleObject1885.bin"/><Relationship Id="rId3638" Type="http://schemas.openxmlformats.org/officeDocument/2006/relationships/oleObject" Target="embeddings/oleObject1943.bin"/><Relationship Id="rId3845" Type="http://schemas.openxmlformats.org/officeDocument/2006/relationships/oleObject" Target="embeddings/oleObject2078.bin"/><Relationship Id="rId114" Type="http://schemas.openxmlformats.org/officeDocument/2006/relationships/oleObject" Target="embeddings/oleObject56.bin"/><Relationship Id="rId461" Type="http://schemas.openxmlformats.org/officeDocument/2006/relationships/oleObject" Target="embeddings/oleObject231.bin"/><Relationship Id="rId559" Type="http://schemas.openxmlformats.org/officeDocument/2006/relationships/image" Target="media/image275.wmf"/><Relationship Id="rId766" Type="http://schemas.openxmlformats.org/officeDocument/2006/relationships/image" Target="media/image379.wmf"/><Relationship Id="rId1189" Type="http://schemas.openxmlformats.org/officeDocument/2006/relationships/oleObject" Target="embeddings/oleObject593.bin"/><Relationship Id="rId1396" Type="http://schemas.openxmlformats.org/officeDocument/2006/relationships/image" Target="media/image695.wmf"/><Relationship Id="rId2142" Type="http://schemas.openxmlformats.org/officeDocument/2006/relationships/image" Target="media/image1028.wmf"/><Relationship Id="rId2447" Type="http://schemas.openxmlformats.org/officeDocument/2006/relationships/image" Target="media/image1167.wmf"/><Relationship Id="rId3400" Type="http://schemas.openxmlformats.org/officeDocument/2006/relationships/oleObject" Target="embeddings/oleObject1805.bin"/><Relationship Id="rId321" Type="http://schemas.openxmlformats.org/officeDocument/2006/relationships/image" Target="media/image157.wmf"/><Relationship Id="rId419" Type="http://schemas.openxmlformats.org/officeDocument/2006/relationships/oleObject" Target="embeddings/oleObject210.bin"/><Relationship Id="rId626" Type="http://schemas.openxmlformats.org/officeDocument/2006/relationships/image" Target="media/image309.wmf"/><Relationship Id="rId973" Type="http://schemas.openxmlformats.org/officeDocument/2006/relationships/oleObject" Target="embeddings/oleObject488.bin"/><Relationship Id="rId1049" Type="http://schemas.openxmlformats.org/officeDocument/2006/relationships/oleObject" Target="embeddings/oleObject526.bin"/><Relationship Id="rId1256" Type="http://schemas.openxmlformats.org/officeDocument/2006/relationships/oleObject" Target="embeddings/oleObject627.bin"/><Relationship Id="rId2002" Type="http://schemas.openxmlformats.org/officeDocument/2006/relationships/oleObject" Target="embeddings/oleObject1028.bin"/><Relationship Id="rId2307" Type="http://schemas.openxmlformats.org/officeDocument/2006/relationships/image" Target="media/image1106.wmf"/><Relationship Id="rId2654" Type="http://schemas.openxmlformats.org/officeDocument/2006/relationships/oleObject" Target="embeddings/oleObject1396.bin"/><Relationship Id="rId2861" Type="http://schemas.openxmlformats.org/officeDocument/2006/relationships/image" Target="media/image1337.wmf"/><Relationship Id="rId2959" Type="http://schemas.openxmlformats.org/officeDocument/2006/relationships/oleObject" Target="embeddings/oleObject1572.bin"/><Relationship Id="rId3705" Type="http://schemas.openxmlformats.org/officeDocument/2006/relationships/oleObject" Target="embeddings/oleObject1992.bin"/><Relationship Id="rId3912" Type="http://schemas.openxmlformats.org/officeDocument/2006/relationships/image" Target="media/image1788.wmf"/><Relationship Id="rId833" Type="http://schemas.openxmlformats.org/officeDocument/2006/relationships/oleObject" Target="embeddings/oleObject417.bin"/><Relationship Id="rId1116" Type="http://schemas.openxmlformats.org/officeDocument/2006/relationships/image" Target="media/image557.wmf"/><Relationship Id="rId1463" Type="http://schemas.openxmlformats.org/officeDocument/2006/relationships/image" Target="media/image728.wmf"/><Relationship Id="rId1670" Type="http://schemas.openxmlformats.org/officeDocument/2006/relationships/image" Target="media/image824.wmf"/><Relationship Id="rId1768" Type="http://schemas.openxmlformats.org/officeDocument/2006/relationships/image" Target="media/image873.wmf"/><Relationship Id="rId2514" Type="http://schemas.openxmlformats.org/officeDocument/2006/relationships/image" Target="media/image1195.wmf"/><Relationship Id="rId2721" Type="http://schemas.openxmlformats.org/officeDocument/2006/relationships/image" Target="media/image1276.wmf"/><Relationship Id="rId2819" Type="http://schemas.openxmlformats.org/officeDocument/2006/relationships/oleObject" Target="embeddings/oleObject1499.bin"/><Relationship Id="rId4174" Type="http://schemas.openxmlformats.org/officeDocument/2006/relationships/oleObject" Target="embeddings/oleObject2282.bin"/><Relationship Id="rId4381" Type="http://schemas.openxmlformats.org/officeDocument/2006/relationships/image" Target="media/image1955.wmf"/><Relationship Id="rId900" Type="http://schemas.openxmlformats.org/officeDocument/2006/relationships/oleObject" Target="embeddings/oleObject451.bin"/><Relationship Id="rId1323" Type="http://schemas.openxmlformats.org/officeDocument/2006/relationships/oleObject" Target="embeddings/oleObject660.bin"/><Relationship Id="rId1530" Type="http://schemas.openxmlformats.org/officeDocument/2006/relationships/oleObject" Target="embeddings/oleObject769.bin"/><Relationship Id="rId1628" Type="http://schemas.openxmlformats.org/officeDocument/2006/relationships/image" Target="media/image803.wmf"/><Relationship Id="rId1975" Type="http://schemas.openxmlformats.org/officeDocument/2006/relationships/image" Target="media/image960.wmf"/><Relationship Id="rId3190" Type="http://schemas.openxmlformats.org/officeDocument/2006/relationships/oleObject" Target="embeddings/oleObject1698.bin"/><Relationship Id="rId4034" Type="http://schemas.openxmlformats.org/officeDocument/2006/relationships/oleObject" Target="embeddings/oleObject2195.bin"/><Relationship Id="rId4241" Type="http://schemas.openxmlformats.org/officeDocument/2006/relationships/image" Target="media/image1917.wmf"/><Relationship Id="rId4479" Type="http://schemas.openxmlformats.org/officeDocument/2006/relationships/oleObject" Target="embeddings/oleObject2480.bin"/><Relationship Id="rId1835" Type="http://schemas.openxmlformats.org/officeDocument/2006/relationships/image" Target="media/image906.wmf"/><Relationship Id="rId3050" Type="http://schemas.openxmlformats.org/officeDocument/2006/relationships/oleObject" Target="embeddings/oleObject1622.bin"/><Relationship Id="rId3288" Type="http://schemas.openxmlformats.org/officeDocument/2006/relationships/image" Target="media/image1537.wmf"/><Relationship Id="rId3495" Type="http://schemas.openxmlformats.org/officeDocument/2006/relationships/oleObject" Target="embeddings/oleObject1854.bin"/><Relationship Id="rId4101" Type="http://schemas.openxmlformats.org/officeDocument/2006/relationships/oleObject" Target="embeddings/oleObject2235.bin"/><Relationship Id="rId4339" Type="http://schemas.openxmlformats.org/officeDocument/2006/relationships/oleObject" Target="embeddings/oleObject2392.bin"/><Relationship Id="rId4546" Type="http://schemas.openxmlformats.org/officeDocument/2006/relationships/image" Target="media/image2043.emf"/><Relationship Id="rId1902" Type="http://schemas.openxmlformats.org/officeDocument/2006/relationships/oleObject" Target="embeddings/oleObject966.bin"/><Relationship Id="rId2097" Type="http://schemas.openxmlformats.org/officeDocument/2006/relationships/oleObject" Target="embeddings/oleObject1087.bin"/><Relationship Id="rId3148" Type="http://schemas.openxmlformats.org/officeDocument/2006/relationships/oleObject" Target="embeddings/oleObject1676.bin"/><Relationship Id="rId3355" Type="http://schemas.openxmlformats.org/officeDocument/2006/relationships/image" Target="media/image1570.wmf"/><Relationship Id="rId3562" Type="http://schemas.openxmlformats.org/officeDocument/2006/relationships/image" Target="media/image1661.wmf"/><Relationship Id="rId4406" Type="http://schemas.openxmlformats.org/officeDocument/2006/relationships/oleObject" Target="embeddings/oleObject2437.bin"/><Relationship Id="rId276" Type="http://schemas.openxmlformats.org/officeDocument/2006/relationships/oleObject" Target="embeddings/oleObject138.bin"/><Relationship Id="rId483" Type="http://schemas.openxmlformats.org/officeDocument/2006/relationships/oleObject" Target="embeddings/oleObject242.bin"/><Relationship Id="rId690" Type="http://schemas.openxmlformats.org/officeDocument/2006/relationships/image" Target="media/image341.wmf"/><Relationship Id="rId2164" Type="http://schemas.openxmlformats.org/officeDocument/2006/relationships/image" Target="media/image1038.wmf"/><Relationship Id="rId2371" Type="http://schemas.openxmlformats.org/officeDocument/2006/relationships/oleObject" Target="embeddings/oleObject1232.bin"/><Relationship Id="rId3008" Type="http://schemas.openxmlformats.org/officeDocument/2006/relationships/oleObject" Target="embeddings/oleObject1601.bin"/><Relationship Id="rId3215" Type="http://schemas.openxmlformats.org/officeDocument/2006/relationships/image" Target="media/image1501.wmf"/><Relationship Id="rId3422" Type="http://schemas.openxmlformats.org/officeDocument/2006/relationships/image" Target="media/image1602.wmf"/><Relationship Id="rId3867" Type="http://schemas.openxmlformats.org/officeDocument/2006/relationships/oleObject" Target="embeddings/oleObject2090.bin"/><Relationship Id="rId136" Type="http://schemas.openxmlformats.org/officeDocument/2006/relationships/image" Target="media/image65.wmf"/><Relationship Id="rId343" Type="http://schemas.openxmlformats.org/officeDocument/2006/relationships/image" Target="media/image168.wmf"/><Relationship Id="rId550" Type="http://schemas.openxmlformats.org/officeDocument/2006/relationships/image" Target="media/image271.wmf"/><Relationship Id="rId788" Type="http://schemas.openxmlformats.org/officeDocument/2006/relationships/image" Target="media/image390.wmf"/><Relationship Id="rId995" Type="http://schemas.openxmlformats.org/officeDocument/2006/relationships/oleObject" Target="embeddings/oleObject499.bin"/><Relationship Id="rId1180" Type="http://schemas.openxmlformats.org/officeDocument/2006/relationships/image" Target="media/image588.wmf"/><Relationship Id="rId2024" Type="http://schemas.openxmlformats.org/officeDocument/2006/relationships/image" Target="media/image979.wmf"/><Relationship Id="rId2231" Type="http://schemas.openxmlformats.org/officeDocument/2006/relationships/oleObject" Target="embeddings/oleObject1158.bin"/><Relationship Id="rId2469" Type="http://schemas.openxmlformats.org/officeDocument/2006/relationships/oleObject" Target="embeddings/oleObject1289.bin"/><Relationship Id="rId2676" Type="http://schemas.openxmlformats.org/officeDocument/2006/relationships/oleObject" Target="embeddings/oleObject1410.bin"/><Relationship Id="rId2883" Type="http://schemas.openxmlformats.org/officeDocument/2006/relationships/image" Target="media/image1347.wmf"/><Relationship Id="rId3727" Type="http://schemas.openxmlformats.org/officeDocument/2006/relationships/oleObject" Target="embeddings/oleObject2007.bin"/><Relationship Id="rId3934" Type="http://schemas.openxmlformats.org/officeDocument/2006/relationships/oleObject" Target="embeddings/oleObject2133.bin"/><Relationship Id="rId203" Type="http://schemas.openxmlformats.org/officeDocument/2006/relationships/image" Target="media/image98.wmf"/><Relationship Id="rId648" Type="http://schemas.openxmlformats.org/officeDocument/2006/relationships/image" Target="media/image320.wmf"/><Relationship Id="rId855" Type="http://schemas.openxmlformats.org/officeDocument/2006/relationships/oleObject" Target="embeddings/oleObject428.bin"/><Relationship Id="rId1040" Type="http://schemas.openxmlformats.org/officeDocument/2006/relationships/image" Target="media/image515.wmf"/><Relationship Id="rId1278" Type="http://schemas.openxmlformats.org/officeDocument/2006/relationships/image" Target="media/image637.wmf"/><Relationship Id="rId1485" Type="http://schemas.openxmlformats.org/officeDocument/2006/relationships/image" Target="media/image737.wmf"/><Relationship Id="rId1692" Type="http://schemas.openxmlformats.org/officeDocument/2006/relationships/image" Target="media/image835.wmf"/><Relationship Id="rId2329" Type="http://schemas.openxmlformats.org/officeDocument/2006/relationships/image" Target="media/image1115.wmf"/><Relationship Id="rId2536" Type="http://schemas.openxmlformats.org/officeDocument/2006/relationships/image" Target="media/image1206.wmf"/><Relationship Id="rId2743" Type="http://schemas.openxmlformats.org/officeDocument/2006/relationships/image" Target="media/image1282.wmf"/><Relationship Id="rId4196" Type="http://schemas.openxmlformats.org/officeDocument/2006/relationships/image" Target="media/image1897.wmf"/><Relationship Id="rId410" Type="http://schemas.openxmlformats.org/officeDocument/2006/relationships/image" Target="media/image201.wmf"/><Relationship Id="rId508" Type="http://schemas.openxmlformats.org/officeDocument/2006/relationships/image" Target="media/image250.wmf"/><Relationship Id="rId715" Type="http://schemas.openxmlformats.org/officeDocument/2006/relationships/oleObject" Target="embeddings/oleObject358.bin"/><Relationship Id="rId922" Type="http://schemas.openxmlformats.org/officeDocument/2006/relationships/oleObject" Target="embeddings/oleObject462.bin"/><Relationship Id="rId1138" Type="http://schemas.openxmlformats.org/officeDocument/2006/relationships/image" Target="media/image568.wmf"/><Relationship Id="rId1345" Type="http://schemas.openxmlformats.org/officeDocument/2006/relationships/oleObject" Target="embeddings/oleObject671.bin"/><Relationship Id="rId1552" Type="http://schemas.openxmlformats.org/officeDocument/2006/relationships/image" Target="media/image767.wmf"/><Relationship Id="rId1997" Type="http://schemas.openxmlformats.org/officeDocument/2006/relationships/oleObject" Target="embeddings/oleObject1024.bin"/><Relationship Id="rId2603" Type="http://schemas.openxmlformats.org/officeDocument/2006/relationships/oleObject" Target="embeddings/oleObject1362.bin"/><Relationship Id="rId2950" Type="http://schemas.openxmlformats.org/officeDocument/2006/relationships/image" Target="media/image1379.wmf"/><Relationship Id="rId4056" Type="http://schemas.openxmlformats.org/officeDocument/2006/relationships/oleObject" Target="embeddings/oleObject2207.bin"/><Relationship Id="rId1205" Type="http://schemas.openxmlformats.org/officeDocument/2006/relationships/image" Target="media/image600.wmf"/><Relationship Id="rId1857" Type="http://schemas.openxmlformats.org/officeDocument/2006/relationships/oleObject" Target="embeddings/oleObject938.bin"/><Relationship Id="rId2810" Type="http://schemas.openxmlformats.org/officeDocument/2006/relationships/image" Target="media/image1312.wmf"/><Relationship Id="rId2908" Type="http://schemas.openxmlformats.org/officeDocument/2006/relationships/oleObject" Target="embeddings/oleObject1546.bin"/><Relationship Id="rId4263" Type="http://schemas.openxmlformats.org/officeDocument/2006/relationships/oleObject" Target="embeddings/oleObject2338.bin"/><Relationship Id="rId4470" Type="http://schemas.openxmlformats.org/officeDocument/2006/relationships/image" Target="media/image1991.wmf"/><Relationship Id="rId4568" Type="http://schemas.openxmlformats.org/officeDocument/2006/relationships/image" Target="media/image2065.emf"/><Relationship Id="rId51" Type="http://schemas.openxmlformats.org/officeDocument/2006/relationships/image" Target="media/image23.wmf"/><Relationship Id="rId1412" Type="http://schemas.openxmlformats.org/officeDocument/2006/relationships/image" Target="media/image703.wmf"/><Relationship Id="rId1717" Type="http://schemas.openxmlformats.org/officeDocument/2006/relationships/oleObject" Target="embeddings/oleObject866.bin"/><Relationship Id="rId1924" Type="http://schemas.openxmlformats.org/officeDocument/2006/relationships/oleObject" Target="embeddings/oleObject980.bin"/><Relationship Id="rId3072" Type="http://schemas.openxmlformats.org/officeDocument/2006/relationships/oleObject" Target="embeddings/oleObject1634.bin"/><Relationship Id="rId3377" Type="http://schemas.openxmlformats.org/officeDocument/2006/relationships/image" Target="media/image1581.wmf"/><Relationship Id="rId4123" Type="http://schemas.openxmlformats.org/officeDocument/2006/relationships/image" Target="media/image1872.wmf"/><Relationship Id="rId4330" Type="http://schemas.openxmlformats.org/officeDocument/2006/relationships/oleObject" Target="embeddings/oleObject2385.bin"/><Relationship Id="rId298" Type="http://schemas.openxmlformats.org/officeDocument/2006/relationships/oleObject" Target="embeddings/oleObject149.bin"/><Relationship Id="rId3584" Type="http://schemas.openxmlformats.org/officeDocument/2006/relationships/oleObject" Target="embeddings/oleObject1912.bin"/><Relationship Id="rId3791" Type="http://schemas.openxmlformats.org/officeDocument/2006/relationships/image" Target="media/image1741.wmf"/><Relationship Id="rId3889" Type="http://schemas.openxmlformats.org/officeDocument/2006/relationships/image" Target="media/image1780.wmf"/><Relationship Id="rId4428" Type="http://schemas.openxmlformats.org/officeDocument/2006/relationships/oleObject" Target="embeddings/oleObject2453.bin"/><Relationship Id="rId158" Type="http://schemas.openxmlformats.org/officeDocument/2006/relationships/image" Target="media/image76.wmf"/><Relationship Id="rId2186" Type="http://schemas.openxmlformats.org/officeDocument/2006/relationships/image" Target="media/image1048.wmf"/><Relationship Id="rId2393" Type="http://schemas.openxmlformats.org/officeDocument/2006/relationships/image" Target="media/image1146.wmf"/><Relationship Id="rId2698" Type="http://schemas.openxmlformats.org/officeDocument/2006/relationships/oleObject" Target="embeddings/oleObject1423.bin"/><Relationship Id="rId3237" Type="http://schemas.openxmlformats.org/officeDocument/2006/relationships/image" Target="media/image1512.wmf"/><Relationship Id="rId3444" Type="http://schemas.openxmlformats.org/officeDocument/2006/relationships/oleObject" Target="embeddings/oleObject1827.bin"/><Relationship Id="rId3651" Type="http://schemas.openxmlformats.org/officeDocument/2006/relationships/oleObject" Target="embeddings/oleObject1952.bin"/><Relationship Id="rId365" Type="http://schemas.openxmlformats.org/officeDocument/2006/relationships/image" Target="media/image179.wmf"/><Relationship Id="rId572" Type="http://schemas.openxmlformats.org/officeDocument/2006/relationships/oleObject" Target="embeddings/oleObject287.bin"/><Relationship Id="rId2046" Type="http://schemas.openxmlformats.org/officeDocument/2006/relationships/image" Target="media/image990.png"/><Relationship Id="rId2253" Type="http://schemas.openxmlformats.org/officeDocument/2006/relationships/image" Target="media/image1081.wmf"/><Relationship Id="rId2460" Type="http://schemas.openxmlformats.org/officeDocument/2006/relationships/image" Target="media/image1172.wmf"/><Relationship Id="rId3304" Type="http://schemas.openxmlformats.org/officeDocument/2006/relationships/image" Target="media/image1544.wmf"/><Relationship Id="rId3511" Type="http://schemas.openxmlformats.org/officeDocument/2006/relationships/oleObject" Target="embeddings/oleObject1863.bin"/><Relationship Id="rId3749" Type="http://schemas.openxmlformats.org/officeDocument/2006/relationships/image" Target="media/image1724.wmf"/><Relationship Id="rId3956" Type="http://schemas.openxmlformats.org/officeDocument/2006/relationships/image" Target="media/image1807.wmf"/><Relationship Id="rId225" Type="http://schemas.openxmlformats.org/officeDocument/2006/relationships/image" Target="media/image109.wmf"/><Relationship Id="rId432" Type="http://schemas.openxmlformats.org/officeDocument/2006/relationships/image" Target="media/image212.wmf"/><Relationship Id="rId877" Type="http://schemas.openxmlformats.org/officeDocument/2006/relationships/image" Target="media/image434.wmf"/><Relationship Id="rId1062" Type="http://schemas.openxmlformats.org/officeDocument/2006/relationships/image" Target="media/image527.png"/><Relationship Id="rId2113" Type="http://schemas.openxmlformats.org/officeDocument/2006/relationships/oleObject" Target="embeddings/oleObject1095.bin"/><Relationship Id="rId2320" Type="http://schemas.openxmlformats.org/officeDocument/2006/relationships/oleObject" Target="embeddings/oleObject1205.bin"/><Relationship Id="rId2558" Type="http://schemas.openxmlformats.org/officeDocument/2006/relationships/image" Target="media/image1217.wmf"/><Relationship Id="rId2765" Type="http://schemas.openxmlformats.org/officeDocument/2006/relationships/oleObject" Target="embeddings/oleObject1472.bin"/><Relationship Id="rId2972" Type="http://schemas.openxmlformats.org/officeDocument/2006/relationships/image" Target="media/image1385.wmf"/><Relationship Id="rId3609" Type="http://schemas.openxmlformats.org/officeDocument/2006/relationships/oleObject" Target="embeddings/oleObject1926.bin"/><Relationship Id="rId3816" Type="http://schemas.openxmlformats.org/officeDocument/2006/relationships/image" Target="media/image1751.wmf"/><Relationship Id="rId737" Type="http://schemas.openxmlformats.org/officeDocument/2006/relationships/oleObject" Target="embeddings/oleObject369.bin"/><Relationship Id="rId944" Type="http://schemas.openxmlformats.org/officeDocument/2006/relationships/image" Target="media/image467.wmf"/><Relationship Id="rId1367" Type="http://schemas.openxmlformats.org/officeDocument/2006/relationships/oleObject" Target="embeddings/oleObject683.bin"/><Relationship Id="rId1574" Type="http://schemas.openxmlformats.org/officeDocument/2006/relationships/oleObject" Target="embeddings/oleObject794.bin"/><Relationship Id="rId1781" Type="http://schemas.openxmlformats.org/officeDocument/2006/relationships/oleObject" Target="embeddings/oleObject898.bin"/><Relationship Id="rId2418" Type="http://schemas.openxmlformats.org/officeDocument/2006/relationships/oleObject" Target="embeddings/oleObject1260.bin"/><Relationship Id="rId2625" Type="http://schemas.openxmlformats.org/officeDocument/2006/relationships/oleObject" Target="embeddings/oleObject1376.bin"/><Relationship Id="rId2832" Type="http://schemas.openxmlformats.org/officeDocument/2006/relationships/oleObject" Target="embeddings/oleObject1506.bin"/><Relationship Id="rId4078" Type="http://schemas.openxmlformats.org/officeDocument/2006/relationships/oleObject" Target="embeddings/oleObject2220.bin"/><Relationship Id="rId4285" Type="http://schemas.openxmlformats.org/officeDocument/2006/relationships/oleObject" Target="embeddings/oleObject2352.bin"/><Relationship Id="rId4492" Type="http://schemas.openxmlformats.org/officeDocument/2006/relationships/oleObject" Target="embeddings/oleObject2486.bin"/><Relationship Id="rId73" Type="http://schemas.openxmlformats.org/officeDocument/2006/relationships/image" Target="media/image34.wmf"/><Relationship Id="rId804" Type="http://schemas.openxmlformats.org/officeDocument/2006/relationships/image" Target="media/image398.wmf"/><Relationship Id="rId1227" Type="http://schemas.openxmlformats.org/officeDocument/2006/relationships/image" Target="media/image611.wmf"/><Relationship Id="rId1434" Type="http://schemas.openxmlformats.org/officeDocument/2006/relationships/image" Target="media/image714.wmf"/><Relationship Id="rId1641" Type="http://schemas.openxmlformats.org/officeDocument/2006/relationships/oleObject" Target="embeddings/oleObject828.bin"/><Relationship Id="rId1879" Type="http://schemas.openxmlformats.org/officeDocument/2006/relationships/oleObject" Target="embeddings/oleObject949.bin"/><Relationship Id="rId3094" Type="http://schemas.openxmlformats.org/officeDocument/2006/relationships/oleObject" Target="embeddings/oleObject1646.bin"/><Relationship Id="rId4145" Type="http://schemas.openxmlformats.org/officeDocument/2006/relationships/oleObject" Target="embeddings/oleObject2264.bin"/><Relationship Id="rId1501" Type="http://schemas.openxmlformats.org/officeDocument/2006/relationships/oleObject" Target="embeddings/oleObject753.bin"/><Relationship Id="rId1739" Type="http://schemas.openxmlformats.org/officeDocument/2006/relationships/oleObject" Target="embeddings/oleObject877.bin"/><Relationship Id="rId1946" Type="http://schemas.openxmlformats.org/officeDocument/2006/relationships/oleObject" Target="embeddings/oleObject996.bin"/><Relationship Id="rId3399" Type="http://schemas.openxmlformats.org/officeDocument/2006/relationships/image" Target="media/image1591.wmf"/><Relationship Id="rId4005" Type="http://schemas.openxmlformats.org/officeDocument/2006/relationships/oleObject" Target="embeddings/oleObject2171.bin"/><Relationship Id="rId4352" Type="http://schemas.openxmlformats.org/officeDocument/2006/relationships/oleObject" Target="embeddings/oleObject2402.bin"/><Relationship Id="rId1806" Type="http://schemas.openxmlformats.org/officeDocument/2006/relationships/image" Target="media/image892.wmf"/><Relationship Id="rId3161" Type="http://schemas.openxmlformats.org/officeDocument/2006/relationships/oleObject" Target="embeddings/oleObject1683.bin"/><Relationship Id="rId3259" Type="http://schemas.openxmlformats.org/officeDocument/2006/relationships/image" Target="media/image1523.wmf"/><Relationship Id="rId3466" Type="http://schemas.openxmlformats.org/officeDocument/2006/relationships/image" Target="media/image1623.wmf"/><Relationship Id="rId4212" Type="http://schemas.openxmlformats.org/officeDocument/2006/relationships/image" Target="media/image1905.wmf"/><Relationship Id="rId4517" Type="http://schemas.openxmlformats.org/officeDocument/2006/relationships/image" Target="media/image2015.wmf"/><Relationship Id="rId387" Type="http://schemas.openxmlformats.org/officeDocument/2006/relationships/image" Target="media/image189.png"/><Relationship Id="rId594" Type="http://schemas.openxmlformats.org/officeDocument/2006/relationships/oleObject" Target="embeddings/oleObject298.bin"/><Relationship Id="rId2068" Type="http://schemas.openxmlformats.org/officeDocument/2006/relationships/oleObject" Target="embeddings/oleObject1069.bin"/><Relationship Id="rId2275" Type="http://schemas.openxmlformats.org/officeDocument/2006/relationships/image" Target="media/image1092.wmf"/><Relationship Id="rId3021" Type="http://schemas.openxmlformats.org/officeDocument/2006/relationships/image" Target="media/image1410.wmf"/><Relationship Id="rId3119" Type="http://schemas.openxmlformats.org/officeDocument/2006/relationships/oleObject" Target="embeddings/oleObject1659.bin"/><Relationship Id="rId3326" Type="http://schemas.openxmlformats.org/officeDocument/2006/relationships/image" Target="media/image1555.wmf"/><Relationship Id="rId3673" Type="http://schemas.openxmlformats.org/officeDocument/2006/relationships/oleObject" Target="embeddings/oleObject1969.bin"/><Relationship Id="rId3880" Type="http://schemas.openxmlformats.org/officeDocument/2006/relationships/oleObject" Target="embeddings/oleObject2100.bin"/><Relationship Id="rId3978" Type="http://schemas.openxmlformats.org/officeDocument/2006/relationships/image" Target="media/image1818.wmf"/><Relationship Id="rId247" Type="http://schemas.openxmlformats.org/officeDocument/2006/relationships/image" Target="media/image120.wmf"/><Relationship Id="rId899" Type="http://schemas.openxmlformats.org/officeDocument/2006/relationships/image" Target="media/image445.wmf"/><Relationship Id="rId1084" Type="http://schemas.openxmlformats.org/officeDocument/2006/relationships/oleObject" Target="embeddings/oleObject541.bin"/><Relationship Id="rId2482" Type="http://schemas.openxmlformats.org/officeDocument/2006/relationships/image" Target="media/image1182.wmf"/><Relationship Id="rId2787" Type="http://schemas.openxmlformats.org/officeDocument/2006/relationships/oleObject" Target="embeddings/oleObject1483.bin"/><Relationship Id="rId3533" Type="http://schemas.openxmlformats.org/officeDocument/2006/relationships/image" Target="media/image1648.wmf"/><Relationship Id="rId3740" Type="http://schemas.openxmlformats.org/officeDocument/2006/relationships/image" Target="media/image1720.wmf"/><Relationship Id="rId3838" Type="http://schemas.openxmlformats.org/officeDocument/2006/relationships/image" Target="media/image1760.wmf"/><Relationship Id="rId107" Type="http://schemas.openxmlformats.org/officeDocument/2006/relationships/image" Target="media/image51.wmf"/><Relationship Id="rId454" Type="http://schemas.openxmlformats.org/officeDocument/2006/relationships/image" Target="media/image223.wmf"/><Relationship Id="rId661" Type="http://schemas.openxmlformats.org/officeDocument/2006/relationships/oleObject" Target="embeddings/oleObject331.bin"/><Relationship Id="rId759" Type="http://schemas.openxmlformats.org/officeDocument/2006/relationships/oleObject" Target="embeddings/oleObject380.bin"/><Relationship Id="rId966" Type="http://schemas.openxmlformats.org/officeDocument/2006/relationships/image" Target="media/image478.wmf"/><Relationship Id="rId1291" Type="http://schemas.openxmlformats.org/officeDocument/2006/relationships/oleObject" Target="embeddings/oleObject644.bin"/><Relationship Id="rId1389" Type="http://schemas.openxmlformats.org/officeDocument/2006/relationships/oleObject" Target="embeddings/oleObject694.bin"/><Relationship Id="rId1596" Type="http://schemas.openxmlformats.org/officeDocument/2006/relationships/oleObject" Target="embeddings/oleObject805.bin"/><Relationship Id="rId2135" Type="http://schemas.openxmlformats.org/officeDocument/2006/relationships/image" Target="media/image1025.wmf"/><Relationship Id="rId2342" Type="http://schemas.openxmlformats.org/officeDocument/2006/relationships/oleObject" Target="embeddings/oleObject1217.bin"/><Relationship Id="rId2647" Type="http://schemas.openxmlformats.org/officeDocument/2006/relationships/oleObject" Target="embeddings/oleObject1392.bin"/><Relationship Id="rId2994" Type="http://schemas.openxmlformats.org/officeDocument/2006/relationships/oleObject" Target="embeddings/oleObject1594.bin"/><Relationship Id="rId3600" Type="http://schemas.openxmlformats.org/officeDocument/2006/relationships/oleObject" Target="embeddings/oleObject1922.bin"/><Relationship Id="rId314" Type="http://schemas.openxmlformats.org/officeDocument/2006/relationships/oleObject" Target="embeddings/oleObject157.bin"/><Relationship Id="rId521" Type="http://schemas.openxmlformats.org/officeDocument/2006/relationships/oleObject" Target="embeddings/oleObject261.bin"/><Relationship Id="rId619" Type="http://schemas.openxmlformats.org/officeDocument/2006/relationships/oleObject" Target="embeddings/oleObject310.bin"/><Relationship Id="rId1151" Type="http://schemas.openxmlformats.org/officeDocument/2006/relationships/oleObject" Target="embeddings/oleObject573.bin"/><Relationship Id="rId1249" Type="http://schemas.openxmlformats.org/officeDocument/2006/relationships/image" Target="media/image622.wmf"/><Relationship Id="rId2202" Type="http://schemas.openxmlformats.org/officeDocument/2006/relationships/image" Target="media/image1056.wmf"/><Relationship Id="rId2854" Type="http://schemas.openxmlformats.org/officeDocument/2006/relationships/oleObject" Target="embeddings/oleObject1517.bin"/><Relationship Id="rId3905" Type="http://schemas.openxmlformats.org/officeDocument/2006/relationships/image" Target="media/image1786.wmf"/><Relationship Id="rId95" Type="http://schemas.openxmlformats.org/officeDocument/2006/relationships/image" Target="media/image45.wmf"/><Relationship Id="rId826" Type="http://schemas.openxmlformats.org/officeDocument/2006/relationships/image" Target="media/image409.wmf"/><Relationship Id="rId1011" Type="http://schemas.openxmlformats.org/officeDocument/2006/relationships/oleObject" Target="embeddings/oleObject507.bin"/><Relationship Id="rId1109" Type="http://schemas.openxmlformats.org/officeDocument/2006/relationships/oleObject" Target="embeddings/oleObject553.bin"/><Relationship Id="rId1456" Type="http://schemas.openxmlformats.org/officeDocument/2006/relationships/oleObject" Target="embeddings/oleObject728.bin"/><Relationship Id="rId1663" Type="http://schemas.openxmlformats.org/officeDocument/2006/relationships/oleObject" Target="embeddings/oleObject839.bin"/><Relationship Id="rId1870" Type="http://schemas.openxmlformats.org/officeDocument/2006/relationships/image" Target="media/image922.wmf"/><Relationship Id="rId1968" Type="http://schemas.openxmlformats.org/officeDocument/2006/relationships/image" Target="media/image957.wmf"/><Relationship Id="rId2507" Type="http://schemas.openxmlformats.org/officeDocument/2006/relationships/oleObject" Target="embeddings/oleObject1312.bin"/><Relationship Id="rId2714" Type="http://schemas.openxmlformats.org/officeDocument/2006/relationships/oleObject" Target="embeddings/oleObject1435.bin"/><Relationship Id="rId2921" Type="http://schemas.openxmlformats.org/officeDocument/2006/relationships/image" Target="media/image1365.wmf"/><Relationship Id="rId4167" Type="http://schemas.openxmlformats.org/officeDocument/2006/relationships/oleObject" Target="embeddings/oleObject2278.bin"/><Relationship Id="rId4374" Type="http://schemas.openxmlformats.org/officeDocument/2006/relationships/oleObject" Target="embeddings/oleObject2418.bin"/><Relationship Id="rId4581" Type="http://schemas.openxmlformats.org/officeDocument/2006/relationships/image" Target="media/image2077.emf"/><Relationship Id="rId1316" Type="http://schemas.openxmlformats.org/officeDocument/2006/relationships/image" Target="media/image656.wmf"/><Relationship Id="rId1523" Type="http://schemas.openxmlformats.org/officeDocument/2006/relationships/oleObject" Target="embeddings/oleObject765.bin"/><Relationship Id="rId1730" Type="http://schemas.openxmlformats.org/officeDocument/2006/relationships/image" Target="media/image854.wmf"/><Relationship Id="rId3183" Type="http://schemas.openxmlformats.org/officeDocument/2006/relationships/image" Target="media/image1486.wmf"/><Relationship Id="rId3390" Type="http://schemas.openxmlformats.org/officeDocument/2006/relationships/image" Target="media/image1587.wmf"/><Relationship Id="rId4027" Type="http://schemas.openxmlformats.org/officeDocument/2006/relationships/oleObject" Target="embeddings/oleObject2188.bin"/><Relationship Id="rId4234" Type="http://schemas.openxmlformats.org/officeDocument/2006/relationships/image" Target="media/image1914.wmf"/><Relationship Id="rId4441" Type="http://schemas.openxmlformats.org/officeDocument/2006/relationships/oleObject" Target="embeddings/oleObject2461.bin"/><Relationship Id="rId22" Type="http://schemas.openxmlformats.org/officeDocument/2006/relationships/oleObject" Target="embeddings/oleObject9.bin"/><Relationship Id="rId1828" Type="http://schemas.openxmlformats.org/officeDocument/2006/relationships/image" Target="media/image903.wmf"/><Relationship Id="rId3043" Type="http://schemas.openxmlformats.org/officeDocument/2006/relationships/image" Target="media/image1421.wmf"/><Relationship Id="rId3250" Type="http://schemas.openxmlformats.org/officeDocument/2006/relationships/oleObject" Target="embeddings/oleObject1728.bin"/><Relationship Id="rId3488" Type="http://schemas.openxmlformats.org/officeDocument/2006/relationships/image" Target="media/image1634.wmf"/><Relationship Id="rId3695" Type="http://schemas.openxmlformats.org/officeDocument/2006/relationships/image" Target="media/image1707.wmf"/><Relationship Id="rId4539" Type="http://schemas.openxmlformats.org/officeDocument/2006/relationships/image" Target="media/image2036.emf"/><Relationship Id="rId171" Type="http://schemas.openxmlformats.org/officeDocument/2006/relationships/oleObject" Target="embeddings/oleObject85.bin"/><Relationship Id="rId2297" Type="http://schemas.openxmlformats.org/officeDocument/2006/relationships/image" Target="media/image1102.wmf"/><Relationship Id="rId3348" Type="http://schemas.openxmlformats.org/officeDocument/2006/relationships/oleObject" Target="embeddings/oleObject1778.bin"/><Relationship Id="rId3555" Type="http://schemas.openxmlformats.org/officeDocument/2006/relationships/image" Target="media/image1659.wmf"/><Relationship Id="rId3762" Type="http://schemas.openxmlformats.org/officeDocument/2006/relationships/oleObject" Target="embeddings/oleObject2030.bin"/><Relationship Id="rId4301" Type="http://schemas.openxmlformats.org/officeDocument/2006/relationships/image" Target="media/image1933.wmf"/><Relationship Id="rId269" Type="http://schemas.openxmlformats.org/officeDocument/2006/relationships/image" Target="media/image131.wmf"/><Relationship Id="rId476" Type="http://schemas.openxmlformats.org/officeDocument/2006/relationships/image" Target="media/image234.wmf"/><Relationship Id="rId683" Type="http://schemas.openxmlformats.org/officeDocument/2006/relationships/oleObject" Target="embeddings/oleObject342.bin"/><Relationship Id="rId890" Type="http://schemas.openxmlformats.org/officeDocument/2006/relationships/oleObject" Target="embeddings/oleObject446.bin"/><Relationship Id="rId2157" Type="http://schemas.openxmlformats.org/officeDocument/2006/relationships/image" Target="media/image1035.wmf"/><Relationship Id="rId2364" Type="http://schemas.openxmlformats.org/officeDocument/2006/relationships/oleObject" Target="embeddings/oleObject1228.bin"/><Relationship Id="rId2571" Type="http://schemas.openxmlformats.org/officeDocument/2006/relationships/image" Target="media/image1223.wmf"/><Relationship Id="rId3110" Type="http://schemas.openxmlformats.org/officeDocument/2006/relationships/oleObject" Target="embeddings/oleObject1655.bin"/><Relationship Id="rId3208" Type="http://schemas.openxmlformats.org/officeDocument/2006/relationships/oleObject" Target="embeddings/oleObject1707.bin"/><Relationship Id="rId3415" Type="http://schemas.openxmlformats.org/officeDocument/2006/relationships/oleObject" Target="embeddings/oleObject1813.bin"/><Relationship Id="rId129" Type="http://schemas.openxmlformats.org/officeDocument/2006/relationships/image" Target="media/image62.wmf"/><Relationship Id="rId336" Type="http://schemas.openxmlformats.org/officeDocument/2006/relationships/oleObject" Target="embeddings/oleObject168.bin"/><Relationship Id="rId543" Type="http://schemas.openxmlformats.org/officeDocument/2006/relationships/oleObject" Target="embeddings/oleObject272.bin"/><Relationship Id="rId988" Type="http://schemas.openxmlformats.org/officeDocument/2006/relationships/image" Target="media/image489.wmf"/><Relationship Id="rId1173" Type="http://schemas.openxmlformats.org/officeDocument/2006/relationships/oleObject" Target="embeddings/oleObject585.bin"/><Relationship Id="rId1380" Type="http://schemas.openxmlformats.org/officeDocument/2006/relationships/image" Target="media/image687.wmf"/><Relationship Id="rId2017" Type="http://schemas.openxmlformats.org/officeDocument/2006/relationships/oleObject" Target="embeddings/oleObject1038.bin"/><Relationship Id="rId2224" Type="http://schemas.openxmlformats.org/officeDocument/2006/relationships/image" Target="media/image1067.wmf"/><Relationship Id="rId2669" Type="http://schemas.openxmlformats.org/officeDocument/2006/relationships/image" Target="media/image1259.wmf"/><Relationship Id="rId2876" Type="http://schemas.openxmlformats.org/officeDocument/2006/relationships/oleObject" Target="embeddings/oleObject1528.bin"/><Relationship Id="rId3622" Type="http://schemas.openxmlformats.org/officeDocument/2006/relationships/oleObject" Target="embeddings/oleObject1934.bin"/><Relationship Id="rId3927" Type="http://schemas.openxmlformats.org/officeDocument/2006/relationships/image" Target="media/image1795.wmf"/><Relationship Id="rId403" Type="http://schemas.openxmlformats.org/officeDocument/2006/relationships/oleObject" Target="embeddings/oleObject202.bin"/><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oleObject" Target="embeddings/oleObject518.bin"/><Relationship Id="rId1478" Type="http://schemas.openxmlformats.org/officeDocument/2006/relationships/oleObject" Target="embeddings/oleObject740.bin"/><Relationship Id="rId1685" Type="http://schemas.openxmlformats.org/officeDocument/2006/relationships/oleObject" Target="embeddings/oleObject850.bin"/><Relationship Id="rId1892" Type="http://schemas.openxmlformats.org/officeDocument/2006/relationships/oleObject" Target="embeddings/oleObject958.bin"/><Relationship Id="rId2431" Type="http://schemas.openxmlformats.org/officeDocument/2006/relationships/oleObject" Target="embeddings/oleObject1268.bin"/><Relationship Id="rId2529" Type="http://schemas.openxmlformats.org/officeDocument/2006/relationships/oleObject" Target="embeddings/oleObject1323.bin"/><Relationship Id="rId2736" Type="http://schemas.openxmlformats.org/officeDocument/2006/relationships/oleObject" Target="embeddings/oleObject1452.bin"/><Relationship Id="rId4091" Type="http://schemas.openxmlformats.org/officeDocument/2006/relationships/oleObject" Target="embeddings/oleObject2227.bin"/><Relationship Id="rId4189" Type="http://schemas.openxmlformats.org/officeDocument/2006/relationships/oleObject" Target="embeddings/oleObject2292.bin"/><Relationship Id="rId610" Type="http://schemas.openxmlformats.org/officeDocument/2006/relationships/oleObject" Target="embeddings/oleObject306.bin"/><Relationship Id="rId708" Type="http://schemas.openxmlformats.org/officeDocument/2006/relationships/image" Target="media/image350.wmf"/><Relationship Id="rId915" Type="http://schemas.openxmlformats.org/officeDocument/2006/relationships/image" Target="media/image453.wmf"/><Relationship Id="rId1240" Type="http://schemas.openxmlformats.org/officeDocument/2006/relationships/oleObject" Target="embeddings/oleObject619.bin"/><Relationship Id="rId1338" Type="http://schemas.openxmlformats.org/officeDocument/2006/relationships/image" Target="media/image667.wmf"/><Relationship Id="rId1545" Type="http://schemas.openxmlformats.org/officeDocument/2006/relationships/oleObject" Target="embeddings/oleObject777.bin"/><Relationship Id="rId2943" Type="http://schemas.openxmlformats.org/officeDocument/2006/relationships/oleObject" Target="embeddings/oleObject1564.bin"/><Relationship Id="rId4049" Type="http://schemas.openxmlformats.org/officeDocument/2006/relationships/oleObject" Target="embeddings/oleObject2203.bin"/><Relationship Id="rId4396" Type="http://schemas.openxmlformats.org/officeDocument/2006/relationships/image" Target="media/image1961.wmf"/><Relationship Id="rId1100" Type="http://schemas.openxmlformats.org/officeDocument/2006/relationships/image" Target="media/image548.wmf"/><Relationship Id="rId1405" Type="http://schemas.openxmlformats.org/officeDocument/2006/relationships/oleObject" Target="embeddings/oleObject702.bin"/><Relationship Id="rId1752" Type="http://schemas.openxmlformats.org/officeDocument/2006/relationships/image" Target="media/image865.wmf"/><Relationship Id="rId2803" Type="http://schemas.openxmlformats.org/officeDocument/2006/relationships/oleObject" Target="embeddings/oleObject1491.bin"/><Relationship Id="rId4256" Type="http://schemas.openxmlformats.org/officeDocument/2006/relationships/oleObject" Target="embeddings/oleObject2332.bin"/><Relationship Id="rId4463" Type="http://schemas.openxmlformats.org/officeDocument/2006/relationships/oleObject" Target="embeddings/oleObject2472.bin"/><Relationship Id="rId44" Type="http://schemas.openxmlformats.org/officeDocument/2006/relationships/oleObject" Target="embeddings/oleObject21.bin"/><Relationship Id="rId1612" Type="http://schemas.openxmlformats.org/officeDocument/2006/relationships/oleObject" Target="embeddings/oleObject813.bin"/><Relationship Id="rId1917" Type="http://schemas.openxmlformats.org/officeDocument/2006/relationships/oleObject" Target="embeddings/oleObject975.bin"/><Relationship Id="rId3065" Type="http://schemas.openxmlformats.org/officeDocument/2006/relationships/oleObject" Target="embeddings/oleObject1630.bin"/><Relationship Id="rId3272" Type="http://schemas.openxmlformats.org/officeDocument/2006/relationships/image" Target="media/image1529.wmf"/><Relationship Id="rId4116" Type="http://schemas.openxmlformats.org/officeDocument/2006/relationships/image" Target="media/image1869.wmf"/><Relationship Id="rId4323" Type="http://schemas.openxmlformats.org/officeDocument/2006/relationships/image" Target="media/image1940.wmf"/><Relationship Id="rId4530" Type="http://schemas.openxmlformats.org/officeDocument/2006/relationships/image" Target="media/image2027.emf"/><Relationship Id="rId193" Type="http://schemas.openxmlformats.org/officeDocument/2006/relationships/image" Target="media/image93.wmf"/><Relationship Id="rId498" Type="http://schemas.openxmlformats.org/officeDocument/2006/relationships/image" Target="media/image245.wmf"/><Relationship Id="rId2081" Type="http://schemas.openxmlformats.org/officeDocument/2006/relationships/oleObject" Target="embeddings/oleObject1079.bin"/><Relationship Id="rId2179" Type="http://schemas.openxmlformats.org/officeDocument/2006/relationships/oleObject" Target="embeddings/oleObject1131.bin"/><Relationship Id="rId3132" Type="http://schemas.openxmlformats.org/officeDocument/2006/relationships/image" Target="media/image1463.wmf"/><Relationship Id="rId3577" Type="http://schemas.openxmlformats.org/officeDocument/2006/relationships/image" Target="media/image1667.wmf"/><Relationship Id="rId3784" Type="http://schemas.openxmlformats.org/officeDocument/2006/relationships/oleObject" Target="embeddings/oleObject2041.bin"/><Relationship Id="rId3991" Type="http://schemas.openxmlformats.org/officeDocument/2006/relationships/oleObject" Target="embeddings/oleObject2163.bin"/><Relationship Id="rId260" Type="http://schemas.openxmlformats.org/officeDocument/2006/relationships/oleObject" Target="embeddings/oleObject130.bin"/><Relationship Id="rId2386" Type="http://schemas.openxmlformats.org/officeDocument/2006/relationships/oleObject" Target="embeddings/oleObject1240.bin"/><Relationship Id="rId2593" Type="http://schemas.openxmlformats.org/officeDocument/2006/relationships/oleObject" Target="embeddings/oleObject1356.bin"/><Relationship Id="rId3437" Type="http://schemas.openxmlformats.org/officeDocument/2006/relationships/image" Target="media/image1610.wmf"/><Relationship Id="rId3644" Type="http://schemas.openxmlformats.org/officeDocument/2006/relationships/oleObject" Target="embeddings/oleObject1946.bin"/><Relationship Id="rId3851" Type="http://schemas.openxmlformats.org/officeDocument/2006/relationships/oleObject" Target="embeddings/oleObject2081.bin"/><Relationship Id="rId120" Type="http://schemas.openxmlformats.org/officeDocument/2006/relationships/oleObject" Target="embeddings/oleObject59.bin"/><Relationship Id="rId358" Type="http://schemas.openxmlformats.org/officeDocument/2006/relationships/oleObject" Target="embeddings/oleObject179.bin"/><Relationship Id="rId565" Type="http://schemas.openxmlformats.org/officeDocument/2006/relationships/image" Target="media/image278.wmf"/><Relationship Id="rId772" Type="http://schemas.openxmlformats.org/officeDocument/2006/relationships/image" Target="media/image382.wmf"/><Relationship Id="rId1195" Type="http://schemas.openxmlformats.org/officeDocument/2006/relationships/image" Target="media/image595.wmf"/><Relationship Id="rId2039" Type="http://schemas.openxmlformats.org/officeDocument/2006/relationships/oleObject" Target="embeddings/oleObject1049.bin"/><Relationship Id="rId2246" Type="http://schemas.openxmlformats.org/officeDocument/2006/relationships/oleObject" Target="embeddings/oleObject1165.bin"/><Relationship Id="rId2453" Type="http://schemas.openxmlformats.org/officeDocument/2006/relationships/oleObject" Target="embeddings/oleObject1281.bin"/><Relationship Id="rId2660" Type="http://schemas.openxmlformats.org/officeDocument/2006/relationships/image" Target="media/image1256.wmf"/><Relationship Id="rId2898" Type="http://schemas.openxmlformats.org/officeDocument/2006/relationships/oleObject" Target="embeddings/oleObject1540.bin"/><Relationship Id="rId3504" Type="http://schemas.openxmlformats.org/officeDocument/2006/relationships/image" Target="media/image1641.wmf"/><Relationship Id="rId3711" Type="http://schemas.openxmlformats.org/officeDocument/2006/relationships/oleObject" Target="embeddings/oleObject1995.bin"/><Relationship Id="rId3949" Type="http://schemas.openxmlformats.org/officeDocument/2006/relationships/image" Target="media/image1804.wmf"/><Relationship Id="rId218" Type="http://schemas.openxmlformats.org/officeDocument/2006/relationships/oleObject" Target="embeddings/oleObject109.bin"/><Relationship Id="rId425" Type="http://schemas.openxmlformats.org/officeDocument/2006/relationships/oleObject" Target="embeddings/oleObject213.bin"/><Relationship Id="rId632" Type="http://schemas.openxmlformats.org/officeDocument/2006/relationships/image" Target="media/image312.wmf"/><Relationship Id="rId1055" Type="http://schemas.openxmlformats.org/officeDocument/2006/relationships/oleObject" Target="embeddings/oleObject529.bin"/><Relationship Id="rId1262" Type="http://schemas.openxmlformats.org/officeDocument/2006/relationships/image" Target="media/image629.wmf"/><Relationship Id="rId2106" Type="http://schemas.openxmlformats.org/officeDocument/2006/relationships/image" Target="media/image1011.wmf"/><Relationship Id="rId2313" Type="http://schemas.openxmlformats.org/officeDocument/2006/relationships/oleObject" Target="embeddings/oleObject1201.bin"/><Relationship Id="rId2520" Type="http://schemas.openxmlformats.org/officeDocument/2006/relationships/image" Target="media/image1198.wmf"/><Relationship Id="rId2758" Type="http://schemas.openxmlformats.org/officeDocument/2006/relationships/image" Target="media/image1286.wmf"/><Relationship Id="rId2965" Type="http://schemas.openxmlformats.org/officeDocument/2006/relationships/oleObject" Target="embeddings/oleObject1578.bin"/><Relationship Id="rId3809" Type="http://schemas.openxmlformats.org/officeDocument/2006/relationships/oleObject" Target="embeddings/oleObject2058.bin"/><Relationship Id="rId937" Type="http://schemas.openxmlformats.org/officeDocument/2006/relationships/oleObject" Target="embeddings/oleObject470.bin"/><Relationship Id="rId1122" Type="http://schemas.openxmlformats.org/officeDocument/2006/relationships/image" Target="media/image560.wmf"/><Relationship Id="rId1567" Type="http://schemas.openxmlformats.org/officeDocument/2006/relationships/oleObject" Target="embeddings/oleObject790.bin"/><Relationship Id="rId1774" Type="http://schemas.openxmlformats.org/officeDocument/2006/relationships/image" Target="media/image876.wmf"/><Relationship Id="rId1981" Type="http://schemas.openxmlformats.org/officeDocument/2006/relationships/oleObject" Target="embeddings/oleObject1015.bin"/><Relationship Id="rId2618" Type="http://schemas.openxmlformats.org/officeDocument/2006/relationships/image" Target="media/image1244.wmf"/><Relationship Id="rId2825" Type="http://schemas.openxmlformats.org/officeDocument/2006/relationships/oleObject" Target="embeddings/oleObject1502.bin"/><Relationship Id="rId4180" Type="http://schemas.openxmlformats.org/officeDocument/2006/relationships/oleObject" Target="embeddings/oleObject2286.bin"/><Relationship Id="rId4278" Type="http://schemas.openxmlformats.org/officeDocument/2006/relationships/oleObject" Target="embeddings/oleObject2347.bin"/><Relationship Id="rId4485" Type="http://schemas.openxmlformats.org/officeDocument/2006/relationships/oleObject" Target="embeddings/oleObject2483.bin"/><Relationship Id="rId66" Type="http://schemas.openxmlformats.org/officeDocument/2006/relationships/oleObject" Target="embeddings/oleObject32.bin"/><Relationship Id="rId1427" Type="http://schemas.openxmlformats.org/officeDocument/2006/relationships/oleObject" Target="embeddings/oleObject713.bin"/><Relationship Id="rId1634" Type="http://schemas.openxmlformats.org/officeDocument/2006/relationships/image" Target="media/image806.wmf"/><Relationship Id="rId1841" Type="http://schemas.openxmlformats.org/officeDocument/2006/relationships/oleObject" Target="embeddings/oleObject929.bin"/><Relationship Id="rId3087" Type="http://schemas.openxmlformats.org/officeDocument/2006/relationships/image" Target="media/image1441.wmf"/><Relationship Id="rId3294" Type="http://schemas.openxmlformats.org/officeDocument/2006/relationships/image" Target="media/image1540.wmf"/><Relationship Id="rId4040" Type="http://schemas.openxmlformats.org/officeDocument/2006/relationships/oleObject" Target="embeddings/oleObject2198.bin"/><Relationship Id="rId4138" Type="http://schemas.openxmlformats.org/officeDocument/2006/relationships/oleObject" Target="embeddings/oleObject2258.bin"/><Relationship Id="rId4345" Type="http://schemas.openxmlformats.org/officeDocument/2006/relationships/oleObject" Target="embeddings/oleObject2397.bin"/><Relationship Id="rId1939" Type="http://schemas.openxmlformats.org/officeDocument/2006/relationships/oleObject" Target="embeddings/oleObject990.bin"/><Relationship Id="rId3599" Type="http://schemas.openxmlformats.org/officeDocument/2006/relationships/image" Target="media/image1674.wmf"/><Relationship Id="rId4552" Type="http://schemas.openxmlformats.org/officeDocument/2006/relationships/image" Target="media/image2049.emf"/><Relationship Id="rId1701" Type="http://schemas.openxmlformats.org/officeDocument/2006/relationships/oleObject" Target="embeddings/oleObject858.bin"/><Relationship Id="rId3154" Type="http://schemas.openxmlformats.org/officeDocument/2006/relationships/image" Target="media/image1471.wmf"/><Relationship Id="rId3361" Type="http://schemas.openxmlformats.org/officeDocument/2006/relationships/image" Target="media/image1573.wmf"/><Relationship Id="rId3459" Type="http://schemas.openxmlformats.org/officeDocument/2006/relationships/oleObject" Target="embeddings/oleObject1836.bin"/><Relationship Id="rId3666" Type="http://schemas.openxmlformats.org/officeDocument/2006/relationships/oleObject" Target="embeddings/oleObject1964.bin"/><Relationship Id="rId4205" Type="http://schemas.openxmlformats.org/officeDocument/2006/relationships/oleObject" Target="embeddings/oleObject2300.bin"/><Relationship Id="rId4412" Type="http://schemas.openxmlformats.org/officeDocument/2006/relationships/oleObject" Target="embeddings/oleObject2442.bin"/><Relationship Id="rId282" Type="http://schemas.openxmlformats.org/officeDocument/2006/relationships/oleObject" Target="embeddings/oleObject141.bin"/><Relationship Id="rId587" Type="http://schemas.openxmlformats.org/officeDocument/2006/relationships/image" Target="media/image289.wmf"/><Relationship Id="rId2170" Type="http://schemas.openxmlformats.org/officeDocument/2006/relationships/image" Target="media/image1041.wmf"/><Relationship Id="rId2268" Type="http://schemas.openxmlformats.org/officeDocument/2006/relationships/image" Target="media/image1089.wmf"/><Relationship Id="rId3014" Type="http://schemas.openxmlformats.org/officeDocument/2006/relationships/oleObject" Target="embeddings/oleObject1604.bin"/><Relationship Id="rId3221" Type="http://schemas.openxmlformats.org/officeDocument/2006/relationships/image" Target="media/image1504.wmf"/><Relationship Id="rId3319" Type="http://schemas.openxmlformats.org/officeDocument/2006/relationships/oleObject" Target="embeddings/oleObject1764.bin"/><Relationship Id="rId3873" Type="http://schemas.openxmlformats.org/officeDocument/2006/relationships/oleObject" Target="embeddings/oleObject2094.bin"/><Relationship Id="rId8" Type="http://schemas.openxmlformats.org/officeDocument/2006/relationships/oleObject" Target="embeddings/oleObject2.bin"/><Relationship Id="rId142" Type="http://schemas.openxmlformats.org/officeDocument/2006/relationships/image" Target="media/image68.wmf"/><Relationship Id="rId447" Type="http://schemas.openxmlformats.org/officeDocument/2006/relationships/oleObject" Target="embeddings/oleObject224.bin"/><Relationship Id="rId794" Type="http://schemas.openxmlformats.org/officeDocument/2006/relationships/image" Target="media/image393.wmf"/><Relationship Id="rId1077" Type="http://schemas.openxmlformats.org/officeDocument/2006/relationships/image" Target="media/image536.wmf"/><Relationship Id="rId2030" Type="http://schemas.openxmlformats.org/officeDocument/2006/relationships/image" Target="media/image982.wmf"/><Relationship Id="rId2128" Type="http://schemas.openxmlformats.org/officeDocument/2006/relationships/oleObject" Target="embeddings/oleObject1103.bin"/><Relationship Id="rId2475" Type="http://schemas.openxmlformats.org/officeDocument/2006/relationships/oleObject" Target="embeddings/oleObject1292.bin"/><Relationship Id="rId2682" Type="http://schemas.openxmlformats.org/officeDocument/2006/relationships/oleObject" Target="embeddings/oleObject1413.bin"/><Relationship Id="rId2987" Type="http://schemas.openxmlformats.org/officeDocument/2006/relationships/oleObject" Target="embeddings/oleObject1591.bin"/><Relationship Id="rId3526" Type="http://schemas.openxmlformats.org/officeDocument/2006/relationships/oleObject" Target="embeddings/oleObject1875.bin"/><Relationship Id="rId3733" Type="http://schemas.openxmlformats.org/officeDocument/2006/relationships/oleObject" Target="embeddings/oleObject2011.bin"/><Relationship Id="rId3940" Type="http://schemas.openxmlformats.org/officeDocument/2006/relationships/oleObject" Target="embeddings/oleObject2136.bin"/><Relationship Id="rId654" Type="http://schemas.openxmlformats.org/officeDocument/2006/relationships/image" Target="media/image323.wmf"/><Relationship Id="rId861" Type="http://schemas.openxmlformats.org/officeDocument/2006/relationships/oleObject" Target="embeddings/oleObject431.bin"/><Relationship Id="rId959" Type="http://schemas.openxmlformats.org/officeDocument/2006/relationships/oleObject" Target="embeddings/oleObject481.bin"/><Relationship Id="rId1284" Type="http://schemas.openxmlformats.org/officeDocument/2006/relationships/image" Target="media/image640.wmf"/><Relationship Id="rId1491" Type="http://schemas.openxmlformats.org/officeDocument/2006/relationships/image" Target="media/image740.wmf"/><Relationship Id="rId1589" Type="http://schemas.openxmlformats.org/officeDocument/2006/relationships/image" Target="media/image784.wmf"/><Relationship Id="rId2335" Type="http://schemas.openxmlformats.org/officeDocument/2006/relationships/image" Target="media/image1118.wmf"/><Relationship Id="rId2542" Type="http://schemas.openxmlformats.org/officeDocument/2006/relationships/image" Target="media/image1209.wmf"/><Relationship Id="rId3800" Type="http://schemas.openxmlformats.org/officeDocument/2006/relationships/image" Target="media/image1743.wmf"/><Relationship Id="rId307" Type="http://schemas.openxmlformats.org/officeDocument/2006/relationships/image" Target="media/image150.wmf"/><Relationship Id="rId514" Type="http://schemas.openxmlformats.org/officeDocument/2006/relationships/image" Target="media/image253.wmf"/><Relationship Id="rId721" Type="http://schemas.openxmlformats.org/officeDocument/2006/relationships/oleObject" Target="embeddings/oleObject361.bin"/><Relationship Id="rId1144" Type="http://schemas.openxmlformats.org/officeDocument/2006/relationships/image" Target="media/image571.wmf"/><Relationship Id="rId1351" Type="http://schemas.openxmlformats.org/officeDocument/2006/relationships/oleObject" Target="embeddings/oleObject674.bin"/><Relationship Id="rId1449" Type="http://schemas.openxmlformats.org/officeDocument/2006/relationships/image" Target="media/image721.wmf"/><Relationship Id="rId1796" Type="http://schemas.openxmlformats.org/officeDocument/2006/relationships/image" Target="media/image887.wmf"/><Relationship Id="rId2402" Type="http://schemas.openxmlformats.org/officeDocument/2006/relationships/oleObject" Target="embeddings/oleObject1248.bin"/><Relationship Id="rId2847" Type="http://schemas.openxmlformats.org/officeDocument/2006/relationships/image" Target="media/image1330.wmf"/><Relationship Id="rId4062" Type="http://schemas.openxmlformats.org/officeDocument/2006/relationships/oleObject" Target="embeddings/oleObject2211.bin"/><Relationship Id="rId88" Type="http://schemas.openxmlformats.org/officeDocument/2006/relationships/image" Target="media/image41.wmf"/><Relationship Id="rId819" Type="http://schemas.openxmlformats.org/officeDocument/2006/relationships/oleObject" Target="embeddings/oleObject410.bin"/><Relationship Id="rId1004" Type="http://schemas.openxmlformats.org/officeDocument/2006/relationships/image" Target="media/image497.wmf"/><Relationship Id="rId1211" Type="http://schemas.openxmlformats.org/officeDocument/2006/relationships/image" Target="media/image603.wmf"/><Relationship Id="rId1656" Type="http://schemas.openxmlformats.org/officeDocument/2006/relationships/image" Target="media/image817.wmf"/><Relationship Id="rId1863" Type="http://schemas.openxmlformats.org/officeDocument/2006/relationships/oleObject" Target="embeddings/oleObject941.bin"/><Relationship Id="rId2707" Type="http://schemas.openxmlformats.org/officeDocument/2006/relationships/oleObject" Target="embeddings/oleObject1430.bin"/><Relationship Id="rId2914" Type="http://schemas.openxmlformats.org/officeDocument/2006/relationships/oleObject" Target="embeddings/oleObject1549.bin"/><Relationship Id="rId4367" Type="http://schemas.openxmlformats.org/officeDocument/2006/relationships/image" Target="media/image1952.wmf"/><Relationship Id="rId4574" Type="http://schemas.openxmlformats.org/officeDocument/2006/relationships/image" Target="media/image2071.wmf"/><Relationship Id="rId1309" Type="http://schemas.openxmlformats.org/officeDocument/2006/relationships/oleObject" Target="embeddings/oleObject653.bin"/><Relationship Id="rId1516" Type="http://schemas.openxmlformats.org/officeDocument/2006/relationships/image" Target="media/image751.wmf"/><Relationship Id="rId1723" Type="http://schemas.openxmlformats.org/officeDocument/2006/relationships/oleObject" Target="embeddings/oleObject869.bin"/><Relationship Id="rId1930" Type="http://schemas.openxmlformats.org/officeDocument/2006/relationships/image" Target="media/image942.wmf"/><Relationship Id="rId3176" Type="http://schemas.openxmlformats.org/officeDocument/2006/relationships/oleObject" Target="embeddings/oleObject1690.bin"/><Relationship Id="rId3383" Type="http://schemas.openxmlformats.org/officeDocument/2006/relationships/image" Target="media/image1584.wmf"/><Relationship Id="rId3590" Type="http://schemas.openxmlformats.org/officeDocument/2006/relationships/oleObject" Target="embeddings/oleObject1917.bin"/><Relationship Id="rId4227" Type="http://schemas.openxmlformats.org/officeDocument/2006/relationships/oleObject" Target="embeddings/oleObject2312.bin"/><Relationship Id="rId4434" Type="http://schemas.openxmlformats.org/officeDocument/2006/relationships/image" Target="media/image1973.wmf"/><Relationship Id="rId15" Type="http://schemas.openxmlformats.org/officeDocument/2006/relationships/image" Target="media/image6.wmf"/><Relationship Id="rId2192" Type="http://schemas.openxmlformats.org/officeDocument/2006/relationships/image" Target="media/image1051.wmf"/><Relationship Id="rId3036" Type="http://schemas.openxmlformats.org/officeDocument/2006/relationships/oleObject" Target="embeddings/oleObject1615.bin"/><Relationship Id="rId3243" Type="http://schemas.openxmlformats.org/officeDocument/2006/relationships/image" Target="media/image1515.wmf"/><Relationship Id="rId3688" Type="http://schemas.openxmlformats.org/officeDocument/2006/relationships/oleObject" Target="embeddings/oleObject1980.bin"/><Relationship Id="rId3895" Type="http://schemas.openxmlformats.org/officeDocument/2006/relationships/oleObject" Target="embeddings/oleObject2109.bin"/><Relationship Id="rId164" Type="http://schemas.openxmlformats.org/officeDocument/2006/relationships/image" Target="media/image79.wmf"/><Relationship Id="rId371" Type="http://schemas.openxmlformats.org/officeDocument/2006/relationships/image" Target="media/image182.wmf"/><Relationship Id="rId2052" Type="http://schemas.openxmlformats.org/officeDocument/2006/relationships/oleObject" Target="embeddings/oleObject1057.bin"/><Relationship Id="rId2497" Type="http://schemas.openxmlformats.org/officeDocument/2006/relationships/image" Target="media/image1189.wmf"/><Relationship Id="rId3450" Type="http://schemas.openxmlformats.org/officeDocument/2006/relationships/image" Target="media/image1615.wmf"/><Relationship Id="rId3548" Type="http://schemas.openxmlformats.org/officeDocument/2006/relationships/oleObject" Target="embeddings/oleObject1889.bin"/><Relationship Id="rId3755" Type="http://schemas.openxmlformats.org/officeDocument/2006/relationships/oleObject" Target="embeddings/oleObject2026.bin"/><Relationship Id="rId4501" Type="http://schemas.openxmlformats.org/officeDocument/2006/relationships/image" Target="media/image2007.wmf"/><Relationship Id="rId469" Type="http://schemas.openxmlformats.org/officeDocument/2006/relationships/oleObject" Target="embeddings/oleObject235.bin"/><Relationship Id="rId676" Type="http://schemas.openxmlformats.org/officeDocument/2006/relationships/image" Target="media/image334.wmf"/><Relationship Id="rId883" Type="http://schemas.openxmlformats.org/officeDocument/2006/relationships/image" Target="media/image437.wmf"/><Relationship Id="rId1099" Type="http://schemas.openxmlformats.org/officeDocument/2006/relationships/oleObject" Target="embeddings/oleObject548.bin"/><Relationship Id="rId2357" Type="http://schemas.openxmlformats.org/officeDocument/2006/relationships/image" Target="media/image1129.wmf"/><Relationship Id="rId2564" Type="http://schemas.openxmlformats.org/officeDocument/2006/relationships/image" Target="media/image1220.wmf"/><Relationship Id="rId3103" Type="http://schemas.openxmlformats.org/officeDocument/2006/relationships/image" Target="media/image1448.wmf"/><Relationship Id="rId3310" Type="http://schemas.openxmlformats.org/officeDocument/2006/relationships/image" Target="media/image1547.wmf"/><Relationship Id="rId3408" Type="http://schemas.openxmlformats.org/officeDocument/2006/relationships/oleObject" Target="embeddings/oleObject1809.bin"/><Relationship Id="rId3615" Type="http://schemas.openxmlformats.org/officeDocument/2006/relationships/oleObject" Target="embeddings/oleObject1929.bin"/><Relationship Id="rId3962" Type="http://schemas.openxmlformats.org/officeDocument/2006/relationships/image" Target="media/image1810.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image" Target="media/image264.wmf"/><Relationship Id="rId1166" Type="http://schemas.openxmlformats.org/officeDocument/2006/relationships/image" Target="media/image581.wmf"/><Relationship Id="rId1373" Type="http://schemas.openxmlformats.org/officeDocument/2006/relationships/oleObject" Target="embeddings/oleObject686.bin"/><Relationship Id="rId2217" Type="http://schemas.openxmlformats.org/officeDocument/2006/relationships/oleObject" Target="embeddings/oleObject1150.bin"/><Relationship Id="rId2771" Type="http://schemas.openxmlformats.org/officeDocument/2006/relationships/oleObject" Target="embeddings/oleObject1475.bin"/><Relationship Id="rId2869" Type="http://schemas.openxmlformats.org/officeDocument/2006/relationships/image" Target="media/image1341.wmf"/><Relationship Id="rId3822" Type="http://schemas.openxmlformats.org/officeDocument/2006/relationships/image" Target="media/image1754.wmf"/><Relationship Id="rId743" Type="http://schemas.openxmlformats.org/officeDocument/2006/relationships/oleObject" Target="embeddings/oleObject372.bin"/><Relationship Id="rId950" Type="http://schemas.openxmlformats.org/officeDocument/2006/relationships/image" Target="media/image470.wmf"/><Relationship Id="rId1026" Type="http://schemas.openxmlformats.org/officeDocument/2006/relationships/image" Target="media/image508.wmf"/><Relationship Id="rId1580" Type="http://schemas.openxmlformats.org/officeDocument/2006/relationships/oleObject" Target="embeddings/oleObject797.bin"/><Relationship Id="rId1678" Type="http://schemas.openxmlformats.org/officeDocument/2006/relationships/image" Target="media/image828.wmf"/><Relationship Id="rId1885" Type="http://schemas.openxmlformats.org/officeDocument/2006/relationships/oleObject" Target="embeddings/oleObject952.bin"/><Relationship Id="rId2424" Type="http://schemas.openxmlformats.org/officeDocument/2006/relationships/oleObject" Target="embeddings/oleObject1264.bin"/><Relationship Id="rId2631" Type="http://schemas.openxmlformats.org/officeDocument/2006/relationships/image" Target="media/image1248.wmf"/><Relationship Id="rId2729" Type="http://schemas.openxmlformats.org/officeDocument/2006/relationships/oleObject" Target="embeddings/oleObject1447.bin"/><Relationship Id="rId2936" Type="http://schemas.openxmlformats.org/officeDocument/2006/relationships/image" Target="media/image1372.wmf"/><Relationship Id="rId4084" Type="http://schemas.openxmlformats.org/officeDocument/2006/relationships/oleObject" Target="embeddings/oleObject2223.bin"/><Relationship Id="rId4291" Type="http://schemas.openxmlformats.org/officeDocument/2006/relationships/oleObject" Target="embeddings/oleObject2357.bin"/><Relationship Id="rId4389" Type="http://schemas.openxmlformats.org/officeDocument/2006/relationships/oleObject" Target="embeddings/oleObject2428.bin"/><Relationship Id="rId603" Type="http://schemas.openxmlformats.org/officeDocument/2006/relationships/image" Target="media/image297.wmf"/><Relationship Id="rId810" Type="http://schemas.openxmlformats.org/officeDocument/2006/relationships/image" Target="media/image401.wmf"/><Relationship Id="rId908" Type="http://schemas.openxmlformats.org/officeDocument/2006/relationships/oleObject" Target="embeddings/oleObject455.bin"/><Relationship Id="rId1233" Type="http://schemas.openxmlformats.org/officeDocument/2006/relationships/image" Target="media/image614.wmf"/><Relationship Id="rId1440" Type="http://schemas.openxmlformats.org/officeDocument/2006/relationships/image" Target="media/image717.wmf"/><Relationship Id="rId1538" Type="http://schemas.openxmlformats.org/officeDocument/2006/relationships/image" Target="media/image761.wmf"/><Relationship Id="rId4151" Type="http://schemas.openxmlformats.org/officeDocument/2006/relationships/oleObject" Target="embeddings/oleObject2267.bin"/><Relationship Id="rId1300" Type="http://schemas.openxmlformats.org/officeDocument/2006/relationships/image" Target="media/image648.wmf"/><Relationship Id="rId1745" Type="http://schemas.openxmlformats.org/officeDocument/2006/relationships/oleObject" Target="embeddings/oleObject880.bin"/><Relationship Id="rId1952" Type="http://schemas.openxmlformats.org/officeDocument/2006/relationships/oleObject" Target="embeddings/oleObject999.bin"/><Relationship Id="rId3198" Type="http://schemas.openxmlformats.org/officeDocument/2006/relationships/image" Target="media/image1492.wmf"/><Relationship Id="rId4011" Type="http://schemas.openxmlformats.org/officeDocument/2006/relationships/image" Target="media/image1833.wmf"/><Relationship Id="rId4249" Type="http://schemas.openxmlformats.org/officeDocument/2006/relationships/oleObject" Target="embeddings/oleObject2326.bin"/><Relationship Id="rId4456" Type="http://schemas.openxmlformats.org/officeDocument/2006/relationships/image" Target="media/image1984.wmf"/><Relationship Id="rId37" Type="http://schemas.openxmlformats.org/officeDocument/2006/relationships/image" Target="media/image16.wmf"/><Relationship Id="rId1605" Type="http://schemas.openxmlformats.org/officeDocument/2006/relationships/image" Target="media/image792.wmf"/><Relationship Id="rId1812" Type="http://schemas.openxmlformats.org/officeDocument/2006/relationships/image" Target="media/image895.wmf"/><Relationship Id="rId3058" Type="http://schemas.openxmlformats.org/officeDocument/2006/relationships/image" Target="media/image1428.wmf"/><Relationship Id="rId3265" Type="http://schemas.openxmlformats.org/officeDocument/2006/relationships/image" Target="media/image1526.wmf"/><Relationship Id="rId3472" Type="http://schemas.openxmlformats.org/officeDocument/2006/relationships/image" Target="media/image1626.wmf"/><Relationship Id="rId4109" Type="http://schemas.openxmlformats.org/officeDocument/2006/relationships/oleObject" Target="embeddings/oleObject2239.bin"/><Relationship Id="rId4316" Type="http://schemas.openxmlformats.org/officeDocument/2006/relationships/image" Target="media/image1938.wmf"/><Relationship Id="rId4523" Type="http://schemas.openxmlformats.org/officeDocument/2006/relationships/image" Target="media/image2020.emf"/><Relationship Id="rId186" Type="http://schemas.openxmlformats.org/officeDocument/2006/relationships/image" Target="media/image90.wmf"/><Relationship Id="rId393" Type="http://schemas.openxmlformats.org/officeDocument/2006/relationships/oleObject" Target="embeddings/oleObject197.bin"/><Relationship Id="rId2074" Type="http://schemas.openxmlformats.org/officeDocument/2006/relationships/oleObject" Target="embeddings/oleObject1075.bin"/><Relationship Id="rId2281" Type="http://schemas.openxmlformats.org/officeDocument/2006/relationships/image" Target="media/image1095.wmf"/><Relationship Id="rId3125" Type="http://schemas.openxmlformats.org/officeDocument/2006/relationships/oleObject" Target="embeddings/oleObject1662.bin"/><Relationship Id="rId3332" Type="http://schemas.openxmlformats.org/officeDocument/2006/relationships/image" Target="media/image1558.wmf"/><Relationship Id="rId3777" Type="http://schemas.openxmlformats.org/officeDocument/2006/relationships/image" Target="media/image1736.wmf"/><Relationship Id="rId3984" Type="http://schemas.openxmlformats.org/officeDocument/2006/relationships/image" Target="media/image1821.wmf"/><Relationship Id="rId253" Type="http://schemas.openxmlformats.org/officeDocument/2006/relationships/image" Target="media/image123.wmf"/><Relationship Id="rId460" Type="http://schemas.openxmlformats.org/officeDocument/2006/relationships/image" Target="media/image226.wmf"/><Relationship Id="rId698" Type="http://schemas.openxmlformats.org/officeDocument/2006/relationships/image" Target="media/image345.wmf"/><Relationship Id="rId1090" Type="http://schemas.openxmlformats.org/officeDocument/2006/relationships/image" Target="media/image543.wmf"/><Relationship Id="rId2141" Type="http://schemas.openxmlformats.org/officeDocument/2006/relationships/oleObject" Target="embeddings/oleObject1110.bin"/><Relationship Id="rId2379" Type="http://schemas.openxmlformats.org/officeDocument/2006/relationships/oleObject" Target="embeddings/oleObject1236.bin"/><Relationship Id="rId2586" Type="http://schemas.openxmlformats.org/officeDocument/2006/relationships/oleObject" Target="embeddings/oleObject1352.bin"/><Relationship Id="rId2793" Type="http://schemas.openxmlformats.org/officeDocument/2006/relationships/oleObject" Target="embeddings/oleObject1486.bin"/><Relationship Id="rId3637" Type="http://schemas.openxmlformats.org/officeDocument/2006/relationships/oleObject" Target="embeddings/oleObject1942.bin"/><Relationship Id="rId3844" Type="http://schemas.openxmlformats.org/officeDocument/2006/relationships/image" Target="media/image1763.wmf"/><Relationship Id="rId113" Type="http://schemas.openxmlformats.org/officeDocument/2006/relationships/image" Target="media/image54.wmf"/><Relationship Id="rId320" Type="http://schemas.openxmlformats.org/officeDocument/2006/relationships/oleObject" Target="embeddings/oleObject160.bin"/><Relationship Id="rId558" Type="http://schemas.openxmlformats.org/officeDocument/2006/relationships/oleObject" Target="embeddings/oleObject280.bin"/><Relationship Id="rId765" Type="http://schemas.openxmlformats.org/officeDocument/2006/relationships/oleObject" Target="embeddings/oleObject383.bin"/><Relationship Id="rId972" Type="http://schemas.openxmlformats.org/officeDocument/2006/relationships/image" Target="media/image481.wmf"/><Relationship Id="rId1188" Type="http://schemas.openxmlformats.org/officeDocument/2006/relationships/image" Target="media/image592.wmf"/><Relationship Id="rId1395" Type="http://schemas.openxmlformats.org/officeDocument/2006/relationships/oleObject" Target="embeddings/oleObject697.bin"/><Relationship Id="rId2001" Type="http://schemas.openxmlformats.org/officeDocument/2006/relationships/oleObject" Target="embeddings/oleObject1027.bin"/><Relationship Id="rId2239" Type="http://schemas.openxmlformats.org/officeDocument/2006/relationships/oleObject" Target="embeddings/oleObject1162.bin"/><Relationship Id="rId2446" Type="http://schemas.openxmlformats.org/officeDocument/2006/relationships/oleObject" Target="embeddings/oleObject1276.bin"/><Relationship Id="rId2653" Type="http://schemas.openxmlformats.org/officeDocument/2006/relationships/oleObject" Target="embeddings/oleObject1395.bin"/><Relationship Id="rId2860" Type="http://schemas.openxmlformats.org/officeDocument/2006/relationships/oleObject" Target="embeddings/oleObject1520.bin"/><Relationship Id="rId3704" Type="http://schemas.openxmlformats.org/officeDocument/2006/relationships/oleObject" Target="embeddings/oleObject1991.bin"/><Relationship Id="rId418" Type="http://schemas.openxmlformats.org/officeDocument/2006/relationships/image" Target="media/image205.wmf"/><Relationship Id="rId625" Type="http://schemas.openxmlformats.org/officeDocument/2006/relationships/oleObject" Target="embeddings/oleObject313.bin"/><Relationship Id="rId832" Type="http://schemas.openxmlformats.org/officeDocument/2006/relationships/image" Target="media/image412.wmf"/><Relationship Id="rId1048" Type="http://schemas.openxmlformats.org/officeDocument/2006/relationships/image" Target="media/image519.wmf"/><Relationship Id="rId1255" Type="http://schemas.openxmlformats.org/officeDocument/2006/relationships/image" Target="media/image625.wmf"/><Relationship Id="rId1462" Type="http://schemas.openxmlformats.org/officeDocument/2006/relationships/oleObject" Target="embeddings/oleObject731.bin"/><Relationship Id="rId2306" Type="http://schemas.openxmlformats.org/officeDocument/2006/relationships/oleObject" Target="embeddings/oleObject1197.bin"/><Relationship Id="rId2513" Type="http://schemas.openxmlformats.org/officeDocument/2006/relationships/oleObject" Target="embeddings/oleObject1315.bin"/><Relationship Id="rId2958" Type="http://schemas.openxmlformats.org/officeDocument/2006/relationships/image" Target="media/image1383.wmf"/><Relationship Id="rId3911" Type="http://schemas.openxmlformats.org/officeDocument/2006/relationships/oleObject" Target="embeddings/oleObject2120.bin"/><Relationship Id="rId1115" Type="http://schemas.openxmlformats.org/officeDocument/2006/relationships/image" Target="media/image556.png"/><Relationship Id="rId1322" Type="http://schemas.openxmlformats.org/officeDocument/2006/relationships/image" Target="media/image659.wmf"/><Relationship Id="rId1767" Type="http://schemas.openxmlformats.org/officeDocument/2006/relationships/oleObject" Target="embeddings/oleObject891.bin"/><Relationship Id="rId1974" Type="http://schemas.openxmlformats.org/officeDocument/2006/relationships/oleObject" Target="embeddings/oleObject1011.bin"/><Relationship Id="rId2720" Type="http://schemas.openxmlformats.org/officeDocument/2006/relationships/oleObject" Target="embeddings/oleObject1441.bin"/><Relationship Id="rId2818" Type="http://schemas.openxmlformats.org/officeDocument/2006/relationships/image" Target="media/image1316.wmf"/><Relationship Id="rId4173" Type="http://schemas.openxmlformats.org/officeDocument/2006/relationships/image" Target="media/image1888.wmf"/><Relationship Id="rId4380" Type="http://schemas.openxmlformats.org/officeDocument/2006/relationships/oleObject" Target="embeddings/oleObject2422.bin"/><Relationship Id="rId4478" Type="http://schemas.openxmlformats.org/officeDocument/2006/relationships/image" Target="media/image1995.wmf"/><Relationship Id="rId59" Type="http://schemas.openxmlformats.org/officeDocument/2006/relationships/image" Target="media/image27.wmf"/><Relationship Id="rId1627" Type="http://schemas.openxmlformats.org/officeDocument/2006/relationships/oleObject" Target="embeddings/oleObject821.bin"/><Relationship Id="rId1834" Type="http://schemas.openxmlformats.org/officeDocument/2006/relationships/oleObject" Target="embeddings/oleObject925.bin"/><Relationship Id="rId3287" Type="http://schemas.openxmlformats.org/officeDocument/2006/relationships/image" Target="media/image1536.png"/><Relationship Id="rId4033" Type="http://schemas.openxmlformats.org/officeDocument/2006/relationships/oleObject" Target="embeddings/oleObject2194.bin"/><Relationship Id="rId4240" Type="http://schemas.openxmlformats.org/officeDocument/2006/relationships/oleObject" Target="embeddings/oleObject2320.bin"/><Relationship Id="rId4338" Type="http://schemas.openxmlformats.org/officeDocument/2006/relationships/image" Target="media/image1943.wmf"/><Relationship Id="rId2096" Type="http://schemas.openxmlformats.org/officeDocument/2006/relationships/image" Target="media/image1006.wmf"/><Relationship Id="rId3494" Type="http://schemas.openxmlformats.org/officeDocument/2006/relationships/image" Target="media/image1637.wmf"/><Relationship Id="rId3799" Type="http://schemas.openxmlformats.org/officeDocument/2006/relationships/oleObject" Target="embeddings/oleObject2053.bin"/><Relationship Id="rId4100" Type="http://schemas.openxmlformats.org/officeDocument/2006/relationships/image" Target="media/image1862.wmf"/><Relationship Id="rId4545" Type="http://schemas.openxmlformats.org/officeDocument/2006/relationships/image" Target="media/image2042.emf"/><Relationship Id="rId1901" Type="http://schemas.openxmlformats.org/officeDocument/2006/relationships/image" Target="media/image932.wmf"/><Relationship Id="rId3147" Type="http://schemas.openxmlformats.org/officeDocument/2006/relationships/oleObject" Target="embeddings/oleObject1675.bin"/><Relationship Id="rId3354" Type="http://schemas.openxmlformats.org/officeDocument/2006/relationships/oleObject" Target="embeddings/oleObject1781.bin"/><Relationship Id="rId3561" Type="http://schemas.openxmlformats.org/officeDocument/2006/relationships/oleObject" Target="embeddings/oleObject1897.bin"/><Relationship Id="rId3659" Type="http://schemas.openxmlformats.org/officeDocument/2006/relationships/image" Target="media/image1696.wmf"/><Relationship Id="rId4405" Type="http://schemas.openxmlformats.org/officeDocument/2006/relationships/image" Target="media/image1965.wmf"/><Relationship Id="rId275" Type="http://schemas.openxmlformats.org/officeDocument/2006/relationships/image" Target="media/image134.wmf"/><Relationship Id="rId482" Type="http://schemas.openxmlformats.org/officeDocument/2006/relationships/image" Target="media/image237.wmf"/><Relationship Id="rId2163" Type="http://schemas.openxmlformats.org/officeDocument/2006/relationships/oleObject" Target="embeddings/oleObject1122.bin"/><Relationship Id="rId2370" Type="http://schemas.openxmlformats.org/officeDocument/2006/relationships/oleObject" Target="embeddings/oleObject1231.bin"/><Relationship Id="rId3007" Type="http://schemas.openxmlformats.org/officeDocument/2006/relationships/image" Target="media/image1403.wmf"/><Relationship Id="rId3214" Type="http://schemas.openxmlformats.org/officeDocument/2006/relationships/oleObject" Target="embeddings/oleObject1710.bin"/><Relationship Id="rId3421" Type="http://schemas.openxmlformats.org/officeDocument/2006/relationships/oleObject" Target="embeddings/oleObject1816.bin"/><Relationship Id="rId3866" Type="http://schemas.openxmlformats.org/officeDocument/2006/relationships/oleObject" Target="embeddings/oleObject2089.bin"/><Relationship Id="rId135" Type="http://schemas.openxmlformats.org/officeDocument/2006/relationships/oleObject" Target="embeddings/oleObject67.bin"/><Relationship Id="rId342" Type="http://schemas.openxmlformats.org/officeDocument/2006/relationships/oleObject" Target="embeddings/oleObject171.bin"/><Relationship Id="rId787" Type="http://schemas.openxmlformats.org/officeDocument/2006/relationships/oleObject" Target="embeddings/oleObject394.bin"/><Relationship Id="rId994" Type="http://schemas.openxmlformats.org/officeDocument/2006/relationships/image" Target="media/image492.wmf"/><Relationship Id="rId2023" Type="http://schemas.openxmlformats.org/officeDocument/2006/relationships/oleObject" Target="embeddings/oleObject1041.bin"/><Relationship Id="rId2230" Type="http://schemas.openxmlformats.org/officeDocument/2006/relationships/image" Target="media/image1069.wmf"/><Relationship Id="rId2468" Type="http://schemas.openxmlformats.org/officeDocument/2006/relationships/image" Target="media/image1176.wmf"/><Relationship Id="rId2675" Type="http://schemas.openxmlformats.org/officeDocument/2006/relationships/image" Target="media/image1262.wmf"/><Relationship Id="rId2882" Type="http://schemas.openxmlformats.org/officeDocument/2006/relationships/oleObject" Target="embeddings/oleObject1532.bin"/><Relationship Id="rId3519" Type="http://schemas.openxmlformats.org/officeDocument/2006/relationships/oleObject" Target="embeddings/oleObject1869.bin"/><Relationship Id="rId3726" Type="http://schemas.openxmlformats.org/officeDocument/2006/relationships/oleObject" Target="embeddings/oleObject2006.bin"/><Relationship Id="rId3933" Type="http://schemas.openxmlformats.org/officeDocument/2006/relationships/image" Target="media/image1797.wmf"/><Relationship Id="rId202" Type="http://schemas.openxmlformats.org/officeDocument/2006/relationships/oleObject" Target="embeddings/oleObject101.bin"/><Relationship Id="rId647" Type="http://schemas.openxmlformats.org/officeDocument/2006/relationships/oleObject" Target="embeddings/oleObject324.bin"/><Relationship Id="rId854" Type="http://schemas.openxmlformats.org/officeDocument/2006/relationships/image" Target="media/image423.wmf"/><Relationship Id="rId1277" Type="http://schemas.openxmlformats.org/officeDocument/2006/relationships/oleObject" Target="embeddings/oleObject637.bin"/><Relationship Id="rId1484" Type="http://schemas.openxmlformats.org/officeDocument/2006/relationships/oleObject" Target="embeddings/oleObject744.bin"/><Relationship Id="rId1691" Type="http://schemas.openxmlformats.org/officeDocument/2006/relationships/oleObject" Target="embeddings/oleObject853.bin"/><Relationship Id="rId2328" Type="http://schemas.openxmlformats.org/officeDocument/2006/relationships/oleObject" Target="embeddings/oleObject1210.bin"/><Relationship Id="rId2535" Type="http://schemas.openxmlformats.org/officeDocument/2006/relationships/oleObject" Target="embeddings/oleObject1326.bin"/><Relationship Id="rId2742" Type="http://schemas.openxmlformats.org/officeDocument/2006/relationships/oleObject" Target="embeddings/oleObject1457.bin"/><Relationship Id="rId4195" Type="http://schemas.openxmlformats.org/officeDocument/2006/relationships/oleObject" Target="embeddings/oleObject2295.bin"/><Relationship Id="rId507" Type="http://schemas.openxmlformats.org/officeDocument/2006/relationships/oleObject" Target="embeddings/oleObject254.bin"/><Relationship Id="rId714" Type="http://schemas.openxmlformats.org/officeDocument/2006/relationships/image" Target="media/image353.wmf"/><Relationship Id="rId921" Type="http://schemas.openxmlformats.org/officeDocument/2006/relationships/image" Target="media/image456.wmf"/><Relationship Id="rId1137" Type="http://schemas.openxmlformats.org/officeDocument/2006/relationships/oleObject" Target="embeddings/oleObject566.bin"/><Relationship Id="rId1344" Type="http://schemas.openxmlformats.org/officeDocument/2006/relationships/image" Target="media/image670.wmf"/><Relationship Id="rId1551" Type="http://schemas.openxmlformats.org/officeDocument/2006/relationships/oleObject" Target="embeddings/oleObject781.bin"/><Relationship Id="rId1789" Type="http://schemas.openxmlformats.org/officeDocument/2006/relationships/oleObject" Target="embeddings/oleObject902.bin"/><Relationship Id="rId1996" Type="http://schemas.openxmlformats.org/officeDocument/2006/relationships/oleObject" Target="embeddings/oleObject1023.bin"/><Relationship Id="rId2602" Type="http://schemas.openxmlformats.org/officeDocument/2006/relationships/oleObject" Target="embeddings/oleObject1361.bin"/><Relationship Id="rId4055" Type="http://schemas.openxmlformats.org/officeDocument/2006/relationships/image" Target="media/image1845.wmf"/><Relationship Id="rId4262" Type="http://schemas.openxmlformats.org/officeDocument/2006/relationships/oleObject" Target="embeddings/oleObject2337.bin"/><Relationship Id="rId50" Type="http://schemas.openxmlformats.org/officeDocument/2006/relationships/oleObject" Target="embeddings/oleObject24.bin"/><Relationship Id="rId1204" Type="http://schemas.openxmlformats.org/officeDocument/2006/relationships/oleObject" Target="embeddings/oleObject601.bin"/><Relationship Id="rId1411" Type="http://schemas.openxmlformats.org/officeDocument/2006/relationships/oleObject" Target="embeddings/oleObject705.bin"/><Relationship Id="rId1649" Type="http://schemas.openxmlformats.org/officeDocument/2006/relationships/oleObject" Target="embeddings/oleObject832.bin"/><Relationship Id="rId1856" Type="http://schemas.openxmlformats.org/officeDocument/2006/relationships/image" Target="media/image915.wmf"/><Relationship Id="rId2907" Type="http://schemas.openxmlformats.org/officeDocument/2006/relationships/oleObject" Target="embeddings/oleObject1545.bin"/><Relationship Id="rId3071" Type="http://schemas.openxmlformats.org/officeDocument/2006/relationships/oleObject" Target="embeddings/oleObject1633.bin"/><Relationship Id="rId4567" Type="http://schemas.openxmlformats.org/officeDocument/2006/relationships/image" Target="media/image2064.emf"/><Relationship Id="rId1509" Type="http://schemas.openxmlformats.org/officeDocument/2006/relationships/oleObject" Target="embeddings/oleObject757.bin"/><Relationship Id="rId1716" Type="http://schemas.openxmlformats.org/officeDocument/2006/relationships/image" Target="media/image847.wmf"/><Relationship Id="rId1923" Type="http://schemas.openxmlformats.org/officeDocument/2006/relationships/oleObject" Target="embeddings/oleObject979.bin"/><Relationship Id="rId3169" Type="http://schemas.openxmlformats.org/officeDocument/2006/relationships/image" Target="media/image1479.wmf"/><Relationship Id="rId3376" Type="http://schemas.openxmlformats.org/officeDocument/2006/relationships/oleObject" Target="embeddings/oleObject1792.bin"/><Relationship Id="rId3583" Type="http://schemas.openxmlformats.org/officeDocument/2006/relationships/image" Target="media/image1668.wmf"/><Relationship Id="rId4122" Type="http://schemas.openxmlformats.org/officeDocument/2006/relationships/oleObject" Target="embeddings/oleObject2247.bin"/><Relationship Id="rId4427" Type="http://schemas.openxmlformats.org/officeDocument/2006/relationships/oleObject" Target="embeddings/oleObject2452.bin"/><Relationship Id="rId297" Type="http://schemas.openxmlformats.org/officeDocument/2006/relationships/image" Target="media/image145.wmf"/><Relationship Id="rId2185" Type="http://schemas.openxmlformats.org/officeDocument/2006/relationships/oleObject" Target="embeddings/oleObject1134.bin"/><Relationship Id="rId2392" Type="http://schemas.openxmlformats.org/officeDocument/2006/relationships/oleObject" Target="embeddings/oleObject1243.bin"/><Relationship Id="rId3029" Type="http://schemas.openxmlformats.org/officeDocument/2006/relationships/image" Target="media/image1414.wmf"/><Relationship Id="rId3236" Type="http://schemas.openxmlformats.org/officeDocument/2006/relationships/oleObject" Target="embeddings/oleObject1721.bin"/><Relationship Id="rId3790" Type="http://schemas.openxmlformats.org/officeDocument/2006/relationships/oleObject" Target="embeddings/oleObject2046.bin"/><Relationship Id="rId3888" Type="http://schemas.openxmlformats.org/officeDocument/2006/relationships/oleObject" Target="embeddings/oleObject2105.bin"/><Relationship Id="rId157" Type="http://schemas.openxmlformats.org/officeDocument/2006/relationships/oleObject" Target="embeddings/oleObject78.bin"/><Relationship Id="rId364" Type="http://schemas.openxmlformats.org/officeDocument/2006/relationships/oleObject" Target="embeddings/oleObject182.bin"/><Relationship Id="rId2045" Type="http://schemas.openxmlformats.org/officeDocument/2006/relationships/oleObject" Target="embeddings/oleObject1052.bin"/><Relationship Id="rId2697" Type="http://schemas.openxmlformats.org/officeDocument/2006/relationships/image" Target="media/image1271.wmf"/><Relationship Id="rId3443" Type="http://schemas.openxmlformats.org/officeDocument/2006/relationships/image" Target="media/image1613.wmf"/><Relationship Id="rId3650" Type="http://schemas.openxmlformats.org/officeDocument/2006/relationships/oleObject" Target="embeddings/oleObject1951.bin"/><Relationship Id="rId3748" Type="http://schemas.openxmlformats.org/officeDocument/2006/relationships/oleObject" Target="embeddings/oleObject2021.bin"/><Relationship Id="rId571" Type="http://schemas.openxmlformats.org/officeDocument/2006/relationships/image" Target="media/image281.wmf"/><Relationship Id="rId669" Type="http://schemas.openxmlformats.org/officeDocument/2006/relationships/oleObject" Target="embeddings/oleObject335.bin"/><Relationship Id="rId876" Type="http://schemas.openxmlformats.org/officeDocument/2006/relationships/oleObject" Target="embeddings/oleObject439.bin"/><Relationship Id="rId1299" Type="http://schemas.openxmlformats.org/officeDocument/2006/relationships/oleObject" Target="embeddings/oleObject648.bin"/><Relationship Id="rId2252" Type="http://schemas.openxmlformats.org/officeDocument/2006/relationships/oleObject" Target="embeddings/oleObject1168.bin"/><Relationship Id="rId2557" Type="http://schemas.openxmlformats.org/officeDocument/2006/relationships/oleObject" Target="embeddings/oleObject1337.bin"/><Relationship Id="rId3303" Type="http://schemas.openxmlformats.org/officeDocument/2006/relationships/oleObject" Target="embeddings/oleObject1756.bin"/><Relationship Id="rId3510" Type="http://schemas.openxmlformats.org/officeDocument/2006/relationships/image" Target="media/image1644.wmf"/><Relationship Id="rId3608" Type="http://schemas.openxmlformats.org/officeDocument/2006/relationships/image" Target="media/image1679.wmf"/><Relationship Id="rId3955" Type="http://schemas.openxmlformats.org/officeDocument/2006/relationships/oleObject" Target="embeddings/oleObject2145.bin"/><Relationship Id="rId224" Type="http://schemas.openxmlformats.org/officeDocument/2006/relationships/oleObject" Target="embeddings/oleObject112.bin"/><Relationship Id="rId431" Type="http://schemas.openxmlformats.org/officeDocument/2006/relationships/oleObject" Target="embeddings/oleObject216.bin"/><Relationship Id="rId529" Type="http://schemas.openxmlformats.org/officeDocument/2006/relationships/oleObject" Target="embeddings/oleObject265.bin"/><Relationship Id="rId736" Type="http://schemas.openxmlformats.org/officeDocument/2006/relationships/image" Target="media/image364.wmf"/><Relationship Id="rId1061" Type="http://schemas.openxmlformats.org/officeDocument/2006/relationships/oleObject" Target="embeddings/oleObject531.bin"/><Relationship Id="rId1159" Type="http://schemas.openxmlformats.org/officeDocument/2006/relationships/oleObject" Target="embeddings/oleObject578.bin"/><Relationship Id="rId1366" Type="http://schemas.openxmlformats.org/officeDocument/2006/relationships/image" Target="media/image680.wmf"/><Relationship Id="rId2112" Type="http://schemas.openxmlformats.org/officeDocument/2006/relationships/image" Target="media/image1014.wmf"/><Relationship Id="rId2417" Type="http://schemas.openxmlformats.org/officeDocument/2006/relationships/oleObject" Target="embeddings/oleObject1259.bin"/><Relationship Id="rId2764" Type="http://schemas.openxmlformats.org/officeDocument/2006/relationships/image" Target="media/image1289.wmf"/><Relationship Id="rId2971" Type="http://schemas.openxmlformats.org/officeDocument/2006/relationships/oleObject" Target="embeddings/oleObject1583.bin"/><Relationship Id="rId3815" Type="http://schemas.openxmlformats.org/officeDocument/2006/relationships/oleObject" Target="embeddings/oleObject2061.bin"/><Relationship Id="rId943" Type="http://schemas.openxmlformats.org/officeDocument/2006/relationships/oleObject" Target="embeddings/oleObject473.bin"/><Relationship Id="rId1019" Type="http://schemas.openxmlformats.org/officeDocument/2006/relationships/oleObject" Target="embeddings/oleObject511.bin"/><Relationship Id="rId1573" Type="http://schemas.openxmlformats.org/officeDocument/2006/relationships/oleObject" Target="embeddings/oleObject793.bin"/><Relationship Id="rId1780" Type="http://schemas.openxmlformats.org/officeDocument/2006/relationships/image" Target="media/image879.wmf"/><Relationship Id="rId1878" Type="http://schemas.openxmlformats.org/officeDocument/2006/relationships/image" Target="media/image926.wmf"/><Relationship Id="rId2624" Type="http://schemas.openxmlformats.org/officeDocument/2006/relationships/image" Target="media/image1245.wmf"/><Relationship Id="rId2831" Type="http://schemas.openxmlformats.org/officeDocument/2006/relationships/image" Target="media/image1322.wmf"/><Relationship Id="rId2929" Type="http://schemas.openxmlformats.org/officeDocument/2006/relationships/image" Target="media/image1369.wmf"/><Relationship Id="rId4077" Type="http://schemas.openxmlformats.org/officeDocument/2006/relationships/image" Target="media/image1854.wmf"/><Relationship Id="rId4284" Type="http://schemas.openxmlformats.org/officeDocument/2006/relationships/oleObject" Target="embeddings/oleObject2351.bin"/><Relationship Id="rId4491" Type="http://schemas.openxmlformats.org/officeDocument/2006/relationships/image" Target="media/image2002.wmf"/><Relationship Id="rId72" Type="http://schemas.openxmlformats.org/officeDocument/2006/relationships/oleObject" Target="embeddings/oleObject35.bin"/><Relationship Id="rId803" Type="http://schemas.openxmlformats.org/officeDocument/2006/relationships/oleObject" Target="embeddings/oleObject402.bin"/><Relationship Id="rId1226" Type="http://schemas.openxmlformats.org/officeDocument/2006/relationships/oleObject" Target="embeddings/oleObject612.bin"/><Relationship Id="rId1433" Type="http://schemas.openxmlformats.org/officeDocument/2006/relationships/oleObject" Target="embeddings/oleObject716.bin"/><Relationship Id="rId1640" Type="http://schemas.openxmlformats.org/officeDocument/2006/relationships/image" Target="media/image809.wmf"/><Relationship Id="rId1738" Type="http://schemas.openxmlformats.org/officeDocument/2006/relationships/image" Target="media/image858.wmf"/><Relationship Id="rId3093" Type="http://schemas.openxmlformats.org/officeDocument/2006/relationships/image" Target="media/image1444.wmf"/><Relationship Id="rId4144" Type="http://schemas.openxmlformats.org/officeDocument/2006/relationships/oleObject" Target="embeddings/oleObject2263.bin"/><Relationship Id="rId4351" Type="http://schemas.openxmlformats.org/officeDocument/2006/relationships/image" Target="media/image1946.wmf"/><Relationship Id="rId1500" Type="http://schemas.openxmlformats.org/officeDocument/2006/relationships/oleObject" Target="embeddings/oleObject752.bin"/><Relationship Id="rId1945" Type="http://schemas.openxmlformats.org/officeDocument/2006/relationships/image" Target="media/image946.wmf"/><Relationship Id="rId3160" Type="http://schemas.openxmlformats.org/officeDocument/2006/relationships/image" Target="media/image1474.wmf"/><Relationship Id="rId3398" Type="http://schemas.openxmlformats.org/officeDocument/2006/relationships/oleObject" Target="embeddings/oleObject1804.bin"/><Relationship Id="rId4004" Type="http://schemas.openxmlformats.org/officeDocument/2006/relationships/image" Target="media/image1830.wmf"/><Relationship Id="rId4211" Type="http://schemas.openxmlformats.org/officeDocument/2006/relationships/oleObject" Target="embeddings/oleObject2303.bin"/><Relationship Id="rId4449" Type="http://schemas.openxmlformats.org/officeDocument/2006/relationships/oleObject" Target="embeddings/oleObject2465.bin"/><Relationship Id="rId1805" Type="http://schemas.openxmlformats.org/officeDocument/2006/relationships/oleObject" Target="embeddings/oleObject910.bin"/><Relationship Id="rId3020" Type="http://schemas.openxmlformats.org/officeDocument/2006/relationships/oleObject" Target="embeddings/oleObject1607.bin"/><Relationship Id="rId3258" Type="http://schemas.openxmlformats.org/officeDocument/2006/relationships/oleObject" Target="embeddings/oleObject1732.bin"/><Relationship Id="rId3465" Type="http://schemas.openxmlformats.org/officeDocument/2006/relationships/oleObject" Target="embeddings/oleObject1839.bin"/><Relationship Id="rId3672" Type="http://schemas.openxmlformats.org/officeDocument/2006/relationships/image" Target="media/image1700.wmf"/><Relationship Id="rId4309" Type="http://schemas.openxmlformats.org/officeDocument/2006/relationships/oleObject" Target="embeddings/oleObject2371.bin"/><Relationship Id="rId4516" Type="http://schemas.openxmlformats.org/officeDocument/2006/relationships/oleObject" Target="embeddings/oleObject2498.bin"/><Relationship Id="rId179" Type="http://schemas.openxmlformats.org/officeDocument/2006/relationships/oleObject" Target="embeddings/oleObject89.bin"/><Relationship Id="rId386" Type="http://schemas.openxmlformats.org/officeDocument/2006/relationships/oleObject" Target="embeddings/oleObject194.bin"/><Relationship Id="rId593" Type="http://schemas.openxmlformats.org/officeDocument/2006/relationships/image" Target="media/image292.wmf"/><Relationship Id="rId2067" Type="http://schemas.openxmlformats.org/officeDocument/2006/relationships/oleObject" Target="embeddings/oleObject1068.bin"/><Relationship Id="rId2274" Type="http://schemas.openxmlformats.org/officeDocument/2006/relationships/oleObject" Target="embeddings/oleObject1179.bin"/><Relationship Id="rId2481" Type="http://schemas.openxmlformats.org/officeDocument/2006/relationships/oleObject" Target="embeddings/oleObject1296.bin"/><Relationship Id="rId3118" Type="http://schemas.openxmlformats.org/officeDocument/2006/relationships/image" Target="media/image1456.wmf"/><Relationship Id="rId3325" Type="http://schemas.openxmlformats.org/officeDocument/2006/relationships/oleObject" Target="embeddings/oleObject1767.bin"/><Relationship Id="rId3532" Type="http://schemas.openxmlformats.org/officeDocument/2006/relationships/oleObject" Target="embeddings/oleObject1881.bin"/><Relationship Id="rId3977" Type="http://schemas.openxmlformats.org/officeDocument/2006/relationships/oleObject" Target="embeddings/oleObject2156.bin"/><Relationship Id="rId246" Type="http://schemas.openxmlformats.org/officeDocument/2006/relationships/oleObject" Target="embeddings/oleObject123.bin"/><Relationship Id="rId453" Type="http://schemas.openxmlformats.org/officeDocument/2006/relationships/oleObject" Target="embeddings/oleObject227.bin"/><Relationship Id="rId660" Type="http://schemas.openxmlformats.org/officeDocument/2006/relationships/image" Target="media/image326.wmf"/><Relationship Id="rId898" Type="http://schemas.openxmlformats.org/officeDocument/2006/relationships/oleObject" Target="embeddings/oleObject450.bin"/><Relationship Id="rId1083" Type="http://schemas.openxmlformats.org/officeDocument/2006/relationships/image" Target="media/image539.wmf"/><Relationship Id="rId1290" Type="http://schemas.openxmlformats.org/officeDocument/2006/relationships/image" Target="media/image643.wmf"/><Relationship Id="rId2134" Type="http://schemas.openxmlformats.org/officeDocument/2006/relationships/oleObject" Target="embeddings/oleObject1106.bin"/><Relationship Id="rId2341" Type="http://schemas.openxmlformats.org/officeDocument/2006/relationships/image" Target="media/image1121.png"/><Relationship Id="rId2579" Type="http://schemas.openxmlformats.org/officeDocument/2006/relationships/image" Target="media/image1227.wmf"/><Relationship Id="rId2786" Type="http://schemas.openxmlformats.org/officeDocument/2006/relationships/image" Target="media/image1300.wmf"/><Relationship Id="rId2993" Type="http://schemas.openxmlformats.org/officeDocument/2006/relationships/image" Target="media/image1396.wmf"/><Relationship Id="rId3837" Type="http://schemas.openxmlformats.org/officeDocument/2006/relationships/oleObject" Target="embeddings/oleObject2074.bin"/><Relationship Id="rId106" Type="http://schemas.openxmlformats.org/officeDocument/2006/relationships/oleObject" Target="embeddings/oleObject52.bin"/><Relationship Id="rId313" Type="http://schemas.openxmlformats.org/officeDocument/2006/relationships/image" Target="media/image153.wmf"/><Relationship Id="rId758" Type="http://schemas.openxmlformats.org/officeDocument/2006/relationships/image" Target="media/image375.wmf"/><Relationship Id="rId965" Type="http://schemas.openxmlformats.org/officeDocument/2006/relationships/oleObject" Target="embeddings/oleObject484.bin"/><Relationship Id="rId1150" Type="http://schemas.openxmlformats.org/officeDocument/2006/relationships/image" Target="media/image574.wmf"/><Relationship Id="rId1388" Type="http://schemas.openxmlformats.org/officeDocument/2006/relationships/image" Target="media/image691.wmf"/><Relationship Id="rId1595" Type="http://schemas.openxmlformats.org/officeDocument/2006/relationships/image" Target="media/image787.wmf"/><Relationship Id="rId2439" Type="http://schemas.openxmlformats.org/officeDocument/2006/relationships/image" Target="media/image1163.wmf"/><Relationship Id="rId2646" Type="http://schemas.openxmlformats.org/officeDocument/2006/relationships/oleObject" Target="embeddings/oleObject1391.bin"/><Relationship Id="rId2853" Type="http://schemas.openxmlformats.org/officeDocument/2006/relationships/image" Target="media/image1333.wmf"/><Relationship Id="rId3904" Type="http://schemas.openxmlformats.org/officeDocument/2006/relationships/oleObject" Target="embeddings/oleObject2115.bin"/><Relationship Id="rId4099" Type="http://schemas.openxmlformats.org/officeDocument/2006/relationships/oleObject" Target="embeddings/oleObject2234.bin"/><Relationship Id="rId94" Type="http://schemas.openxmlformats.org/officeDocument/2006/relationships/oleObject" Target="embeddings/oleObject46.bin"/><Relationship Id="rId520" Type="http://schemas.openxmlformats.org/officeDocument/2006/relationships/image" Target="media/image256.wmf"/><Relationship Id="rId618" Type="http://schemas.openxmlformats.org/officeDocument/2006/relationships/image" Target="media/image305.wmf"/><Relationship Id="rId825" Type="http://schemas.openxmlformats.org/officeDocument/2006/relationships/oleObject" Target="embeddings/oleObject413.bin"/><Relationship Id="rId1248" Type="http://schemas.openxmlformats.org/officeDocument/2006/relationships/oleObject" Target="embeddings/oleObject623.bin"/><Relationship Id="rId1455" Type="http://schemas.openxmlformats.org/officeDocument/2006/relationships/image" Target="media/image724.wmf"/><Relationship Id="rId1662" Type="http://schemas.openxmlformats.org/officeDocument/2006/relationships/image" Target="media/image820.wmf"/><Relationship Id="rId2201" Type="http://schemas.openxmlformats.org/officeDocument/2006/relationships/oleObject" Target="embeddings/oleObject1142.bin"/><Relationship Id="rId2506" Type="http://schemas.openxmlformats.org/officeDocument/2006/relationships/image" Target="media/image1191.wmf"/><Relationship Id="rId1010" Type="http://schemas.openxmlformats.org/officeDocument/2006/relationships/image" Target="media/image500.wmf"/><Relationship Id="rId1108" Type="http://schemas.openxmlformats.org/officeDocument/2006/relationships/image" Target="media/image552.wmf"/><Relationship Id="rId1315" Type="http://schemas.openxmlformats.org/officeDocument/2006/relationships/oleObject" Target="embeddings/oleObject656.bin"/><Relationship Id="rId1967" Type="http://schemas.openxmlformats.org/officeDocument/2006/relationships/oleObject" Target="embeddings/oleObject1007.bin"/><Relationship Id="rId2713" Type="http://schemas.openxmlformats.org/officeDocument/2006/relationships/image" Target="media/image1275.wmf"/><Relationship Id="rId2920" Type="http://schemas.openxmlformats.org/officeDocument/2006/relationships/oleObject" Target="embeddings/oleObject1552.bin"/><Relationship Id="rId4166" Type="http://schemas.openxmlformats.org/officeDocument/2006/relationships/oleObject" Target="embeddings/oleObject2277.bin"/><Relationship Id="rId4373" Type="http://schemas.openxmlformats.org/officeDocument/2006/relationships/oleObject" Target="embeddings/oleObject2417.bin"/><Relationship Id="rId4580" Type="http://schemas.openxmlformats.org/officeDocument/2006/relationships/image" Target="media/image2076.emf"/><Relationship Id="rId1522" Type="http://schemas.openxmlformats.org/officeDocument/2006/relationships/image" Target="media/image754.wmf"/><Relationship Id="rId21" Type="http://schemas.openxmlformats.org/officeDocument/2006/relationships/image" Target="media/image9.wmf"/><Relationship Id="rId2089" Type="http://schemas.openxmlformats.org/officeDocument/2006/relationships/oleObject" Target="embeddings/oleObject1083.bin"/><Relationship Id="rId3487" Type="http://schemas.openxmlformats.org/officeDocument/2006/relationships/oleObject" Target="embeddings/oleObject1850.bin"/><Relationship Id="rId3694" Type="http://schemas.openxmlformats.org/officeDocument/2006/relationships/oleObject" Target="embeddings/oleObject1984.bin"/><Relationship Id="rId4538" Type="http://schemas.openxmlformats.org/officeDocument/2006/relationships/image" Target="media/image2035.emf"/><Relationship Id="rId2296" Type="http://schemas.openxmlformats.org/officeDocument/2006/relationships/oleObject" Target="embeddings/oleObject1191.bin"/><Relationship Id="rId3347" Type="http://schemas.openxmlformats.org/officeDocument/2006/relationships/image" Target="media/image1566.wmf"/><Relationship Id="rId3554" Type="http://schemas.openxmlformats.org/officeDocument/2006/relationships/oleObject" Target="embeddings/oleObject1892.bin"/><Relationship Id="rId3761" Type="http://schemas.openxmlformats.org/officeDocument/2006/relationships/image" Target="media/image1728.wmf"/><Relationship Id="rId268" Type="http://schemas.openxmlformats.org/officeDocument/2006/relationships/oleObject" Target="embeddings/oleObject134.bin"/><Relationship Id="rId475" Type="http://schemas.openxmlformats.org/officeDocument/2006/relationships/oleObject" Target="embeddings/oleObject238.bin"/><Relationship Id="rId682" Type="http://schemas.openxmlformats.org/officeDocument/2006/relationships/image" Target="media/image337.wmf"/><Relationship Id="rId2156" Type="http://schemas.openxmlformats.org/officeDocument/2006/relationships/oleObject" Target="embeddings/oleObject1118.bin"/><Relationship Id="rId2363" Type="http://schemas.openxmlformats.org/officeDocument/2006/relationships/image" Target="media/image1132.wmf"/><Relationship Id="rId2570" Type="http://schemas.openxmlformats.org/officeDocument/2006/relationships/oleObject" Target="embeddings/oleObject1344.bin"/><Relationship Id="rId3207" Type="http://schemas.openxmlformats.org/officeDocument/2006/relationships/image" Target="media/image1497.wmf"/><Relationship Id="rId3414" Type="http://schemas.openxmlformats.org/officeDocument/2006/relationships/image" Target="media/image1598.wmf"/><Relationship Id="rId3621" Type="http://schemas.openxmlformats.org/officeDocument/2006/relationships/image" Target="media/image1684.wmf"/><Relationship Id="rId128" Type="http://schemas.openxmlformats.org/officeDocument/2006/relationships/oleObject" Target="embeddings/oleObject63.bin"/><Relationship Id="rId335" Type="http://schemas.openxmlformats.org/officeDocument/2006/relationships/image" Target="media/image164.wmf"/><Relationship Id="rId542" Type="http://schemas.openxmlformats.org/officeDocument/2006/relationships/image" Target="media/image267.wmf"/><Relationship Id="rId1172" Type="http://schemas.openxmlformats.org/officeDocument/2006/relationships/image" Target="media/image584.wmf"/><Relationship Id="rId2016" Type="http://schemas.openxmlformats.org/officeDocument/2006/relationships/image" Target="media/image975.wmf"/><Relationship Id="rId2223" Type="http://schemas.openxmlformats.org/officeDocument/2006/relationships/oleObject" Target="embeddings/oleObject1153.bin"/><Relationship Id="rId2430" Type="http://schemas.openxmlformats.org/officeDocument/2006/relationships/oleObject" Target="embeddings/oleObject1267.bin"/><Relationship Id="rId402" Type="http://schemas.openxmlformats.org/officeDocument/2006/relationships/image" Target="media/image197.wmf"/><Relationship Id="rId1032" Type="http://schemas.openxmlformats.org/officeDocument/2006/relationships/image" Target="media/image511.wmf"/><Relationship Id="rId4188" Type="http://schemas.openxmlformats.org/officeDocument/2006/relationships/image" Target="media/image1893.wmf"/><Relationship Id="rId4395" Type="http://schemas.openxmlformats.org/officeDocument/2006/relationships/oleObject" Target="embeddings/oleObject2431.bin"/><Relationship Id="rId1989" Type="http://schemas.openxmlformats.org/officeDocument/2006/relationships/oleObject" Target="embeddings/oleObject1019.bin"/><Relationship Id="rId4048" Type="http://schemas.openxmlformats.org/officeDocument/2006/relationships/oleObject" Target="embeddings/oleObject2202.bin"/><Relationship Id="rId4255" Type="http://schemas.openxmlformats.org/officeDocument/2006/relationships/oleObject" Target="embeddings/oleObject2331.bin"/><Relationship Id="rId1849" Type="http://schemas.openxmlformats.org/officeDocument/2006/relationships/oleObject" Target="embeddings/oleObject933.bin"/><Relationship Id="rId3064" Type="http://schemas.openxmlformats.org/officeDocument/2006/relationships/image" Target="media/image1431.wmf"/><Relationship Id="rId4462" Type="http://schemas.openxmlformats.org/officeDocument/2006/relationships/image" Target="media/image1987.wmf"/><Relationship Id="rId192" Type="http://schemas.openxmlformats.org/officeDocument/2006/relationships/oleObject" Target="embeddings/oleObject96.bin"/><Relationship Id="rId1709" Type="http://schemas.openxmlformats.org/officeDocument/2006/relationships/oleObject" Target="embeddings/oleObject862.bin"/><Relationship Id="rId1916" Type="http://schemas.openxmlformats.org/officeDocument/2006/relationships/image" Target="media/image938.wmf"/><Relationship Id="rId3271" Type="http://schemas.openxmlformats.org/officeDocument/2006/relationships/oleObject" Target="embeddings/oleObject1739.bin"/><Relationship Id="rId4115" Type="http://schemas.openxmlformats.org/officeDocument/2006/relationships/oleObject" Target="embeddings/oleObject2243.bin"/><Relationship Id="rId4322" Type="http://schemas.openxmlformats.org/officeDocument/2006/relationships/oleObject" Target="embeddings/oleObject2379.bin"/><Relationship Id="rId2080" Type="http://schemas.openxmlformats.org/officeDocument/2006/relationships/image" Target="media/image998.wmf"/><Relationship Id="rId3131" Type="http://schemas.openxmlformats.org/officeDocument/2006/relationships/oleObject" Target="embeddings/oleObject1665.bin"/><Relationship Id="rId2897" Type="http://schemas.openxmlformats.org/officeDocument/2006/relationships/image" Target="media/image1354.wmf"/><Relationship Id="rId3948" Type="http://schemas.openxmlformats.org/officeDocument/2006/relationships/oleObject" Target="embeddings/oleObject2141.bin"/><Relationship Id="rId869" Type="http://schemas.openxmlformats.org/officeDocument/2006/relationships/oleObject" Target="embeddings/oleObject435.bin"/><Relationship Id="rId1499" Type="http://schemas.openxmlformats.org/officeDocument/2006/relationships/image" Target="media/image744.wmf"/><Relationship Id="rId729" Type="http://schemas.openxmlformats.org/officeDocument/2006/relationships/oleObject" Target="embeddings/oleObject365.bin"/><Relationship Id="rId1359" Type="http://schemas.openxmlformats.org/officeDocument/2006/relationships/oleObject" Target="embeddings/oleObject678.bin"/><Relationship Id="rId2757" Type="http://schemas.openxmlformats.org/officeDocument/2006/relationships/oleObject" Target="embeddings/oleObject1468.bin"/><Relationship Id="rId2964" Type="http://schemas.openxmlformats.org/officeDocument/2006/relationships/oleObject" Target="embeddings/oleObject1577.bin"/><Relationship Id="rId3808" Type="http://schemas.openxmlformats.org/officeDocument/2006/relationships/image" Target="media/image1747.wmf"/><Relationship Id="rId936" Type="http://schemas.openxmlformats.org/officeDocument/2006/relationships/image" Target="media/image463.wmf"/><Relationship Id="rId1219" Type="http://schemas.openxmlformats.org/officeDocument/2006/relationships/image" Target="media/image607.wmf"/><Relationship Id="rId1566" Type="http://schemas.openxmlformats.org/officeDocument/2006/relationships/image" Target="media/image773.wmf"/><Relationship Id="rId1773" Type="http://schemas.openxmlformats.org/officeDocument/2006/relationships/oleObject" Target="embeddings/oleObject894.bin"/><Relationship Id="rId1980" Type="http://schemas.openxmlformats.org/officeDocument/2006/relationships/image" Target="media/image962.wmf"/><Relationship Id="rId2617" Type="http://schemas.openxmlformats.org/officeDocument/2006/relationships/oleObject" Target="embeddings/oleObject1370.bin"/><Relationship Id="rId2824" Type="http://schemas.openxmlformats.org/officeDocument/2006/relationships/image" Target="media/image1319.wmf"/><Relationship Id="rId65" Type="http://schemas.openxmlformats.org/officeDocument/2006/relationships/image" Target="media/image30.wmf"/><Relationship Id="rId1426" Type="http://schemas.openxmlformats.org/officeDocument/2006/relationships/image" Target="media/image710.wmf"/><Relationship Id="rId1633" Type="http://schemas.openxmlformats.org/officeDocument/2006/relationships/oleObject" Target="embeddings/oleObject824.bin"/><Relationship Id="rId1840" Type="http://schemas.openxmlformats.org/officeDocument/2006/relationships/image" Target="media/image908.wmf"/><Relationship Id="rId1700" Type="http://schemas.openxmlformats.org/officeDocument/2006/relationships/image" Target="media/image839.wmf"/><Relationship Id="rId3598" Type="http://schemas.openxmlformats.org/officeDocument/2006/relationships/oleObject" Target="embeddings/oleObject1921.bin"/><Relationship Id="rId3458" Type="http://schemas.openxmlformats.org/officeDocument/2006/relationships/image" Target="media/image1619.wmf"/><Relationship Id="rId3665" Type="http://schemas.openxmlformats.org/officeDocument/2006/relationships/oleObject" Target="embeddings/oleObject1963.bin"/><Relationship Id="rId3872" Type="http://schemas.openxmlformats.org/officeDocument/2006/relationships/image" Target="media/image1775.wmf"/><Relationship Id="rId4509" Type="http://schemas.openxmlformats.org/officeDocument/2006/relationships/image" Target="media/image2011.wmf"/><Relationship Id="rId379" Type="http://schemas.openxmlformats.org/officeDocument/2006/relationships/oleObject" Target="embeddings/oleObject190.bin"/><Relationship Id="rId586" Type="http://schemas.openxmlformats.org/officeDocument/2006/relationships/oleObject" Target="embeddings/oleObject294.bin"/><Relationship Id="rId793" Type="http://schemas.openxmlformats.org/officeDocument/2006/relationships/oleObject" Target="embeddings/oleObject397.bin"/><Relationship Id="rId2267" Type="http://schemas.openxmlformats.org/officeDocument/2006/relationships/oleObject" Target="embeddings/oleObject1175.bin"/><Relationship Id="rId2474" Type="http://schemas.openxmlformats.org/officeDocument/2006/relationships/image" Target="media/image1179.wmf"/><Relationship Id="rId2681" Type="http://schemas.openxmlformats.org/officeDocument/2006/relationships/image" Target="media/image1265.wmf"/><Relationship Id="rId3318" Type="http://schemas.openxmlformats.org/officeDocument/2006/relationships/image" Target="media/image1551.wmf"/><Relationship Id="rId3525" Type="http://schemas.openxmlformats.org/officeDocument/2006/relationships/oleObject" Target="embeddings/oleObject1874.bin"/><Relationship Id="rId239" Type="http://schemas.openxmlformats.org/officeDocument/2006/relationships/image" Target="media/image116.wmf"/><Relationship Id="rId446" Type="http://schemas.openxmlformats.org/officeDocument/2006/relationships/image" Target="media/image219.wmf"/><Relationship Id="rId653" Type="http://schemas.openxmlformats.org/officeDocument/2006/relationships/oleObject" Target="embeddings/oleObject327.bin"/><Relationship Id="rId1076" Type="http://schemas.openxmlformats.org/officeDocument/2006/relationships/image" Target="media/image535.png"/><Relationship Id="rId1283" Type="http://schemas.openxmlformats.org/officeDocument/2006/relationships/oleObject" Target="embeddings/oleObject640.bin"/><Relationship Id="rId1490" Type="http://schemas.openxmlformats.org/officeDocument/2006/relationships/oleObject" Target="embeddings/oleObject747.bin"/><Relationship Id="rId2127" Type="http://schemas.openxmlformats.org/officeDocument/2006/relationships/image" Target="media/image1021.wmf"/><Relationship Id="rId2334" Type="http://schemas.openxmlformats.org/officeDocument/2006/relationships/oleObject" Target="embeddings/oleObject1213.bin"/><Relationship Id="rId3732" Type="http://schemas.openxmlformats.org/officeDocument/2006/relationships/image" Target="media/image1718.wmf"/><Relationship Id="rId306" Type="http://schemas.openxmlformats.org/officeDocument/2006/relationships/oleObject" Target="embeddings/oleObject153.bin"/><Relationship Id="rId860" Type="http://schemas.openxmlformats.org/officeDocument/2006/relationships/image" Target="media/image426.wmf"/><Relationship Id="rId1143" Type="http://schemas.openxmlformats.org/officeDocument/2006/relationships/oleObject" Target="embeddings/oleObject569.bin"/><Relationship Id="rId2541" Type="http://schemas.openxmlformats.org/officeDocument/2006/relationships/oleObject" Target="embeddings/oleObject1329.bin"/><Relationship Id="rId4299" Type="http://schemas.openxmlformats.org/officeDocument/2006/relationships/oleObject" Target="embeddings/oleObject2363.bin"/><Relationship Id="rId513" Type="http://schemas.openxmlformats.org/officeDocument/2006/relationships/oleObject" Target="embeddings/oleObject257.bin"/><Relationship Id="rId720" Type="http://schemas.openxmlformats.org/officeDocument/2006/relationships/image" Target="media/image356.wmf"/><Relationship Id="rId1350" Type="http://schemas.openxmlformats.org/officeDocument/2006/relationships/image" Target="media/image673.wmf"/><Relationship Id="rId2401" Type="http://schemas.openxmlformats.org/officeDocument/2006/relationships/image" Target="media/image1150.wmf"/><Relationship Id="rId4159" Type="http://schemas.openxmlformats.org/officeDocument/2006/relationships/image" Target="media/image1883.wmf"/><Relationship Id="rId1003" Type="http://schemas.openxmlformats.org/officeDocument/2006/relationships/oleObject" Target="embeddings/oleObject503.bin"/><Relationship Id="rId1210" Type="http://schemas.openxmlformats.org/officeDocument/2006/relationships/oleObject" Target="embeddings/oleObject604.bin"/><Relationship Id="rId4366" Type="http://schemas.openxmlformats.org/officeDocument/2006/relationships/oleObject" Target="embeddings/oleObject2411.bin"/><Relationship Id="rId4573" Type="http://schemas.openxmlformats.org/officeDocument/2006/relationships/image" Target="media/image2070.emf"/><Relationship Id="rId3175" Type="http://schemas.openxmlformats.org/officeDocument/2006/relationships/image" Target="media/image1482.wmf"/><Relationship Id="rId3382" Type="http://schemas.openxmlformats.org/officeDocument/2006/relationships/oleObject" Target="embeddings/oleObject1795.bin"/><Relationship Id="rId4019" Type="http://schemas.openxmlformats.org/officeDocument/2006/relationships/oleObject" Target="embeddings/oleObject2180.bin"/><Relationship Id="rId4226" Type="http://schemas.openxmlformats.org/officeDocument/2006/relationships/oleObject" Target="embeddings/oleObject2311.bin"/><Relationship Id="rId4433" Type="http://schemas.openxmlformats.org/officeDocument/2006/relationships/oleObject" Target="embeddings/oleObject2457.bin"/><Relationship Id="rId2191" Type="http://schemas.openxmlformats.org/officeDocument/2006/relationships/oleObject" Target="embeddings/oleObject1137.bin"/><Relationship Id="rId3035" Type="http://schemas.openxmlformats.org/officeDocument/2006/relationships/image" Target="media/image1417.wmf"/><Relationship Id="rId3242" Type="http://schemas.openxmlformats.org/officeDocument/2006/relationships/oleObject" Target="embeddings/oleObject1724.bin"/><Relationship Id="rId4500" Type="http://schemas.openxmlformats.org/officeDocument/2006/relationships/oleObject" Target="embeddings/oleObject2490.bin"/><Relationship Id="rId163" Type="http://schemas.openxmlformats.org/officeDocument/2006/relationships/oleObject" Target="embeddings/oleObject81.bin"/><Relationship Id="rId370" Type="http://schemas.openxmlformats.org/officeDocument/2006/relationships/oleObject" Target="embeddings/oleObject185.bin"/><Relationship Id="rId2051" Type="http://schemas.openxmlformats.org/officeDocument/2006/relationships/oleObject" Target="embeddings/oleObject1056.bin"/><Relationship Id="rId3102" Type="http://schemas.openxmlformats.org/officeDocument/2006/relationships/oleObject" Target="embeddings/oleObject1651.bin"/><Relationship Id="rId230" Type="http://schemas.openxmlformats.org/officeDocument/2006/relationships/oleObject" Target="embeddings/oleObject115.bin"/><Relationship Id="rId2868" Type="http://schemas.openxmlformats.org/officeDocument/2006/relationships/oleObject" Target="embeddings/oleObject1524.bin"/><Relationship Id="rId3919" Type="http://schemas.openxmlformats.org/officeDocument/2006/relationships/oleObject" Target="embeddings/oleObject2124.bin"/><Relationship Id="rId4083" Type="http://schemas.openxmlformats.org/officeDocument/2006/relationships/image" Target="media/image1857.wmf"/><Relationship Id="rId1677" Type="http://schemas.openxmlformats.org/officeDocument/2006/relationships/oleObject" Target="embeddings/oleObject846.bin"/><Relationship Id="rId1884" Type="http://schemas.openxmlformats.org/officeDocument/2006/relationships/image" Target="media/image929.wmf"/><Relationship Id="rId2728" Type="http://schemas.openxmlformats.org/officeDocument/2006/relationships/oleObject" Target="embeddings/oleObject1446.bin"/><Relationship Id="rId2935" Type="http://schemas.openxmlformats.org/officeDocument/2006/relationships/oleObject" Target="embeddings/oleObject1560.bin"/><Relationship Id="rId4290" Type="http://schemas.openxmlformats.org/officeDocument/2006/relationships/oleObject" Target="embeddings/oleObject2356.bin"/><Relationship Id="rId907" Type="http://schemas.openxmlformats.org/officeDocument/2006/relationships/image" Target="media/image449.wmf"/><Relationship Id="rId1537" Type="http://schemas.openxmlformats.org/officeDocument/2006/relationships/oleObject" Target="embeddings/oleObject773.bin"/><Relationship Id="rId1744" Type="http://schemas.openxmlformats.org/officeDocument/2006/relationships/image" Target="media/image861.wmf"/><Relationship Id="rId1951" Type="http://schemas.openxmlformats.org/officeDocument/2006/relationships/image" Target="media/image949.wmf"/><Relationship Id="rId4150" Type="http://schemas.openxmlformats.org/officeDocument/2006/relationships/image" Target="media/image1880.wmf"/><Relationship Id="rId36" Type="http://schemas.openxmlformats.org/officeDocument/2006/relationships/oleObject" Target="embeddings/oleObject17.bin"/><Relationship Id="rId1604" Type="http://schemas.openxmlformats.org/officeDocument/2006/relationships/oleObject" Target="embeddings/oleObject809.bin"/><Relationship Id="rId4010" Type="http://schemas.openxmlformats.org/officeDocument/2006/relationships/oleObject" Target="embeddings/oleObject2174.bin"/><Relationship Id="rId1811" Type="http://schemas.openxmlformats.org/officeDocument/2006/relationships/oleObject" Target="embeddings/oleObject913.bin"/><Relationship Id="rId3569" Type="http://schemas.openxmlformats.org/officeDocument/2006/relationships/oleObject" Target="embeddings/oleObject1901.bin"/><Relationship Id="rId697" Type="http://schemas.openxmlformats.org/officeDocument/2006/relationships/oleObject" Target="embeddings/oleObject349.bin"/><Relationship Id="rId2378" Type="http://schemas.openxmlformats.org/officeDocument/2006/relationships/image" Target="media/image1139.wmf"/><Relationship Id="rId3429" Type="http://schemas.openxmlformats.org/officeDocument/2006/relationships/oleObject" Target="embeddings/oleObject1820.bin"/><Relationship Id="rId3776" Type="http://schemas.openxmlformats.org/officeDocument/2006/relationships/oleObject" Target="embeddings/oleObject2037.bin"/><Relationship Id="rId3983" Type="http://schemas.openxmlformats.org/officeDocument/2006/relationships/oleObject" Target="embeddings/oleObject2159.bin"/><Relationship Id="rId1187" Type="http://schemas.openxmlformats.org/officeDocument/2006/relationships/oleObject" Target="embeddings/oleObject592.bin"/><Relationship Id="rId2585" Type="http://schemas.openxmlformats.org/officeDocument/2006/relationships/image" Target="media/image1230.wmf"/><Relationship Id="rId2792" Type="http://schemas.openxmlformats.org/officeDocument/2006/relationships/image" Target="media/image1303.wmf"/><Relationship Id="rId3636" Type="http://schemas.openxmlformats.org/officeDocument/2006/relationships/oleObject" Target="embeddings/oleObject1941.bin"/><Relationship Id="rId3843" Type="http://schemas.openxmlformats.org/officeDocument/2006/relationships/oleObject" Target="embeddings/oleObject2077.bin"/><Relationship Id="rId557" Type="http://schemas.openxmlformats.org/officeDocument/2006/relationships/image" Target="media/image274.wmf"/><Relationship Id="rId764" Type="http://schemas.openxmlformats.org/officeDocument/2006/relationships/image" Target="media/image378.wmf"/><Relationship Id="rId971" Type="http://schemas.openxmlformats.org/officeDocument/2006/relationships/oleObject" Target="embeddings/oleObject487.bin"/><Relationship Id="rId1394" Type="http://schemas.openxmlformats.org/officeDocument/2006/relationships/image" Target="media/image694.wmf"/><Relationship Id="rId2238" Type="http://schemas.openxmlformats.org/officeDocument/2006/relationships/image" Target="media/image1073.wmf"/><Relationship Id="rId2445" Type="http://schemas.openxmlformats.org/officeDocument/2006/relationships/image" Target="media/image1166.wmf"/><Relationship Id="rId2652" Type="http://schemas.openxmlformats.org/officeDocument/2006/relationships/image" Target="media/image1254.wmf"/><Relationship Id="rId3703" Type="http://schemas.openxmlformats.org/officeDocument/2006/relationships/oleObject" Target="embeddings/oleObject1990.bin"/><Relationship Id="rId3910" Type="http://schemas.openxmlformats.org/officeDocument/2006/relationships/oleObject" Target="embeddings/oleObject2119.bin"/><Relationship Id="rId417" Type="http://schemas.openxmlformats.org/officeDocument/2006/relationships/oleObject" Target="embeddings/oleObject209.bin"/><Relationship Id="rId624" Type="http://schemas.openxmlformats.org/officeDocument/2006/relationships/image" Target="media/image308.wmf"/><Relationship Id="rId831" Type="http://schemas.openxmlformats.org/officeDocument/2006/relationships/oleObject" Target="embeddings/oleObject416.bin"/><Relationship Id="rId1047" Type="http://schemas.openxmlformats.org/officeDocument/2006/relationships/oleObject" Target="embeddings/oleObject525.bin"/><Relationship Id="rId1254" Type="http://schemas.openxmlformats.org/officeDocument/2006/relationships/oleObject" Target="embeddings/oleObject626.bin"/><Relationship Id="rId1461" Type="http://schemas.openxmlformats.org/officeDocument/2006/relationships/image" Target="media/image727.wmf"/><Relationship Id="rId2305" Type="http://schemas.openxmlformats.org/officeDocument/2006/relationships/image" Target="media/image1105.wmf"/><Relationship Id="rId2512" Type="http://schemas.openxmlformats.org/officeDocument/2006/relationships/image" Target="media/image1194.wmf"/><Relationship Id="rId1114" Type="http://schemas.openxmlformats.org/officeDocument/2006/relationships/image" Target="media/image555.png"/><Relationship Id="rId1321" Type="http://schemas.openxmlformats.org/officeDocument/2006/relationships/oleObject" Target="embeddings/oleObject659.bin"/><Relationship Id="rId4477" Type="http://schemas.openxmlformats.org/officeDocument/2006/relationships/oleObject" Target="embeddings/oleObject2479.bin"/><Relationship Id="rId3079" Type="http://schemas.openxmlformats.org/officeDocument/2006/relationships/image" Target="media/image1437.wmf"/><Relationship Id="rId3286" Type="http://schemas.openxmlformats.org/officeDocument/2006/relationships/oleObject" Target="embeddings/oleObject1747.bin"/><Relationship Id="rId3493" Type="http://schemas.openxmlformats.org/officeDocument/2006/relationships/oleObject" Target="embeddings/oleObject1853.bin"/><Relationship Id="rId4337" Type="http://schemas.openxmlformats.org/officeDocument/2006/relationships/oleObject" Target="embeddings/oleObject2391.bin"/><Relationship Id="rId4544" Type="http://schemas.openxmlformats.org/officeDocument/2006/relationships/image" Target="media/image2041.emf"/><Relationship Id="rId2095" Type="http://schemas.openxmlformats.org/officeDocument/2006/relationships/oleObject" Target="embeddings/oleObject1086.bin"/><Relationship Id="rId3146" Type="http://schemas.openxmlformats.org/officeDocument/2006/relationships/oleObject" Target="embeddings/oleObject1674.bin"/><Relationship Id="rId3353" Type="http://schemas.openxmlformats.org/officeDocument/2006/relationships/image" Target="media/image1569.wmf"/><Relationship Id="rId274" Type="http://schemas.openxmlformats.org/officeDocument/2006/relationships/oleObject" Target="embeddings/oleObject137.bin"/><Relationship Id="rId481" Type="http://schemas.openxmlformats.org/officeDocument/2006/relationships/oleObject" Target="embeddings/oleObject241.bin"/><Relationship Id="rId2162" Type="http://schemas.openxmlformats.org/officeDocument/2006/relationships/oleObject" Target="embeddings/oleObject1121.bin"/><Relationship Id="rId3006" Type="http://schemas.openxmlformats.org/officeDocument/2006/relationships/oleObject" Target="embeddings/oleObject1600.bin"/><Relationship Id="rId3560" Type="http://schemas.openxmlformats.org/officeDocument/2006/relationships/oleObject" Target="embeddings/oleObject1896.bin"/><Relationship Id="rId4404" Type="http://schemas.openxmlformats.org/officeDocument/2006/relationships/oleObject" Target="embeddings/oleObject2436.bin"/><Relationship Id="rId134" Type="http://schemas.openxmlformats.org/officeDocument/2006/relationships/image" Target="media/image64.wmf"/><Relationship Id="rId3213" Type="http://schemas.openxmlformats.org/officeDocument/2006/relationships/image" Target="media/image1500.wmf"/><Relationship Id="rId3420" Type="http://schemas.openxmlformats.org/officeDocument/2006/relationships/image" Target="media/image1601.wmf"/><Relationship Id="rId341" Type="http://schemas.openxmlformats.org/officeDocument/2006/relationships/image" Target="media/image167.wmf"/><Relationship Id="rId2022" Type="http://schemas.openxmlformats.org/officeDocument/2006/relationships/image" Target="media/image978.wmf"/><Relationship Id="rId2979" Type="http://schemas.openxmlformats.org/officeDocument/2006/relationships/oleObject" Target="embeddings/oleObject1587.bin"/><Relationship Id="rId201" Type="http://schemas.openxmlformats.org/officeDocument/2006/relationships/image" Target="media/image97.wmf"/><Relationship Id="rId1788" Type="http://schemas.openxmlformats.org/officeDocument/2006/relationships/image" Target="media/image883.wmf"/><Relationship Id="rId1995" Type="http://schemas.openxmlformats.org/officeDocument/2006/relationships/oleObject" Target="embeddings/oleObject1022.bin"/><Relationship Id="rId2839" Type="http://schemas.openxmlformats.org/officeDocument/2006/relationships/image" Target="media/image1326.wmf"/><Relationship Id="rId4194" Type="http://schemas.openxmlformats.org/officeDocument/2006/relationships/image" Target="media/image1896.wmf"/><Relationship Id="rId1648" Type="http://schemas.openxmlformats.org/officeDocument/2006/relationships/image" Target="media/image813.wmf"/><Relationship Id="rId4054" Type="http://schemas.openxmlformats.org/officeDocument/2006/relationships/oleObject" Target="embeddings/oleObject2206.bin"/><Relationship Id="rId4261" Type="http://schemas.openxmlformats.org/officeDocument/2006/relationships/oleObject" Target="embeddings/oleObject2336.bin"/><Relationship Id="rId1508" Type="http://schemas.openxmlformats.org/officeDocument/2006/relationships/image" Target="media/image748.wmf"/><Relationship Id="rId1855" Type="http://schemas.openxmlformats.org/officeDocument/2006/relationships/oleObject" Target="embeddings/oleObject937.bin"/><Relationship Id="rId2906" Type="http://schemas.openxmlformats.org/officeDocument/2006/relationships/oleObject" Target="embeddings/oleObject1544.bin"/><Relationship Id="rId3070" Type="http://schemas.openxmlformats.org/officeDocument/2006/relationships/image" Target="media/image1434.wmf"/><Relationship Id="rId4121" Type="http://schemas.openxmlformats.org/officeDocument/2006/relationships/image" Target="media/image1871.wmf"/><Relationship Id="rId1715" Type="http://schemas.openxmlformats.org/officeDocument/2006/relationships/oleObject" Target="embeddings/oleObject865.bin"/><Relationship Id="rId1922" Type="http://schemas.openxmlformats.org/officeDocument/2006/relationships/oleObject" Target="embeddings/oleObject978.bin"/><Relationship Id="rId3887" Type="http://schemas.openxmlformats.org/officeDocument/2006/relationships/image" Target="media/image1779.wmf"/><Relationship Id="rId2489" Type="http://schemas.openxmlformats.org/officeDocument/2006/relationships/image" Target="media/image1185.wmf"/><Relationship Id="rId2696" Type="http://schemas.openxmlformats.org/officeDocument/2006/relationships/oleObject" Target="embeddings/oleObject1422.bin"/><Relationship Id="rId3747" Type="http://schemas.openxmlformats.org/officeDocument/2006/relationships/image" Target="media/image1723.wmf"/><Relationship Id="rId3954" Type="http://schemas.openxmlformats.org/officeDocument/2006/relationships/oleObject" Target="embeddings/oleObject2144.bin"/><Relationship Id="rId668" Type="http://schemas.openxmlformats.org/officeDocument/2006/relationships/image" Target="media/image330.wmf"/><Relationship Id="rId875" Type="http://schemas.openxmlformats.org/officeDocument/2006/relationships/oleObject" Target="embeddings/oleObject438.bin"/><Relationship Id="rId1298" Type="http://schemas.openxmlformats.org/officeDocument/2006/relationships/image" Target="media/image647.wmf"/><Relationship Id="rId2349" Type="http://schemas.openxmlformats.org/officeDocument/2006/relationships/image" Target="media/image1125.wmf"/><Relationship Id="rId2556" Type="http://schemas.openxmlformats.org/officeDocument/2006/relationships/image" Target="media/image1216.wmf"/><Relationship Id="rId2763" Type="http://schemas.openxmlformats.org/officeDocument/2006/relationships/oleObject" Target="embeddings/oleObject1471.bin"/><Relationship Id="rId2970" Type="http://schemas.openxmlformats.org/officeDocument/2006/relationships/oleObject" Target="embeddings/oleObject1582.bin"/><Relationship Id="rId3607" Type="http://schemas.openxmlformats.org/officeDocument/2006/relationships/oleObject" Target="embeddings/oleObject1925.bin"/><Relationship Id="rId3814" Type="http://schemas.openxmlformats.org/officeDocument/2006/relationships/image" Target="media/image1750.wmf"/><Relationship Id="rId528" Type="http://schemas.openxmlformats.org/officeDocument/2006/relationships/image" Target="media/image260.wmf"/><Relationship Id="rId735" Type="http://schemas.openxmlformats.org/officeDocument/2006/relationships/oleObject" Target="embeddings/oleObject368.bin"/><Relationship Id="rId942" Type="http://schemas.openxmlformats.org/officeDocument/2006/relationships/image" Target="media/image466.wmf"/><Relationship Id="rId1158" Type="http://schemas.openxmlformats.org/officeDocument/2006/relationships/image" Target="media/image577.wmf"/><Relationship Id="rId1365" Type="http://schemas.openxmlformats.org/officeDocument/2006/relationships/oleObject" Target="embeddings/oleObject682.bin"/><Relationship Id="rId1572" Type="http://schemas.openxmlformats.org/officeDocument/2006/relationships/image" Target="media/image776.wmf"/><Relationship Id="rId2209" Type="http://schemas.openxmlformats.org/officeDocument/2006/relationships/oleObject" Target="embeddings/oleObject1146.bin"/><Relationship Id="rId2416" Type="http://schemas.openxmlformats.org/officeDocument/2006/relationships/oleObject" Target="embeddings/oleObject1258.bin"/><Relationship Id="rId2623" Type="http://schemas.openxmlformats.org/officeDocument/2006/relationships/oleObject" Target="embeddings/oleObject1375.bin"/><Relationship Id="rId1018" Type="http://schemas.openxmlformats.org/officeDocument/2006/relationships/image" Target="media/image504.wmf"/><Relationship Id="rId1225" Type="http://schemas.openxmlformats.org/officeDocument/2006/relationships/image" Target="media/image610.wmf"/><Relationship Id="rId1432" Type="http://schemas.openxmlformats.org/officeDocument/2006/relationships/image" Target="media/image713.wmf"/><Relationship Id="rId2830" Type="http://schemas.openxmlformats.org/officeDocument/2006/relationships/oleObject" Target="embeddings/oleObject1505.bin"/><Relationship Id="rId71" Type="http://schemas.openxmlformats.org/officeDocument/2006/relationships/image" Target="media/image33.wmf"/><Relationship Id="rId802" Type="http://schemas.openxmlformats.org/officeDocument/2006/relationships/image" Target="media/image397.wmf"/><Relationship Id="rId3397" Type="http://schemas.openxmlformats.org/officeDocument/2006/relationships/oleObject" Target="embeddings/oleObject1803.bin"/><Relationship Id="rId4448" Type="http://schemas.openxmlformats.org/officeDocument/2006/relationships/image" Target="media/image1980.wmf"/><Relationship Id="rId178" Type="http://schemas.openxmlformats.org/officeDocument/2006/relationships/image" Target="media/image86.wmf"/><Relationship Id="rId3257" Type="http://schemas.openxmlformats.org/officeDocument/2006/relationships/image" Target="media/image1522.wmf"/><Relationship Id="rId3464" Type="http://schemas.openxmlformats.org/officeDocument/2006/relationships/image" Target="media/image1622.wmf"/><Relationship Id="rId3671" Type="http://schemas.openxmlformats.org/officeDocument/2006/relationships/oleObject" Target="embeddings/oleObject1968.bin"/><Relationship Id="rId4308" Type="http://schemas.openxmlformats.org/officeDocument/2006/relationships/image" Target="media/image1934.wmf"/><Relationship Id="rId4515" Type="http://schemas.openxmlformats.org/officeDocument/2006/relationships/image" Target="media/image2014.wmf"/><Relationship Id="rId385" Type="http://schemas.openxmlformats.org/officeDocument/2006/relationships/image" Target="media/image188.wmf"/><Relationship Id="rId592" Type="http://schemas.openxmlformats.org/officeDocument/2006/relationships/oleObject" Target="embeddings/oleObject297.bin"/><Relationship Id="rId2066" Type="http://schemas.openxmlformats.org/officeDocument/2006/relationships/oleObject" Target="embeddings/oleObject1067.bin"/><Relationship Id="rId2273" Type="http://schemas.openxmlformats.org/officeDocument/2006/relationships/image" Target="media/image1091.wmf"/><Relationship Id="rId2480" Type="http://schemas.openxmlformats.org/officeDocument/2006/relationships/oleObject" Target="embeddings/oleObject1295.bin"/><Relationship Id="rId3117" Type="http://schemas.openxmlformats.org/officeDocument/2006/relationships/oleObject" Target="embeddings/oleObject1658.bin"/><Relationship Id="rId3324" Type="http://schemas.openxmlformats.org/officeDocument/2006/relationships/image" Target="media/image1554.wmf"/><Relationship Id="rId3531" Type="http://schemas.openxmlformats.org/officeDocument/2006/relationships/oleObject" Target="embeddings/oleObject1880.bin"/><Relationship Id="rId245" Type="http://schemas.openxmlformats.org/officeDocument/2006/relationships/image" Target="media/image119.wmf"/><Relationship Id="rId452" Type="http://schemas.openxmlformats.org/officeDocument/2006/relationships/image" Target="media/image222.wmf"/><Relationship Id="rId1082" Type="http://schemas.openxmlformats.org/officeDocument/2006/relationships/oleObject" Target="embeddings/oleObject540.bin"/><Relationship Id="rId2133" Type="http://schemas.openxmlformats.org/officeDocument/2006/relationships/image" Target="media/image1024.wmf"/><Relationship Id="rId2340" Type="http://schemas.openxmlformats.org/officeDocument/2006/relationships/oleObject" Target="embeddings/oleObject1216.bin"/><Relationship Id="rId105" Type="http://schemas.openxmlformats.org/officeDocument/2006/relationships/image" Target="media/image50.wmf"/><Relationship Id="rId312" Type="http://schemas.openxmlformats.org/officeDocument/2006/relationships/oleObject" Target="embeddings/oleObject156.bin"/><Relationship Id="rId2200" Type="http://schemas.openxmlformats.org/officeDocument/2006/relationships/image" Target="media/image1055.wmf"/><Relationship Id="rId4098" Type="http://schemas.openxmlformats.org/officeDocument/2006/relationships/image" Target="media/image1861.wmf"/><Relationship Id="rId1899" Type="http://schemas.openxmlformats.org/officeDocument/2006/relationships/oleObject" Target="embeddings/oleObject964.bin"/><Relationship Id="rId4165" Type="http://schemas.openxmlformats.org/officeDocument/2006/relationships/image" Target="media/image1885.wmf"/><Relationship Id="rId4372" Type="http://schemas.openxmlformats.org/officeDocument/2006/relationships/oleObject" Target="embeddings/oleObject2416.bin"/><Relationship Id="rId1759" Type="http://schemas.openxmlformats.org/officeDocument/2006/relationships/oleObject" Target="embeddings/oleObject887.bin"/><Relationship Id="rId1966" Type="http://schemas.openxmlformats.org/officeDocument/2006/relationships/image" Target="media/image956.wmf"/><Relationship Id="rId3181" Type="http://schemas.openxmlformats.org/officeDocument/2006/relationships/image" Target="media/image1485.wmf"/><Relationship Id="rId4025" Type="http://schemas.openxmlformats.org/officeDocument/2006/relationships/oleObject" Target="embeddings/oleObject2186.bin"/><Relationship Id="rId1619" Type="http://schemas.openxmlformats.org/officeDocument/2006/relationships/image" Target="media/image799.wmf"/><Relationship Id="rId1826" Type="http://schemas.openxmlformats.org/officeDocument/2006/relationships/image" Target="media/image902.wmf"/><Relationship Id="rId4232" Type="http://schemas.openxmlformats.org/officeDocument/2006/relationships/image" Target="media/image1913.wmf"/><Relationship Id="rId3041" Type="http://schemas.openxmlformats.org/officeDocument/2006/relationships/image" Target="media/image1420.wmf"/><Relationship Id="rId3998" Type="http://schemas.openxmlformats.org/officeDocument/2006/relationships/image" Target="media/image1827.wmf"/><Relationship Id="rId3858" Type="http://schemas.openxmlformats.org/officeDocument/2006/relationships/image" Target="media/image1770.wmf"/><Relationship Id="rId779" Type="http://schemas.openxmlformats.org/officeDocument/2006/relationships/oleObject" Target="embeddings/oleObject390.bin"/><Relationship Id="rId986" Type="http://schemas.openxmlformats.org/officeDocument/2006/relationships/image" Target="media/image488.wmf"/><Relationship Id="rId2667" Type="http://schemas.openxmlformats.org/officeDocument/2006/relationships/image" Target="media/image1258.wmf"/><Relationship Id="rId3718" Type="http://schemas.openxmlformats.org/officeDocument/2006/relationships/image" Target="media/image1714.wmf"/><Relationship Id="rId639" Type="http://schemas.openxmlformats.org/officeDocument/2006/relationships/oleObject" Target="embeddings/oleObject320.bin"/><Relationship Id="rId1269" Type="http://schemas.openxmlformats.org/officeDocument/2006/relationships/oleObject" Target="embeddings/oleObject633.bin"/><Relationship Id="rId1476" Type="http://schemas.openxmlformats.org/officeDocument/2006/relationships/oleObject" Target="embeddings/oleObject739.bin"/><Relationship Id="rId2874" Type="http://schemas.openxmlformats.org/officeDocument/2006/relationships/oleObject" Target="embeddings/oleObject1527.bin"/><Relationship Id="rId3925" Type="http://schemas.openxmlformats.org/officeDocument/2006/relationships/image" Target="media/image1794.wmf"/><Relationship Id="rId846" Type="http://schemas.openxmlformats.org/officeDocument/2006/relationships/image" Target="media/image419.wmf"/><Relationship Id="rId1129" Type="http://schemas.openxmlformats.org/officeDocument/2006/relationships/oleObject" Target="embeddings/oleObject562.bin"/><Relationship Id="rId1683" Type="http://schemas.openxmlformats.org/officeDocument/2006/relationships/oleObject" Target="embeddings/oleObject849.bin"/><Relationship Id="rId1890" Type="http://schemas.openxmlformats.org/officeDocument/2006/relationships/oleObject" Target="embeddings/oleObject956.bin"/><Relationship Id="rId2527" Type="http://schemas.openxmlformats.org/officeDocument/2006/relationships/oleObject" Target="embeddings/oleObject1322.bin"/><Relationship Id="rId2734" Type="http://schemas.openxmlformats.org/officeDocument/2006/relationships/oleObject" Target="embeddings/oleObject1451.bin"/><Relationship Id="rId2941" Type="http://schemas.openxmlformats.org/officeDocument/2006/relationships/oleObject" Target="embeddings/oleObject1563.bin"/><Relationship Id="rId706" Type="http://schemas.openxmlformats.org/officeDocument/2006/relationships/image" Target="media/image349.wmf"/><Relationship Id="rId913" Type="http://schemas.openxmlformats.org/officeDocument/2006/relationships/image" Target="media/image452.wmf"/><Relationship Id="rId1336" Type="http://schemas.openxmlformats.org/officeDocument/2006/relationships/image" Target="media/image666.wmf"/><Relationship Id="rId1543" Type="http://schemas.openxmlformats.org/officeDocument/2006/relationships/oleObject" Target="embeddings/oleObject776.bin"/><Relationship Id="rId1750" Type="http://schemas.openxmlformats.org/officeDocument/2006/relationships/image" Target="media/image864.wmf"/><Relationship Id="rId2801" Type="http://schemas.openxmlformats.org/officeDocument/2006/relationships/oleObject" Target="embeddings/oleObject1490.bin"/><Relationship Id="rId42" Type="http://schemas.openxmlformats.org/officeDocument/2006/relationships/oleObject" Target="embeddings/oleObject20.bin"/><Relationship Id="rId1403" Type="http://schemas.openxmlformats.org/officeDocument/2006/relationships/oleObject" Target="embeddings/oleObject701.bin"/><Relationship Id="rId1610" Type="http://schemas.openxmlformats.org/officeDocument/2006/relationships/oleObject" Target="embeddings/oleObject812.bin"/><Relationship Id="rId4559" Type="http://schemas.openxmlformats.org/officeDocument/2006/relationships/image" Target="media/image2056.emf"/><Relationship Id="rId3368" Type="http://schemas.openxmlformats.org/officeDocument/2006/relationships/oleObject" Target="embeddings/oleObject1788.bin"/><Relationship Id="rId3575" Type="http://schemas.openxmlformats.org/officeDocument/2006/relationships/oleObject" Target="embeddings/oleObject1905.bin"/><Relationship Id="rId3782" Type="http://schemas.openxmlformats.org/officeDocument/2006/relationships/oleObject" Target="embeddings/oleObject2040.bin"/><Relationship Id="rId4419" Type="http://schemas.openxmlformats.org/officeDocument/2006/relationships/oleObject" Target="embeddings/oleObject2447.bin"/><Relationship Id="rId289" Type="http://schemas.openxmlformats.org/officeDocument/2006/relationships/image" Target="media/image141.wmf"/><Relationship Id="rId496" Type="http://schemas.openxmlformats.org/officeDocument/2006/relationships/image" Target="media/image244.wmf"/><Relationship Id="rId2177" Type="http://schemas.openxmlformats.org/officeDocument/2006/relationships/oleObject" Target="embeddings/oleObject1130.bin"/><Relationship Id="rId2384" Type="http://schemas.openxmlformats.org/officeDocument/2006/relationships/oleObject" Target="embeddings/oleObject1239.bin"/><Relationship Id="rId2591" Type="http://schemas.openxmlformats.org/officeDocument/2006/relationships/image" Target="media/image1233.wmf"/><Relationship Id="rId3228" Type="http://schemas.openxmlformats.org/officeDocument/2006/relationships/oleObject" Target="embeddings/oleObject1717.bin"/><Relationship Id="rId3435" Type="http://schemas.openxmlformats.org/officeDocument/2006/relationships/oleObject" Target="embeddings/oleObject1823.bin"/><Relationship Id="rId3642" Type="http://schemas.openxmlformats.org/officeDocument/2006/relationships/oleObject" Target="embeddings/oleObject1945.bin"/><Relationship Id="rId149" Type="http://schemas.openxmlformats.org/officeDocument/2006/relationships/oleObject" Target="embeddings/oleObject74.bin"/><Relationship Id="rId356" Type="http://schemas.openxmlformats.org/officeDocument/2006/relationships/oleObject" Target="embeddings/oleObject178.bin"/><Relationship Id="rId563" Type="http://schemas.openxmlformats.org/officeDocument/2006/relationships/image" Target="media/image277.wmf"/><Relationship Id="rId770" Type="http://schemas.openxmlformats.org/officeDocument/2006/relationships/image" Target="media/image381.wmf"/><Relationship Id="rId1193" Type="http://schemas.openxmlformats.org/officeDocument/2006/relationships/image" Target="media/image594.wmf"/><Relationship Id="rId2037" Type="http://schemas.openxmlformats.org/officeDocument/2006/relationships/oleObject" Target="embeddings/oleObject1048.bin"/><Relationship Id="rId2244" Type="http://schemas.openxmlformats.org/officeDocument/2006/relationships/oleObject" Target="embeddings/oleObject1164.bin"/><Relationship Id="rId2451" Type="http://schemas.openxmlformats.org/officeDocument/2006/relationships/oleObject" Target="embeddings/oleObject1280.bin"/><Relationship Id="rId216" Type="http://schemas.openxmlformats.org/officeDocument/2006/relationships/oleObject" Target="embeddings/oleObject108.bin"/><Relationship Id="rId423" Type="http://schemas.openxmlformats.org/officeDocument/2006/relationships/oleObject" Target="embeddings/oleObject212.bin"/><Relationship Id="rId1053" Type="http://schemas.openxmlformats.org/officeDocument/2006/relationships/oleObject" Target="embeddings/oleObject528.bin"/><Relationship Id="rId1260" Type="http://schemas.openxmlformats.org/officeDocument/2006/relationships/oleObject" Target="embeddings/oleObject629.bin"/><Relationship Id="rId2104" Type="http://schemas.openxmlformats.org/officeDocument/2006/relationships/image" Target="media/image1010.wmf"/><Relationship Id="rId3502" Type="http://schemas.openxmlformats.org/officeDocument/2006/relationships/image" Target="media/image1640.wmf"/><Relationship Id="rId630" Type="http://schemas.openxmlformats.org/officeDocument/2006/relationships/image" Target="media/image311.wmf"/><Relationship Id="rId2311" Type="http://schemas.openxmlformats.org/officeDocument/2006/relationships/oleObject" Target="embeddings/oleObject1200.bin"/><Relationship Id="rId4069" Type="http://schemas.openxmlformats.org/officeDocument/2006/relationships/image" Target="media/image1851.wmf"/><Relationship Id="rId1120" Type="http://schemas.openxmlformats.org/officeDocument/2006/relationships/image" Target="media/image559.wmf"/><Relationship Id="rId4276" Type="http://schemas.openxmlformats.org/officeDocument/2006/relationships/oleObject" Target="embeddings/oleObject2346.bin"/><Relationship Id="rId4483" Type="http://schemas.openxmlformats.org/officeDocument/2006/relationships/oleObject" Target="embeddings/oleObject2482.bin"/><Relationship Id="rId1937" Type="http://schemas.openxmlformats.org/officeDocument/2006/relationships/image" Target="media/image945.wmf"/><Relationship Id="rId3085" Type="http://schemas.openxmlformats.org/officeDocument/2006/relationships/image" Target="media/image1440.wmf"/><Relationship Id="rId3292" Type="http://schemas.openxmlformats.org/officeDocument/2006/relationships/image" Target="media/image1539.wmf"/><Relationship Id="rId4136" Type="http://schemas.openxmlformats.org/officeDocument/2006/relationships/oleObject" Target="embeddings/oleObject2257.bin"/><Relationship Id="rId4343" Type="http://schemas.openxmlformats.org/officeDocument/2006/relationships/oleObject" Target="embeddings/oleObject2396.bin"/><Relationship Id="rId4550" Type="http://schemas.openxmlformats.org/officeDocument/2006/relationships/image" Target="media/image2047.emf"/><Relationship Id="rId3152" Type="http://schemas.openxmlformats.org/officeDocument/2006/relationships/image" Target="media/image1470.wmf"/><Relationship Id="rId4203" Type="http://schemas.openxmlformats.org/officeDocument/2006/relationships/oleObject" Target="embeddings/oleObject2299.bin"/><Relationship Id="rId4410" Type="http://schemas.openxmlformats.org/officeDocument/2006/relationships/oleObject" Target="embeddings/oleObject2441.bin"/><Relationship Id="rId280" Type="http://schemas.openxmlformats.org/officeDocument/2006/relationships/oleObject" Target="embeddings/oleObject140.bin"/><Relationship Id="rId3012" Type="http://schemas.openxmlformats.org/officeDocument/2006/relationships/oleObject" Target="embeddings/oleObject1603.bin"/><Relationship Id="rId140" Type="http://schemas.openxmlformats.org/officeDocument/2006/relationships/image" Target="media/image67.wmf"/><Relationship Id="rId3969" Type="http://schemas.openxmlformats.org/officeDocument/2006/relationships/oleObject" Target="embeddings/oleObject2152.bin"/><Relationship Id="rId6" Type="http://schemas.openxmlformats.org/officeDocument/2006/relationships/oleObject" Target="embeddings/oleObject1.bin"/><Relationship Id="rId2778" Type="http://schemas.openxmlformats.org/officeDocument/2006/relationships/image" Target="media/image1296.wmf"/><Relationship Id="rId2985" Type="http://schemas.openxmlformats.org/officeDocument/2006/relationships/oleObject" Target="embeddings/oleObject1590.bin"/><Relationship Id="rId3829" Type="http://schemas.openxmlformats.org/officeDocument/2006/relationships/image" Target="media/image1757.wmf"/><Relationship Id="rId957" Type="http://schemas.openxmlformats.org/officeDocument/2006/relationships/oleObject" Target="embeddings/oleObject480.bin"/><Relationship Id="rId1587" Type="http://schemas.openxmlformats.org/officeDocument/2006/relationships/image" Target="media/image783.wmf"/><Relationship Id="rId1794" Type="http://schemas.openxmlformats.org/officeDocument/2006/relationships/image" Target="media/image886.wmf"/><Relationship Id="rId2638" Type="http://schemas.openxmlformats.org/officeDocument/2006/relationships/oleObject" Target="embeddings/oleObject1383.bin"/><Relationship Id="rId2845" Type="http://schemas.openxmlformats.org/officeDocument/2006/relationships/image" Target="media/image1329.wmf"/><Relationship Id="rId86" Type="http://schemas.openxmlformats.org/officeDocument/2006/relationships/oleObject" Target="embeddings/oleObject42.bin"/><Relationship Id="rId817" Type="http://schemas.openxmlformats.org/officeDocument/2006/relationships/oleObject" Target="embeddings/oleObject409.bin"/><Relationship Id="rId1447" Type="http://schemas.openxmlformats.org/officeDocument/2006/relationships/image" Target="media/image720.wmf"/><Relationship Id="rId1654" Type="http://schemas.openxmlformats.org/officeDocument/2006/relationships/image" Target="media/image816.wmf"/><Relationship Id="rId1861" Type="http://schemas.openxmlformats.org/officeDocument/2006/relationships/oleObject" Target="embeddings/oleObject940.bin"/><Relationship Id="rId2705" Type="http://schemas.openxmlformats.org/officeDocument/2006/relationships/image" Target="media/image1273.wmf"/><Relationship Id="rId2912" Type="http://schemas.openxmlformats.org/officeDocument/2006/relationships/oleObject" Target="embeddings/oleObject1548.bin"/><Relationship Id="rId4060" Type="http://schemas.openxmlformats.org/officeDocument/2006/relationships/oleObject" Target="embeddings/oleObject2210.bin"/><Relationship Id="rId1307" Type="http://schemas.openxmlformats.org/officeDocument/2006/relationships/oleObject" Target="embeddings/oleObject652.bin"/><Relationship Id="rId1514" Type="http://schemas.openxmlformats.org/officeDocument/2006/relationships/image" Target="media/image750.wmf"/><Relationship Id="rId1721" Type="http://schemas.openxmlformats.org/officeDocument/2006/relationships/oleObject" Target="embeddings/oleObject868.bin"/><Relationship Id="rId13" Type="http://schemas.openxmlformats.org/officeDocument/2006/relationships/image" Target="media/image5.wmf"/><Relationship Id="rId3479" Type="http://schemas.openxmlformats.org/officeDocument/2006/relationships/oleObject" Target="embeddings/oleObject1846.bin"/><Relationship Id="rId3686" Type="http://schemas.openxmlformats.org/officeDocument/2006/relationships/oleObject" Target="embeddings/oleObject1979.bin"/><Relationship Id="rId2288" Type="http://schemas.openxmlformats.org/officeDocument/2006/relationships/image" Target="media/image1098.wmf"/><Relationship Id="rId2495" Type="http://schemas.openxmlformats.org/officeDocument/2006/relationships/image" Target="media/image1188.wmf"/><Relationship Id="rId3339" Type="http://schemas.openxmlformats.org/officeDocument/2006/relationships/oleObject" Target="embeddings/oleObject1774.bin"/><Relationship Id="rId3893" Type="http://schemas.openxmlformats.org/officeDocument/2006/relationships/image" Target="media/image1782.wmf"/><Relationship Id="rId467" Type="http://schemas.openxmlformats.org/officeDocument/2006/relationships/oleObject" Target="embeddings/oleObject234.bin"/><Relationship Id="rId1097" Type="http://schemas.openxmlformats.org/officeDocument/2006/relationships/oleObject" Target="embeddings/oleObject547.bin"/><Relationship Id="rId2148" Type="http://schemas.openxmlformats.org/officeDocument/2006/relationships/oleObject" Target="embeddings/oleObject1114.bin"/><Relationship Id="rId3546" Type="http://schemas.openxmlformats.org/officeDocument/2006/relationships/oleObject" Target="embeddings/oleObject1888.bin"/><Relationship Id="rId3753" Type="http://schemas.openxmlformats.org/officeDocument/2006/relationships/oleObject" Target="embeddings/oleObject2025.bin"/><Relationship Id="rId3960" Type="http://schemas.openxmlformats.org/officeDocument/2006/relationships/image" Target="media/image1809.wmf"/><Relationship Id="rId674" Type="http://schemas.openxmlformats.org/officeDocument/2006/relationships/image" Target="media/image333.wmf"/><Relationship Id="rId881" Type="http://schemas.openxmlformats.org/officeDocument/2006/relationships/image" Target="media/image436.wmf"/><Relationship Id="rId2355" Type="http://schemas.openxmlformats.org/officeDocument/2006/relationships/image" Target="media/image1128.wmf"/><Relationship Id="rId2562" Type="http://schemas.openxmlformats.org/officeDocument/2006/relationships/image" Target="media/image1219.wmf"/><Relationship Id="rId3406" Type="http://schemas.openxmlformats.org/officeDocument/2006/relationships/oleObject" Target="embeddings/oleObject1808.bin"/><Relationship Id="rId3613" Type="http://schemas.openxmlformats.org/officeDocument/2006/relationships/oleObject" Target="embeddings/oleObject1928.bin"/><Relationship Id="rId3820" Type="http://schemas.openxmlformats.org/officeDocument/2006/relationships/image" Target="media/image1753.wmf"/><Relationship Id="rId327" Type="http://schemas.openxmlformats.org/officeDocument/2006/relationships/image" Target="media/image160.wmf"/><Relationship Id="rId534" Type="http://schemas.openxmlformats.org/officeDocument/2006/relationships/image" Target="media/image263.wmf"/><Relationship Id="rId741" Type="http://schemas.openxmlformats.org/officeDocument/2006/relationships/oleObject" Target="embeddings/oleObject371.bin"/><Relationship Id="rId1164" Type="http://schemas.openxmlformats.org/officeDocument/2006/relationships/image" Target="media/image580.wmf"/><Relationship Id="rId1371" Type="http://schemas.openxmlformats.org/officeDocument/2006/relationships/oleObject" Target="embeddings/oleObject685.bin"/><Relationship Id="rId2008" Type="http://schemas.openxmlformats.org/officeDocument/2006/relationships/oleObject" Target="embeddings/oleObject1033.bin"/><Relationship Id="rId2215" Type="http://schemas.openxmlformats.org/officeDocument/2006/relationships/oleObject" Target="embeddings/oleObject1149.bin"/><Relationship Id="rId2422" Type="http://schemas.openxmlformats.org/officeDocument/2006/relationships/oleObject" Target="embeddings/oleObject1263.bin"/><Relationship Id="rId601" Type="http://schemas.openxmlformats.org/officeDocument/2006/relationships/image" Target="media/image296.wmf"/><Relationship Id="rId1024" Type="http://schemas.openxmlformats.org/officeDocument/2006/relationships/image" Target="media/image507.wmf"/><Relationship Id="rId1231" Type="http://schemas.openxmlformats.org/officeDocument/2006/relationships/image" Target="media/image613.wmf"/><Relationship Id="rId4387" Type="http://schemas.openxmlformats.org/officeDocument/2006/relationships/oleObject" Target="embeddings/oleObject2427.bin"/><Relationship Id="rId3196" Type="http://schemas.openxmlformats.org/officeDocument/2006/relationships/image" Target="media/image1491.wmf"/><Relationship Id="rId4247" Type="http://schemas.openxmlformats.org/officeDocument/2006/relationships/oleObject" Target="embeddings/oleObject2325.bin"/><Relationship Id="rId4454" Type="http://schemas.openxmlformats.org/officeDocument/2006/relationships/image" Target="media/image1983.wmf"/><Relationship Id="rId3056" Type="http://schemas.openxmlformats.org/officeDocument/2006/relationships/oleObject" Target="embeddings/oleObject1625.bin"/><Relationship Id="rId3263" Type="http://schemas.openxmlformats.org/officeDocument/2006/relationships/image" Target="media/image1525.wmf"/><Relationship Id="rId3470" Type="http://schemas.openxmlformats.org/officeDocument/2006/relationships/image" Target="media/image1625.wmf"/><Relationship Id="rId4107" Type="http://schemas.openxmlformats.org/officeDocument/2006/relationships/oleObject" Target="embeddings/oleObject2238.bin"/><Relationship Id="rId4314" Type="http://schemas.openxmlformats.org/officeDocument/2006/relationships/image" Target="media/image1937.wmf"/><Relationship Id="rId184" Type="http://schemas.openxmlformats.org/officeDocument/2006/relationships/image" Target="media/image89.wmf"/><Relationship Id="rId391" Type="http://schemas.openxmlformats.org/officeDocument/2006/relationships/oleObject" Target="embeddings/oleObject196.bin"/><Relationship Id="rId1908" Type="http://schemas.openxmlformats.org/officeDocument/2006/relationships/oleObject" Target="embeddings/oleObject970.bin"/><Relationship Id="rId2072" Type="http://schemas.openxmlformats.org/officeDocument/2006/relationships/oleObject" Target="embeddings/oleObject1073.bin"/><Relationship Id="rId3123" Type="http://schemas.openxmlformats.org/officeDocument/2006/relationships/oleObject" Target="embeddings/oleObject1661.bin"/><Relationship Id="rId4521" Type="http://schemas.openxmlformats.org/officeDocument/2006/relationships/image" Target="media/image2018.emf"/><Relationship Id="rId251" Type="http://schemas.openxmlformats.org/officeDocument/2006/relationships/image" Target="media/image122.wmf"/><Relationship Id="rId3330" Type="http://schemas.openxmlformats.org/officeDocument/2006/relationships/image" Target="media/image1557.wmf"/><Relationship Id="rId2889" Type="http://schemas.openxmlformats.org/officeDocument/2006/relationships/image" Target="media/image1350.wmf"/><Relationship Id="rId111" Type="http://schemas.openxmlformats.org/officeDocument/2006/relationships/image" Target="media/image53.wmf"/><Relationship Id="rId1698" Type="http://schemas.openxmlformats.org/officeDocument/2006/relationships/image" Target="media/image838.wmf"/><Relationship Id="rId2749" Type="http://schemas.openxmlformats.org/officeDocument/2006/relationships/image" Target="media/image1284.wmf"/><Relationship Id="rId2956" Type="http://schemas.openxmlformats.org/officeDocument/2006/relationships/image" Target="media/image1382.wmf"/><Relationship Id="rId928" Type="http://schemas.openxmlformats.org/officeDocument/2006/relationships/image" Target="media/image459.wmf"/><Relationship Id="rId1558" Type="http://schemas.openxmlformats.org/officeDocument/2006/relationships/image" Target="media/image769.wmf"/><Relationship Id="rId1765" Type="http://schemas.openxmlformats.org/officeDocument/2006/relationships/oleObject" Target="embeddings/oleObject890.bin"/><Relationship Id="rId2609" Type="http://schemas.openxmlformats.org/officeDocument/2006/relationships/oleObject" Target="embeddings/oleObject1365.bin"/><Relationship Id="rId4171" Type="http://schemas.openxmlformats.org/officeDocument/2006/relationships/image" Target="media/image1887.wmf"/><Relationship Id="rId57" Type="http://schemas.openxmlformats.org/officeDocument/2006/relationships/image" Target="media/image26.wmf"/><Relationship Id="rId1418" Type="http://schemas.openxmlformats.org/officeDocument/2006/relationships/image" Target="media/image706.wmf"/><Relationship Id="rId1972" Type="http://schemas.openxmlformats.org/officeDocument/2006/relationships/oleObject" Target="embeddings/oleObject1010.bin"/><Relationship Id="rId2816" Type="http://schemas.openxmlformats.org/officeDocument/2006/relationships/image" Target="media/image1315.wmf"/><Relationship Id="rId4031" Type="http://schemas.openxmlformats.org/officeDocument/2006/relationships/oleObject" Target="embeddings/oleObject2192.bin"/><Relationship Id="rId1625" Type="http://schemas.openxmlformats.org/officeDocument/2006/relationships/oleObject" Target="embeddings/oleObject820.bin"/><Relationship Id="rId1832" Type="http://schemas.openxmlformats.org/officeDocument/2006/relationships/image" Target="media/image905.wmf"/><Relationship Id="rId3797" Type="http://schemas.openxmlformats.org/officeDocument/2006/relationships/oleObject" Target="embeddings/oleObject2051.bin"/><Relationship Id="rId2399" Type="http://schemas.openxmlformats.org/officeDocument/2006/relationships/image" Target="media/image1149.wmf"/><Relationship Id="rId3657" Type="http://schemas.openxmlformats.org/officeDocument/2006/relationships/oleObject" Target="embeddings/oleObject1958.bin"/><Relationship Id="rId3864" Type="http://schemas.openxmlformats.org/officeDocument/2006/relationships/image" Target="media/image1773.wmf"/><Relationship Id="rId578" Type="http://schemas.openxmlformats.org/officeDocument/2006/relationships/oleObject" Target="embeddings/oleObject290.bin"/><Relationship Id="rId785" Type="http://schemas.openxmlformats.org/officeDocument/2006/relationships/oleObject" Target="embeddings/oleObject393.bin"/><Relationship Id="rId992" Type="http://schemas.openxmlformats.org/officeDocument/2006/relationships/image" Target="media/image491.wmf"/><Relationship Id="rId2259" Type="http://schemas.openxmlformats.org/officeDocument/2006/relationships/oleObject" Target="embeddings/oleObject1171.bin"/><Relationship Id="rId2466" Type="http://schemas.openxmlformats.org/officeDocument/2006/relationships/image" Target="media/image1175.wmf"/><Relationship Id="rId2673" Type="http://schemas.openxmlformats.org/officeDocument/2006/relationships/image" Target="media/image1261.wmf"/><Relationship Id="rId2880" Type="http://schemas.openxmlformats.org/officeDocument/2006/relationships/oleObject" Target="embeddings/oleObject1530.bin"/><Relationship Id="rId3517" Type="http://schemas.openxmlformats.org/officeDocument/2006/relationships/oleObject" Target="embeddings/oleObject1867.bin"/><Relationship Id="rId3724" Type="http://schemas.openxmlformats.org/officeDocument/2006/relationships/image" Target="media/image1716.wmf"/><Relationship Id="rId3931" Type="http://schemas.openxmlformats.org/officeDocument/2006/relationships/oleObject" Target="embeddings/oleObject2131.bin"/><Relationship Id="rId438" Type="http://schemas.openxmlformats.org/officeDocument/2006/relationships/image" Target="media/image215.wmf"/><Relationship Id="rId645" Type="http://schemas.openxmlformats.org/officeDocument/2006/relationships/oleObject" Target="embeddings/oleObject323.bin"/><Relationship Id="rId852" Type="http://schemas.openxmlformats.org/officeDocument/2006/relationships/image" Target="media/image422.wmf"/><Relationship Id="rId1068" Type="http://schemas.openxmlformats.org/officeDocument/2006/relationships/image" Target="media/image531.wmf"/><Relationship Id="rId1275" Type="http://schemas.openxmlformats.org/officeDocument/2006/relationships/oleObject" Target="embeddings/oleObject636.bin"/><Relationship Id="rId1482" Type="http://schemas.openxmlformats.org/officeDocument/2006/relationships/oleObject" Target="embeddings/oleObject743.bin"/><Relationship Id="rId2119" Type="http://schemas.openxmlformats.org/officeDocument/2006/relationships/oleObject" Target="embeddings/oleObject1098.bin"/><Relationship Id="rId2326" Type="http://schemas.openxmlformats.org/officeDocument/2006/relationships/oleObject" Target="embeddings/oleObject1208.bin"/><Relationship Id="rId2533" Type="http://schemas.openxmlformats.org/officeDocument/2006/relationships/oleObject" Target="embeddings/oleObject1325.bin"/><Relationship Id="rId2740" Type="http://schemas.openxmlformats.org/officeDocument/2006/relationships/oleObject" Target="embeddings/oleObject1455.bin"/><Relationship Id="rId505" Type="http://schemas.openxmlformats.org/officeDocument/2006/relationships/oleObject" Target="embeddings/oleObject253.bin"/><Relationship Id="rId712" Type="http://schemas.openxmlformats.org/officeDocument/2006/relationships/image" Target="media/image352.wmf"/><Relationship Id="rId1135" Type="http://schemas.openxmlformats.org/officeDocument/2006/relationships/oleObject" Target="embeddings/oleObject565.bin"/><Relationship Id="rId1342" Type="http://schemas.openxmlformats.org/officeDocument/2006/relationships/image" Target="media/image669.wmf"/><Relationship Id="rId4498" Type="http://schemas.openxmlformats.org/officeDocument/2006/relationships/oleObject" Target="embeddings/oleObject2489.bin"/><Relationship Id="rId1202" Type="http://schemas.openxmlformats.org/officeDocument/2006/relationships/oleObject" Target="embeddings/oleObject600.bin"/><Relationship Id="rId2600" Type="http://schemas.openxmlformats.org/officeDocument/2006/relationships/oleObject" Target="embeddings/oleObject1360.bin"/><Relationship Id="rId4358" Type="http://schemas.openxmlformats.org/officeDocument/2006/relationships/image" Target="media/image1948.wmf"/><Relationship Id="rId3167" Type="http://schemas.openxmlformats.org/officeDocument/2006/relationships/image" Target="media/image1478.wmf"/><Relationship Id="rId4565" Type="http://schemas.openxmlformats.org/officeDocument/2006/relationships/image" Target="media/image2062.jpeg"/><Relationship Id="rId295" Type="http://schemas.openxmlformats.org/officeDocument/2006/relationships/image" Target="media/image144.wmf"/><Relationship Id="rId3374" Type="http://schemas.openxmlformats.org/officeDocument/2006/relationships/oleObject" Target="embeddings/oleObject1791.bin"/><Relationship Id="rId3581" Type="http://schemas.openxmlformats.org/officeDocument/2006/relationships/oleObject" Target="embeddings/oleObject1910.bin"/><Relationship Id="rId4218" Type="http://schemas.openxmlformats.org/officeDocument/2006/relationships/image" Target="media/image1908.wmf"/><Relationship Id="rId4425" Type="http://schemas.openxmlformats.org/officeDocument/2006/relationships/oleObject" Target="embeddings/oleObject2451.bin"/><Relationship Id="rId2183" Type="http://schemas.openxmlformats.org/officeDocument/2006/relationships/oleObject" Target="embeddings/oleObject1133.bin"/><Relationship Id="rId2390" Type="http://schemas.openxmlformats.org/officeDocument/2006/relationships/oleObject" Target="embeddings/oleObject1242.bin"/><Relationship Id="rId3027" Type="http://schemas.openxmlformats.org/officeDocument/2006/relationships/image" Target="media/image1413.wmf"/><Relationship Id="rId3234" Type="http://schemas.openxmlformats.org/officeDocument/2006/relationships/oleObject" Target="embeddings/oleObject1720.bin"/><Relationship Id="rId3441" Type="http://schemas.openxmlformats.org/officeDocument/2006/relationships/image" Target="media/image1612.wmf"/><Relationship Id="rId155" Type="http://schemas.openxmlformats.org/officeDocument/2006/relationships/oleObject" Target="embeddings/oleObject77.bin"/><Relationship Id="rId362" Type="http://schemas.openxmlformats.org/officeDocument/2006/relationships/oleObject" Target="embeddings/oleObject181.bin"/><Relationship Id="rId2043" Type="http://schemas.openxmlformats.org/officeDocument/2006/relationships/oleObject" Target="embeddings/oleObject1051.bin"/><Relationship Id="rId2250" Type="http://schemas.openxmlformats.org/officeDocument/2006/relationships/oleObject" Target="embeddings/oleObject1167.bin"/><Relationship Id="rId3301" Type="http://schemas.openxmlformats.org/officeDocument/2006/relationships/oleObject" Target="embeddings/oleObject1755.bin"/><Relationship Id="rId222" Type="http://schemas.openxmlformats.org/officeDocument/2006/relationships/oleObject" Target="embeddings/oleObject111.bin"/><Relationship Id="rId2110" Type="http://schemas.openxmlformats.org/officeDocument/2006/relationships/image" Target="media/image1013.wmf"/><Relationship Id="rId4075" Type="http://schemas.openxmlformats.org/officeDocument/2006/relationships/image" Target="media/image1853.wmf"/><Relationship Id="rId4282" Type="http://schemas.openxmlformats.org/officeDocument/2006/relationships/oleObject" Target="embeddings/oleObject2350.bin"/><Relationship Id="rId1669" Type="http://schemas.openxmlformats.org/officeDocument/2006/relationships/oleObject" Target="embeddings/oleObject842.bin"/><Relationship Id="rId1876" Type="http://schemas.openxmlformats.org/officeDocument/2006/relationships/image" Target="media/image925.wmf"/><Relationship Id="rId2927" Type="http://schemas.openxmlformats.org/officeDocument/2006/relationships/image" Target="media/image1368.wmf"/><Relationship Id="rId3091" Type="http://schemas.openxmlformats.org/officeDocument/2006/relationships/image" Target="media/image1443.wmf"/><Relationship Id="rId4142" Type="http://schemas.openxmlformats.org/officeDocument/2006/relationships/oleObject" Target="embeddings/oleObject2261.bin"/><Relationship Id="rId1529" Type="http://schemas.openxmlformats.org/officeDocument/2006/relationships/image" Target="media/image757.wmf"/><Relationship Id="rId1736" Type="http://schemas.openxmlformats.org/officeDocument/2006/relationships/image" Target="media/image857.wmf"/><Relationship Id="rId1943" Type="http://schemas.openxmlformats.org/officeDocument/2006/relationships/oleObject" Target="embeddings/oleObject994.bin"/><Relationship Id="rId28" Type="http://schemas.openxmlformats.org/officeDocument/2006/relationships/oleObject" Target="embeddings/oleObject13.bin"/><Relationship Id="rId1803" Type="http://schemas.openxmlformats.org/officeDocument/2006/relationships/oleObject" Target="embeddings/oleObject909.bin"/><Relationship Id="rId4002" Type="http://schemas.openxmlformats.org/officeDocument/2006/relationships/image" Target="media/image1829.wmf"/><Relationship Id="rId3768" Type="http://schemas.openxmlformats.org/officeDocument/2006/relationships/oleObject" Target="embeddings/oleObject2033.bin"/><Relationship Id="rId3975" Type="http://schemas.openxmlformats.org/officeDocument/2006/relationships/oleObject" Target="embeddings/oleObject2155.bin"/><Relationship Id="rId689" Type="http://schemas.openxmlformats.org/officeDocument/2006/relationships/oleObject" Target="embeddings/oleObject345.bin"/><Relationship Id="rId896" Type="http://schemas.openxmlformats.org/officeDocument/2006/relationships/oleObject" Target="embeddings/oleObject449.bin"/><Relationship Id="rId2577" Type="http://schemas.openxmlformats.org/officeDocument/2006/relationships/image" Target="media/image1226.wmf"/><Relationship Id="rId2784" Type="http://schemas.openxmlformats.org/officeDocument/2006/relationships/image" Target="media/image1299.wmf"/><Relationship Id="rId3628" Type="http://schemas.openxmlformats.org/officeDocument/2006/relationships/oleObject" Target="embeddings/oleObject1937.bin"/><Relationship Id="rId549" Type="http://schemas.openxmlformats.org/officeDocument/2006/relationships/oleObject" Target="embeddings/oleObject275.bin"/><Relationship Id="rId756" Type="http://schemas.openxmlformats.org/officeDocument/2006/relationships/image" Target="media/image374.wmf"/><Relationship Id="rId1179" Type="http://schemas.openxmlformats.org/officeDocument/2006/relationships/oleObject" Target="embeddings/oleObject588.bin"/><Relationship Id="rId1386" Type="http://schemas.openxmlformats.org/officeDocument/2006/relationships/image" Target="media/image690.wmf"/><Relationship Id="rId1593" Type="http://schemas.openxmlformats.org/officeDocument/2006/relationships/image" Target="media/image786.wmf"/><Relationship Id="rId2437" Type="http://schemas.openxmlformats.org/officeDocument/2006/relationships/image" Target="media/image1162.wmf"/><Relationship Id="rId2991" Type="http://schemas.openxmlformats.org/officeDocument/2006/relationships/image" Target="media/image1395.wmf"/><Relationship Id="rId3835" Type="http://schemas.openxmlformats.org/officeDocument/2006/relationships/image" Target="media/image1759.wmf"/><Relationship Id="rId409" Type="http://schemas.openxmlformats.org/officeDocument/2006/relationships/oleObject" Target="embeddings/oleObject205.bin"/><Relationship Id="rId963" Type="http://schemas.openxmlformats.org/officeDocument/2006/relationships/oleObject" Target="embeddings/oleObject483.bin"/><Relationship Id="rId1039" Type="http://schemas.openxmlformats.org/officeDocument/2006/relationships/oleObject" Target="embeddings/oleObject521.bin"/><Relationship Id="rId1246" Type="http://schemas.openxmlformats.org/officeDocument/2006/relationships/oleObject" Target="embeddings/oleObject622.bin"/><Relationship Id="rId2644" Type="http://schemas.openxmlformats.org/officeDocument/2006/relationships/oleObject" Target="embeddings/oleObject1389.bin"/><Relationship Id="rId2851" Type="http://schemas.openxmlformats.org/officeDocument/2006/relationships/image" Target="media/image1332.wmf"/><Relationship Id="rId3902" Type="http://schemas.openxmlformats.org/officeDocument/2006/relationships/oleObject" Target="embeddings/oleObject2113.bin"/><Relationship Id="rId92" Type="http://schemas.openxmlformats.org/officeDocument/2006/relationships/oleObject" Target="embeddings/oleObject45.bin"/><Relationship Id="rId616" Type="http://schemas.openxmlformats.org/officeDocument/2006/relationships/oleObject" Target="embeddings/oleObject309.bin"/><Relationship Id="rId823" Type="http://schemas.openxmlformats.org/officeDocument/2006/relationships/oleObject" Target="embeddings/oleObject412.bin"/><Relationship Id="rId1453" Type="http://schemas.openxmlformats.org/officeDocument/2006/relationships/image" Target="media/image723.wmf"/><Relationship Id="rId1660" Type="http://schemas.openxmlformats.org/officeDocument/2006/relationships/image" Target="media/image819.wmf"/><Relationship Id="rId2504" Type="http://schemas.openxmlformats.org/officeDocument/2006/relationships/oleObject" Target="embeddings/oleObject1310.bin"/><Relationship Id="rId2711" Type="http://schemas.openxmlformats.org/officeDocument/2006/relationships/oleObject" Target="embeddings/oleObject1433.bin"/><Relationship Id="rId1106" Type="http://schemas.openxmlformats.org/officeDocument/2006/relationships/image" Target="media/image551.wmf"/><Relationship Id="rId1313" Type="http://schemas.openxmlformats.org/officeDocument/2006/relationships/oleObject" Target="embeddings/oleObject655.bin"/><Relationship Id="rId1520" Type="http://schemas.openxmlformats.org/officeDocument/2006/relationships/image" Target="media/image753.wmf"/><Relationship Id="rId4469" Type="http://schemas.openxmlformats.org/officeDocument/2006/relationships/oleObject" Target="embeddings/oleObject2475.bin"/><Relationship Id="rId3278" Type="http://schemas.openxmlformats.org/officeDocument/2006/relationships/image" Target="media/image1532.wmf"/><Relationship Id="rId3485" Type="http://schemas.openxmlformats.org/officeDocument/2006/relationships/oleObject" Target="embeddings/oleObject1849.bin"/><Relationship Id="rId3692" Type="http://schemas.openxmlformats.org/officeDocument/2006/relationships/oleObject" Target="embeddings/oleObject1983.bin"/><Relationship Id="rId4329" Type="http://schemas.openxmlformats.org/officeDocument/2006/relationships/oleObject" Target="embeddings/oleObject2384.bin"/><Relationship Id="rId4536" Type="http://schemas.openxmlformats.org/officeDocument/2006/relationships/image" Target="media/image2033.emf"/><Relationship Id="rId199" Type="http://schemas.openxmlformats.org/officeDocument/2006/relationships/image" Target="media/image96.wmf"/><Relationship Id="rId2087" Type="http://schemas.openxmlformats.org/officeDocument/2006/relationships/oleObject" Target="embeddings/oleObject1082.bin"/><Relationship Id="rId2294" Type="http://schemas.openxmlformats.org/officeDocument/2006/relationships/oleObject" Target="embeddings/oleObject1190.bin"/><Relationship Id="rId3138" Type="http://schemas.openxmlformats.org/officeDocument/2006/relationships/image" Target="media/image1466.wmf"/><Relationship Id="rId3345" Type="http://schemas.openxmlformats.org/officeDocument/2006/relationships/image" Target="media/image1565.wmf"/><Relationship Id="rId3552" Type="http://schemas.openxmlformats.org/officeDocument/2006/relationships/oleObject" Target="embeddings/oleObject1891.bin"/><Relationship Id="rId266" Type="http://schemas.openxmlformats.org/officeDocument/2006/relationships/oleObject" Target="embeddings/oleObject133.bin"/><Relationship Id="rId473" Type="http://schemas.openxmlformats.org/officeDocument/2006/relationships/oleObject" Target="embeddings/oleObject237.bin"/><Relationship Id="rId680" Type="http://schemas.openxmlformats.org/officeDocument/2006/relationships/image" Target="media/image336.wmf"/><Relationship Id="rId2154" Type="http://schemas.openxmlformats.org/officeDocument/2006/relationships/oleObject" Target="embeddings/oleObject1117.bin"/><Relationship Id="rId2361" Type="http://schemas.openxmlformats.org/officeDocument/2006/relationships/image" Target="media/image1131.wmf"/><Relationship Id="rId3205" Type="http://schemas.openxmlformats.org/officeDocument/2006/relationships/image" Target="media/image1496.wmf"/><Relationship Id="rId3412" Type="http://schemas.openxmlformats.org/officeDocument/2006/relationships/oleObject" Target="embeddings/oleObject1811.bin"/><Relationship Id="rId126" Type="http://schemas.openxmlformats.org/officeDocument/2006/relationships/oleObject" Target="embeddings/oleObject62.bin"/><Relationship Id="rId333" Type="http://schemas.openxmlformats.org/officeDocument/2006/relationships/image" Target="media/image163.wmf"/><Relationship Id="rId540" Type="http://schemas.openxmlformats.org/officeDocument/2006/relationships/image" Target="media/image266.wmf"/><Relationship Id="rId1170" Type="http://schemas.openxmlformats.org/officeDocument/2006/relationships/image" Target="media/image583.wmf"/><Relationship Id="rId2014" Type="http://schemas.openxmlformats.org/officeDocument/2006/relationships/image" Target="media/image974.wmf"/><Relationship Id="rId2221" Type="http://schemas.openxmlformats.org/officeDocument/2006/relationships/oleObject" Target="embeddings/oleObject1152.bin"/><Relationship Id="rId1030" Type="http://schemas.openxmlformats.org/officeDocument/2006/relationships/image" Target="media/image510.wmf"/><Relationship Id="rId4186" Type="http://schemas.openxmlformats.org/officeDocument/2006/relationships/image" Target="media/image1892.wmf"/><Relationship Id="rId400" Type="http://schemas.openxmlformats.org/officeDocument/2006/relationships/image" Target="media/image196.wmf"/><Relationship Id="rId1987" Type="http://schemas.openxmlformats.org/officeDocument/2006/relationships/oleObject" Target="embeddings/oleObject1018.bin"/><Relationship Id="rId4393" Type="http://schemas.openxmlformats.org/officeDocument/2006/relationships/oleObject" Target="embeddings/oleObject2430.bin"/><Relationship Id="rId1847" Type="http://schemas.openxmlformats.org/officeDocument/2006/relationships/oleObject" Target="embeddings/oleObject932.bin"/><Relationship Id="rId4046" Type="http://schemas.openxmlformats.org/officeDocument/2006/relationships/oleObject" Target="embeddings/oleObject2201.bin"/><Relationship Id="rId4253" Type="http://schemas.openxmlformats.org/officeDocument/2006/relationships/oleObject" Target="embeddings/oleObject2330.bin"/><Relationship Id="rId4460" Type="http://schemas.openxmlformats.org/officeDocument/2006/relationships/image" Target="media/image1986.wmf"/><Relationship Id="rId1707" Type="http://schemas.openxmlformats.org/officeDocument/2006/relationships/oleObject" Target="embeddings/oleObject861.bin"/><Relationship Id="rId3062" Type="http://schemas.openxmlformats.org/officeDocument/2006/relationships/image" Target="media/image1430.wmf"/><Relationship Id="rId4113" Type="http://schemas.openxmlformats.org/officeDocument/2006/relationships/oleObject" Target="embeddings/oleObject2242.bin"/><Relationship Id="rId4320" Type="http://schemas.openxmlformats.org/officeDocument/2006/relationships/oleObject" Target="embeddings/oleObject2377.bin"/><Relationship Id="rId190" Type="http://schemas.openxmlformats.org/officeDocument/2006/relationships/image" Target="media/image92.wmf"/><Relationship Id="rId1914" Type="http://schemas.openxmlformats.org/officeDocument/2006/relationships/oleObject" Target="embeddings/oleObject973.bin"/><Relationship Id="rId3879" Type="http://schemas.openxmlformats.org/officeDocument/2006/relationships/oleObject" Target="embeddings/oleObject2099.bin"/><Relationship Id="rId2688" Type="http://schemas.openxmlformats.org/officeDocument/2006/relationships/oleObject" Target="embeddings/oleObject1416.bin"/><Relationship Id="rId2895" Type="http://schemas.openxmlformats.org/officeDocument/2006/relationships/image" Target="media/image1353.wmf"/><Relationship Id="rId3739" Type="http://schemas.openxmlformats.org/officeDocument/2006/relationships/oleObject" Target="embeddings/oleObject2016.bin"/><Relationship Id="rId3946" Type="http://schemas.openxmlformats.org/officeDocument/2006/relationships/oleObject" Target="embeddings/oleObject2139.bin"/><Relationship Id="rId867" Type="http://schemas.openxmlformats.org/officeDocument/2006/relationships/oleObject" Target="embeddings/oleObject434.bin"/><Relationship Id="rId1497" Type="http://schemas.openxmlformats.org/officeDocument/2006/relationships/image" Target="media/image743.wmf"/><Relationship Id="rId2548" Type="http://schemas.openxmlformats.org/officeDocument/2006/relationships/image" Target="media/image1212.wmf"/><Relationship Id="rId2755" Type="http://schemas.openxmlformats.org/officeDocument/2006/relationships/oleObject" Target="embeddings/oleObject1467.bin"/><Relationship Id="rId2962" Type="http://schemas.openxmlformats.org/officeDocument/2006/relationships/oleObject" Target="embeddings/oleObject1575.bin"/><Relationship Id="rId3806" Type="http://schemas.openxmlformats.org/officeDocument/2006/relationships/image" Target="media/image1746.wmf"/><Relationship Id="rId727" Type="http://schemas.openxmlformats.org/officeDocument/2006/relationships/oleObject" Target="embeddings/oleObject364.bin"/><Relationship Id="rId934" Type="http://schemas.openxmlformats.org/officeDocument/2006/relationships/image" Target="media/image462.wmf"/><Relationship Id="rId1357" Type="http://schemas.openxmlformats.org/officeDocument/2006/relationships/oleObject" Target="embeddings/oleObject677.bin"/><Relationship Id="rId1564" Type="http://schemas.openxmlformats.org/officeDocument/2006/relationships/image" Target="media/image772.wmf"/><Relationship Id="rId1771" Type="http://schemas.openxmlformats.org/officeDocument/2006/relationships/oleObject" Target="embeddings/oleObject893.bin"/><Relationship Id="rId2408" Type="http://schemas.openxmlformats.org/officeDocument/2006/relationships/oleObject" Target="embeddings/oleObject1251.bin"/><Relationship Id="rId2615" Type="http://schemas.openxmlformats.org/officeDocument/2006/relationships/oleObject" Target="embeddings/oleObject1369.bin"/><Relationship Id="rId2822" Type="http://schemas.openxmlformats.org/officeDocument/2006/relationships/image" Target="media/image1318.wmf"/><Relationship Id="rId63" Type="http://schemas.openxmlformats.org/officeDocument/2006/relationships/image" Target="media/image29.wmf"/><Relationship Id="rId1217" Type="http://schemas.openxmlformats.org/officeDocument/2006/relationships/image" Target="media/image606.wmf"/><Relationship Id="rId1424" Type="http://schemas.openxmlformats.org/officeDocument/2006/relationships/image" Target="media/image709.wmf"/><Relationship Id="rId1631" Type="http://schemas.openxmlformats.org/officeDocument/2006/relationships/oleObject" Target="embeddings/oleObject823.bin"/><Relationship Id="rId3389" Type="http://schemas.openxmlformats.org/officeDocument/2006/relationships/oleObject" Target="embeddings/oleObject1799.bin"/><Relationship Id="rId3596" Type="http://schemas.openxmlformats.org/officeDocument/2006/relationships/oleObject" Target="embeddings/oleObject1920.bin"/><Relationship Id="rId2198" Type="http://schemas.openxmlformats.org/officeDocument/2006/relationships/image" Target="media/image1054.wmf"/><Relationship Id="rId3249" Type="http://schemas.openxmlformats.org/officeDocument/2006/relationships/image" Target="media/image1518.wmf"/><Relationship Id="rId3456" Type="http://schemas.openxmlformats.org/officeDocument/2006/relationships/image" Target="media/image1618.wmf"/><Relationship Id="rId377" Type="http://schemas.openxmlformats.org/officeDocument/2006/relationships/oleObject" Target="embeddings/oleObject189.bin"/><Relationship Id="rId584" Type="http://schemas.openxmlformats.org/officeDocument/2006/relationships/oleObject" Target="embeddings/oleObject293.bin"/><Relationship Id="rId2058" Type="http://schemas.openxmlformats.org/officeDocument/2006/relationships/oleObject" Target="embeddings/oleObject1061.bin"/><Relationship Id="rId2265" Type="http://schemas.openxmlformats.org/officeDocument/2006/relationships/oleObject" Target="embeddings/oleObject1174.bin"/><Relationship Id="rId3109" Type="http://schemas.openxmlformats.org/officeDocument/2006/relationships/image" Target="media/image1451.wmf"/><Relationship Id="rId3663" Type="http://schemas.openxmlformats.org/officeDocument/2006/relationships/oleObject" Target="embeddings/oleObject1962.bin"/><Relationship Id="rId3870" Type="http://schemas.openxmlformats.org/officeDocument/2006/relationships/image" Target="media/image1774.wmf"/><Relationship Id="rId4507" Type="http://schemas.openxmlformats.org/officeDocument/2006/relationships/image" Target="media/image2010.wmf"/><Relationship Id="rId237" Type="http://schemas.openxmlformats.org/officeDocument/2006/relationships/image" Target="media/image115.wmf"/><Relationship Id="rId791" Type="http://schemas.openxmlformats.org/officeDocument/2006/relationships/oleObject" Target="embeddings/oleObject396.bin"/><Relationship Id="rId1074" Type="http://schemas.openxmlformats.org/officeDocument/2006/relationships/image" Target="media/image534.wmf"/><Relationship Id="rId2472" Type="http://schemas.openxmlformats.org/officeDocument/2006/relationships/image" Target="media/image1178.wmf"/><Relationship Id="rId3316" Type="http://schemas.openxmlformats.org/officeDocument/2006/relationships/image" Target="media/image1550.wmf"/><Relationship Id="rId3523" Type="http://schemas.openxmlformats.org/officeDocument/2006/relationships/image" Target="media/image1647.wmf"/><Relationship Id="rId3730" Type="http://schemas.openxmlformats.org/officeDocument/2006/relationships/oleObject" Target="embeddings/oleObject2009.bin"/><Relationship Id="rId444" Type="http://schemas.openxmlformats.org/officeDocument/2006/relationships/image" Target="media/image218.wmf"/><Relationship Id="rId651" Type="http://schemas.openxmlformats.org/officeDocument/2006/relationships/oleObject" Target="embeddings/oleObject326.bin"/><Relationship Id="rId1281" Type="http://schemas.openxmlformats.org/officeDocument/2006/relationships/oleObject" Target="embeddings/oleObject639.bin"/><Relationship Id="rId2125" Type="http://schemas.openxmlformats.org/officeDocument/2006/relationships/image" Target="media/image1020.wmf"/><Relationship Id="rId2332" Type="http://schemas.openxmlformats.org/officeDocument/2006/relationships/oleObject" Target="embeddings/oleObject1212.bin"/><Relationship Id="rId304" Type="http://schemas.openxmlformats.org/officeDocument/2006/relationships/oleObject" Target="embeddings/oleObject152.bin"/><Relationship Id="rId511" Type="http://schemas.openxmlformats.org/officeDocument/2006/relationships/oleObject" Target="embeddings/oleObject256.bin"/><Relationship Id="rId1141" Type="http://schemas.openxmlformats.org/officeDocument/2006/relationships/oleObject" Target="embeddings/oleObject568.bin"/><Relationship Id="rId4297" Type="http://schemas.openxmlformats.org/officeDocument/2006/relationships/oleObject" Target="embeddings/oleObject2362.bin"/><Relationship Id="rId1001" Type="http://schemas.openxmlformats.org/officeDocument/2006/relationships/oleObject" Target="embeddings/oleObject502.bin"/><Relationship Id="rId4157" Type="http://schemas.openxmlformats.org/officeDocument/2006/relationships/image" Target="media/image1882.wmf"/><Relationship Id="rId4364" Type="http://schemas.openxmlformats.org/officeDocument/2006/relationships/oleObject" Target="embeddings/oleObject2410.bin"/><Relationship Id="rId4571" Type="http://schemas.openxmlformats.org/officeDocument/2006/relationships/image" Target="media/image2068.emf"/><Relationship Id="rId1958" Type="http://schemas.openxmlformats.org/officeDocument/2006/relationships/oleObject" Target="embeddings/oleObject1002.bin"/><Relationship Id="rId3173" Type="http://schemas.openxmlformats.org/officeDocument/2006/relationships/image" Target="media/image1481.wmf"/><Relationship Id="rId3380" Type="http://schemas.openxmlformats.org/officeDocument/2006/relationships/oleObject" Target="embeddings/oleObject1794.bin"/><Relationship Id="rId4017" Type="http://schemas.openxmlformats.org/officeDocument/2006/relationships/image" Target="media/image1835.wmf"/><Relationship Id="rId4224" Type="http://schemas.openxmlformats.org/officeDocument/2006/relationships/image" Target="media/image1911.wmf"/><Relationship Id="rId4431" Type="http://schemas.openxmlformats.org/officeDocument/2006/relationships/image" Target="media/image1972.wmf"/><Relationship Id="rId1818" Type="http://schemas.openxmlformats.org/officeDocument/2006/relationships/image" Target="media/image898.wmf"/><Relationship Id="rId3033" Type="http://schemas.openxmlformats.org/officeDocument/2006/relationships/image" Target="media/image1416.wmf"/><Relationship Id="rId3240" Type="http://schemas.openxmlformats.org/officeDocument/2006/relationships/oleObject" Target="embeddings/oleObject1723.bin"/><Relationship Id="rId161" Type="http://schemas.openxmlformats.org/officeDocument/2006/relationships/oleObject" Target="embeddings/oleObject80.bin"/><Relationship Id="rId2799" Type="http://schemas.openxmlformats.org/officeDocument/2006/relationships/oleObject" Target="embeddings/oleObject1489.bin"/><Relationship Id="rId3100" Type="http://schemas.openxmlformats.org/officeDocument/2006/relationships/oleObject" Target="embeddings/oleObject1650.bin"/><Relationship Id="rId978" Type="http://schemas.openxmlformats.org/officeDocument/2006/relationships/image" Target="media/image484.wmf"/><Relationship Id="rId2659" Type="http://schemas.openxmlformats.org/officeDocument/2006/relationships/oleObject" Target="embeddings/oleObject1400.bin"/><Relationship Id="rId2866" Type="http://schemas.openxmlformats.org/officeDocument/2006/relationships/oleObject" Target="embeddings/oleObject1523.bin"/><Relationship Id="rId3917" Type="http://schemas.openxmlformats.org/officeDocument/2006/relationships/oleObject" Target="embeddings/oleObject2123.bin"/><Relationship Id="rId838" Type="http://schemas.openxmlformats.org/officeDocument/2006/relationships/image" Target="media/image415.wmf"/><Relationship Id="rId1468" Type="http://schemas.openxmlformats.org/officeDocument/2006/relationships/image" Target="media/image730.wmf"/><Relationship Id="rId1675" Type="http://schemas.openxmlformats.org/officeDocument/2006/relationships/oleObject" Target="embeddings/oleObject845.bin"/><Relationship Id="rId1882" Type="http://schemas.openxmlformats.org/officeDocument/2006/relationships/image" Target="media/image928.wmf"/><Relationship Id="rId2519" Type="http://schemas.openxmlformats.org/officeDocument/2006/relationships/oleObject" Target="embeddings/oleObject1318.bin"/><Relationship Id="rId2726" Type="http://schemas.openxmlformats.org/officeDocument/2006/relationships/oleObject" Target="embeddings/oleObject1445.bin"/><Relationship Id="rId4081" Type="http://schemas.openxmlformats.org/officeDocument/2006/relationships/image" Target="media/image1856.wmf"/><Relationship Id="rId1328" Type="http://schemas.openxmlformats.org/officeDocument/2006/relationships/image" Target="media/image662.wmf"/><Relationship Id="rId1535" Type="http://schemas.openxmlformats.org/officeDocument/2006/relationships/image" Target="media/image760.wmf"/><Relationship Id="rId2933" Type="http://schemas.openxmlformats.org/officeDocument/2006/relationships/image" Target="media/image1371.wmf"/><Relationship Id="rId905" Type="http://schemas.openxmlformats.org/officeDocument/2006/relationships/image" Target="media/image448.wmf"/><Relationship Id="rId1742" Type="http://schemas.openxmlformats.org/officeDocument/2006/relationships/image" Target="media/image860.wmf"/><Relationship Id="rId34" Type="http://schemas.openxmlformats.org/officeDocument/2006/relationships/oleObject" Target="embeddings/oleObject16.bin"/><Relationship Id="rId1602" Type="http://schemas.openxmlformats.org/officeDocument/2006/relationships/oleObject" Target="embeddings/oleObject808.bin"/><Relationship Id="rId3567" Type="http://schemas.openxmlformats.org/officeDocument/2006/relationships/oleObject" Target="embeddings/oleObject1900.bin"/><Relationship Id="rId3774" Type="http://schemas.openxmlformats.org/officeDocument/2006/relationships/oleObject" Target="embeddings/oleObject2036.bin"/><Relationship Id="rId3981" Type="http://schemas.openxmlformats.org/officeDocument/2006/relationships/oleObject" Target="embeddings/oleObject2158.bin"/><Relationship Id="rId488" Type="http://schemas.openxmlformats.org/officeDocument/2006/relationships/image" Target="media/image240.wmf"/><Relationship Id="rId695" Type="http://schemas.openxmlformats.org/officeDocument/2006/relationships/oleObject" Target="embeddings/oleObject348.bin"/><Relationship Id="rId2169" Type="http://schemas.openxmlformats.org/officeDocument/2006/relationships/oleObject" Target="embeddings/oleObject1125.bin"/><Relationship Id="rId2376" Type="http://schemas.openxmlformats.org/officeDocument/2006/relationships/image" Target="media/image1138.wmf"/><Relationship Id="rId2583" Type="http://schemas.openxmlformats.org/officeDocument/2006/relationships/image" Target="media/image1229.wmf"/><Relationship Id="rId2790" Type="http://schemas.openxmlformats.org/officeDocument/2006/relationships/image" Target="media/image1302.wmf"/><Relationship Id="rId3427" Type="http://schemas.openxmlformats.org/officeDocument/2006/relationships/oleObject" Target="embeddings/oleObject1819.bin"/><Relationship Id="rId3634" Type="http://schemas.openxmlformats.org/officeDocument/2006/relationships/oleObject" Target="embeddings/oleObject1940.bin"/><Relationship Id="rId3841" Type="http://schemas.openxmlformats.org/officeDocument/2006/relationships/oleObject" Target="embeddings/oleObject2076.bin"/><Relationship Id="rId348" Type="http://schemas.openxmlformats.org/officeDocument/2006/relationships/oleObject" Target="embeddings/oleObject174.bin"/><Relationship Id="rId555" Type="http://schemas.openxmlformats.org/officeDocument/2006/relationships/image" Target="media/image273.wmf"/><Relationship Id="rId762" Type="http://schemas.openxmlformats.org/officeDocument/2006/relationships/image" Target="media/image377.wmf"/><Relationship Id="rId1185" Type="http://schemas.openxmlformats.org/officeDocument/2006/relationships/oleObject" Target="embeddings/oleObject591.bin"/><Relationship Id="rId1392" Type="http://schemas.openxmlformats.org/officeDocument/2006/relationships/image" Target="media/image693.wmf"/><Relationship Id="rId2029" Type="http://schemas.openxmlformats.org/officeDocument/2006/relationships/oleObject" Target="embeddings/oleObject1044.bin"/><Relationship Id="rId2236" Type="http://schemas.openxmlformats.org/officeDocument/2006/relationships/image" Target="media/image1072.wmf"/><Relationship Id="rId2443" Type="http://schemas.openxmlformats.org/officeDocument/2006/relationships/image" Target="media/image1165.wmf"/><Relationship Id="rId2650" Type="http://schemas.openxmlformats.org/officeDocument/2006/relationships/image" Target="media/image1253.wmf"/><Relationship Id="rId3701" Type="http://schemas.openxmlformats.org/officeDocument/2006/relationships/oleObject" Target="embeddings/oleObject1989.bin"/><Relationship Id="rId208" Type="http://schemas.openxmlformats.org/officeDocument/2006/relationships/oleObject" Target="embeddings/oleObject104.bin"/><Relationship Id="rId415" Type="http://schemas.openxmlformats.org/officeDocument/2006/relationships/oleObject" Target="embeddings/oleObject208.bin"/><Relationship Id="rId622" Type="http://schemas.openxmlformats.org/officeDocument/2006/relationships/image" Target="media/image307.wmf"/><Relationship Id="rId1045" Type="http://schemas.openxmlformats.org/officeDocument/2006/relationships/oleObject" Target="embeddings/oleObject524.bin"/><Relationship Id="rId1252" Type="http://schemas.openxmlformats.org/officeDocument/2006/relationships/oleObject" Target="embeddings/oleObject625.bin"/><Relationship Id="rId2303" Type="http://schemas.openxmlformats.org/officeDocument/2006/relationships/image" Target="media/image1104.wmf"/><Relationship Id="rId2510" Type="http://schemas.openxmlformats.org/officeDocument/2006/relationships/image" Target="media/image1193.wmf"/><Relationship Id="rId1112" Type="http://schemas.openxmlformats.org/officeDocument/2006/relationships/image" Target="media/image554.wmf"/><Relationship Id="rId4268" Type="http://schemas.openxmlformats.org/officeDocument/2006/relationships/oleObject" Target="embeddings/oleObject2342.bin"/><Relationship Id="rId4475" Type="http://schemas.openxmlformats.org/officeDocument/2006/relationships/oleObject" Target="embeddings/oleObject2478.bin"/><Relationship Id="rId3077" Type="http://schemas.openxmlformats.org/officeDocument/2006/relationships/image" Target="media/image1436.wmf"/><Relationship Id="rId3284" Type="http://schemas.openxmlformats.org/officeDocument/2006/relationships/oleObject" Target="embeddings/oleObject1746.bin"/><Relationship Id="rId4128" Type="http://schemas.openxmlformats.org/officeDocument/2006/relationships/oleObject" Target="embeddings/oleObject2251.bin"/><Relationship Id="rId1929" Type="http://schemas.openxmlformats.org/officeDocument/2006/relationships/oleObject" Target="embeddings/oleObject984.bin"/><Relationship Id="rId2093" Type="http://schemas.openxmlformats.org/officeDocument/2006/relationships/oleObject" Target="embeddings/oleObject1085.bin"/><Relationship Id="rId3491" Type="http://schemas.openxmlformats.org/officeDocument/2006/relationships/oleObject" Target="embeddings/oleObject1852.bin"/><Relationship Id="rId4335" Type="http://schemas.openxmlformats.org/officeDocument/2006/relationships/oleObject" Target="embeddings/oleObject2389.bin"/><Relationship Id="rId4542" Type="http://schemas.openxmlformats.org/officeDocument/2006/relationships/image" Target="media/image2039.emf"/><Relationship Id="rId3144" Type="http://schemas.openxmlformats.org/officeDocument/2006/relationships/image" Target="media/image1468.wmf"/><Relationship Id="rId3351" Type="http://schemas.openxmlformats.org/officeDocument/2006/relationships/image" Target="media/image1568.wmf"/><Relationship Id="rId4402" Type="http://schemas.openxmlformats.org/officeDocument/2006/relationships/image" Target="media/image1964.wmf"/><Relationship Id="rId272" Type="http://schemas.openxmlformats.org/officeDocument/2006/relationships/oleObject" Target="embeddings/oleObject136.bin"/><Relationship Id="rId2160" Type="http://schemas.openxmlformats.org/officeDocument/2006/relationships/oleObject" Target="embeddings/oleObject1120.bin"/><Relationship Id="rId3004" Type="http://schemas.openxmlformats.org/officeDocument/2006/relationships/oleObject" Target="embeddings/oleObject1599.bin"/><Relationship Id="rId3211" Type="http://schemas.openxmlformats.org/officeDocument/2006/relationships/image" Target="media/image1499.wmf"/><Relationship Id="rId132" Type="http://schemas.openxmlformats.org/officeDocument/2006/relationships/image" Target="media/image63.wmf"/><Relationship Id="rId2020" Type="http://schemas.openxmlformats.org/officeDocument/2006/relationships/image" Target="media/image977.wmf"/><Relationship Id="rId1579" Type="http://schemas.openxmlformats.org/officeDocument/2006/relationships/image" Target="media/image779.wmf"/><Relationship Id="rId2977" Type="http://schemas.openxmlformats.org/officeDocument/2006/relationships/oleObject" Target="embeddings/oleObject1586.bin"/><Relationship Id="rId4192" Type="http://schemas.openxmlformats.org/officeDocument/2006/relationships/image" Target="media/image1895.wmf"/><Relationship Id="rId949" Type="http://schemas.openxmlformats.org/officeDocument/2006/relationships/oleObject" Target="embeddings/oleObject476.bin"/><Relationship Id="rId1786" Type="http://schemas.openxmlformats.org/officeDocument/2006/relationships/image" Target="media/image882.wmf"/><Relationship Id="rId1993" Type="http://schemas.openxmlformats.org/officeDocument/2006/relationships/oleObject" Target="embeddings/oleObject1021.bin"/><Relationship Id="rId2837" Type="http://schemas.openxmlformats.org/officeDocument/2006/relationships/image" Target="media/image1325.wmf"/><Relationship Id="rId4052" Type="http://schemas.openxmlformats.org/officeDocument/2006/relationships/oleObject" Target="embeddings/oleObject2205.bin"/><Relationship Id="rId78" Type="http://schemas.openxmlformats.org/officeDocument/2006/relationships/oleObject" Target="embeddings/oleObject38.bin"/><Relationship Id="rId809" Type="http://schemas.openxmlformats.org/officeDocument/2006/relationships/oleObject" Target="embeddings/oleObject405.bin"/><Relationship Id="rId1439" Type="http://schemas.openxmlformats.org/officeDocument/2006/relationships/oleObject" Target="embeddings/oleObject719.bin"/><Relationship Id="rId1646" Type="http://schemas.openxmlformats.org/officeDocument/2006/relationships/image" Target="media/image812.wmf"/><Relationship Id="rId1853" Type="http://schemas.openxmlformats.org/officeDocument/2006/relationships/oleObject" Target="embeddings/oleObject936.bin"/><Relationship Id="rId2904" Type="http://schemas.openxmlformats.org/officeDocument/2006/relationships/oleObject" Target="embeddings/oleObject1543.bin"/><Relationship Id="rId1506" Type="http://schemas.openxmlformats.org/officeDocument/2006/relationships/image" Target="media/image747.wmf"/><Relationship Id="rId1713" Type="http://schemas.openxmlformats.org/officeDocument/2006/relationships/oleObject" Target="embeddings/oleObject864.bin"/><Relationship Id="rId1920" Type="http://schemas.openxmlformats.org/officeDocument/2006/relationships/oleObject" Target="embeddings/oleObject977.bin"/><Relationship Id="rId3678" Type="http://schemas.openxmlformats.org/officeDocument/2006/relationships/oleObject" Target="embeddings/oleObject1973.bin"/><Relationship Id="rId3885" Type="http://schemas.openxmlformats.org/officeDocument/2006/relationships/image" Target="media/image1778.wmf"/><Relationship Id="rId599" Type="http://schemas.openxmlformats.org/officeDocument/2006/relationships/image" Target="media/image295.wmf"/><Relationship Id="rId2487" Type="http://schemas.openxmlformats.org/officeDocument/2006/relationships/image" Target="media/image1184.wmf"/><Relationship Id="rId2694" Type="http://schemas.openxmlformats.org/officeDocument/2006/relationships/oleObject" Target="embeddings/oleObject1420.bin"/><Relationship Id="rId3538" Type="http://schemas.openxmlformats.org/officeDocument/2006/relationships/oleObject" Target="embeddings/oleObject1884.bin"/><Relationship Id="rId3745" Type="http://schemas.openxmlformats.org/officeDocument/2006/relationships/image" Target="media/image1722.wmf"/><Relationship Id="rId459" Type="http://schemas.openxmlformats.org/officeDocument/2006/relationships/oleObject" Target="embeddings/oleObject230.bin"/><Relationship Id="rId666" Type="http://schemas.openxmlformats.org/officeDocument/2006/relationships/image" Target="media/image329.wmf"/><Relationship Id="rId873" Type="http://schemas.openxmlformats.org/officeDocument/2006/relationships/oleObject" Target="embeddings/oleObject437.bin"/><Relationship Id="rId1089" Type="http://schemas.openxmlformats.org/officeDocument/2006/relationships/oleObject" Target="embeddings/oleObject543.bin"/><Relationship Id="rId1296" Type="http://schemas.openxmlformats.org/officeDocument/2006/relationships/image" Target="media/image646.wmf"/><Relationship Id="rId2347" Type="http://schemas.openxmlformats.org/officeDocument/2006/relationships/image" Target="media/image1124.wmf"/><Relationship Id="rId2554" Type="http://schemas.openxmlformats.org/officeDocument/2006/relationships/image" Target="media/image1215.wmf"/><Relationship Id="rId3952" Type="http://schemas.openxmlformats.org/officeDocument/2006/relationships/oleObject" Target="embeddings/oleObject2143.bin"/><Relationship Id="rId319" Type="http://schemas.openxmlformats.org/officeDocument/2006/relationships/image" Target="media/image156.wmf"/><Relationship Id="rId526" Type="http://schemas.openxmlformats.org/officeDocument/2006/relationships/image" Target="media/image259.wmf"/><Relationship Id="rId1156" Type="http://schemas.openxmlformats.org/officeDocument/2006/relationships/image" Target="media/image576.wmf"/><Relationship Id="rId1363" Type="http://schemas.openxmlformats.org/officeDocument/2006/relationships/image" Target="media/image679.wmf"/><Relationship Id="rId2207" Type="http://schemas.openxmlformats.org/officeDocument/2006/relationships/oleObject" Target="embeddings/oleObject1145.bin"/><Relationship Id="rId2761" Type="http://schemas.openxmlformats.org/officeDocument/2006/relationships/oleObject" Target="embeddings/oleObject1470.bin"/><Relationship Id="rId3605" Type="http://schemas.openxmlformats.org/officeDocument/2006/relationships/oleObject" Target="embeddings/oleObject1924.bin"/><Relationship Id="rId3812" Type="http://schemas.openxmlformats.org/officeDocument/2006/relationships/image" Target="media/image1749.wmf"/><Relationship Id="rId733" Type="http://schemas.openxmlformats.org/officeDocument/2006/relationships/oleObject" Target="embeddings/oleObject367.bin"/><Relationship Id="rId940" Type="http://schemas.openxmlformats.org/officeDocument/2006/relationships/image" Target="media/image465.wmf"/><Relationship Id="rId1016" Type="http://schemas.openxmlformats.org/officeDocument/2006/relationships/image" Target="media/image503.wmf"/><Relationship Id="rId1570" Type="http://schemas.openxmlformats.org/officeDocument/2006/relationships/image" Target="media/image775.wmf"/><Relationship Id="rId2414" Type="http://schemas.openxmlformats.org/officeDocument/2006/relationships/oleObject" Target="embeddings/oleObject1256.bin"/><Relationship Id="rId2621" Type="http://schemas.openxmlformats.org/officeDocument/2006/relationships/oleObject" Target="embeddings/oleObject1373.bin"/><Relationship Id="rId800" Type="http://schemas.openxmlformats.org/officeDocument/2006/relationships/image" Target="media/image396.wmf"/><Relationship Id="rId1223" Type="http://schemas.openxmlformats.org/officeDocument/2006/relationships/image" Target="media/image609.wmf"/><Relationship Id="rId1430" Type="http://schemas.openxmlformats.org/officeDocument/2006/relationships/image" Target="media/image712.wmf"/><Relationship Id="rId4379" Type="http://schemas.openxmlformats.org/officeDocument/2006/relationships/oleObject" Target="embeddings/oleObject2421.bin"/><Relationship Id="rId4586" Type="http://schemas.openxmlformats.org/officeDocument/2006/relationships/theme" Target="theme/theme1.xml"/><Relationship Id="rId3188" Type="http://schemas.openxmlformats.org/officeDocument/2006/relationships/image" Target="media/image1488.wmf"/><Relationship Id="rId3395" Type="http://schemas.openxmlformats.org/officeDocument/2006/relationships/oleObject" Target="embeddings/oleObject1802.bin"/><Relationship Id="rId4239" Type="http://schemas.openxmlformats.org/officeDocument/2006/relationships/image" Target="media/image1916.wmf"/><Relationship Id="rId4446" Type="http://schemas.openxmlformats.org/officeDocument/2006/relationships/image" Target="media/image1979.wmf"/><Relationship Id="rId3048" Type="http://schemas.openxmlformats.org/officeDocument/2006/relationships/oleObject" Target="embeddings/oleObject1621.bin"/><Relationship Id="rId3255" Type="http://schemas.openxmlformats.org/officeDocument/2006/relationships/image" Target="media/image1521.wmf"/><Relationship Id="rId3462" Type="http://schemas.openxmlformats.org/officeDocument/2006/relationships/image" Target="media/image1621.wmf"/><Relationship Id="rId4306" Type="http://schemas.openxmlformats.org/officeDocument/2006/relationships/oleObject" Target="embeddings/oleObject2369.bin"/><Relationship Id="rId4513" Type="http://schemas.openxmlformats.org/officeDocument/2006/relationships/image" Target="media/image2013.wmf"/><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oleObject" Target="embeddings/oleObject296.bin"/><Relationship Id="rId2064" Type="http://schemas.openxmlformats.org/officeDocument/2006/relationships/image" Target="media/image995.wmf"/><Relationship Id="rId2271" Type="http://schemas.openxmlformats.org/officeDocument/2006/relationships/image" Target="media/image1090.wmf"/><Relationship Id="rId3115" Type="http://schemas.openxmlformats.org/officeDocument/2006/relationships/image" Target="media/image1454.png"/><Relationship Id="rId3322" Type="http://schemas.openxmlformats.org/officeDocument/2006/relationships/image" Target="media/image1553.wmf"/><Relationship Id="rId243" Type="http://schemas.openxmlformats.org/officeDocument/2006/relationships/image" Target="media/image118.wmf"/><Relationship Id="rId450" Type="http://schemas.openxmlformats.org/officeDocument/2006/relationships/image" Target="media/image221.wmf"/><Relationship Id="rId1080" Type="http://schemas.openxmlformats.org/officeDocument/2006/relationships/oleObject" Target="embeddings/oleObject539.bin"/><Relationship Id="rId2131" Type="http://schemas.openxmlformats.org/officeDocument/2006/relationships/image" Target="media/image1023.wmf"/><Relationship Id="rId103" Type="http://schemas.openxmlformats.org/officeDocument/2006/relationships/image" Target="media/image49.wmf"/><Relationship Id="rId310" Type="http://schemas.openxmlformats.org/officeDocument/2006/relationships/oleObject" Target="embeddings/oleObject155.bin"/><Relationship Id="rId4096" Type="http://schemas.openxmlformats.org/officeDocument/2006/relationships/oleObject" Target="embeddings/oleObject2232.bin"/><Relationship Id="rId1897" Type="http://schemas.openxmlformats.org/officeDocument/2006/relationships/oleObject" Target="embeddings/oleObject962.bin"/><Relationship Id="rId2948" Type="http://schemas.openxmlformats.org/officeDocument/2006/relationships/image" Target="media/image1378.wmf"/><Relationship Id="rId1757" Type="http://schemas.openxmlformats.org/officeDocument/2006/relationships/oleObject" Target="embeddings/oleObject886.bin"/><Relationship Id="rId1964" Type="http://schemas.openxmlformats.org/officeDocument/2006/relationships/oleObject" Target="embeddings/oleObject1005.bin"/><Relationship Id="rId2808" Type="http://schemas.openxmlformats.org/officeDocument/2006/relationships/image" Target="media/image1311.wmf"/><Relationship Id="rId4163" Type="http://schemas.openxmlformats.org/officeDocument/2006/relationships/image" Target="media/image1884.wmf"/><Relationship Id="rId4370" Type="http://schemas.openxmlformats.org/officeDocument/2006/relationships/oleObject" Target="embeddings/oleObject2414.bin"/><Relationship Id="rId49" Type="http://schemas.openxmlformats.org/officeDocument/2006/relationships/image" Target="media/image22.wmf"/><Relationship Id="rId1617" Type="http://schemas.openxmlformats.org/officeDocument/2006/relationships/image" Target="media/image798.wmf"/><Relationship Id="rId1824" Type="http://schemas.openxmlformats.org/officeDocument/2006/relationships/image" Target="media/image901.wmf"/><Relationship Id="rId4023" Type="http://schemas.openxmlformats.org/officeDocument/2006/relationships/oleObject" Target="embeddings/oleObject2184.bin"/><Relationship Id="rId4230" Type="http://schemas.openxmlformats.org/officeDocument/2006/relationships/image" Target="media/image1912.wmf"/><Relationship Id="rId3789" Type="http://schemas.openxmlformats.org/officeDocument/2006/relationships/oleObject" Target="embeddings/oleObject2045.bin"/><Relationship Id="rId2598" Type="http://schemas.openxmlformats.org/officeDocument/2006/relationships/image" Target="media/image1236.wmf"/><Relationship Id="rId3996" Type="http://schemas.openxmlformats.org/officeDocument/2006/relationships/image" Target="media/image1826.wmf"/><Relationship Id="rId3649" Type="http://schemas.openxmlformats.org/officeDocument/2006/relationships/oleObject" Target="embeddings/oleObject1950.bin"/><Relationship Id="rId3856" Type="http://schemas.openxmlformats.org/officeDocument/2006/relationships/image" Target="media/image1769.wmf"/><Relationship Id="rId777" Type="http://schemas.openxmlformats.org/officeDocument/2006/relationships/oleObject" Target="embeddings/oleObject389.bin"/><Relationship Id="rId984" Type="http://schemas.openxmlformats.org/officeDocument/2006/relationships/image" Target="media/image487.wmf"/><Relationship Id="rId2458" Type="http://schemas.openxmlformats.org/officeDocument/2006/relationships/image" Target="media/image1171.wmf"/><Relationship Id="rId2665" Type="http://schemas.openxmlformats.org/officeDocument/2006/relationships/image" Target="media/image1257.wmf"/><Relationship Id="rId2872" Type="http://schemas.openxmlformats.org/officeDocument/2006/relationships/oleObject" Target="embeddings/oleObject1526.bin"/><Relationship Id="rId3509" Type="http://schemas.openxmlformats.org/officeDocument/2006/relationships/oleObject" Target="embeddings/oleObject1862.bin"/><Relationship Id="rId3716" Type="http://schemas.openxmlformats.org/officeDocument/2006/relationships/oleObject" Target="embeddings/oleObject1999.bin"/><Relationship Id="rId3923" Type="http://schemas.openxmlformats.org/officeDocument/2006/relationships/image" Target="media/image1793.wmf"/><Relationship Id="rId637" Type="http://schemas.openxmlformats.org/officeDocument/2006/relationships/oleObject" Target="embeddings/oleObject319.bin"/><Relationship Id="rId844" Type="http://schemas.openxmlformats.org/officeDocument/2006/relationships/image" Target="media/image418.wmf"/><Relationship Id="rId1267" Type="http://schemas.openxmlformats.org/officeDocument/2006/relationships/oleObject" Target="embeddings/oleObject632.bin"/><Relationship Id="rId1474" Type="http://schemas.openxmlformats.org/officeDocument/2006/relationships/oleObject" Target="embeddings/oleObject738.bin"/><Relationship Id="rId1681" Type="http://schemas.openxmlformats.org/officeDocument/2006/relationships/oleObject" Target="embeddings/oleObject848.bin"/><Relationship Id="rId2318" Type="http://schemas.openxmlformats.org/officeDocument/2006/relationships/image" Target="media/image1111.wmf"/><Relationship Id="rId2525" Type="http://schemas.openxmlformats.org/officeDocument/2006/relationships/oleObject" Target="embeddings/oleObject1321.bin"/><Relationship Id="rId2732" Type="http://schemas.openxmlformats.org/officeDocument/2006/relationships/image" Target="media/image1279.wmf"/><Relationship Id="rId704" Type="http://schemas.openxmlformats.org/officeDocument/2006/relationships/image" Target="media/image348.wmf"/><Relationship Id="rId911" Type="http://schemas.openxmlformats.org/officeDocument/2006/relationships/image" Target="media/image451.wmf"/><Relationship Id="rId1127" Type="http://schemas.openxmlformats.org/officeDocument/2006/relationships/oleObject" Target="embeddings/oleObject561.bin"/><Relationship Id="rId1334" Type="http://schemas.openxmlformats.org/officeDocument/2006/relationships/image" Target="media/image665.wmf"/><Relationship Id="rId1541" Type="http://schemas.openxmlformats.org/officeDocument/2006/relationships/oleObject" Target="embeddings/oleObject775.bin"/><Relationship Id="rId40" Type="http://schemas.openxmlformats.org/officeDocument/2006/relationships/oleObject" Target="embeddings/oleObject19.bin"/><Relationship Id="rId1401" Type="http://schemas.openxmlformats.org/officeDocument/2006/relationships/oleObject" Target="embeddings/oleObject700.bin"/><Relationship Id="rId3299" Type="http://schemas.openxmlformats.org/officeDocument/2006/relationships/oleObject" Target="embeddings/oleObject1754.bin"/><Relationship Id="rId4557" Type="http://schemas.openxmlformats.org/officeDocument/2006/relationships/image" Target="media/image2054.emf"/><Relationship Id="rId3159" Type="http://schemas.openxmlformats.org/officeDocument/2006/relationships/oleObject" Target="embeddings/oleObject1682.bin"/><Relationship Id="rId3366" Type="http://schemas.openxmlformats.org/officeDocument/2006/relationships/oleObject" Target="embeddings/oleObject1787.bin"/><Relationship Id="rId3573" Type="http://schemas.openxmlformats.org/officeDocument/2006/relationships/oleObject" Target="embeddings/oleObject1904.bin"/><Relationship Id="rId4417" Type="http://schemas.openxmlformats.org/officeDocument/2006/relationships/image" Target="media/image1968.wmf"/><Relationship Id="rId287" Type="http://schemas.openxmlformats.org/officeDocument/2006/relationships/image" Target="media/image140.wmf"/><Relationship Id="rId494" Type="http://schemas.openxmlformats.org/officeDocument/2006/relationships/image" Target="media/image243.wmf"/><Relationship Id="rId2175" Type="http://schemas.openxmlformats.org/officeDocument/2006/relationships/oleObject" Target="embeddings/oleObject1129.bin"/><Relationship Id="rId2382" Type="http://schemas.openxmlformats.org/officeDocument/2006/relationships/oleObject" Target="embeddings/oleObject1238.bin"/><Relationship Id="rId3019" Type="http://schemas.openxmlformats.org/officeDocument/2006/relationships/image" Target="media/image1409.wmf"/><Relationship Id="rId3226" Type="http://schemas.openxmlformats.org/officeDocument/2006/relationships/oleObject" Target="embeddings/oleObject1716.bin"/><Relationship Id="rId3780" Type="http://schemas.openxmlformats.org/officeDocument/2006/relationships/oleObject" Target="embeddings/oleObject2039.bin"/><Relationship Id="rId147" Type="http://schemas.openxmlformats.org/officeDocument/2006/relationships/oleObject" Target="embeddings/oleObject73.bin"/><Relationship Id="rId354" Type="http://schemas.openxmlformats.org/officeDocument/2006/relationships/oleObject" Target="embeddings/oleObject177.bin"/><Relationship Id="rId1191" Type="http://schemas.openxmlformats.org/officeDocument/2006/relationships/image" Target="media/image593.wmf"/><Relationship Id="rId2035" Type="http://schemas.openxmlformats.org/officeDocument/2006/relationships/oleObject" Target="embeddings/oleObject1047.bin"/><Relationship Id="rId3433" Type="http://schemas.openxmlformats.org/officeDocument/2006/relationships/oleObject" Target="embeddings/oleObject1822.bin"/><Relationship Id="rId3640" Type="http://schemas.openxmlformats.org/officeDocument/2006/relationships/oleObject" Target="embeddings/oleObject1944.bin"/><Relationship Id="rId561" Type="http://schemas.openxmlformats.org/officeDocument/2006/relationships/image" Target="media/image276.wmf"/><Relationship Id="rId2242" Type="http://schemas.openxmlformats.org/officeDocument/2006/relationships/oleObject" Target="embeddings/oleObject1163.bin"/><Relationship Id="rId3500" Type="http://schemas.openxmlformats.org/officeDocument/2006/relationships/image" Target="media/image1639.wmf"/><Relationship Id="rId214" Type="http://schemas.openxmlformats.org/officeDocument/2006/relationships/oleObject" Target="embeddings/oleObject107.bin"/><Relationship Id="rId421" Type="http://schemas.openxmlformats.org/officeDocument/2006/relationships/oleObject" Target="embeddings/oleObject211.bin"/><Relationship Id="rId1051" Type="http://schemas.openxmlformats.org/officeDocument/2006/relationships/oleObject" Target="embeddings/oleObject527.bin"/><Relationship Id="rId2102" Type="http://schemas.openxmlformats.org/officeDocument/2006/relationships/image" Target="media/image1009.wmf"/><Relationship Id="rId1868" Type="http://schemas.openxmlformats.org/officeDocument/2006/relationships/image" Target="media/image921.wmf"/><Relationship Id="rId4067" Type="http://schemas.openxmlformats.org/officeDocument/2006/relationships/image" Target="media/image1850.wmf"/><Relationship Id="rId4274" Type="http://schemas.openxmlformats.org/officeDocument/2006/relationships/oleObject" Target="embeddings/oleObject2345.bin"/><Relationship Id="rId4481" Type="http://schemas.openxmlformats.org/officeDocument/2006/relationships/oleObject" Target="embeddings/oleObject2481.bin"/><Relationship Id="rId2919" Type="http://schemas.openxmlformats.org/officeDocument/2006/relationships/image" Target="media/image1364.wmf"/><Relationship Id="rId3083" Type="http://schemas.openxmlformats.org/officeDocument/2006/relationships/image" Target="media/image1439.wmf"/><Relationship Id="rId3290" Type="http://schemas.openxmlformats.org/officeDocument/2006/relationships/image" Target="media/image1538.wmf"/><Relationship Id="rId4134" Type="http://schemas.openxmlformats.org/officeDocument/2006/relationships/oleObject" Target="embeddings/oleObject2256.bin"/><Relationship Id="rId4341" Type="http://schemas.openxmlformats.org/officeDocument/2006/relationships/oleObject" Target="embeddings/oleObject2394.bin"/><Relationship Id="rId1728" Type="http://schemas.openxmlformats.org/officeDocument/2006/relationships/image" Target="media/image853.wmf"/><Relationship Id="rId1935" Type="http://schemas.openxmlformats.org/officeDocument/2006/relationships/oleObject" Target="embeddings/oleObject987.bin"/><Relationship Id="rId3150" Type="http://schemas.openxmlformats.org/officeDocument/2006/relationships/image" Target="media/image1469.wmf"/><Relationship Id="rId4201" Type="http://schemas.openxmlformats.org/officeDocument/2006/relationships/oleObject" Target="embeddings/oleObject2298.bin"/><Relationship Id="rId3010" Type="http://schemas.openxmlformats.org/officeDocument/2006/relationships/oleObject" Target="embeddings/oleObject1602.bin"/><Relationship Id="rId3967" Type="http://schemas.openxmlformats.org/officeDocument/2006/relationships/oleObject" Target="embeddings/oleObject2151.bin"/><Relationship Id="rId4" Type="http://schemas.openxmlformats.org/officeDocument/2006/relationships/webSettings" Target="webSettings.xml"/><Relationship Id="rId888" Type="http://schemas.openxmlformats.org/officeDocument/2006/relationships/oleObject" Target="embeddings/oleObject445.bin"/><Relationship Id="rId2569" Type="http://schemas.openxmlformats.org/officeDocument/2006/relationships/oleObject" Target="embeddings/oleObject1343.bin"/><Relationship Id="rId2776" Type="http://schemas.openxmlformats.org/officeDocument/2006/relationships/image" Target="media/image1295.wmf"/><Relationship Id="rId2983" Type="http://schemas.openxmlformats.org/officeDocument/2006/relationships/oleObject" Target="embeddings/oleObject1589.bin"/><Relationship Id="rId3827" Type="http://schemas.openxmlformats.org/officeDocument/2006/relationships/oleObject" Target="embeddings/oleObject2067.bin"/><Relationship Id="rId748" Type="http://schemas.openxmlformats.org/officeDocument/2006/relationships/image" Target="media/image370.wmf"/><Relationship Id="rId955" Type="http://schemas.openxmlformats.org/officeDocument/2006/relationships/oleObject" Target="embeddings/oleObject479.bin"/><Relationship Id="rId1378" Type="http://schemas.openxmlformats.org/officeDocument/2006/relationships/image" Target="media/image686.wmf"/><Relationship Id="rId1585" Type="http://schemas.openxmlformats.org/officeDocument/2006/relationships/image" Target="media/image782.wmf"/><Relationship Id="rId1792" Type="http://schemas.openxmlformats.org/officeDocument/2006/relationships/image" Target="media/image885.wmf"/><Relationship Id="rId2429" Type="http://schemas.openxmlformats.org/officeDocument/2006/relationships/image" Target="media/image1159.wmf"/><Relationship Id="rId2636" Type="http://schemas.openxmlformats.org/officeDocument/2006/relationships/oleObject" Target="embeddings/oleObject1382.bin"/><Relationship Id="rId2843" Type="http://schemas.openxmlformats.org/officeDocument/2006/relationships/image" Target="media/image1328.wmf"/><Relationship Id="rId84" Type="http://schemas.openxmlformats.org/officeDocument/2006/relationships/oleObject" Target="embeddings/oleObject41.bin"/><Relationship Id="rId608" Type="http://schemas.openxmlformats.org/officeDocument/2006/relationships/oleObject" Target="embeddings/oleObject305.bin"/><Relationship Id="rId815" Type="http://schemas.openxmlformats.org/officeDocument/2006/relationships/oleObject" Target="embeddings/oleObject408.bin"/><Relationship Id="rId1238" Type="http://schemas.openxmlformats.org/officeDocument/2006/relationships/oleObject" Target="embeddings/oleObject618.bin"/><Relationship Id="rId1445" Type="http://schemas.openxmlformats.org/officeDocument/2006/relationships/image" Target="media/image719.wmf"/><Relationship Id="rId1652" Type="http://schemas.openxmlformats.org/officeDocument/2006/relationships/image" Target="media/image815.wmf"/><Relationship Id="rId1305" Type="http://schemas.openxmlformats.org/officeDocument/2006/relationships/oleObject" Target="embeddings/oleObject651.bin"/><Relationship Id="rId2703" Type="http://schemas.openxmlformats.org/officeDocument/2006/relationships/oleObject" Target="embeddings/oleObject1427.bin"/><Relationship Id="rId2910" Type="http://schemas.openxmlformats.org/officeDocument/2006/relationships/oleObject" Target="embeddings/oleObject1547.bin"/><Relationship Id="rId1512" Type="http://schemas.openxmlformats.org/officeDocument/2006/relationships/oleObject" Target="embeddings/oleObject759.bin"/><Relationship Id="rId11" Type="http://schemas.openxmlformats.org/officeDocument/2006/relationships/image" Target="media/image4.wmf"/><Relationship Id="rId398" Type="http://schemas.openxmlformats.org/officeDocument/2006/relationships/image" Target="media/image195.wmf"/><Relationship Id="rId2079" Type="http://schemas.openxmlformats.org/officeDocument/2006/relationships/oleObject" Target="embeddings/oleObject1078.bin"/><Relationship Id="rId3477" Type="http://schemas.openxmlformats.org/officeDocument/2006/relationships/oleObject" Target="embeddings/oleObject1845.bin"/><Relationship Id="rId3684" Type="http://schemas.openxmlformats.org/officeDocument/2006/relationships/oleObject" Target="embeddings/oleObject1978.bin"/><Relationship Id="rId3891" Type="http://schemas.openxmlformats.org/officeDocument/2006/relationships/image" Target="media/image1781.wmf"/><Relationship Id="rId4528" Type="http://schemas.openxmlformats.org/officeDocument/2006/relationships/image" Target="media/image2025.emf"/><Relationship Id="rId2286" Type="http://schemas.openxmlformats.org/officeDocument/2006/relationships/oleObject" Target="embeddings/oleObject1185.bin"/><Relationship Id="rId2493" Type="http://schemas.openxmlformats.org/officeDocument/2006/relationships/image" Target="media/image1187.wmf"/><Relationship Id="rId3337" Type="http://schemas.openxmlformats.org/officeDocument/2006/relationships/oleObject" Target="embeddings/oleObject1773.bin"/><Relationship Id="rId3544" Type="http://schemas.openxmlformats.org/officeDocument/2006/relationships/oleObject" Target="embeddings/oleObject1887.bin"/><Relationship Id="rId3751" Type="http://schemas.openxmlformats.org/officeDocument/2006/relationships/oleObject" Target="embeddings/oleObject2023.bin"/><Relationship Id="rId258" Type="http://schemas.openxmlformats.org/officeDocument/2006/relationships/oleObject" Target="embeddings/oleObject129.bin"/><Relationship Id="rId465" Type="http://schemas.openxmlformats.org/officeDocument/2006/relationships/oleObject" Target="embeddings/oleObject233.bin"/><Relationship Id="rId672" Type="http://schemas.openxmlformats.org/officeDocument/2006/relationships/image" Target="media/image332.wmf"/><Relationship Id="rId1095" Type="http://schemas.openxmlformats.org/officeDocument/2006/relationships/oleObject" Target="embeddings/oleObject546.bin"/><Relationship Id="rId2146" Type="http://schemas.openxmlformats.org/officeDocument/2006/relationships/image" Target="media/image1030.wmf"/><Relationship Id="rId2353" Type="http://schemas.openxmlformats.org/officeDocument/2006/relationships/image" Target="media/image1127.wmf"/><Relationship Id="rId2560" Type="http://schemas.openxmlformats.org/officeDocument/2006/relationships/image" Target="media/image1218.wmf"/><Relationship Id="rId3404" Type="http://schemas.openxmlformats.org/officeDocument/2006/relationships/oleObject" Target="embeddings/oleObject1807.bin"/><Relationship Id="rId3611" Type="http://schemas.openxmlformats.org/officeDocument/2006/relationships/oleObject" Target="embeddings/oleObject1927.bin"/><Relationship Id="rId118" Type="http://schemas.openxmlformats.org/officeDocument/2006/relationships/oleObject" Target="embeddings/oleObject58.bin"/><Relationship Id="rId325" Type="http://schemas.openxmlformats.org/officeDocument/2006/relationships/image" Target="media/image159.wmf"/><Relationship Id="rId532" Type="http://schemas.openxmlformats.org/officeDocument/2006/relationships/image" Target="media/image262.wmf"/><Relationship Id="rId1162" Type="http://schemas.openxmlformats.org/officeDocument/2006/relationships/image" Target="media/image579.wmf"/><Relationship Id="rId2006" Type="http://schemas.openxmlformats.org/officeDocument/2006/relationships/oleObject" Target="embeddings/oleObject1031.bin"/><Relationship Id="rId2213" Type="http://schemas.openxmlformats.org/officeDocument/2006/relationships/oleObject" Target="embeddings/oleObject1148.bin"/><Relationship Id="rId2420" Type="http://schemas.openxmlformats.org/officeDocument/2006/relationships/oleObject" Target="embeddings/oleObject1262.bin"/><Relationship Id="rId1022" Type="http://schemas.openxmlformats.org/officeDocument/2006/relationships/image" Target="media/image506.wmf"/><Relationship Id="rId4178" Type="http://schemas.openxmlformats.org/officeDocument/2006/relationships/oleObject" Target="embeddings/oleObject2284.bin"/><Relationship Id="rId4385" Type="http://schemas.openxmlformats.org/officeDocument/2006/relationships/oleObject" Target="embeddings/oleObject2425.bin"/><Relationship Id="rId1979" Type="http://schemas.openxmlformats.org/officeDocument/2006/relationships/oleObject" Target="embeddings/oleObject1014.bin"/><Relationship Id="rId3194" Type="http://schemas.openxmlformats.org/officeDocument/2006/relationships/image" Target="media/image1490.wmf"/><Relationship Id="rId4038" Type="http://schemas.openxmlformats.org/officeDocument/2006/relationships/oleObject" Target="embeddings/oleObject2197.bin"/><Relationship Id="rId4245" Type="http://schemas.openxmlformats.org/officeDocument/2006/relationships/image" Target="media/image1918.wmf"/><Relationship Id="rId1839" Type="http://schemas.openxmlformats.org/officeDocument/2006/relationships/oleObject" Target="embeddings/oleObject928.bin"/><Relationship Id="rId3054" Type="http://schemas.openxmlformats.org/officeDocument/2006/relationships/oleObject" Target="embeddings/oleObject1624.bin"/><Relationship Id="rId4452" Type="http://schemas.openxmlformats.org/officeDocument/2006/relationships/image" Target="media/image1982.wmf"/><Relationship Id="rId182" Type="http://schemas.openxmlformats.org/officeDocument/2006/relationships/image" Target="media/image88.wmf"/><Relationship Id="rId1906" Type="http://schemas.openxmlformats.org/officeDocument/2006/relationships/oleObject" Target="embeddings/oleObject969.bin"/><Relationship Id="rId3261" Type="http://schemas.openxmlformats.org/officeDocument/2006/relationships/image" Target="media/image1524.wmf"/><Relationship Id="rId4105" Type="http://schemas.openxmlformats.org/officeDocument/2006/relationships/oleObject" Target="embeddings/oleObject2237.bin"/><Relationship Id="rId4312" Type="http://schemas.openxmlformats.org/officeDocument/2006/relationships/image" Target="media/image1936.wmf"/><Relationship Id="rId2070" Type="http://schemas.openxmlformats.org/officeDocument/2006/relationships/oleObject" Target="embeddings/oleObject1071.bin"/><Relationship Id="rId3121" Type="http://schemas.openxmlformats.org/officeDocument/2006/relationships/oleObject" Target="embeddings/oleObject1660.bin"/><Relationship Id="rId999" Type="http://schemas.openxmlformats.org/officeDocument/2006/relationships/oleObject" Target="embeddings/oleObject501.bin"/><Relationship Id="rId2887" Type="http://schemas.openxmlformats.org/officeDocument/2006/relationships/image" Target="media/image1349.wmf"/><Relationship Id="rId859" Type="http://schemas.openxmlformats.org/officeDocument/2006/relationships/oleObject" Target="embeddings/oleObject430.bin"/><Relationship Id="rId1489" Type="http://schemas.openxmlformats.org/officeDocument/2006/relationships/image" Target="media/image739.wmf"/><Relationship Id="rId1696" Type="http://schemas.openxmlformats.org/officeDocument/2006/relationships/image" Target="media/image837.wmf"/><Relationship Id="rId3938" Type="http://schemas.openxmlformats.org/officeDocument/2006/relationships/oleObject" Target="embeddings/oleObject2135.bin"/><Relationship Id="rId1349" Type="http://schemas.openxmlformats.org/officeDocument/2006/relationships/oleObject" Target="embeddings/oleObject673.bin"/><Relationship Id="rId2747" Type="http://schemas.openxmlformats.org/officeDocument/2006/relationships/oleObject" Target="embeddings/oleObject1460.bin"/><Relationship Id="rId2954" Type="http://schemas.openxmlformats.org/officeDocument/2006/relationships/image" Target="media/image1381.wmf"/><Relationship Id="rId719" Type="http://schemas.openxmlformats.org/officeDocument/2006/relationships/oleObject" Target="embeddings/oleObject360.bin"/><Relationship Id="rId926" Type="http://schemas.openxmlformats.org/officeDocument/2006/relationships/oleObject" Target="embeddings/oleObject464.bin"/><Relationship Id="rId1556" Type="http://schemas.openxmlformats.org/officeDocument/2006/relationships/oleObject" Target="embeddings/oleObject784.bin"/><Relationship Id="rId1763" Type="http://schemas.openxmlformats.org/officeDocument/2006/relationships/oleObject" Target="embeddings/oleObject889.bin"/><Relationship Id="rId1970" Type="http://schemas.openxmlformats.org/officeDocument/2006/relationships/oleObject" Target="embeddings/oleObject1009.bin"/><Relationship Id="rId2607" Type="http://schemas.openxmlformats.org/officeDocument/2006/relationships/oleObject" Target="embeddings/oleObject1364.bin"/><Relationship Id="rId2814" Type="http://schemas.openxmlformats.org/officeDocument/2006/relationships/image" Target="media/image1314.wmf"/><Relationship Id="rId55" Type="http://schemas.openxmlformats.org/officeDocument/2006/relationships/image" Target="media/image25.wmf"/><Relationship Id="rId1209" Type="http://schemas.openxmlformats.org/officeDocument/2006/relationships/image" Target="media/image602.wmf"/><Relationship Id="rId1416" Type="http://schemas.openxmlformats.org/officeDocument/2006/relationships/image" Target="media/image705.wmf"/><Relationship Id="rId1623" Type="http://schemas.openxmlformats.org/officeDocument/2006/relationships/oleObject" Target="embeddings/oleObject819.bin"/><Relationship Id="rId1830" Type="http://schemas.openxmlformats.org/officeDocument/2006/relationships/image" Target="media/image904.wmf"/><Relationship Id="rId3588" Type="http://schemas.openxmlformats.org/officeDocument/2006/relationships/oleObject" Target="embeddings/oleObject1915.bin"/><Relationship Id="rId3795" Type="http://schemas.openxmlformats.org/officeDocument/2006/relationships/oleObject" Target="embeddings/oleObject2050.bin"/><Relationship Id="rId2397" Type="http://schemas.openxmlformats.org/officeDocument/2006/relationships/image" Target="media/image1148.wmf"/><Relationship Id="rId3448" Type="http://schemas.openxmlformats.org/officeDocument/2006/relationships/oleObject" Target="embeddings/oleObject1830.bin"/><Relationship Id="rId3655" Type="http://schemas.openxmlformats.org/officeDocument/2006/relationships/oleObject" Target="embeddings/oleObject1956.bin"/><Relationship Id="rId3862" Type="http://schemas.openxmlformats.org/officeDocument/2006/relationships/image" Target="media/image1772.wmf"/><Relationship Id="rId369" Type="http://schemas.openxmlformats.org/officeDocument/2006/relationships/image" Target="media/image181.wmf"/><Relationship Id="rId576" Type="http://schemas.openxmlformats.org/officeDocument/2006/relationships/oleObject" Target="embeddings/oleObject289.bin"/><Relationship Id="rId783" Type="http://schemas.openxmlformats.org/officeDocument/2006/relationships/oleObject" Target="embeddings/oleObject392.bin"/><Relationship Id="rId990" Type="http://schemas.openxmlformats.org/officeDocument/2006/relationships/image" Target="media/image490.wmf"/><Relationship Id="rId2257" Type="http://schemas.openxmlformats.org/officeDocument/2006/relationships/oleObject" Target="embeddings/oleObject1170.bin"/><Relationship Id="rId2464" Type="http://schemas.openxmlformats.org/officeDocument/2006/relationships/image" Target="media/image1174.wmf"/><Relationship Id="rId2671" Type="http://schemas.openxmlformats.org/officeDocument/2006/relationships/image" Target="media/image1260.wmf"/><Relationship Id="rId3308" Type="http://schemas.openxmlformats.org/officeDocument/2006/relationships/image" Target="media/image1546.wmf"/><Relationship Id="rId3515" Type="http://schemas.openxmlformats.org/officeDocument/2006/relationships/oleObject" Target="embeddings/oleObject1865.bin"/><Relationship Id="rId229" Type="http://schemas.openxmlformats.org/officeDocument/2006/relationships/image" Target="media/image111.wmf"/><Relationship Id="rId436" Type="http://schemas.openxmlformats.org/officeDocument/2006/relationships/image" Target="media/image214.wmf"/><Relationship Id="rId643" Type="http://schemas.openxmlformats.org/officeDocument/2006/relationships/oleObject" Target="embeddings/oleObject322.bin"/><Relationship Id="rId1066" Type="http://schemas.openxmlformats.org/officeDocument/2006/relationships/image" Target="media/image530.wmf"/><Relationship Id="rId1273" Type="http://schemas.openxmlformats.org/officeDocument/2006/relationships/oleObject" Target="embeddings/oleObject635.bin"/><Relationship Id="rId1480" Type="http://schemas.openxmlformats.org/officeDocument/2006/relationships/image" Target="media/image735.wmf"/><Relationship Id="rId2117" Type="http://schemas.openxmlformats.org/officeDocument/2006/relationships/oleObject" Target="embeddings/oleObject1097.bin"/><Relationship Id="rId2324" Type="http://schemas.openxmlformats.org/officeDocument/2006/relationships/oleObject" Target="embeddings/oleObject1207.bin"/><Relationship Id="rId3722" Type="http://schemas.openxmlformats.org/officeDocument/2006/relationships/image" Target="media/image1715.wmf"/><Relationship Id="rId850" Type="http://schemas.openxmlformats.org/officeDocument/2006/relationships/image" Target="media/image421.wmf"/><Relationship Id="rId1133" Type="http://schemas.openxmlformats.org/officeDocument/2006/relationships/oleObject" Target="embeddings/oleObject564.bin"/><Relationship Id="rId2531" Type="http://schemas.openxmlformats.org/officeDocument/2006/relationships/oleObject" Target="embeddings/oleObject1324.bin"/><Relationship Id="rId4289" Type="http://schemas.openxmlformats.org/officeDocument/2006/relationships/oleObject" Target="embeddings/oleObject2355.bin"/><Relationship Id="rId503" Type="http://schemas.openxmlformats.org/officeDocument/2006/relationships/oleObject" Target="embeddings/oleObject252.bin"/><Relationship Id="rId710" Type="http://schemas.openxmlformats.org/officeDocument/2006/relationships/image" Target="media/image351.wmf"/><Relationship Id="rId1340" Type="http://schemas.openxmlformats.org/officeDocument/2006/relationships/image" Target="media/image668.wmf"/><Relationship Id="rId3098" Type="http://schemas.openxmlformats.org/officeDocument/2006/relationships/image" Target="media/image1446.wmf"/><Relationship Id="rId4496" Type="http://schemas.openxmlformats.org/officeDocument/2006/relationships/oleObject" Target="embeddings/oleObject2488.bin"/><Relationship Id="rId1200" Type="http://schemas.openxmlformats.org/officeDocument/2006/relationships/oleObject" Target="embeddings/oleObject599.bin"/><Relationship Id="rId4149" Type="http://schemas.openxmlformats.org/officeDocument/2006/relationships/oleObject" Target="embeddings/oleObject2266.bin"/><Relationship Id="rId4356" Type="http://schemas.openxmlformats.org/officeDocument/2006/relationships/oleObject" Target="embeddings/oleObject2405.bin"/><Relationship Id="rId4563" Type="http://schemas.openxmlformats.org/officeDocument/2006/relationships/image" Target="media/image2060.emf"/><Relationship Id="rId3165" Type="http://schemas.openxmlformats.org/officeDocument/2006/relationships/image" Target="media/image1477.wmf"/><Relationship Id="rId3372" Type="http://schemas.openxmlformats.org/officeDocument/2006/relationships/oleObject" Target="embeddings/oleObject1790.bin"/><Relationship Id="rId4009" Type="http://schemas.openxmlformats.org/officeDocument/2006/relationships/image" Target="media/image1832.wmf"/><Relationship Id="rId4216" Type="http://schemas.openxmlformats.org/officeDocument/2006/relationships/image" Target="media/image1907.wmf"/><Relationship Id="rId4423" Type="http://schemas.openxmlformats.org/officeDocument/2006/relationships/image" Target="media/image1970.wmf"/><Relationship Id="rId293" Type="http://schemas.openxmlformats.org/officeDocument/2006/relationships/image" Target="media/image143.wmf"/><Relationship Id="rId2181" Type="http://schemas.openxmlformats.org/officeDocument/2006/relationships/oleObject" Target="embeddings/oleObject1132.bin"/><Relationship Id="rId3025" Type="http://schemas.openxmlformats.org/officeDocument/2006/relationships/image" Target="media/image1412.wmf"/><Relationship Id="rId3232" Type="http://schemas.openxmlformats.org/officeDocument/2006/relationships/oleObject" Target="embeddings/oleObject1719.bin"/><Relationship Id="rId153" Type="http://schemas.openxmlformats.org/officeDocument/2006/relationships/oleObject" Target="embeddings/oleObject76.bin"/><Relationship Id="rId360" Type="http://schemas.openxmlformats.org/officeDocument/2006/relationships/oleObject" Target="embeddings/oleObject180.bin"/><Relationship Id="rId2041" Type="http://schemas.openxmlformats.org/officeDocument/2006/relationships/oleObject" Target="embeddings/oleObject1050.bin"/><Relationship Id="rId220" Type="http://schemas.openxmlformats.org/officeDocument/2006/relationships/oleObject" Target="embeddings/oleObject110.bin"/><Relationship Id="rId2998" Type="http://schemas.openxmlformats.org/officeDocument/2006/relationships/oleObject" Target="embeddings/oleObject1596.bin"/><Relationship Id="rId2858" Type="http://schemas.openxmlformats.org/officeDocument/2006/relationships/oleObject" Target="embeddings/oleObject1519.bin"/><Relationship Id="rId3909" Type="http://schemas.openxmlformats.org/officeDocument/2006/relationships/oleObject" Target="embeddings/oleObject2118.bin"/><Relationship Id="rId4073" Type="http://schemas.openxmlformats.org/officeDocument/2006/relationships/oleObject" Target="embeddings/oleObject2217.bin"/><Relationship Id="rId99" Type="http://schemas.openxmlformats.org/officeDocument/2006/relationships/image" Target="media/image47.wmf"/><Relationship Id="rId1667" Type="http://schemas.openxmlformats.org/officeDocument/2006/relationships/oleObject" Target="embeddings/oleObject841.bin"/><Relationship Id="rId1874" Type="http://schemas.openxmlformats.org/officeDocument/2006/relationships/image" Target="media/image924.wmf"/><Relationship Id="rId2718" Type="http://schemas.openxmlformats.org/officeDocument/2006/relationships/oleObject" Target="embeddings/oleObject1439.bin"/><Relationship Id="rId2925" Type="http://schemas.openxmlformats.org/officeDocument/2006/relationships/image" Target="media/image1367.wmf"/><Relationship Id="rId4280" Type="http://schemas.openxmlformats.org/officeDocument/2006/relationships/oleObject" Target="embeddings/oleObject2348.bin"/><Relationship Id="rId1527" Type="http://schemas.openxmlformats.org/officeDocument/2006/relationships/oleObject" Target="embeddings/oleObject767.bin"/><Relationship Id="rId1734" Type="http://schemas.openxmlformats.org/officeDocument/2006/relationships/image" Target="media/image856.wmf"/><Relationship Id="rId1941" Type="http://schemas.openxmlformats.org/officeDocument/2006/relationships/oleObject" Target="embeddings/oleObject992.bin"/><Relationship Id="rId4140" Type="http://schemas.openxmlformats.org/officeDocument/2006/relationships/oleObject" Target="embeddings/oleObject2260.bin"/><Relationship Id="rId26" Type="http://schemas.openxmlformats.org/officeDocument/2006/relationships/image" Target="media/image11.wmf"/><Relationship Id="rId3699" Type="http://schemas.openxmlformats.org/officeDocument/2006/relationships/oleObject" Target="embeddings/oleObject1988.bin"/><Relationship Id="rId4000" Type="http://schemas.openxmlformats.org/officeDocument/2006/relationships/image" Target="media/image1828.wmf"/><Relationship Id="rId1801" Type="http://schemas.openxmlformats.org/officeDocument/2006/relationships/oleObject" Target="embeddings/oleObject908.bin"/><Relationship Id="rId3559" Type="http://schemas.openxmlformats.org/officeDocument/2006/relationships/image" Target="media/image1660.wmf"/><Relationship Id="rId687" Type="http://schemas.openxmlformats.org/officeDocument/2006/relationships/oleObject" Target="embeddings/oleObject344.bin"/><Relationship Id="rId2368" Type="http://schemas.openxmlformats.org/officeDocument/2006/relationships/oleObject" Target="embeddings/oleObject1230.bin"/><Relationship Id="rId3766" Type="http://schemas.openxmlformats.org/officeDocument/2006/relationships/oleObject" Target="embeddings/oleObject2032.bin"/><Relationship Id="rId3973" Type="http://schemas.openxmlformats.org/officeDocument/2006/relationships/oleObject" Target="embeddings/oleObject2154.bin"/><Relationship Id="rId894" Type="http://schemas.openxmlformats.org/officeDocument/2006/relationships/oleObject" Target="embeddings/oleObject448.bin"/><Relationship Id="rId1177" Type="http://schemas.openxmlformats.org/officeDocument/2006/relationships/oleObject" Target="embeddings/oleObject587.bin"/><Relationship Id="rId2575" Type="http://schemas.openxmlformats.org/officeDocument/2006/relationships/image" Target="media/image1225.wmf"/><Relationship Id="rId2782" Type="http://schemas.openxmlformats.org/officeDocument/2006/relationships/image" Target="media/image1298.wmf"/><Relationship Id="rId3419" Type="http://schemas.openxmlformats.org/officeDocument/2006/relationships/oleObject" Target="embeddings/oleObject1815.bin"/><Relationship Id="rId3626" Type="http://schemas.openxmlformats.org/officeDocument/2006/relationships/oleObject" Target="embeddings/oleObject1936.bin"/><Relationship Id="rId3833" Type="http://schemas.openxmlformats.org/officeDocument/2006/relationships/oleObject" Target="embeddings/oleObject2071.bin"/><Relationship Id="rId547" Type="http://schemas.openxmlformats.org/officeDocument/2006/relationships/oleObject" Target="embeddings/oleObject274.bin"/><Relationship Id="rId754" Type="http://schemas.openxmlformats.org/officeDocument/2006/relationships/image" Target="media/image373.wmf"/><Relationship Id="rId961" Type="http://schemas.openxmlformats.org/officeDocument/2006/relationships/oleObject" Target="embeddings/oleObject482.bin"/><Relationship Id="rId1384" Type="http://schemas.openxmlformats.org/officeDocument/2006/relationships/image" Target="media/image689.wmf"/><Relationship Id="rId1591" Type="http://schemas.openxmlformats.org/officeDocument/2006/relationships/image" Target="media/image785.wmf"/><Relationship Id="rId2228" Type="http://schemas.openxmlformats.org/officeDocument/2006/relationships/image" Target="media/image1068.wmf"/><Relationship Id="rId2435" Type="http://schemas.openxmlformats.org/officeDocument/2006/relationships/image" Target="media/image1161.wmf"/><Relationship Id="rId2642" Type="http://schemas.openxmlformats.org/officeDocument/2006/relationships/oleObject" Target="embeddings/oleObject1387.bin"/><Relationship Id="rId3900" Type="http://schemas.openxmlformats.org/officeDocument/2006/relationships/oleObject" Target="embeddings/oleObject2112.bin"/><Relationship Id="rId90" Type="http://schemas.openxmlformats.org/officeDocument/2006/relationships/image" Target="media/image42.png"/><Relationship Id="rId407" Type="http://schemas.openxmlformats.org/officeDocument/2006/relationships/oleObject" Target="embeddings/oleObject204.bin"/><Relationship Id="rId614" Type="http://schemas.openxmlformats.org/officeDocument/2006/relationships/oleObject" Target="embeddings/oleObject308.bin"/><Relationship Id="rId821" Type="http://schemas.openxmlformats.org/officeDocument/2006/relationships/oleObject" Target="embeddings/oleObject411.bin"/><Relationship Id="rId1037" Type="http://schemas.openxmlformats.org/officeDocument/2006/relationships/oleObject" Target="embeddings/oleObject520.bin"/><Relationship Id="rId1244" Type="http://schemas.openxmlformats.org/officeDocument/2006/relationships/oleObject" Target="embeddings/oleObject621.bin"/><Relationship Id="rId1451" Type="http://schemas.openxmlformats.org/officeDocument/2006/relationships/image" Target="media/image722.wmf"/><Relationship Id="rId2502" Type="http://schemas.openxmlformats.org/officeDocument/2006/relationships/oleObject" Target="embeddings/oleObject1308.bin"/><Relationship Id="rId1104" Type="http://schemas.openxmlformats.org/officeDocument/2006/relationships/image" Target="media/image550.wmf"/><Relationship Id="rId1311" Type="http://schemas.openxmlformats.org/officeDocument/2006/relationships/oleObject" Target="embeddings/oleObject654.bin"/><Relationship Id="rId4467" Type="http://schemas.openxmlformats.org/officeDocument/2006/relationships/oleObject" Target="embeddings/oleObject2474.bin"/><Relationship Id="rId3069" Type="http://schemas.openxmlformats.org/officeDocument/2006/relationships/oleObject" Target="embeddings/oleObject1632.bin"/><Relationship Id="rId3276" Type="http://schemas.openxmlformats.org/officeDocument/2006/relationships/image" Target="media/image1531.wmf"/><Relationship Id="rId3483" Type="http://schemas.openxmlformats.org/officeDocument/2006/relationships/oleObject" Target="embeddings/oleObject1848.bin"/><Relationship Id="rId3690" Type="http://schemas.openxmlformats.org/officeDocument/2006/relationships/oleObject" Target="embeddings/oleObject1981.bin"/><Relationship Id="rId4327" Type="http://schemas.openxmlformats.org/officeDocument/2006/relationships/oleObject" Target="embeddings/oleObject2383.bin"/><Relationship Id="rId4534" Type="http://schemas.openxmlformats.org/officeDocument/2006/relationships/image" Target="media/image2031.emf"/><Relationship Id="rId197" Type="http://schemas.openxmlformats.org/officeDocument/2006/relationships/image" Target="media/image95.wmf"/><Relationship Id="rId2085" Type="http://schemas.openxmlformats.org/officeDocument/2006/relationships/oleObject" Target="embeddings/oleObject1081.bin"/><Relationship Id="rId2292" Type="http://schemas.openxmlformats.org/officeDocument/2006/relationships/image" Target="media/image1100.wmf"/><Relationship Id="rId3136" Type="http://schemas.openxmlformats.org/officeDocument/2006/relationships/image" Target="media/image1465.wmf"/><Relationship Id="rId3343" Type="http://schemas.openxmlformats.org/officeDocument/2006/relationships/image" Target="media/image1564.wmf"/><Relationship Id="rId264" Type="http://schemas.openxmlformats.org/officeDocument/2006/relationships/oleObject" Target="embeddings/oleObject132.bin"/><Relationship Id="rId471" Type="http://schemas.openxmlformats.org/officeDocument/2006/relationships/oleObject" Target="embeddings/oleObject236.bin"/><Relationship Id="rId2152" Type="http://schemas.openxmlformats.org/officeDocument/2006/relationships/oleObject" Target="embeddings/oleObject1116.bin"/><Relationship Id="rId3550" Type="http://schemas.openxmlformats.org/officeDocument/2006/relationships/oleObject" Target="embeddings/oleObject1890.bin"/><Relationship Id="rId124" Type="http://schemas.openxmlformats.org/officeDocument/2006/relationships/oleObject" Target="embeddings/oleObject61.bin"/><Relationship Id="rId3203" Type="http://schemas.openxmlformats.org/officeDocument/2006/relationships/image" Target="media/image1495.wmf"/><Relationship Id="rId3410" Type="http://schemas.openxmlformats.org/officeDocument/2006/relationships/oleObject" Target="embeddings/oleObject1810.bin"/><Relationship Id="rId331" Type="http://schemas.openxmlformats.org/officeDocument/2006/relationships/image" Target="media/image162.wmf"/><Relationship Id="rId2012" Type="http://schemas.openxmlformats.org/officeDocument/2006/relationships/image" Target="media/image973.wmf"/><Relationship Id="rId2969" Type="http://schemas.openxmlformats.org/officeDocument/2006/relationships/oleObject" Target="embeddings/oleObject1581.bin"/><Relationship Id="rId1778" Type="http://schemas.openxmlformats.org/officeDocument/2006/relationships/image" Target="media/image878.wmf"/><Relationship Id="rId1985" Type="http://schemas.openxmlformats.org/officeDocument/2006/relationships/oleObject" Target="embeddings/oleObject1017.bin"/><Relationship Id="rId2829" Type="http://schemas.openxmlformats.org/officeDocument/2006/relationships/image" Target="media/image1321.wmf"/><Relationship Id="rId4184" Type="http://schemas.openxmlformats.org/officeDocument/2006/relationships/image" Target="media/image1891.wmf"/><Relationship Id="rId4391" Type="http://schemas.openxmlformats.org/officeDocument/2006/relationships/oleObject" Target="embeddings/oleObject2429.bin"/><Relationship Id="rId1638" Type="http://schemas.openxmlformats.org/officeDocument/2006/relationships/image" Target="media/image808.wmf"/><Relationship Id="rId4044" Type="http://schemas.openxmlformats.org/officeDocument/2006/relationships/oleObject" Target="embeddings/oleObject2200.bin"/><Relationship Id="rId4251" Type="http://schemas.openxmlformats.org/officeDocument/2006/relationships/oleObject" Target="embeddings/oleObject2328.bin"/><Relationship Id="rId1845" Type="http://schemas.openxmlformats.org/officeDocument/2006/relationships/oleObject" Target="embeddings/oleObject931.bin"/><Relationship Id="rId3060" Type="http://schemas.openxmlformats.org/officeDocument/2006/relationships/image" Target="media/image1429.wmf"/><Relationship Id="rId4111" Type="http://schemas.openxmlformats.org/officeDocument/2006/relationships/oleObject" Target="embeddings/oleObject2241.bin"/><Relationship Id="rId1705" Type="http://schemas.openxmlformats.org/officeDocument/2006/relationships/oleObject" Target="embeddings/oleObject860.bin"/><Relationship Id="rId1912" Type="http://schemas.openxmlformats.org/officeDocument/2006/relationships/oleObject" Target="embeddings/oleObject972.bin"/><Relationship Id="rId3877" Type="http://schemas.openxmlformats.org/officeDocument/2006/relationships/oleObject" Target="embeddings/oleObject2097.bin"/><Relationship Id="rId798" Type="http://schemas.openxmlformats.org/officeDocument/2006/relationships/image" Target="media/image395.wmf"/><Relationship Id="rId2479" Type="http://schemas.openxmlformats.org/officeDocument/2006/relationships/image" Target="media/image1181.wmf"/><Relationship Id="rId2686" Type="http://schemas.openxmlformats.org/officeDocument/2006/relationships/oleObject" Target="embeddings/oleObject1415.bin"/><Relationship Id="rId2893" Type="http://schemas.openxmlformats.org/officeDocument/2006/relationships/image" Target="media/image1352.wmf"/><Relationship Id="rId3737" Type="http://schemas.openxmlformats.org/officeDocument/2006/relationships/oleObject" Target="embeddings/oleObject2015.bin"/><Relationship Id="rId3944" Type="http://schemas.openxmlformats.org/officeDocument/2006/relationships/oleObject" Target="embeddings/oleObject2138.bin"/><Relationship Id="rId658" Type="http://schemas.openxmlformats.org/officeDocument/2006/relationships/image" Target="media/image325.wmf"/><Relationship Id="rId865" Type="http://schemas.openxmlformats.org/officeDocument/2006/relationships/oleObject" Target="embeddings/oleObject433.bin"/><Relationship Id="rId1288" Type="http://schemas.openxmlformats.org/officeDocument/2006/relationships/image" Target="media/image642.wmf"/><Relationship Id="rId1495" Type="http://schemas.openxmlformats.org/officeDocument/2006/relationships/image" Target="media/image742.wmf"/><Relationship Id="rId2339" Type="http://schemas.openxmlformats.org/officeDocument/2006/relationships/image" Target="media/image1120.png"/><Relationship Id="rId2546" Type="http://schemas.openxmlformats.org/officeDocument/2006/relationships/image" Target="media/image1211.wmf"/><Relationship Id="rId2753" Type="http://schemas.openxmlformats.org/officeDocument/2006/relationships/oleObject" Target="embeddings/oleObject1465.bin"/><Relationship Id="rId2960" Type="http://schemas.openxmlformats.org/officeDocument/2006/relationships/oleObject" Target="embeddings/oleObject1573.bin"/><Relationship Id="rId3804" Type="http://schemas.openxmlformats.org/officeDocument/2006/relationships/image" Target="media/image1745.wmf"/><Relationship Id="rId518" Type="http://schemas.openxmlformats.org/officeDocument/2006/relationships/image" Target="media/image255.wmf"/><Relationship Id="rId725" Type="http://schemas.openxmlformats.org/officeDocument/2006/relationships/oleObject" Target="embeddings/oleObject363.bin"/><Relationship Id="rId932" Type="http://schemas.openxmlformats.org/officeDocument/2006/relationships/image" Target="media/image461.wmf"/><Relationship Id="rId1148" Type="http://schemas.openxmlformats.org/officeDocument/2006/relationships/image" Target="media/image573.wmf"/><Relationship Id="rId1355" Type="http://schemas.openxmlformats.org/officeDocument/2006/relationships/oleObject" Target="embeddings/oleObject676.bin"/><Relationship Id="rId1562" Type="http://schemas.openxmlformats.org/officeDocument/2006/relationships/image" Target="media/image771.wmf"/><Relationship Id="rId2406" Type="http://schemas.openxmlformats.org/officeDocument/2006/relationships/oleObject" Target="embeddings/oleObject1250.bin"/><Relationship Id="rId2613" Type="http://schemas.openxmlformats.org/officeDocument/2006/relationships/oleObject" Target="embeddings/oleObject1368.bin"/><Relationship Id="rId1008" Type="http://schemas.openxmlformats.org/officeDocument/2006/relationships/image" Target="media/image499.wmf"/><Relationship Id="rId1215" Type="http://schemas.openxmlformats.org/officeDocument/2006/relationships/image" Target="media/image605.wmf"/><Relationship Id="rId1422" Type="http://schemas.openxmlformats.org/officeDocument/2006/relationships/image" Target="media/image708.wmf"/><Relationship Id="rId2820" Type="http://schemas.openxmlformats.org/officeDocument/2006/relationships/image" Target="media/image1317.wmf"/><Relationship Id="rId4578" Type="http://schemas.openxmlformats.org/officeDocument/2006/relationships/image" Target="media/image2074.emf"/><Relationship Id="rId61" Type="http://schemas.openxmlformats.org/officeDocument/2006/relationships/image" Target="media/image28.wmf"/><Relationship Id="rId3387" Type="http://schemas.openxmlformats.org/officeDocument/2006/relationships/oleObject" Target="embeddings/oleObject1798.bin"/><Relationship Id="rId2196" Type="http://schemas.openxmlformats.org/officeDocument/2006/relationships/image" Target="media/image1053.wmf"/><Relationship Id="rId3594" Type="http://schemas.openxmlformats.org/officeDocument/2006/relationships/oleObject" Target="embeddings/oleObject1919.bin"/><Relationship Id="rId4438" Type="http://schemas.openxmlformats.org/officeDocument/2006/relationships/image" Target="media/image1975.wmf"/><Relationship Id="rId168" Type="http://schemas.openxmlformats.org/officeDocument/2006/relationships/image" Target="media/image81.wmf"/><Relationship Id="rId3247" Type="http://schemas.openxmlformats.org/officeDocument/2006/relationships/image" Target="media/image1517.wmf"/><Relationship Id="rId3454" Type="http://schemas.openxmlformats.org/officeDocument/2006/relationships/image" Target="media/image1617.wmf"/><Relationship Id="rId3661" Type="http://schemas.openxmlformats.org/officeDocument/2006/relationships/oleObject" Target="embeddings/oleObject1961.bin"/><Relationship Id="rId4505" Type="http://schemas.openxmlformats.org/officeDocument/2006/relationships/image" Target="media/image2009.wmf"/><Relationship Id="rId375" Type="http://schemas.openxmlformats.org/officeDocument/2006/relationships/oleObject" Target="embeddings/oleObject188.bin"/><Relationship Id="rId582" Type="http://schemas.openxmlformats.org/officeDocument/2006/relationships/oleObject" Target="embeddings/oleObject292.bin"/><Relationship Id="rId2056" Type="http://schemas.openxmlformats.org/officeDocument/2006/relationships/image" Target="media/image993.wmf"/><Relationship Id="rId2263" Type="http://schemas.openxmlformats.org/officeDocument/2006/relationships/oleObject" Target="embeddings/oleObject1173.bin"/><Relationship Id="rId2470" Type="http://schemas.openxmlformats.org/officeDocument/2006/relationships/image" Target="media/image1177.wmf"/><Relationship Id="rId3107" Type="http://schemas.openxmlformats.org/officeDocument/2006/relationships/image" Target="media/image1450.wmf"/><Relationship Id="rId3314" Type="http://schemas.openxmlformats.org/officeDocument/2006/relationships/oleObject" Target="embeddings/oleObject1761.bin"/><Relationship Id="rId3521" Type="http://schemas.openxmlformats.org/officeDocument/2006/relationships/oleObject" Target="embeddings/oleObject1871.bin"/><Relationship Id="rId235" Type="http://schemas.openxmlformats.org/officeDocument/2006/relationships/image" Target="media/image114.wmf"/><Relationship Id="rId442" Type="http://schemas.openxmlformats.org/officeDocument/2006/relationships/image" Target="media/image217.wmf"/><Relationship Id="rId1072" Type="http://schemas.openxmlformats.org/officeDocument/2006/relationships/image" Target="media/image533.wmf"/><Relationship Id="rId2123" Type="http://schemas.openxmlformats.org/officeDocument/2006/relationships/image" Target="media/image1019.wmf"/><Relationship Id="rId2330" Type="http://schemas.openxmlformats.org/officeDocument/2006/relationships/oleObject" Target="embeddings/oleObject1211.bin"/><Relationship Id="rId302" Type="http://schemas.openxmlformats.org/officeDocument/2006/relationships/oleObject" Target="embeddings/oleObject151.bin"/><Relationship Id="rId4088" Type="http://schemas.openxmlformats.org/officeDocument/2006/relationships/oleObject" Target="embeddings/oleObject2225.bin"/><Relationship Id="rId4295" Type="http://schemas.openxmlformats.org/officeDocument/2006/relationships/image" Target="media/image1931.wmf"/><Relationship Id="rId1889" Type="http://schemas.openxmlformats.org/officeDocument/2006/relationships/oleObject" Target="embeddings/oleObject955.bin"/><Relationship Id="rId4155" Type="http://schemas.openxmlformats.org/officeDocument/2006/relationships/image" Target="media/image1881.wmf"/><Relationship Id="rId4362" Type="http://schemas.openxmlformats.org/officeDocument/2006/relationships/oleObject" Target="embeddings/oleObject2409.bin"/><Relationship Id="rId1749" Type="http://schemas.openxmlformats.org/officeDocument/2006/relationships/oleObject" Target="embeddings/oleObject882.bin"/><Relationship Id="rId1956" Type="http://schemas.openxmlformats.org/officeDocument/2006/relationships/oleObject" Target="embeddings/oleObject1001.bin"/><Relationship Id="rId3171" Type="http://schemas.openxmlformats.org/officeDocument/2006/relationships/image" Target="media/image1480.wmf"/><Relationship Id="rId4015" Type="http://schemas.openxmlformats.org/officeDocument/2006/relationships/oleObject" Target="embeddings/oleObject217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53664</Words>
  <Characters>305891</Characters>
  <Application>Microsoft Office Word</Application>
  <DocSecurity>0</DocSecurity>
  <Lines>2549</Lines>
  <Paragraphs>717</Paragraphs>
  <ScaleCrop>false</ScaleCrop>
  <Company>Reanimator Extreme Edition</Company>
  <LinksUpToDate>false</LinksUpToDate>
  <CharactersWithSpaces>358838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2017-12-13T07:20:00Z</dcterms:created>
  <dcterms:modified xsi:type="dcterms:W3CDTF">2017-12-13T07:27:00Z</dcterms:modified>
</cp:coreProperties>
</file>